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https://online.visual-paradigm.com/w/obcppzaf/diagrams/#diagram:workspace=obcppzaf&amp;proj=0&amp;id=7&amp;type=ActivityDiagram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qhwCK76xhnIL4FpLaoMDYGxcIQ==">CgMxLjA4AHIhMWxmYXRXWEU2WWxoSzdkc2JHRFF3WHQybEc2eWtuMXdm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