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4329" w:rsidRPr="00DF2E60" w:rsidRDefault="009A4329">
      <w:pPr>
        <w:rPr>
          <w:rFonts w:ascii="Trebuchet MS" w:hAnsi="Trebuchet MS"/>
          <w:b/>
          <w:sz w:val="40"/>
          <w:szCs w:val="40"/>
          <w:lang w:val="en-GB"/>
        </w:rPr>
      </w:pPr>
    </w:p>
    <w:p w:rsidR="009A4329" w:rsidRPr="00DF2E60" w:rsidRDefault="001C7D24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>DIM_PRODUCTS</w:t>
      </w:r>
    </w:p>
    <w:p w:rsidR="001C7D24" w:rsidRPr="005B41E2" w:rsidRDefault="001C7D24" w:rsidP="001C7D24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Logic of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Procedure</w:t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purpose of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procedure is to validate data quality in the 3NF layer before loading data into the Dimensional Model (DM).</w:t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performs the following steps: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 xml:space="preserve">Counts occurrences of the value </w:t>
      </w:r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 a specified column of a given 3NF table.</w:t>
      </w:r>
      <w:r w:rsidRPr="005B41E2">
        <w:rPr>
          <w:rFonts w:ascii="Trebuchet MS" w:hAnsi="Trebuchet MS"/>
          <w:sz w:val="22"/>
          <w:szCs w:val="22"/>
          <w:lang w:val="en-GB"/>
        </w:rPr>
        <w:br/>
        <w:t>The comparison is case-insensitive and ignores leading/trailing spaces.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Ignores the default row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from the previous layer.</w:t>
      </w:r>
      <w:r w:rsidRPr="005B41E2">
        <w:rPr>
          <w:rFonts w:ascii="Trebuchet MS" w:hAnsi="Trebuchet MS"/>
          <w:sz w:val="22"/>
          <w:szCs w:val="22"/>
          <w:lang w:val="en-GB"/>
        </w:rPr>
        <w:br/>
        <w:t xml:space="preserve">The default record (e.g., where the primary key equals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-1</w:t>
      </w:r>
      <w:r w:rsidRPr="005B41E2">
        <w:rPr>
          <w:rFonts w:ascii="Trebuchet MS" w:hAnsi="Trebuchet MS"/>
          <w:sz w:val="22"/>
          <w:szCs w:val="22"/>
          <w:lang w:val="en-GB"/>
        </w:rPr>
        <w:t>) is excluded from validation to prevent false warnings.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any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values are found:</w:t>
      </w:r>
    </w:p>
    <w:p w:rsidR="001C7D24" w:rsidRPr="005B41E2" w:rsidRDefault="001C7D24" w:rsidP="001C7D24">
      <w:pPr>
        <w:pStyle w:val="a3"/>
        <w:numPr>
          <w:ilvl w:val="1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WARN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record is written into the logging table with the total count.</w:t>
      </w:r>
    </w:p>
    <w:p w:rsidR="001C7D24" w:rsidRPr="005B41E2" w:rsidRDefault="001C7D24" w:rsidP="001C7D24">
      <w:pPr>
        <w:pStyle w:val="a3"/>
        <w:numPr>
          <w:ilvl w:val="1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opened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to retrieve the first N example rows (e.g., 5).</w:t>
      </w:r>
    </w:p>
    <w:p w:rsidR="001C7D24" w:rsidRPr="005B41E2" w:rsidRDefault="001C7D24" w:rsidP="001C7D24">
      <w:pPr>
        <w:pStyle w:val="a3"/>
        <w:numPr>
          <w:ilvl w:val="1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Each example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logged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individually, including the 3NF primary key value.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no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values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found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, the procedure completes without logging warnings.</w:t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This validation step ensures that invalid or placeholder values from the previous layer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detected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before loading data into the DM layer, while properly ignoring predefined default records.</w:t>
      </w: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Methods Used in the Implementation of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validation procedure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was implemented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using several advanced PL/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pgSQL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techniques: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Dynamic SQL (</w:t>
      </w:r>
      <w:r w:rsidRPr="005B41E2">
        <w:rPr>
          <w:rStyle w:val="HTML"/>
          <w:rFonts w:ascii="Trebuchet MS" w:eastAsiaTheme="majorEastAsia" w:hAnsi="Trebuchet MS"/>
          <w:sz w:val="22"/>
          <w:szCs w:val="22"/>
          <w:lang w:val="en-GB"/>
        </w:rPr>
        <w:t>EXECUTE</w:t>
      </w:r>
      <w:r w:rsidRPr="005B41E2">
        <w:rPr>
          <w:rFonts w:ascii="Trebuchet MS" w:hAnsi="Trebuchet MS"/>
          <w:lang w:val="en-GB"/>
        </w:rPr>
        <w:t>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procedure uses </w:t>
      </w:r>
      <w:r w:rsidRPr="005B41E2">
        <w:rPr>
          <w:rStyle w:val="a4"/>
          <w:rFonts w:ascii="Trebuchet MS" w:eastAsiaTheme="majorEastAsia" w:hAnsi="Trebuchet MS"/>
          <w:sz w:val="22"/>
          <w:szCs w:val="22"/>
          <w:lang w:val="en-GB"/>
        </w:rPr>
        <w:t>dynamic SQL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to build queries at runtime based on input parameters (table name, column name, primary key column).</w:t>
      </w:r>
      <w:r w:rsidRPr="005B41E2">
        <w:rPr>
          <w:rFonts w:ascii="Trebuchet MS" w:hAnsi="Trebuchet MS"/>
          <w:sz w:val="22"/>
          <w:szCs w:val="22"/>
          <w:lang w:val="en-GB"/>
        </w:rPr>
        <w:br/>
        <w:t>This makes the procedure fully reusable for different 3NF tables and columns without hardcoding object names.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Dynamic SQL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used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for:</w:t>
      </w:r>
    </w:p>
    <w:p w:rsidR="00FE3E08" w:rsidRPr="005B41E2" w:rsidRDefault="00FE3E08" w:rsidP="00FE3E08">
      <w:pPr>
        <w:pStyle w:val="a3"/>
        <w:numPr>
          <w:ilvl w:val="0"/>
          <w:numId w:val="3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Counting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r w:rsidRPr="005B41E2">
        <w:rPr>
          <w:rStyle w:val="HTML"/>
          <w:rFonts w:ascii="Trebuchet MS" w:hAnsi="Trebuchet MS"/>
          <w:sz w:val="22"/>
          <w:szCs w:val="22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>.'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values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3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Selecting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example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rows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for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logging</w:t>
      </w:r>
      <w:proofErr w:type="spellEnd"/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</w:t>
      </w:r>
      <w:proofErr w:type="spellStart"/>
      <w:r w:rsidRPr="005B41E2">
        <w:rPr>
          <w:rFonts w:ascii="Trebuchet MS" w:hAnsi="Trebuchet MS"/>
          <w:lang w:val="en-GB"/>
        </w:rPr>
        <w:t>Refcursor</w:t>
      </w:r>
      <w:proofErr w:type="spellEnd"/>
      <w:r w:rsidRPr="005B41E2">
        <w:rPr>
          <w:rFonts w:ascii="Trebuchet MS" w:hAnsi="Trebuchet MS"/>
          <w:lang w:val="en-GB"/>
        </w:rPr>
        <w:t xml:space="preserve"> (Cursor Variable)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 </w:t>
      </w:r>
      <w:proofErr w:type="spellStart"/>
      <w:r w:rsidRPr="005B41E2">
        <w:rPr>
          <w:rStyle w:val="a4"/>
          <w:rFonts w:ascii="Trebuchet MS" w:eastAsiaTheme="majorEastAsia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is used to retrieve the first N example rows containing </w:t>
      </w:r>
      <w:proofErr w:type="gram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>.</w:t>
      </w:r>
      <w:proofErr w:type="gram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Opens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a </w:t>
      </w:r>
      <w:proofErr w:type="spellStart"/>
      <w:r w:rsidRPr="005B41E2">
        <w:rPr>
          <w:rFonts w:ascii="Trebuchet MS" w:hAnsi="Trebuchet MS"/>
          <w:sz w:val="22"/>
          <w:szCs w:val="22"/>
        </w:rPr>
        <w:t>dynamic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SELECT </w:t>
      </w:r>
      <w:proofErr w:type="spellStart"/>
      <w:r w:rsidRPr="005B41E2">
        <w:rPr>
          <w:rFonts w:ascii="Trebuchet MS" w:hAnsi="Trebuchet MS"/>
          <w:sz w:val="22"/>
          <w:szCs w:val="22"/>
        </w:rPr>
        <w:t>statement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Fetches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rows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one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by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one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Logs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each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example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separately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lastRenderedPageBreak/>
        <w:t>Closes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after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processing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demonstrates row-by-row processing while still keeping the main ETL logic set-based.</w:t>
      </w:r>
    </w:p>
    <w:p w:rsidR="00FE3E08" w:rsidRPr="003F4658" w:rsidRDefault="00FE3E08" w:rsidP="00FE3E08">
      <w:pPr>
        <w:rPr>
          <w:rFonts w:ascii="Trebuchet MS" w:hAnsi="Trebuchet MS"/>
          <w:lang w:val="en-GB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>Cursor Loop (</w:t>
      </w:r>
      <w:r w:rsidRPr="005B41E2">
        <w:rPr>
          <w:rStyle w:val="HTML"/>
          <w:rFonts w:ascii="Trebuchet MS" w:eastAsiaTheme="majorEastAsia" w:hAnsi="Trebuchet MS"/>
          <w:sz w:val="22"/>
          <w:szCs w:val="22"/>
          <w:lang w:val="en-GB"/>
        </w:rPr>
        <w:t>FETCH</w:t>
      </w:r>
      <w:r w:rsidRPr="005B41E2">
        <w:rPr>
          <w:rFonts w:ascii="Trebuchet MS" w:hAnsi="Trebuchet MS"/>
          <w:lang w:val="en-GB"/>
        </w:rPr>
        <w:t xml:space="preserve"> + </w:t>
      </w:r>
      <w:r w:rsidRPr="005B41E2">
        <w:rPr>
          <w:rStyle w:val="HTML"/>
          <w:rFonts w:ascii="Trebuchet MS" w:eastAsiaTheme="majorEastAsia" w:hAnsi="Trebuchet MS"/>
          <w:sz w:val="22"/>
          <w:szCs w:val="22"/>
          <w:lang w:val="en-GB"/>
        </w:rPr>
        <w:t>LOOP</w:t>
      </w:r>
      <w:r w:rsidRPr="005B41E2">
        <w:rPr>
          <w:rFonts w:ascii="Trebuchet MS" w:hAnsi="Trebuchet MS"/>
          <w:lang w:val="en-GB"/>
        </w:rPr>
        <w:t>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Inside the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logic, a loop is used:</w:t>
      </w:r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r w:rsidRPr="005B41E2">
        <w:rPr>
          <w:rStyle w:val="HTML"/>
          <w:rFonts w:ascii="Trebuchet MS" w:hAnsi="Trebuchet MS"/>
          <w:sz w:val="22"/>
          <w:szCs w:val="22"/>
        </w:rPr>
        <w:t xml:space="preserve">OPEN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cursor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FOR EXECUTE ...</w:t>
      </w:r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r w:rsidRPr="005B41E2">
        <w:rPr>
          <w:rStyle w:val="HTML"/>
          <w:rFonts w:ascii="Trebuchet MS" w:hAnsi="Trebuchet MS"/>
          <w:sz w:val="22"/>
          <w:szCs w:val="22"/>
        </w:rPr>
        <w:t xml:space="preserve">FETCH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cursor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INTO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record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r w:rsidRPr="005B41E2">
        <w:rPr>
          <w:rStyle w:val="HTML"/>
          <w:rFonts w:ascii="Trebuchet MS" w:hAnsi="Trebuchet MS"/>
          <w:sz w:val="22"/>
          <w:szCs w:val="22"/>
        </w:rPr>
        <w:t>EXIT WHEN NOT FOUND</w:t>
      </w:r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Log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each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example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row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This allows controlled iteration over validation results and ensures that only a limited number of example rows (e.g., 5)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logged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Parameterized and Reusable Design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accepts:</w:t>
      </w:r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Table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name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Column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name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Primary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key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column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Default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PK </w:t>
      </w:r>
      <w:proofErr w:type="spellStart"/>
      <w:r w:rsidRPr="005B41E2">
        <w:rPr>
          <w:rFonts w:ascii="Trebuchet MS" w:hAnsi="Trebuchet MS"/>
          <w:sz w:val="22"/>
          <w:szCs w:val="22"/>
        </w:rPr>
        <w:t>value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to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ignore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Optional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source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filters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makes the validation logic generic and scalable across multiple dimensions.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Logging Integration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integrates with the centralized logging mechanism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pr_log_write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), ensuring:</w:t>
      </w:r>
    </w:p>
    <w:p w:rsidR="00FE3E08" w:rsidRPr="005B41E2" w:rsidRDefault="00FE3E08" w:rsidP="00FE3E08">
      <w:pPr>
        <w:pStyle w:val="a3"/>
        <w:numPr>
          <w:ilvl w:val="0"/>
          <w:numId w:val="7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Full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traceability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of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steps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7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Clear separation of START / WARN / SUCCESS messages</w:t>
      </w:r>
    </w:p>
    <w:p w:rsidR="00FE3E08" w:rsidRPr="005B41E2" w:rsidRDefault="00FE3E08" w:rsidP="00FE3E08">
      <w:pPr>
        <w:pStyle w:val="a3"/>
        <w:numPr>
          <w:ilvl w:val="0"/>
          <w:numId w:val="7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Auditable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ETL </w:t>
      </w:r>
      <w:proofErr w:type="spellStart"/>
      <w:r w:rsidRPr="005B41E2">
        <w:rPr>
          <w:rFonts w:ascii="Trebuchet MS" w:hAnsi="Trebuchet MS"/>
          <w:sz w:val="22"/>
          <w:szCs w:val="22"/>
        </w:rPr>
        <w:t>execution</w:t>
      </w:r>
      <w:proofErr w:type="spellEnd"/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Conclusion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implementation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demonstrates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Use of dynamic SQL for flexibility</w:t>
      </w:r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Use of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for controlled row-level validation</w:t>
      </w:r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Proper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exclusion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of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default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records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Structured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logging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for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auditability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Reusable and scalable ETL validation design</w:t>
      </w:r>
    </w:p>
    <w:p w:rsidR="001C7D24" w:rsidRPr="005B41E2" w:rsidRDefault="001C7D24">
      <w:pPr>
        <w:rPr>
          <w:rFonts w:ascii="Trebuchet MS" w:hAnsi="Trebuchet MS"/>
          <w:lang w:val="en-GB"/>
        </w:rPr>
      </w:pPr>
    </w:p>
    <w:p w:rsidR="001C7D24" w:rsidRPr="005B41E2" w:rsidRDefault="001C7D24">
      <w:pPr>
        <w:rPr>
          <w:rFonts w:ascii="Trebuchet MS" w:hAnsi="Trebuchet MS"/>
          <w:lang w:val="en-GB"/>
        </w:rPr>
      </w:pPr>
    </w:p>
    <w:p w:rsidR="009A4329" w:rsidRPr="005B41E2" w:rsidRDefault="009A4329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7DF83D12" wp14:editId="725CAF3C">
            <wp:extent cx="5677692" cy="123842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b/>
          <w:bCs/>
          <w:color w:val="800000"/>
          <w:sz w:val="22"/>
          <w:szCs w:val="22"/>
          <w:lang w:val="en-GB"/>
        </w:rPr>
        <w:t>UPDATE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 </w:t>
      </w:r>
      <w:r w:rsidRPr="005B41E2">
        <w:rPr>
          <w:rFonts w:ascii="Trebuchet MS" w:hAnsi="Trebuchet MS"/>
          <w:color w:val="956037"/>
          <w:sz w:val="22"/>
          <w:szCs w:val="22"/>
          <w:lang w:val="en-GB"/>
        </w:rPr>
        <w:t>bl_3nf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.</w:t>
      </w:r>
      <w:r w:rsidRPr="005B41E2">
        <w:rPr>
          <w:rFonts w:ascii="Trebuchet MS" w:hAnsi="Trebuchet MS"/>
          <w:color w:val="8E00C6"/>
          <w:sz w:val="22"/>
          <w:szCs w:val="22"/>
          <w:lang w:val="en-GB"/>
        </w:rPr>
        <w:t>ce_products</w:t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b/>
          <w:bCs/>
          <w:color w:val="800000"/>
          <w:sz w:val="22"/>
          <w:szCs w:val="22"/>
          <w:lang w:val="en-GB"/>
        </w:rPr>
        <w:t>SET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 </w:t>
      </w:r>
      <w:proofErr w:type="spellStart"/>
      <w:r w:rsidRPr="005B41E2">
        <w:rPr>
          <w:rFonts w:ascii="Trebuchet MS" w:hAnsi="Trebuchet MS"/>
          <w:color w:val="006464"/>
          <w:sz w:val="22"/>
          <w:szCs w:val="22"/>
          <w:lang w:val="en-GB"/>
        </w:rPr>
        <w:t>product_name</w:t>
      </w:r>
      <w:proofErr w:type="spellEnd"/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 = </w:t>
      </w:r>
      <w:r w:rsidRPr="005B41E2">
        <w:rPr>
          <w:rFonts w:ascii="Trebuchet MS" w:hAnsi="Trebuchet MS"/>
          <w:color w:val="008000"/>
          <w:sz w:val="22"/>
          <w:szCs w:val="22"/>
          <w:lang w:val="en-GB"/>
        </w:rPr>
        <w:t>'</w:t>
      </w:r>
      <w:proofErr w:type="spellStart"/>
      <w:r w:rsidRPr="005B41E2">
        <w:rPr>
          <w:rFonts w:ascii="Trebuchet MS" w:hAnsi="Trebuchet MS"/>
          <w:color w:val="008000"/>
          <w:sz w:val="22"/>
          <w:szCs w:val="22"/>
          <w:lang w:val="en-GB"/>
        </w:rPr>
        <w:t>n.a</w:t>
      </w:r>
      <w:proofErr w:type="spellEnd"/>
      <w:r w:rsidRPr="005B41E2">
        <w:rPr>
          <w:rFonts w:ascii="Trebuchet MS" w:hAnsi="Trebuchet MS"/>
          <w:color w:val="008000"/>
          <w:sz w:val="22"/>
          <w:szCs w:val="22"/>
          <w:lang w:val="en-GB"/>
        </w:rPr>
        <w:t>.'</w:t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FF0000"/>
          <w:sz w:val="22"/>
          <w:szCs w:val="22"/>
        </w:rPr>
      </w:pPr>
      <w:r w:rsidRPr="005B41E2">
        <w:rPr>
          <w:rFonts w:ascii="Trebuchet MS" w:hAnsi="Trebuchet MS"/>
          <w:b/>
          <w:bCs/>
          <w:color w:val="800000"/>
          <w:sz w:val="22"/>
          <w:szCs w:val="22"/>
        </w:rPr>
        <w:t>WHERE</w:t>
      </w:r>
      <w:r w:rsidRPr="005B41E2">
        <w:rPr>
          <w:rFonts w:ascii="Trebuchet MS" w:hAnsi="Trebuchet MS"/>
          <w:color w:val="000000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color w:val="006464"/>
          <w:sz w:val="22"/>
          <w:szCs w:val="22"/>
        </w:rPr>
        <w:t>product_id</w:t>
      </w:r>
      <w:proofErr w:type="spellEnd"/>
      <w:r w:rsidRPr="005B41E2">
        <w:rPr>
          <w:rFonts w:ascii="Trebuchet MS" w:hAnsi="Trebuchet MS"/>
          <w:color w:val="000000"/>
          <w:sz w:val="22"/>
          <w:szCs w:val="22"/>
        </w:rPr>
        <w:t xml:space="preserve"> = </w:t>
      </w:r>
      <w:r w:rsidRPr="005B41E2">
        <w:rPr>
          <w:rFonts w:ascii="Trebuchet MS" w:hAnsi="Trebuchet MS"/>
          <w:color w:val="0000FF"/>
          <w:sz w:val="22"/>
          <w:szCs w:val="22"/>
        </w:rPr>
        <w:t>1</w:t>
      </w:r>
      <w:r w:rsidRPr="005B41E2">
        <w:rPr>
          <w:rFonts w:ascii="Trebuchet MS" w:hAnsi="Trebuchet MS"/>
          <w:color w:val="FF0000"/>
          <w:sz w:val="22"/>
          <w:szCs w:val="22"/>
        </w:rPr>
        <w:t>;</w:t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FF0000"/>
          <w:sz w:val="22"/>
          <w:szCs w:val="22"/>
        </w:rPr>
      </w:pP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71194A07" wp14:editId="6B93CC95">
            <wp:extent cx="5439534" cy="115268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1C8F51B8" wp14:editId="46A34B7C">
            <wp:extent cx="5731510" cy="78549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From the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logs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we can see that the procedure 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bl_cl.pr_load_dim_products_dm_simple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is working correctly: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START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confirms that the procedure began execution.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WARN record (Validation)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shows that the validation procedure detected </w:t>
      </w:r>
      <w:proofErr w:type="gramStart"/>
      <w:r w:rsidRPr="005B41E2">
        <w:rPr>
          <w:rStyle w:val="a4"/>
          <w:rFonts w:ascii="Trebuchet MS" w:hAnsi="Trebuchet MS"/>
          <w:sz w:val="22"/>
          <w:szCs w:val="22"/>
          <w:lang w:val="en-GB"/>
        </w:rPr>
        <w:t>1</w:t>
      </w:r>
      <w:proofErr w:type="gramEnd"/>
      <w:r w:rsidRPr="005B41E2">
        <w:rPr>
          <w:rStyle w:val="a4"/>
          <w:rFonts w:ascii="Trebuchet MS" w:hAnsi="Trebuchet MS"/>
          <w:sz w:val="22"/>
          <w:szCs w:val="22"/>
          <w:lang w:val="en-GB"/>
        </w:rPr>
        <w:t xml:space="preserve"> value equal to </w:t>
      </w:r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 the 3NF table.</w:t>
      </w:r>
      <w:r w:rsidRPr="005B41E2">
        <w:rPr>
          <w:rFonts w:ascii="Trebuchet MS" w:hAnsi="Trebuchet MS"/>
          <w:sz w:val="22"/>
          <w:szCs w:val="22"/>
          <w:lang w:val="en-GB"/>
        </w:rPr>
        <w:br/>
        <w:t xml:space="preserve">It also clearly states that the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default row (PK = -1) was ignored</w:t>
      </w:r>
      <w:r w:rsidRPr="005B41E2">
        <w:rPr>
          <w:rFonts w:ascii="Trebuchet MS" w:hAnsi="Trebuchet MS"/>
          <w:sz w:val="22"/>
          <w:szCs w:val="22"/>
          <w:lang w:val="en-GB"/>
        </w:rPr>
        <w:t>, which confirms that the validation correctly excludes predefined default records.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WARN record (Example)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logs a specific example of the detected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value along with its 3NF primary key, proving that the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correctly retrieved sample problematic rows.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SUCCESS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confirms that the dimension was loaded successfully and shows that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720 rows were inserted/updated</w:t>
      </w:r>
      <w:r w:rsidRPr="005B41E2">
        <w:rPr>
          <w:rFonts w:ascii="Trebuchet MS" w:hAnsi="Trebuchet MS"/>
          <w:sz w:val="22"/>
          <w:szCs w:val="22"/>
          <w:lang w:val="en-GB"/>
        </w:rPr>
        <w:t>, meaning the main ETL process executed properly.</w:t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Logic of the Procedure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bl_cl.pr_load_dim_products_dm_simple</w:t>
      </w:r>
      <w:proofErr w:type="spellEnd"/>
    </w:p>
    <w:p w:rsidR="009F6C3E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procedure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pr_load_dim_products_dm_simple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is responsible for loading data from the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3NF layer (</w:t>
      </w:r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bl_3nf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into the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Dimensional Model layer (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bl_dm</w:t>
      </w:r>
      <w:proofErr w:type="spellEnd"/>
      <w:r w:rsidRPr="005B41E2">
        <w:rPr>
          <w:rStyle w:val="a4"/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, specifically into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dim_products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table.</w:t>
      </w:r>
    </w:p>
    <w:p w:rsidR="009F6C3E" w:rsidRPr="005B41E2" w:rsidRDefault="009F6C3E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We used a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 to store source/lineage metadata (source layer/entity and DM lineage constants) as a single structured object. This reduces hardcoded string duplication in the ETL procedure and makes the code cleaner and easier to maintain while fulfilling the requirement to use composite types.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lastRenderedPageBreak/>
        <w:t>The procedure performs the following steps: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>Start Logging</w:t>
      </w:r>
    </w:p>
    <w:p w:rsidR="00FE3E08" w:rsidRPr="003F4658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At the beginning, the procedure writes a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START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into the centralized logging table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mta_etl_log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).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3F4658">
        <w:rPr>
          <w:rFonts w:ascii="Trebuchet MS" w:hAnsi="Trebuchet MS"/>
          <w:sz w:val="22"/>
          <w:szCs w:val="22"/>
          <w:lang w:val="en-GB"/>
        </w:rPr>
        <w:t>This ensures traceability and auditability of the ETL execution.</w:t>
      </w:r>
    </w:p>
    <w:p w:rsidR="00FE3E08" w:rsidRPr="003F4658" w:rsidRDefault="00FE3E08" w:rsidP="00FE3E08">
      <w:pPr>
        <w:rPr>
          <w:rFonts w:ascii="Trebuchet MS" w:hAnsi="Trebuchet MS"/>
          <w:lang w:val="en-GB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Data Validation (NA Check)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Before loading data into the DM layer, the procedure calls the validation procedure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This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9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Checks for values equal to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product_name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column.</w:t>
      </w:r>
    </w:p>
    <w:p w:rsidR="00FE3E08" w:rsidRPr="005B41E2" w:rsidRDefault="00FE3E08" w:rsidP="00FE3E08">
      <w:pPr>
        <w:pStyle w:val="a3"/>
        <w:numPr>
          <w:ilvl w:val="0"/>
          <w:numId w:val="9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Ignores the predefined default row (e.g., where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product_id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-1</w:t>
      </w:r>
      <w:r w:rsidRPr="005B41E2">
        <w:rPr>
          <w:rFonts w:ascii="Trebuchet MS" w:hAnsi="Trebuchet MS"/>
          <w:sz w:val="22"/>
          <w:szCs w:val="22"/>
          <w:lang w:val="en-GB"/>
        </w:rPr>
        <w:t>).</w:t>
      </w:r>
    </w:p>
    <w:p w:rsidR="00FE3E08" w:rsidRPr="005B41E2" w:rsidRDefault="00FE3E08" w:rsidP="00FE3E08">
      <w:pPr>
        <w:pStyle w:val="a3"/>
        <w:numPr>
          <w:ilvl w:val="0"/>
          <w:numId w:val="9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Logs warnings and example rows if such values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found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step ensures basic data quality control before the load.</w:t>
      </w:r>
    </w:p>
    <w:p w:rsidR="00FE3E08" w:rsidRPr="003F4658" w:rsidRDefault="00FE3E08" w:rsidP="00FE3E08">
      <w:pPr>
        <w:rPr>
          <w:rFonts w:ascii="Trebuchet MS" w:hAnsi="Trebuchet MS"/>
          <w:lang w:val="en-GB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Data Transformation and Loading (Set-Based Logic)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procedure performs a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set-based INSERT…SELECT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from multiple 3NF tables:</w:t>
      </w:r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ce_products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ce_product_subcategories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ce_product_departments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ce_brands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ce_unit_of_measures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ce_suppliers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It joins these tables to construct the full dimensional record.</w:t>
      </w:r>
    </w:p>
    <w:p w:rsidR="00FE3E08" w:rsidRPr="003F4658" w:rsidRDefault="00FE3E08" w:rsidP="00FE3E08">
      <w:pPr>
        <w:rPr>
          <w:rFonts w:ascii="Trebuchet MS" w:hAnsi="Trebuchet MS"/>
          <w:lang w:val="en-GB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Lineage Tracking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When inserting into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dim_products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, the procedure populates technical lineage fields:</w:t>
      </w:r>
    </w:p>
    <w:p w:rsidR="00FE3E08" w:rsidRPr="005B41E2" w:rsidRDefault="00FE3E08" w:rsidP="00FE3E08">
      <w:pPr>
        <w:pStyle w:val="a3"/>
        <w:numPr>
          <w:ilvl w:val="0"/>
          <w:numId w:val="11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source_system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= 'BL_3NF'</w:t>
      </w:r>
    </w:p>
    <w:p w:rsidR="00FE3E08" w:rsidRPr="005B41E2" w:rsidRDefault="00FE3E08" w:rsidP="00FE3E08">
      <w:pPr>
        <w:pStyle w:val="a3"/>
        <w:numPr>
          <w:ilvl w:val="0"/>
          <w:numId w:val="11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source_entity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= 'CE_PRODUCTS'</w:t>
      </w:r>
    </w:p>
    <w:p w:rsidR="00FE3E08" w:rsidRPr="005B41E2" w:rsidRDefault="00FE3E08" w:rsidP="00FE3E08">
      <w:pPr>
        <w:pStyle w:val="a3"/>
        <w:numPr>
          <w:ilvl w:val="0"/>
          <w:numId w:val="11"/>
        </w:numPr>
        <w:rPr>
          <w:rFonts w:ascii="Trebuchet MS" w:hAnsi="Trebuchet MS"/>
          <w:sz w:val="22"/>
          <w:szCs w:val="22"/>
          <w:lang w:val="en-GB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product_id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(Primary Key from 3NF)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guarantees traceability from the DM layer back to the 3NF layer.</w:t>
      </w:r>
    </w:p>
    <w:p w:rsidR="00FE3E08" w:rsidRPr="003F4658" w:rsidRDefault="00FE3E08" w:rsidP="00FE3E08">
      <w:pPr>
        <w:rPr>
          <w:rFonts w:ascii="Trebuchet MS" w:hAnsi="Trebuchet MS"/>
          <w:lang w:val="en-GB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lastRenderedPageBreak/>
        <w:t xml:space="preserve"> </w:t>
      </w:r>
      <w:proofErr w:type="spellStart"/>
      <w:r w:rsidRPr="005B41E2">
        <w:rPr>
          <w:rFonts w:ascii="Trebuchet MS" w:hAnsi="Trebuchet MS"/>
          <w:lang w:val="en-GB"/>
        </w:rPr>
        <w:t>Upsert</w:t>
      </w:r>
      <w:proofErr w:type="spellEnd"/>
      <w:r w:rsidRPr="005B41E2">
        <w:rPr>
          <w:rFonts w:ascii="Trebuchet MS" w:hAnsi="Trebuchet MS"/>
          <w:lang w:val="en-GB"/>
        </w:rPr>
        <w:t xml:space="preserve"> Logic (Repeatable Execution)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uses:</w:t>
      </w:r>
    </w:p>
    <w:p w:rsidR="00FE3E08" w:rsidRPr="005B41E2" w:rsidRDefault="00FE3E08" w:rsidP="00FE3E08">
      <w:pPr>
        <w:pStyle w:val="HTML0"/>
        <w:rPr>
          <w:rStyle w:val="HTML"/>
          <w:rFonts w:ascii="Trebuchet MS" w:hAnsi="Trebuchet MS"/>
          <w:sz w:val="22"/>
          <w:szCs w:val="22"/>
          <w:lang w:val="en-GB"/>
        </w:rPr>
      </w:pPr>
      <w:r w:rsidRPr="005B41E2">
        <w:rPr>
          <w:rStyle w:val="hljs-keyword"/>
          <w:rFonts w:ascii="Trebuchet MS" w:hAnsi="Trebuchet MS"/>
          <w:sz w:val="22"/>
          <w:szCs w:val="22"/>
          <w:lang w:val="en-GB"/>
        </w:rPr>
        <w:t>ON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CONFLICT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source_system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,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source_entity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,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This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ensures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1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the record does not exist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INSERT</w:t>
      </w:r>
    </w:p>
    <w:p w:rsidR="00FE3E08" w:rsidRPr="005B41E2" w:rsidRDefault="00FE3E08" w:rsidP="00FE3E08">
      <w:pPr>
        <w:pStyle w:val="a3"/>
        <w:numPr>
          <w:ilvl w:val="0"/>
          <w:numId w:val="1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it already exists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UPDATE only if values changed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This makes the procedure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repeatable</w:t>
      </w:r>
      <w:r w:rsidRPr="005B41E2">
        <w:rPr>
          <w:rFonts w:ascii="Trebuchet MS" w:hAnsi="Trebuchet MS"/>
          <w:sz w:val="22"/>
          <w:szCs w:val="22"/>
          <w:lang w:val="en-GB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13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Running it multiple times on unchanged data results in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rows_affected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</w:t>
      </w:r>
      <w:proofErr w:type="gram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0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3F4658" w:rsidRDefault="00FE3E08" w:rsidP="00FE3E08">
      <w:pPr>
        <w:rPr>
          <w:rFonts w:ascii="Trebuchet MS" w:hAnsi="Trebuchet MS"/>
          <w:lang w:val="en-GB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Success Logging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At the end, the procedure logs a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SUCCESS record</w:t>
      </w:r>
      <w:r w:rsidRPr="005B41E2">
        <w:rPr>
          <w:rFonts w:ascii="Trebuchet MS" w:hAnsi="Trebuchet MS"/>
          <w:sz w:val="22"/>
          <w:szCs w:val="22"/>
          <w:lang w:val="en-GB"/>
        </w:rPr>
        <w:t>, including the number of rows inserted or updated.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any error occurs, an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ERROR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written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into the log.</w:t>
      </w: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Key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Implementation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Techniques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Used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Set-based SQL (efficient bulk loading)</w:t>
      </w:r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ON CONFLICT</w:t>
      </w:r>
      <w:r w:rsidRPr="005B41E2">
        <w:rPr>
          <w:rFonts w:ascii="Trebuchet MS" w:hAnsi="Trebuchet MS"/>
          <w:sz w:val="22"/>
          <w:szCs w:val="22"/>
          <w:lang w:val="en-GB"/>
        </w:rPr>
        <w:t>) for idempotent loads</w:t>
      </w:r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Dynamic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procedure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usage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Centralized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logging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mechanism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Data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lineage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tracking</w:t>
      </w:r>
      <w:proofErr w:type="spellEnd"/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Conclusion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implements a controlled, auditable, and repeatable ETL process from the 3NF layer to the Dimensional Model.</w:t>
      </w:r>
      <w:r w:rsidRPr="005B41E2">
        <w:rPr>
          <w:rFonts w:ascii="Trebuchet MS" w:hAnsi="Trebuchet MS"/>
          <w:sz w:val="22"/>
          <w:szCs w:val="22"/>
          <w:lang w:val="en-GB"/>
        </w:rPr>
        <w:br/>
        <w:t xml:space="preserve">It ensures data quality validation, proper lineage tracking, and consistent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behavior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across multiple executions.</w:t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SECOND RUN</w:t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5E14BDD5" wp14:editId="5627134D">
            <wp:extent cx="5731510" cy="1117600"/>
            <wp:effectExtent l="0" t="0" r="254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lastRenderedPageBreak/>
        <w:drawing>
          <wp:inline distT="0" distB="0" distL="0" distR="0" wp14:anchorId="25C8E0BC" wp14:editId="6376853B">
            <wp:extent cx="5731510" cy="126047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76E8D250" wp14:editId="16EEA91C">
            <wp:extent cx="3010320" cy="19243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SECOND RUN </w:t>
      </w:r>
      <w:r w:rsidRPr="005B41E2">
        <w:rPr>
          <w:rFonts w:ascii="Trebuchet MS" w:hAnsi="Trebuchet MS"/>
          <w:color w:val="000000"/>
          <w:sz w:val="22"/>
          <w:szCs w:val="22"/>
          <w:lang w:val="uk-UA"/>
        </w:rPr>
        <w:t>720 +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default row inserted before</w:t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DF2E60" w:rsidRDefault="00DF2E60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b/>
          <w:color w:val="000000"/>
          <w:sz w:val="40"/>
          <w:szCs w:val="40"/>
          <w:lang w:val="uk-UA"/>
        </w:rPr>
      </w:pPr>
      <w:r w:rsidRPr="00DF2E60">
        <w:rPr>
          <w:rFonts w:ascii="Trebuchet MS" w:hAnsi="Trebuchet MS"/>
          <w:b/>
          <w:color w:val="000000"/>
          <w:sz w:val="40"/>
          <w:szCs w:val="40"/>
          <w:lang w:val="uk-UA"/>
        </w:rPr>
        <w:t>DIM_STORES</w:t>
      </w:r>
    </w:p>
    <w:p w:rsidR="00DF2E60" w:rsidRPr="005B41E2" w:rsidRDefault="00DF2E60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FE3E08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First run </w:t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store_id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-1</w:t>
      </w:r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(BL_3NF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CE_STORES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store_id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BA7EB8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05AFDEAC" wp14:editId="73866FE6">
            <wp:extent cx="5731510" cy="965200"/>
            <wp:effectExtent l="0" t="0" r="254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166C9CBD" wp14:editId="222F25D3">
            <wp:extent cx="5731510" cy="1522095"/>
            <wp:effectExtent l="0" t="0" r="254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Second run</w:t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lastRenderedPageBreak/>
        <w:drawing>
          <wp:inline distT="0" distB="0" distL="0" distR="0" wp14:anchorId="012199F1" wp14:editId="2CD2161C">
            <wp:extent cx="5731510" cy="113093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9A4329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 xml:space="preserve">DIM_TERMINALS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Pr="005B41E2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Default="00DF2E60">
      <w:pPr>
        <w:rPr>
          <w:rFonts w:ascii="Trebuchet MS" w:hAnsi="Trebuchet MS"/>
          <w:lang w:val="en-GB"/>
        </w:rPr>
      </w:pPr>
    </w:p>
    <w:p w:rsidR="00DF2E60" w:rsidRPr="005B41E2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9A4329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6799779F" wp14:editId="3B0CA887">
            <wp:extent cx="5731510" cy="92329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0578AA95" wp14:editId="64D014C4">
            <wp:extent cx="5731510" cy="2239645"/>
            <wp:effectExtent l="0" t="0" r="254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E60" w:rsidRPr="00DF2E60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09D32D94" wp14:editId="7F41B270">
            <wp:extent cx="5731510" cy="1119505"/>
            <wp:effectExtent l="0" t="0" r="254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 xml:space="preserve">DIM_EMPLOYEES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Pr="005B41E2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DF2E60" w:rsidRPr="00DF2E60" w:rsidRDefault="00DF2E60">
      <w:pPr>
        <w:rPr>
          <w:rFonts w:ascii="Trebuchet MS" w:hAnsi="Trebuchet MS"/>
          <w:lang w:val="en-GB"/>
        </w:rPr>
      </w:pPr>
      <w:r w:rsidRPr="00DF2E60">
        <w:rPr>
          <w:rFonts w:ascii="Trebuchet MS" w:hAnsi="Trebuchet MS"/>
          <w:lang w:val="en-GB"/>
        </w:rPr>
        <w:t>FIRST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7315CF08" wp14:editId="30F500C2">
            <wp:extent cx="5731510" cy="988060"/>
            <wp:effectExtent l="0" t="0" r="254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32AC693D" wp14:editId="60A397E3">
            <wp:extent cx="5731510" cy="1731010"/>
            <wp:effectExtent l="0" t="0" r="254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E60" w:rsidRPr="005B41E2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16A5929B" wp14:editId="67D4E51B">
            <wp:extent cx="5731510" cy="981075"/>
            <wp:effectExtent l="0" t="0" r="254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F2E60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 xml:space="preserve">DIM_PROMOTIONS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b/>
          <w:sz w:val="40"/>
          <w:szCs w:val="40"/>
          <w:lang w:val="en-GB"/>
        </w:rPr>
        <w:t xml:space="preserve"> </w:t>
      </w:r>
    </w:p>
    <w:p w:rsidR="00DF2E60" w:rsidRPr="00DF2E60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lastRenderedPageBreak/>
        <w:drawing>
          <wp:inline distT="0" distB="0" distL="0" distR="0" wp14:anchorId="763DDEBB" wp14:editId="374DB1B2">
            <wp:extent cx="5731510" cy="110744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261A3483" wp14:editId="2D354F38">
            <wp:extent cx="5731510" cy="213995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E60" w:rsidRPr="005B41E2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4D2E13EA" wp14:editId="7D4C7D3E">
            <wp:extent cx="5731510" cy="1250950"/>
            <wp:effectExtent l="0" t="0" r="254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735622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735622">
        <w:rPr>
          <w:rFonts w:ascii="Trebuchet MS" w:hAnsi="Trebuchet MS"/>
          <w:b/>
          <w:sz w:val="40"/>
          <w:szCs w:val="40"/>
          <w:lang w:val="en-GB"/>
        </w:rPr>
        <w:t xml:space="preserve">DIM_DELIVERY_PROVIDERS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Default="00DF2E60" w:rsidP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b/>
          <w:sz w:val="40"/>
          <w:szCs w:val="40"/>
          <w:lang w:val="en-GB"/>
        </w:rPr>
        <w:t xml:space="preserve"> </w:t>
      </w:r>
    </w:p>
    <w:p w:rsidR="00DF2E60" w:rsidRPr="00DF2E60" w:rsidRDefault="00DF2E60" w:rsidP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DF2E60" w:rsidRPr="005B41E2" w:rsidRDefault="00DF2E60">
      <w:pPr>
        <w:rPr>
          <w:rFonts w:ascii="Trebuchet MS" w:hAnsi="Trebuchet MS"/>
          <w:lang w:val="en-GB"/>
        </w:rPr>
      </w:pPr>
    </w:p>
    <w:p w:rsidR="00DC14AB" w:rsidRPr="005B41E2" w:rsidRDefault="00955DEE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67291B27" wp14:editId="0791B1E6">
            <wp:extent cx="5731510" cy="69405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DEE" w:rsidRPr="005B41E2" w:rsidRDefault="00955DEE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lastRenderedPageBreak/>
        <w:drawing>
          <wp:inline distT="0" distB="0" distL="0" distR="0" wp14:anchorId="3319E7B4" wp14:editId="63A11C8F">
            <wp:extent cx="5731510" cy="1558925"/>
            <wp:effectExtent l="0" t="0" r="254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DEE" w:rsidRPr="005B41E2" w:rsidRDefault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955DEE" w:rsidRPr="005B41E2" w:rsidRDefault="00955DEE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1514184D" wp14:editId="77A0CC35">
            <wp:extent cx="5731510" cy="932180"/>
            <wp:effectExtent l="0" t="0" r="2540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DEE" w:rsidRPr="00735622" w:rsidRDefault="005B41E2">
      <w:pPr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</w:pPr>
      <w:r w:rsidRPr="00735622"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  <w:t xml:space="preserve">DIM_JUNK_CONTEXT (3NF: </w:t>
      </w:r>
      <w:proofErr w:type="spellStart"/>
      <w:r w:rsidRPr="00735622"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  <w:t>ce_transactions</w:t>
      </w:r>
      <w:proofErr w:type="spellEnd"/>
      <w:r w:rsidRPr="00735622"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  <w:t xml:space="preserve"> + lookup tables)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735622" w:rsidRDefault="00735622">
      <w:pPr>
        <w:rPr>
          <w:rFonts w:ascii="Trebuchet MS" w:hAnsi="Trebuchet MS"/>
          <w:lang w:val="en-GB"/>
        </w:rPr>
      </w:pPr>
    </w:p>
    <w:p w:rsidR="00735622" w:rsidRPr="005B41E2" w:rsidRDefault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955DEE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3F31F81B" wp14:editId="1DC34BFA">
            <wp:extent cx="5731510" cy="112649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188FDDAB" wp14:editId="48162FC5">
            <wp:extent cx="5731510" cy="755650"/>
            <wp:effectExtent l="0" t="0" r="254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6E4E24F5" wp14:editId="3690E02F">
            <wp:extent cx="5731510" cy="101854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</w:p>
    <w:p w:rsidR="003F4658" w:rsidRDefault="003F4658">
      <w:pPr>
        <w:rPr>
          <w:rFonts w:ascii="Trebuchet MS" w:hAnsi="Trebuchet MS"/>
          <w:b/>
          <w:sz w:val="40"/>
          <w:szCs w:val="40"/>
          <w:lang w:val="en-GB"/>
        </w:rPr>
      </w:pPr>
      <w:r w:rsidRPr="003F4658">
        <w:rPr>
          <w:rFonts w:ascii="Trebuchet MS" w:hAnsi="Trebuchet MS"/>
          <w:b/>
          <w:sz w:val="40"/>
          <w:szCs w:val="40"/>
          <w:lang w:val="en-GB"/>
        </w:rPr>
        <w:t>DIM_DATES_DAY</w:t>
      </w:r>
    </w:p>
    <w:p w:rsidR="003F4658" w:rsidRDefault="003F4658" w:rsidP="003F465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lastRenderedPageBreak/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3F4658" w:rsidRDefault="003F4658" w:rsidP="003F465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3F4658" w:rsidRDefault="003F4658" w:rsidP="003F465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</w:p>
    <w:p w:rsidR="003F4658" w:rsidRDefault="003F4658" w:rsidP="003F465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>
        <w:rPr>
          <w:rFonts w:ascii="Trebuchet MS" w:hAnsi="Trebuchet MS"/>
          <w:sz w:val="22"/>
          <w:szCs w:val="22"/>
          <w:lang w:val="en-GB"/>
        </w:rPr>
        <w:t>FIRST RUN</w:t>
      </w:r>
    </w:p>
    <w:p w:rsidR="003F4658" w:rsidRDefault="003F4658" w:rsidP="003F465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3F4658">
        <w:rPr>
          <w:rFonts w:ascii="Trebuchet MS" w:hAnsi="Trebuchet MS"/>
          <w:sz w:val="22"/>
          <w:szCs w:val="22"/>
          <w:lang w:val="en-GB"/>
        </w:rPr>
        <w:drawing>
          <wp:inline distT="0" distB="0" distL="0" distR="0" wp14:anchorId="7CB31705" wp14:editId="0C929CAD">
            <wp:extent cx="5731510" cy="1153160"/>
            <wp:effectExtent l="0" t="0" r="254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658" w:rsidRDefault="003F4658" w:rsidP="003F465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3F4658">
        <w:rPr>
          <w:rFonts w:ascii="Trebuchet MS" w:hAnsi="Trebuchet MS"/>
          <w:sz w:val="22"/>
          <w:szCs w:val="22"/>
          <w:lang w:val="en-GB"/>
        </w:rPr>
        <w:drawing>
          <wp:inline distT="0" distB="0" distL="0" distR="0" wp14:anchorId="0F6B34E0" wp14:editId="130335D5">
            <wp:extent cx="5731510" cy="639445"/>
            <wp:effectExtent l="0" t="0" r="254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658" w:rsidRDefault="003F4658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3F4658" w:rsidRPr="003F4658" w:rsidRDefault="003F4658">
      <w:pPr>
        <w:rPr>
          <w:rFonts w:ascii="Trebuchet MS" w:hAnsi="Trebuchet MS"/>
          <w:lang w:val="en-GB"/>
        </w:rPr>
      </w:pPr>
      <w:r w:rsidRPr="003F4658">
        <w:rPr>
          <w:rFonts w:ascii="Trebuchet MS" w:hAnsi="Trebuchet MS"/>
          <w:lang w:val="en-GB"/>
        </w:rPr>
        <w:drawing>
          <wp:inline distT="0" distB="0" distL="0" distR="0" wp14:anchorId="7EAA0C21" wp14:editId="18532D27">
            <wp:extent cx="5731510" cy="826770"/>
            <wp:effectExtent l="0" t="0" r="254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35622" w:rsidRDefault="00DC14AB">
      <w:pPr>
        <w:rPr>
          <w:rFonts w:ascii="Trebuchet MS" w:hAnsi="Trebuchet MS"/>
          <w:lang w:val="en-GB"/>
        </w:rPr>
      </w:pPr>
      <w:r w:rsidRPr="00735622">
        <w:rPr>
          <w:rFonts w:ascii="Trebuchet MS" w:hAnsi="Trebuchet MS"/>
          <w:b/>
          <w:sz w:val="40"/>
          <w:szCs w:val="40"/>
          <w:lang w:val="en-GB"/>
        </w:rPr>
        <w:t>DIM_CUSTOMERS_SCD</w:t>
      </w:r>
      <w:r w:rsidRPr="005B41E2">
        <w:rPr>
          <w:rFonts w:ascii="Trebuchet MS" w:hAnsi="Trebuchet MS"/>
          <w:lang w:val="en-GB"/>
        </w:rPr>
        <w:t xml:space="preserve">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735622" w:rsidRDefault="00735622" w:rsidP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b/>
          <w:sz w:val="40"/>
          <w:szCs w:val="40"/>
          <w:lang w:val="en-GB"/>
        </w:rPr>
        <w:t xml:space="preserve"> </w:t>
      </w:r>
    </w:p>
    <w:p w:rsidR="00735622" w:rsidRPr="00DF2E60" w:rsidRDefault="00735622" w:rsidP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0CD4D264" wp14:editId="0A7ED735">
            <wp:extent cx="5731510" cy="1169670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1AA17AD4" wp14:editId="6E3A124A">
            <wp:extent cx="5731510" cy="1112520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1E2">
        <w:rPr>
          <w:rFonts w:ascii="Trebuchet MS" w:hAnsi="Trebuchet MS"/>
          <w:lang w:val="en-GB"/>
        </w:rPr>
        <w:t>SECOND RUN</w:t>
      </w:r>
    </w:p>
    <w:p w:rsidR="005B41E2" w:rsidRDefault="005B41E2">
      <w:pPr>
        <w:rPr>
          <w:rFonts w:ascii="Trebuchet MS" w:hAnsi="Trebuchet MS"/>
          <w:lang w:val="uk-UA"/>
        </w:rPr>
      </w:pPr>
      <w:r w:rsidRPr="005B41E2">
        <w:rPr>
          <w:rFonts w:ascii="Trebuchet MS" w:hAnsi="Trebuchet MS"/>
          <w:noProof/>
          <w:lang w:eastAsia="ru-RU"/>
        </w:rPr>
        <w:lastRenderedPageBreak/>
        <w:drawing>
          <wp:inline distT="0" distB="0" distL="0" distR="0" wp14:anchorId="397BEDAE" wp14:editId="0617505D">
            <wp:extent cx="5731510" cy="13061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622" w:rsidRDefault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SCD type 2</w:t>
      </w:r>
    </w:p>
    <w:p w:rsidR="00735622" w:rsidRDefault="00735622">
      <w:pPr>
        <w:rPr>
          <w:rFonts w:ascii="Trebuchet MS" w:hAnsi="Trebuchet MS"/>
          <w:lang w:val="en-GB"/>
        </w:rPr>
      </w:pPr>
      <w:r w:rsidRPr="00735622">
        <w:rPr>
          <w:rFonts w:ascii="Trebuchet MS" w:hAnsi="Trebuchet MS"/>
          <w:noProof/>
          <w:lang w:eastAsia="ru-RU"/>
        </w:rPr>
        <w:drawing>
          <wp:inline distT="0" distB="0" distL="0" distR="0" wp14:anchorId="1226A05C" wp14:editId="3A422C3E">
            <wp:extent cx="5731510" cy="1932305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4A0" w:rsidRPr="00735622" w:rsidRDefault="00A724A0">
      <w:pPr>
        <w:rPr>
          <w:rFonts w:ascii="Trebuchet MS" w:hAnsi="Trebuchet MS"/>
          <w:lang w:val="en-GB"/>
        </w:rPr>
      </w:pPr>
    </w:p>
    <w:p w:rsidR="00735622" w:rsidRDefault="00A724A0">
      <w:pPr>
        <w:rPr>
          <w:lang w:val="en-GB"/>
        </w:rPr>
      </w:pPr>
      <w:r w:rsidRPr="00A724A0">
        <w:rPr>
          <w:lang w:val="en-GB"/>
        </w:rPr>
        <w:t xml:space="preserve">On this screenshot, it </w:t>
      </w:r>
      <w:proofErr w:type="gramStart"/>
      <w:r w:rsidRPr="00A724A0">
        <w:rPr>
          <w:lang w:val="en-GB"/>
        </w:rPr>
        <w:t>can be seen</w:t>
      </w:r>
      <w:proofErr w:type="gramEnd"/>
      <w:r w:rsidRPr="00A724A0">
        <w:rPr>
          <w:lang w:val="en-GB"/>
        </w:rPr>
        <w:t xml:space="preserve"> that this table displays the history of customer data changes according to the SCD Type 2 requirements. The start date, end date, and active flag </w:t>
      </w:r>
      <w:proofErr w:type="gramStart"/>
      <w:r w:rsidRPr="00A724A0">
        <w:rPr>
          <w:lang w:val="en-GB"/>
        </w:rPr>
        <w:t>are updated</w:t>
      </w:r>
      <w:proofErr w:type="gramEnd"/>
      <w:r w:rsidRPr="00A724A0">
        <w:rPr>
          <w:lang w:val="en-GB"/>
        </w:rPr>
        <w:t xml:space="preserve"> accordingly. However, I would like to note that since the data is loaded from two sources (POS and online), a single customer with the same ID has two active records due to the uniqueness constraint defined by the combination of </w:t>
      </w:r>
      <w:proofErr w:type="spellStart"/>
      <w:r w:rsidRPr="00A724A0">
        <w:rPr>
          <w:lang w:val="en-GB"/>
        </w:rPr>
        <w:t>source_system</w:t>
      </w:r>
      <w:proofErr w:type="spellEnd"/>
      <w:r w:rsidRPr="00A724A0">
        <w:rPr>
          <w:lang w:val="en-GB"/>
        </w:rPr>
        <w:t xml:space="preserve">, </w:t>
      </w:r>
      <w:proofErr w:type="spellStart"/>
      <w:r w:rsidRPr="00A724A0">
        <w:rPr>
          <w:lang w:val="en-GB"/>
        </w:rPr>
        <w:t>source_entity</w:t>
      </w:r>
      <w:proofErr w:type="spellEnd"/>
      <w:r w:rsidRPr="00A724A0">
        <w:rPr>
          <w:lang w:val="en-GB"/>
        </w:rPr>
        <w:t xml:space="preserve">, and </w:t>
      </w:r>
      <w:proofErr w:type="spellStart"/>
      <w:r w:rsidRPr="00A724A0">
        <w:rPr>
          <w:lang w:val="en-GB"/>
        </w:rPr>
        <w:t>source_id</w:t>
      </w:r>
      <w:proofErr w:type="spellEnd"/>
      <w:r w:rsidRPr="00A724A0">
        <w:rPr>
          <w:lang w:val="en-GB"/>
        </w:rPr>
        <w:t>.</w:t>
      </w:r>
    </w:p>
    <w:p w:rsidR="003F4658" w:rsidRDefault="003F4658">
      <w:pPr>
        <w:rPr>
          <w:lang w:val="en-GB"/>
        </w:rPr>
      </w:pPr>
    </w:p>
    <w:p w:rsidR="003F4658" w:rsidRPr="00A724A0" w:rsidRDefault="003F4658">
      <w:pPr>
        <w:rPr>
          <w:rFonts w:ascii="Trebuchet MS" w:hAnsi="Trebuchet MS"/>
          <w:lang w:val="en-GB"/>
        </w:rPr>
      </w:pPr>
    </w:p>
    <w:p w:rsidR="005B41E2" w:rsidRPr="005B41E2" w:rsidRDefault="005B41E2">
      <w:pPr>
        <w:rPr>
          <w:rFonts w:ascii="Trebuchet MS" w:hAnsi="Trebuchet MS"/>
          <w:lang w:val="en-GB"/>
        </w:rPr>
      </w:pPr>
    </w:p>
    <w:p w:rsidR="005B41E2" w:rsidRPr="005B41E2" w:rsidRDefault="005B41E2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sectPr w:rsidR="00DC14AB" w:rsidRPr="005B41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D33041"/>
    <w:multiLevelType w:val="multilevel"/>
    <w:tmpl w:val="CC6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A5FAE"/>
    <w:multiLevelType w:val="multilevel"/>
    <w:tmpl w:val="A0E6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55D9B"/>
    <w:multiLevelType w:val="multilevel"/>
    <w:tmpl w:val="9BF2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4190A"/>
    <w:multiLevelType w:val="multilevel"/>
    <w:tmpl w:val="80E4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A15F8"/>
    <w:multiLevelType w:val="multilevel"/>
    <w:tmpl w:val="F1F4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462CB"/>
    <w:multiLevelType w:val="multilevel"/>
    <w:tmpl w:val="8C6C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B608F"/>
    <w:multiLevelType w:val="multilevel"/>
    <w:tmpl w:val="1022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0959B3"/>
    <w:multiLevelType w:val="multilevel"/>
    <w:tmpl w:val="E08C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B3A2A"/>
    <w:multiLevelType w:val="multilevel"/>
    <w:tmpl w:val="1900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976A66"/>
    <w:multiLevelType w:val="multilevel"/>
    <w:tmpl w:val="4FB89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A6268"/>
    <w:multiLevelType w:val="multilevel"/>
    <w:tmpl w:val="D57E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8B62C8"/>
    <w:multiLevelType w:val="multilevel"/>
    <w:tmpl w:val="9C64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4A09C8"/>
    <w:multiLevelType w:val="multilevel"/>
    <w:tmpl w:val="FD5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9C1452"/>
    <w:multiLevelType w:val="multilevel"/>
    <w:tmpl w:val="67EA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3"/>
  </w:num>
  <w:num w:numId="5">
    <w:abstractNumId w:val="0"/>
  </w:num>
  <w:num w:numId="6">
    <w:abstractNumId w:val="13"/>
  </w:num>
  <w:num w:numId="7">
    <w:abstractNumId w:val="6"/>
  </w:num>
  <w:num w:numId="8">
    <w:abstractNumId w:val="5"/>
  </w:num>
  <w:num w:numId="9">
    <w:abstractNumId w:val="1"/>
  </w:num>
  <w:num w:numId="10">
    <w:abstractNumId w:val="11"/>
  </w:num>
  <w:num w:numId="11">
    <w:abstractNumId w:val="2"/>
  </w:num>
  <w:num w:numId="12">
    <w:abstractNumId w:val="12"/>
  </w:num>
  <w:num w:numId="13">
    <w:abstractNumId w:val="10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813"/>
    <w:rsid w:val="001C7D24"/>
    <w:rsid w:val="003F4658"/>
    <w:rsid w:val="00425813"/>
    <w:rsid w:val="005B41E2"/>
    <w:rsid w:val="00735622"/>
    <w:rsid w:val="007F4D32"/>
    <w:rsid w:val="00955DEE"/>
    <w:rsid w:val="009A4329"/>
    <w:rsid w:val="009F6C3E"/>
    <w:rsid w:val="00A724A0"/>
    <w:rsid w:val="00B85697"/>
    <w:rsid w:val="00BA7EB8"/>
    <w:rsid w:val="00D93FFA"/>
    <w:rsid w:val="00DC14AB"/>
    <w:rsid w:val="00DF2E60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6164901-B5C6-47FB-A088-65E065F47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258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3E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2581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58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C7D24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1C7D24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FE3E0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0">
    <w:name w:val="HTML Preformatted"/>
    <w:basedOn w:val="a"/>
    <w:link w:val="HTML1"/>
    <w:uiPriority w:val="99"/>
    <w:semiHidden/>
    <w:unhideWhenUsed/>
    <w:rsid w:val="00FE3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E3E0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FE3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09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4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5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6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4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12</Pages>
  <Words>1290</Words>
  <Characters>7355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2026-02-19T12:10:00Z</dcterms:created>
  <dcterms:modified xsi:type="dcterms:W3CDTF">2026-02-25T09:07:00Z</dcterms:modified>
</cp:coreProperties>
</file>