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9E09D2" w14:textId="77777777" w:rsidR="00346BB8" w:rsidRPr="005779D9" w:rsidRDefault="00346BB8" w:rsidP="00FA6744">
      <w:pPr>
        <w:pStyle w:val="a3"/>
      </w:pPr>
    </w:p>
    <w:tbl>
      <w:tblPr>
        <w:tblpPr w:leftFromText="181" w:rightFromText="181" w:vertAnchor="text" w:tblpY="4480"/>
        <w:tblOverlap w:val="never"/>
        <w:tblW w:w="0" w:type="auto"/>
        <w:tblLook w:val="01E0" w:firstRow="1" w:lastRow="1" w:firstColumn="1" w:lastColumn="1" w:noHBand="0" w:noVBand="0"/>
      </w:tblPr>
      <w:tblGrid>
        <w:gridCol w:w="9298"/>
      </w:tblGrid>
      <w:tr w:rsidR="00346BB8" w:rsidRPr="005779D9" w14:paraId="1C3EEE8E" w14:textId="77777777" w:rsidTr="00631917">
        <w:trPr>
          <w:trHeight w:val="1039"/>
        </w:trPr>
        <w:tc>
          <w:tcPr>
            <w:tcW w:w="9298" w:type="dxa"/>
          </w:tcPr>
          <w:p w14:paraId="7BEBB300" w14:textId="668D8D12" w:rsidR="00346BB8" w:rsidRPr="005779D9" w:rsidRDefault="000A29CE" w:rsidP="000A29CE">
            <w:pPr>
              <w:pStyle w:val="aff8"/>
              <w:framePr w:hSpace="0" w:wrap="auto" w:vAnchor="margin" w:yAlign="inline"/>
              <w:suppressOverlap w:val="0"/>
              <w:rPr>
                <w:rFonts w:ascii="Trebuchet MS" w:hAnsi="Trebuchet MS"/>
              </w:rPr>
            </w:pPr>
            <w:bookmarkStart w:id="0" w:name="_Toc21363439"/>
            <w:r>
              <w:rPr>
                <w:rFonts w:ascii="Trebuchet MS" w:hAnsi="Trebuchet MS"/>
              </w:rPr>
              <w:t xml:space="preserve">Sales </w:t>
            </w:r>
            <w:bookmarkEnd w:id="0"/>
            <w:r>
              <w:rPr>
                <w:rFonts w:ascii="Trebuchet MS" w:hAnsi="Trebuchet MS"/>
              </w:rPr>
              <w:t>EDW</w:t>
            </w:r>
          </w:p>
        </w:tc>
      </w:tr>
      <w:tr w:rsidR="009D3D6F" w:rsidRPr="005779D9" w14:paraId="36F6426A" w14:textId="77777777" w:rsidTr="00631917">
        <w:trPr>
          <w:trHeight w:val="438"/>
        </w:trPr>
        <w:tc>
          <w:tcPr>
            <w:tcW w:w="9298" w:type="dxa"/>
          </w:tcPr>
          <w:p w14:paraId="35527243" w14:textId="0148BADB" w:rsidR="009D3D6F" w:rsidRPr="005779D9" w:rsidRDefault="00946F8A" w:rsidP="005157F8">
            <w:pPr>
              <w:pStyle w:val="ProjectName"/>
              <w:rPr>
                <w:rFonts w:ascii="Trebuchet MS" w:hAnsi="Trebuchet MS"/>
              </w:rPr>
            </w:pPr>
            <w:r w:rsidRPr="005779D9">
              <w:rPr>
                <w:rFonts w:ascii="Trebuchet MS" w:hAnsi="Trebuchet MS"/>
              </w:rPr>
              <w:t>D</w:t>
            </w:r>
            <w:r w:rsidR="00631917" w:rsidRPr="005779D9">
              <w:rPr>
                <w:rFonts w:ascii="Trebuchet MS" w:hAnsi="Trebuchet MS"/>
              </w:rPr>
              <w:t xml:space="preserve">Q Strategy </w:t>
            </w:r>
          </w:p>
        </w:tc>
      </w:tr>
    </w:tbl>
    <w:p w14:paraId="205EC0B0" w14:textId="77777777" w:rsidR="006045C0" w:rsidRPr="005779D9" w:rsidRDefault="009549E0" w:rsidP="009D3D6F">
      <w:pPr>
        <w:rPr>
          <w:rFonts w:ascii="Trebuchet MS" w:hAnsi="Trebuchet MS"/>
        </w:rPr>
      </w:pPr>
      <w:r w:rsidRPr="005779D9">
        <w:rPr>
          <w:rFonts w:ascii="Trebuchet MS" w:hAnsi="Trebuchet MS"/>
          <w:noProof/>
          <w:lang w:val="ru-RU" w:eastAsia="ru-RU"/>
        </w:rPr>
        <w:drawing>
          <wp:anchor distT="0" distB="0" distL="114300" distR="114300" simplePos="0" relativeHeight="251660800" behindDoc="0" locked="0" layoutInCell="1" allowOverlap="1" wp14:anchorId="72C2C3C0" wp14:editId="34DC8068">
            <wp:simplePos x="0" y="0"/>
            <wp:positionH relativeFrom="column">
              <wp:posOffset>0</wp:posOffset>
            </wp:positionH>
            <wp:positionV relativeFrom="paragraph">
              <wp:posOffset>196215</wp:posOffset>
            </wp:positionV>
            <wp:extent cx="914400" cy="32448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32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2F428" w14:textId="77777777" w:rsidR="006045C0" w:rsidRPr="005779D9" w:rsidRDefault="006045C0" w:rsidP="006045C0">
      <w:pPr>
        <w:rPr>
          <w:rFonts w:ascii="Trebuchet MS" w:hAnsi="Trebuchet MS"/>
        </w:rPr>
      </w:pPr>
    </w:p>
    <w:p w14:paraId="682D82AA" w14:textId="77777777" w:rsidR="006045C0" w:rsidRPr="005779D9" w:rsidRDefault="006045C0" w:rsidP="006045C0">
      <w:pPr>
        <w:rPr>
          <w:rFonts w:ascii="Trebuchet MS" w:hAnsi="Trebuchet MS"/>
        </w:rPr>
      </w:pPr>
    </w:p>
    <w:p w14:paraId="34FA8F65" w14:textId="77777777" w:rsidR="006045C0" w:rsidRPr="005779D9" w:rsidRDefault="006045C0" w:rsidP="006045C0">
      <w:pPr>
        <w:rPr>
          <w:rFonts w:ascii="Trebuchet MS" w:hAnsi="Trebuchet MS"/>
        </w:rPr>
      </w:pPr>
    </w:p>
    <w:p w14:paraId="0B5BF527" w14:textId="77777777" w:rsidR="006045C0" w:rsidRPr="005779D9" w:rsidRDefault="006045C0" w:rsidP="006045C0">
      <w:pPr>
        <w:rPr>
          <w:rFonts w:ascii="Trebuchet MS" w:hAnsi="Trebuchet MS"/>
          <w:lang w:val="uk-UA"/>
        </w:rPr>
      </w:pPr>
    </w:p>
    <w:p w14:paraId="61D89C60" w14:textId="77777777" w:rsidR="006045C0" w:rsidRPr="005779D9" w:rsidRDefault="006045C0" w:rsidP="006045C0">
      <w:pPr>
        <w:rPr>
          <w:rFonts w:ascii="Trebuchet MS" w:hAnsi="Trebuchet MS"/>
        </w:rPr>
      </w:pPr>
    </w:p>
    <w:p w14:paraId="4DF40C74" w14:textId="77777777" w:rsidR="006045C0" w:rsidRPr="005779D9" w:rsidRDefault="006045C0" w:rsidP="006045C0">
      <w:pPr>
        <w:tabs>
          <w:tab w:val="left" w:pos="2715"/>
        </w:tabs>
        <w:rPr>
          <w:rFonts w:ascii="Trebuchet MS" w:hAnsi="Trebuchet MS"/>
        </w:rPr>
      </w:pPr>
      <w:r w:rsidRPr="005779D9">
        <w:rPr>
          <w:rFonts w:ascii="Trebuchet MS" w:hAnsi="Trebuchet MS"/>
        </w:rPr>
        <w:tab/>
      </w:r>
    </w:p>
    <w:p w14:paraId="268EA877" w14:textId="77777777" w:rsidR="009D3D6F" w:rsidRPr="005779D9" w:rsidRDefault="006045C0" w:rsidP="006045C0">
      <w:pPr>
        <w:tabs>
          <w:tab w:val="left" w:pos="2715"/>
        </w:tabs>
        <w:rPr>
          <w:rFonts w:ascii="Trebuchet MS" w:hAnsi="Trebuchet MS"/>
        </w:rPr>
      </w:pPr>
      <w:r w:rsidRPr="005779D9">
        <w:rPr>
          <w:rFonts w:ascii="Trebuchet MS" w:hAnsi="Trebuchet MS"/>
        </w:rPr>
        <w:tab/>
      </w:r>
    </w:p>
    <w:p w14:paraId="49E1AD67" w14:textId="77777777" w:rsidR="00693EA7" w:rsidRPr="005779D9" w:rsidRDefault="00693EA7" w:rsidP="006045C0">
      <w:pPr>
        <w:tabs>
          <w:tab w:val="left" w:pos="2715"/>
        </w:tabs>
        <w:rPr>
          <w:rFonts w:ascii="Trebuchet MS" w:hAnsi="Trebuchet MS"/>
        </w:rPr>
      </w:pPr>
    </w:p>
    <w:p w14:paraId="71C62FE4" w14:textId="77777777" w:rsidR="00693EA7" w:rsidRPr="005779D9" w:rsidRDefault="00693EA7" w:rsidP="006045C0">
      <w:pPr>
        <w:tabs>
          <w:tab w:val="left" w:pos="2715"/>
        </w:tabs>
        <w:rPr>
          <w:rFonts w:ascii="Trebuchet MS" w:hAnsi="Trebuchet MS"/>
        </w:rPr>
      </w:pPr>
    </w:p>
    <w:p w14:paraId="5B28381C" w14:textId="77777777" w:rsidR="00693EA7" w:rsidRPr="005779D9" w:rsidRDefault="00693EA7" w:rsidP="006045C0">
      <w:pPr>
        <w:tabs>
          <w:tab w:val="left" w:pos="2715"/>
        </w:tabs>
        <w:rPr>
          <w:rFonts w:ascii="Trebuchet MS" w:hAnsi="Trebuchet MS"/>
        </w:rPr>
      </w:pPr>
    </w:p>
    <w:p w14:paraId="30FD74CC" w14:textId="77777777" w:rsidR="00693EA7" w:rsidRPr="005779D9" w:rsidRDefault="00693EA7" w:rsidP="006045C0">
      <w:pPr>
        <w:tabs>
          <w:tab w:val="left" w:pos="2715"/>
        </w:tabs>
        <w:rPr>
          <w:rFonts w:ascii="Trebuchet MS" w:hAnsi="Trebuchet MS"/>
        </w:rPr>
      </w:pPr>
    </w:p>
    <w:p w14:paraId="06767BCC" w14:textId="77777777" w:rsidR="00DE2572" w:rsidRPr="005779D9" w:rsidRDefault="00DE2572" w:rsidP="006045C0">
      <w:pPr>
        <w:tabs>
          <w:tab w:val="left" w:pos="2715"/>
        </w:tabs>
        <w:rPr>
          <w:rFonts w:ascii="Trebuchet MS" w:hAnsi="Trebuchet MS"/>
        </w:rPr>
      </w:pPr>
    </w:p>
    <w:p w14:paraId="0A77F1BE" w14:textId="77777777" w:rsidR="00DE2572" w:rsidRPr="005779D9" w:rsidRDefault="00DE2572" w:rsidP="00DE2572">
      <w:pPr>
        <w:rPr>
          <w:rFonts w:ascii="Trebuchet MS" w:hAnsi="Trebuchet MS"/>
        </w:rPr>
      </w:pPr>
    </w:p>
    <w:p w14:paraId="3681B514" w14:textId="77777777" w:rsidR="00DE2572" w:rsidRPr="005779D9" w:rsidRDefault="00DE2572" w:rsidP="00DE2572">
      <w:pPr>
        <w:rPr>
          <w:rFonts w:ascii="Trebuchet MS" w:hAnsi="Trebuchet MS"/>
        </w:rPr>
      </w:pPr>
    </w:p>
    <w:p w14:paraId="290C9CCE" w14:textId="77777777" w:rsidR="00DE2572" w:rsidRPr="005779D9" w:rsidRDefault="00DE2572" w:rsidP="00DE2572">
      <w:pPr>
        <w:rPr>
          <w:rFonts w:ascii="Trebuchet MS" w:hAnsi="Trebuchet MS"/>
        </w:rPr>
      </w:pPr>
    </w:p>
    <w:p w14:paraId="63E84AD3" w14:textId="77777777" w:rsidR="00DE2572" w:rsidRPr="005779D9" w:rsidRDefault="00DE2572" w:rsidP="00DE2572">
      <w:pPr>
        <w:rPr>
          <w:rFonts w:ascii="Trebuchet MS" w:hAnsi="Trebuchet MS"/>
        </w:rPr>
      </w:pPr>
    </w:p>
    <w:p w14:paraId="618B5F23" w14:textId="77777777" w:rsidR="00DE2572" w:rsidRPr="005779D9" w:rsidRDefault="00DE2572" w:rsidP="00DE2572">
      <w:pPr>
        <w:rPr>
          <w:rFonts w:ascii="Trebuchet MS" w:hAnsi="Trebuchet MS"/>
        </w:rPr>
      </w:pPr>
    </w:p>
    <w:p w14:paraId="3ACD9D6D" w14:textId="77777777" w:rsidR="00DE2572" w:rsidRPr="005779D9" w:rsidRDefault="00DE2572" w:rsidP="00DE2572">
      <w:pPr>
        <w:rPr>
          <w:rFonts w:ascii="Trebuchet MS" w:hAnsi="Trebuchet MS"/>
        </w:rPr>
      </w:pPr>
    </w:p>
    <w:p w14:paraId="7D1D4505" w14:textId="77777777" w:rsidR="00DE2572" w:rsidRPr="005779D9" w:rsidRDefault="00DE2572" w:rsidP="00DE2572">
      <w:pPr>
        <w:rPr>
          <w:rFonts w:ascii="Trebuchet MS" w:hAnsi="Trebuchet MS"/>
        </w:rPr>
      </w:pPr>
    </w:p>
    <w:p w14:paraId="66EDDCA1" w14:textId="77777777" w:rsidR="00DE2572" w:rsidRPr="005779D9" w:rsidRDefault="00DE2572" w:rsidP="00DE2572">
      <w:pPr>
        <w:rPr>
          <w:rFonts w:ascii="Trebuchet MS" w:hAnsi="Trebuchet MS"/>
        </w:rPr>
      </w:pPr>
    </w:p>
    <w:p w14:paraId="4E360A98" w14:textId="77777777" w:rsidR="00DE2572" w:rsidRPr="005779D9" w:rsidRDefault="00DE2572" w:rsidP="00DE2572">
      <w:pPr>
        <w:rPr>
          <w:rFonts w:ascii="Trebuchet MS" w:hAnsi="Trebuchet MS"/>
        </w:rPr>
      </w:pPr>
    </w:p>
    <w:p w14:paraId="0A413799" w14:textId="77777777" w:rsidR="00DE2572" w:rsidRPr="005779D9" w:rsidRDefault="00DE2572" w:rsidP="00DE2572">
      <w:pPr>
        <w:rPr>
          <w:rFonts w:ascii="Trebuchet MS" w:hAnsi="Trebuchet MS"/>
        </w:rPr>
      </w:pPr>
    </w:p>
    <w:p w14:paraId="02FE9BE9" w14:textId="77777777" w:rsidR="00DE2572" w:rsidRPr="005779D9" w:rsidRDefault="00DE2572" w:rsidP="00DE2572">
      <w:pPr>
        <w:rPr>
          <w:rFonts w:ascii="Trebuchet MS" w:hAnsi="Trebuchet MS"/>
        </w:rPr>
      </w:pPr>
    </w:p>
    <w:p w14:paraId="7CAFFD60" w14:textId="77777777" w:rsidR="00DE2572" w:rsidRPr="005779D9" w:rsidRDefault="00DE2572" w:rsidP="00DE2572">
      <w:pPr>
        <w:rPr>
          <w:rFonts w:ascii="Trebuchet MS" w:hAnsi="Trebuchet MS"/>
        </w:rPr>
      </w:pPr>
    </w:p>
    <w:p w14:paraId="069853E0" w14:textId="77777777" w:rsidR="00DE2572" w:rsidRPr="005779D9" w:rsidRDefault="00DE2572" w:rsidP="00DE2572">
      <w:pPr>
        <w:rPr>
          <w:rFonts w:ascii="Trebuchet MS" w:hAnsi="Trebuchet MS"/>
        </w:rPr>
      </w:pPr>
    </w:p>
    <w:p w14:paraId="1CD6767E" w14:textId="77777777" w:rsidR="00DE2572" w:rsidRPr="005779D9" w:rsidRDefault="00DE2572" w:rsidP="00DE2572">
      <w:pPr>
        <w:rPr>
          <w:rFonts w:ascii="Trebuchet MS" w:hAnsi="Trebuchet MS"/>
        </w:rPr>
      </w:pPr>
    </w:p>
    <w:p w14:paraId="6A8C8980" w14:textId="77777777" w:rsidR="00DE2572" w:rsidRPr="005779D9" w:rsidRDefault="00DE2572" w:rsidP="00DE2572">
      <w:pPr>
        <w:rPr>
          <w:rFonts w:ascii="Trebuchet MS" w:hAnsi="Trebuchet MS"/>
        </w:rPr>
      </w:pPr>
    </w:p>
    <w:p w14:paraId="2C83E983" w14:textId="77777777" w:rsidR="00DE2572" w:rsidRPr="005779D9" w:rsidRDefault="00DE2572" w:rsidP="00DE2572">
      <w:pPr>
        <w:rPr>
          <w:rFonts w:ascii="Trebuchet MS" w:hAnsi="Trebuchet MS"/>
        </w:rPr>
      </w:pPr>
    </w:p>
    <w:p w14:paraId="5BA223A6" w14:textId="77777777" w:rsidR="00DE2572" w:rsidRPr="005779D9" w:rsidRDefault="00DE2572" w:rsidP="00DE2572">
      <w:pPr>
        <w:rPr>
          <w:rFonts w:ascii="Trebuchet MS" w:hAnsi="Trebuchet MS"/>
        </w:rPr>
      </w:pPr>
    </w:p>
    <w:p w14:paraId="763E8812" w14:textId="77777777" w:rsidR="00DE2572" w:rsidRPr="005779D9" w:rsidRDefault="00DE2572" w:rsidP="00DE2572">
      <w:pPr>
        <w:rPr>
          <w:rFonts w:ascii="Trebuchet MS" w:hAnsi="Trebuchet MS"/>
        </w:rPr>
      </w:pPr>
    </w:p>
    <w:p w14:paraId="57F7028A" w14:textId="77777777" w:rsidR="00DE2572" w:rsidRPr="005779D9" w:rsidRDefault="00DE2572" w:rsidP="00DE2572">
      <w:pPr>
        <w:rPr>
          <w:rFonts w:ascii="Trebuchet MS" w:hAnsi="Trebuchet MS"/>
        </w:rPr>
      </w:pPr>
    </w:p>
    <w:p w14:paraId="3A294678" w14:textId="77777777" w:rsidR="00DE2572" w:rsidRPr="005779D9" w:rsidRDefault="00DE2572" w:rsidP="00DE2572">
      <w:pPr>
        <w:rPr>
          <w:rFonts w:ascii="Trebuchet MS" w:hAnsi="Trebuchet MS"/>
        </w:rPr>
      </w:pPr>
    </w:p>
    <w:p w14:paraId="5C81375E" w14:textId="77777777" w:rsidR="00DE2572" w:rsidRPr="005779D9" w:rsidRDefault="00DE2572" w:rsidP="00DE2572">
      <w:pPr>
        <w:tabs>
          <w:tab w:val="left" w:pos="2985"/>
        </w:tabs>
        <w:rPr>
          <w:rFonts w:ascii="Trebuchet MS" w:hAnsi="Trebuchet MS"/>
        </w:rPr>
      </w:pPr>
      <w:r w:rsidRPr="005779D9">
        <w:rPr>
          <w:rFonts w:ascii="Trebuchet MS" w:hAnsi="Trebuchet MS"/>
        </w:rPr>
        <w:tab/>
      </w:r>
    </w:p>
    <w:p w14:paraId="6435FFD1" w14:textId="77777777" w:rsidR="00DE2572" w:rsidRPr="005779D9" w:rsidRDefault="00DE2572" w:rsidP="00DE2572">
      <w:pPr>
        <w:rPr>
          <w:rFonts w:ascii="Trebuchet MS" w:hAnsi="Trebuchet MS"/>
        </w:rPr>
      </w:pPr>
    </w:p>
    <w:p w14:paraId="06A3D9A2" w14:textId="77777777" w:rsidR="00DE2572" w:rsidRPr="005779D9" w:rsidRDefault="00DE2572" w:rsidP="00DE2572">
      <w:pPr>
        <w:rPr>
          <w:rFonts w:ascii="Trebuchet MS" w:hAnsi="Trebuchet MS"/>
        </w:rPr>
      </w:pPr>
    </w:p>
    <w:p w14:paraId="56E0D41F" w14:textId="77777777" w:rsidR="00DE2572" w:rsidRPr="005779D9" w:rsidRDefault="00DE2572" w:rsidP="00DE2572">
      <w:pPr>
        <w:rPr>
          <w:rFonts w:ascii="Trebuchet MS" w:hAnsi="Trebuchet MS"/>
        </w:rPr>
      </w:pPr>
    </w:p>
    <w:p w14:paraId="0A3692EA" w14:textId="77777777" w:rsidR="00DE2572" w:rsidRPr="005779D9" w:rsidRDefault="00DE2572" w:rsidP="00DE2572">
      <w:pPr>
        <w:rPr>
          <w:rFonts w:ascii="Trebuchet MS" w:hAnsi="Trebuchet MS"/>
        </w:rPr>
      </w:pPr>
    </w:p>
    <w:p w14:paraId="6AAED2D4" w14:textId="77777777" w:rsidR="00DE2572" w:rsidRPr="005779D9" w:rsidRDefault="00DE2572" w:rsidP="00DE2572">
      <w:pPr>
        <w:rPr>
          <w:rFonts w:ascii="Trebuchet MS" w:hAnsi="Trebuchet MS"/>
        </w:rPr>
      </w:pPr>
    </w:p>
    <w:p w14:paraId="4FDAF538" w14:textId="77777777" w:rsidR="00DE2572" w:rsidRPr="005779D9" w:rsidRDefault="00DE2572" w:rsidP="00DE2572">
      <w:pPr>
        <w:rPr>
          <w:rFonts w:ascii="Trebuchet MS" w:hAnsi="Trebuchet MS"/>
        </w:rPr>
      </w:pPr>
    </w:p>
    <w:p w14:paraId="1DFE35E5" w14:textId="77777777" w:rsidR="00DE2572" w:rsidRPr="005779D9" w:rsidRDefault="00DE2572" w:rsidP="00DE2572">
      <w:pPr>
        <w:rPr>
          <w:rFonts w:ascii="Trebuchet MS" w:hAnsi="Trebuchet MS"/>
        </w:rPr>
      </w:pPr>
    </w:p>
    <w:p w14:paraId="3C664FC8" w14:textId="77777777" w:rsidR="007A5FC7" w:rsidRPr="005779D9" w:rsidRDefault="007A5FC7" w:rsidP="00DE2572">
      <w:pPr>
        <w:rPr>
          <w:rFonts w:ascii="Trebuchet MS" w:hAnsi="Trebuchet MS"/>
        </w:rPr>
      </w:pPr>
    </w:p>
    <w:p w14:paraId="3C0F9156" w14:textId="77777777" w:rsidR="007A5FC7" w:rsidRPr="005779D9" w:rsidRDefault="007A5FC7">
      <w:pPr>
        <w:widowControl/>
        <w:spacing w:line="240" w:lineRule="auto"/>
        <w:rPr>
          <w:rFonts w:ascii="Trebuchet MS" w:hAnsi="Trebuchet MS"/>
        </w:rPr>
      </w:pPr>
      <w:r w:rsidRPr="005779D9">
        <w:rPr>
          <w:rFonts w:ascii="Trebuchet MS" w:hAnsi="Trebuchet MS"/>
        </w:rPr>
        <w:br w:type="page"/>
      </w:r>
    </w:p>
    <w:p w14:paraId="3C475660" w14:textId="77777777" w:rsidR="007A5FC7" w:rsidRPr="005779D9" w:rsidRDefault="007A5FC7" w:rsidP="00DE2572">
      <w:pPr>
        <w:rPr>
          <w:rFonts w:ascii="Trebuchet MS" w:hAnsi="Trebuchet MS"/>
        </w:rPr>
      </w:pPr>
    </w:p>
    <w:tbl>
      <w:tblPr>
        <w:tblStyle w:val="TableEPAM"/>
        <w:tblW w:w="4887" w:type="pct"/>
        <w:tblInd w:w="108" w:type="dxa"/>
        <w:tblLook w:val="04A0" w:firstRow="1" w:lastRow="0" w:firstColumn="1" w:lastColumn="0" w:noHBand="0" w:noVBand="1"/>
      </w:tblPr>
      <w:tblGrid>
        <w:gridCol w:w="833"/>
        <w:gridCol w:w="2294"/>
        <w:gridCol w:w="1590"/>
        <w:gridCol w:w="1590"/>
        <w:gridCol w:w="1385"/>
        <w:gridCol w:w="1446"/>
      </w:tblGrid>
      <w:tr w:rsidR="007A5FC7" w:rsidRPr="005779D9" w14:paraId="278C8F1F" w14:textId="77777777" w:rsidTr="7C2B940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17C97B51" w14:textId="77777777" w:rsidR="007A5FC7" w:rsidRPr="005779D9" w:rsidRDefault="007A5FC7">
            <w:pPr>
              <w:spacing w:line="276" w:lineRule="auto"/>
              <w:rPr>
                <w:rFonts w:ascii="Trebuchet MS" w:hAnsi="Trebuchet MS"/>
                <w:color w:val="FFFFFF" w:themeColor="background1"/>
                <w:sz w:val="20"/>
              </w:rPr>
            </w:pPr>
            <w:r w:rsidRPr="005779D9">
              <w:rPr>
                <w:rFonts w:ascii="Trebuchet MS" w:hAnsi="Trebuchet MS"/>
              </w:rPr>
              <w:br w:type="page"/>
            </w:r>
            <w:r w:rsidRPr="005779D9">
              <w:rPr>
                <w:rFonts w:ascii="Trebuchet MS" w:hAnsi="Trebuchet MS"/>
                <w:color w:val="FFFFFF" w:themeColor="background1"/>
                <w:sz w:val="20"/>
              </w:rPr>
              <w:t>REVISION HISTORY</w:t>
            </w:r>
          </w:p>
        </w:tc>
      </w:tr>
      <w:tr w:rsidR="007A5FC7" w:rsidRPr="005779D9" w14:paraId="7D531EE0" w14:textId="77777777" w:rsidTr="7C2B940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56"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565B50AF" w14:textId="77777777" w:rsidR="007A5FC7" w:rsidRPr="005779D9" w:rsidRDefault="007A5FC7">
            <w:pPr>
              <w:spacing w:line="276" w:lineRule="auto"/>
              <w:rPr>
                <w:rFonts w:ascii="Trebuchet MS" w:hAnsi="Trebuchet MS"/>
                <w:color w:val="FFFFFF" w:themeColor="background1"/>
                <w:sz w:val="20"/>
              </w:rPr>
            </w:pPr>
            <w:r w:rsidRPr="005779D9">
              <w:rPr>
                <w:rFonts w:ascii="Trebuchet MS" w:hAnsi="Trebuchet MS"/>
                <w:color w:val="FFFFFF" w:themeColor="background1"/>
                <w:sz w:val="20"/>
              </w:rPr>
              <w:t>Ver.</w:t>
            </w:r>
          </w:p>
        </w:tc>
        <w:tc>
          <w:tcPr>
            <w:tcW w:w="1255"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08331ACD"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Description of Change</w:t>
            </w:r>
          </w:p>
        </w:tc>
        <w:tc>
          <w:tcPr>
            <w:tcW w:w="870"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2B97DA0E"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Author</w:t>
            </w:r>
          </w:p>
        </w:tc>
        <w:tc>
          <w:tcPr>
            <w:tcW w:w="870"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7B950BAC"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Date</w:t>
            </w:r>
          </w:p>
        </w:tc>
        <w:tc>
          <w:tcPr>
            <w:tcW w:w="1549" w:type="pct"/>
            <w:gridSpan w:val="2"/>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1FEDB55B"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Approved</w:t>
            </w:r>
          </w:p>
        </w:tc>
      </w:tr>
      <w:tr w:rsidR="007A5FC7" w:rsidRPr="005779D9" w14:paraId="3E284C59" w14:textId="77777777" w:rsidTr="7C2B940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8D467C4" w14:textId="77777777" w:rsidR="007A5FC7" w:rsidRPr="005779D9" w:rsidRDefault="007A5FC7">
            <w:pPr>
              <w:widowControl/>
              <w:spacing w:line="240" w:lineRule="auto"/>
              <w:rPr>
                <w:rFonts w:ascii="Trebuchet MS" w:hAnsi="Trebuchet MS"/>
                <w:color w:val="FFFFFF" w:themeColor="background1"/>
                <w:sz w:val="20"/>
              </w:rPr>
            </w:pPr>
          </w:p>
        </w:tc>
        <w:tc>
          <w:tcPr>
            <w:tcW w:w="0" w:type="auto"/>
            <w:vMerge/>
            <w:hideMark/>
          </w:tcPr>
          <w:p w14:paraId="079DB5BB" w14:textId="77777777" w:rsidR="007A5FC7" w:rsidRPr="005779D9" w:rsidRDefault="007A5FC7">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p>
        </w:tc>
        <w:tc>
          <w:tcPr>
            <w:tcW w:w="0" w:type="auto"/>
            <w:vMerge/>
            <w:hideMark/>
          </w:tcPr>
          <w:p w14:paraId="48516D39" w14:textId="77777777" w:rsidR="007A5FC7" w:rsidRPr="005779D9" w:rsidRDefault="007A5FC7">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p>
        </w:tc>
        <w:tc>
          <w:tcPr>
            <w:tcW w:w="0" w:type="auto"/>
            <w:vMerge/>
            <w:hideMark/>
          </w:tcPr>
          <w:p w14:paraId="76D7F693" w14:textId="77777777" w:rsidR="007A5FC7" w:rsidRPr="005779D9" w:rsidRDefault="007A5FC7">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561B618F"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Name</w:t>
            </w: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737A8409" w14:textId="77777777" w:rsidR="007A5FC7" w:rsidRPr="005779D9" w:rsidRDefault="007A5FC7">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sz w:val="20"/>
              </w:rPr>
            </w:pPr>
            <w:r w:rsidRPr="005779D9">
              <w:rPr>
                <w:rFonts w:ascii="Trebuchet MS" w:hAnsi="Trebuchet MS"/>
                <w:color w:val="FFFFFF" w:themeColor="background1"/>
                <w:sz w:val="20"/>
              </w:rPr>
              <w:t>Effective Date</w:t>
            </w:r>
          </w:p>
        </w:tc>
      </w:tr>
      <w:tr w:rsidR="007A5FC7" w:rsidRPr="005779D9" w14:paraId="1ABE9D5C"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2B05CE92" w14:textId="77777777" w:rsidR="007A5FC7" w:rsidRPr="005779D9" w:rsidRDefault="007A5FC7">
            <w:pPr>
              <w:spacing w:line="276" w:lineRule="auto"/>
              <w:rPr>
                <w:rFonts w:ascii="Trebuchet MS" w:hAnsi="Trebuchet MS"/>
                <w:color w:val="525252" w:themeColor="accent3" w:themeShade="80"/>
                <w:lang w:val="uk-UA"/>
              </w:rPr>
            </w:pPr>
            <w:r w:rsidRPr="005779D9">
              <w:rPr>
                <w:rFonts w:ascii="Trebuchet MS" w:hAnsi="Trebuchet MS"/>
                <w:color w:val="525252" w:themeColor="accent3" w:themeShade="80"/>
                <w:lang w:val="uk-UA"/>
              </w:rPr>
              <w:t>0.1</w:t>
            </w: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18D28185" w14:textId="7546C9A6" w:rsidR="007A5FC7" w:rsidRPr="005779D9" w:rsidRDefault="000A29CE">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r w:rsidRPr="007A5FC7">
              <w:rPr>
                <w:rFonts w:ascii="Trebuchet MS" w:hAnsi="Trebuchet MS"/>
                <w:color w:val="525252" w:themeColor="accent3" w:themeShade="80"/>
              </w:rPr>
              <w:t>Initial draft</w:t>
            </w: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5EBF93EC" w14:textId="467B18BB" w:rsidR="007A5FC7" w:rsidRPr="005779D9" w:rsidRDefault="000A29CE">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r>
              <w:rPr>
                <w:rFonts w:ascii="Trebuchet MS" w:hAnsi="Trebuchet MS"/>
                <w:color w:val="525252" w:themeColor="accent3" w:themeShade="80"/>
                <w:lang w:val="en-US"/>
              </w:rPr>
              <w:t>Nataliia Homon</w:t>
            </w: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769A9EF2" w14:textId="2CAA9BDE" w:rsidR="007A5FC7" w:rsidRPr="000A29CE" w:rsidRDefault="000A29CE">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GB"/>
              </w:rPr>
            </w:pPr>
            <w:r>
              <w:rPr>
                <w:rFonts w:ascii="Trebuchet MS" w:hAnsi="Trebuchet MS"/>
                <w:color w:val="525252" w:themeColor="accent3" w:themeShade="80"/>
                <w:lang w:val="en-GB"/>
              </w:rPr>
              <w:t>22/04/2026</w:t>
            </w: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24D09E6E" w14:textId="06CB1233" w:rsidR="007A5FC7" w:rsidRPr="005779D9" w:rsidRDefault="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725AA6D1" w14:textId="67ACEA95" w:rsidR="007A5FC7" w:rsidRPr="005779D9" w:rsidRDefault="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p>
        </w:tc>
      </w:tr>
      <w:tr w:rsidR="007A5FC7" w:rsidRPr="005779D9" w14:paraId="5563016A" w14:textId="77777777" w:rsidTr="7C2B940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1DA78899" w14:textId="1D3D5E9B" w:rsidR="007A5FC7" w:rsidRPr="005779D9" w:rsidRDefault="007A5FC7" w:rsidP="007A5FC7">
            <w:pPr>
              <w:spacing w:line="276" w:lineRule="auto"/>
              <w:rPr>
                <w:color w:val="525252" w:themeColor="accent3" w:themeShade="80"/>
                <w:lang w:val="uk-UA"/>
              </w:rPr>
            </w:pP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3F301592" w14:textId="42855A48" w:rsidR="007A5FC7" w:rsidRPr="005779D9" w:rsidRDefault="007A5FC7" w:rsidP="007A5FC7">
            <w:pPr>
              <w:spacing w:line="276" w:lineRule="auto"/>
              <w:cnfStyle w:val="000000010000" w:firstRow="0" w:lastRow="0" w:firstColumn="0" w:lastColumn="0" w:oddVBand="0" w:evenVBand="0" w:oddHBand="0" w:evenHBand="1" w:firstRowFirstColumn="0" w:firstRowLastColumn="0" w:lastRowFirstColumn="0" w:lastRowLastColumn="0"/>
              <w:rPr>
                <w:color w:val="525252" w:themeColor="accent3" w:themeShade="80"/>
                <w:lang w:val="en-US"/>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32B86086" w14:textId="63F2C88D" w:rsidR="007A5FC7" w:rsidRPr="005779D9" w:rsidRDefault="007A5FC7" w:rsidP="007A5FC7">
            <w:pPr>
              <w:spacing w:line="276" w:lineRule="auto"/>
              <w:cnfStyle w:val="000000010000" w:firstRow="0" w:lastRow="0" w:firstColumn="0" w:lastColumn="0" w:oddVBand="0" w:evenVBand="0" w:oddHBand="0" w:evenHBand="1" w:firstRowFirstColumn="0" w:firstRowLastColumn="0" w:lastRowFirstColumn="0" w:lastRowLastColumn="0"/>
              <w:rPr>
                <w:color w:val="525252" w:themeColor="accent3" w:themeShade="80"/>
                <w:lang w:val="en-US"/>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665BD064" w14:textId="7C4839BA" w:rsidR="007A5FC7" w:rsidRPr="005779D9" w:rsidRDefault="007A5FC7" w:rsidP="007A5FC7">
            <w:pPr>
              <w:spacing w:line="276" w:lineRule="auto"/>
              <w:cnfStyle w:val="000000010000" w:firstRow="0" w:lastRow="0" w:firstColumn="0" w:lastColumn="0" w:oddVBand="0" w:evenVBand="0" w:oddHBand="0" w:evenHBand="1" w:firstRowFirstColumn="0" w:firstRowLastColumn="0" w:lastRowFirstColumn="0" w:lastRowLastColumn="0"/>
              <w:rPr>
                <w:color w:val="525252" w:themeColor="accent3" w:themeShade="80"/>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B5672C1" w14:textId="77777777" w:rsidR="007A5FC7" w:rsidRPr="005779D9" w:rsidRDefault="007A5FC7" w:rsidP="007A5FC7">
            <w:pPr>
              <w:spacing w:line="276" w:lineRule="auto"/>
              <w:cnfStyle w:val="000000010000" w:firstRow="0" w:lastRow="0" w:firstColumn="0" w:lastColumn="0" w:oddVBand="0" w:evenVBand="0" w:oddHBand="0" w:evenHBand="1" w:firstRowFirstColumn="0" w:firstRowLastColumn="0" w:lastRowFirstColumn="0" w:lastRowLastColumn="0"/>
              <w:rPr>
                <w:color w:val="525252" w:themeColor="accent3" w:themeShade="80"/>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E7D3B90" w14:textId="77777777" w:rsidR="007A5FC7" w:rsidRPr="005779D9" w:rsidRDefault="007A5FC7" w:rsidP="007A5FC7">
            <w:pPr>
              <w:spacing w:line="276" w:lineRule="auto"/>
              <w:cnfStyle w:val="000000010000" w:firstRow="0" w:lastRow="0" w:firstColumn="0" w:lastColumn="0" w:oddVBand="0" w:evenVBand="0" w:oddHBand="0" w:evenHBand="1" w:firstRowFirstColumn="0" w:firstRowLastColumn="0" w:lastRowFirstColumn="0" w:lastRowLastColumn="0"/>
              <w:rPr>
                <w:color w:val="525252" w:themeColor="accent3" w:themeShade="80"/>
              </w:rPr>
            </w:pPr>
          </w:p>
        </w:tc>
      </w:tr>
      <w:tr w:rsidR="007A5FC7" w:rsidRPr="005779D9" w14:paraId="1483098B"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523A3452" w14:textId="77777777" w:rsidR="007A5FC7" w:rsidRPr="005779D9" w:rsidRDefault="007A5FC7" w:rsidP="007A5FC7">
            <w:pPr>
              <w:spacing w:line="276" w:lineRule="auto"/>
              <w:rPr>
                <w:rFonts w:ascii="Trebuchet MS" w:hAnsi="Trebuchet MS"/>
                <w:color w:val="525252" w:themeColor="accent3" w:themeShade="80"/>
              </w:rPr>
            </w:pP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DF60E73" w14:textId="77777777" w:rsidR="007A5FC7" w:rsidRPr="005779D9" w:rsidRDefault="007A5FC7" w:rsidP="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3951165" w14:textId="77777777" w:rsidR="007A5FC7" w:rsidRPr="005779D9" w:rsidRDefault="007A5FC7" w:rsidP="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8C90B57" w14:textId="77777777" w:rsidR="007A5FC7" w:rsidRPr="005779D9" w:rsidRDefault="007A5FC7" w:rsidP="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23C4AC33" w14:textId="77777777" w:rsidR="007A5FC7" w:rsidRPr="005779D9" w:rsidRDefault="007A5FC7" w:rsidP="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B0EDEB8" w14:textId="77777777" w:rsidR="007A5FC7" w:rsidRPr="005779D9" w:rsidRDefault="007A5FC7" w:rsidP="007A5FC7">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r>
    </w:tbl>
    <w:p w14:paraId="0211E507" w14:textId="77777777" w:rsidR="00DB16B0" w:rsidRPr="005779D9" w:rsidRDefault="00DB16B0" w:rsidP="00DB16B0">
      <w:pPr>
        <w:rPr>
          <w:rFonts w:ascii="Trebuchet MS" w:hAnsi="Trebuchet MS"/>
        </w:rPr>
      </w:pPr>
    </w:p>
    <w:p w14:paraId="038BF49F" w14:textId="77777777" w:rsidR="00693EA7" w:rsidRPr="005779D9" w:rsidRDefault="00693EA7" w:rsidP="00DB16B0">
      <w:pPr>
        <w:rPr>
          <w:rFonts w:ascii="Trebuchet MS" w:hAnsi="Trebuchet MS"/>
        </w:rPr>
        <w:sectPr w:rsidR="00693EA7" w:rsidRPr="005779D9" w:rsidSect="0004169E">
          <w:headerReference w:type="default" r:id="rId12"/>
          <w:footerReference w:type="default" r:id="rId13"/>
          <w:footerReference w:type="first" r:id="rId14"/>
          <w:pgSz w:w="11909" w:h="16834" w:code="9"/>
          <w:pgMar w:top="1138" w:right="850" w:bottom="1138" w:left="1138" w:header="720" w:footer="720" w:gutter="562"/>
          <w:cols w:space="720"/>
          <w:titlePg/>
          <w:docGrid w:linePitch="272"/>
        </w:sectPr>
      </w:pPr>
    </w:p>
    <w:tbl>
      <w:tblPr>
        <w:tblStyle w:val="TableEPAM"/>
        <w:tblW w:w="4887" w:type="pct"/>
        <w:tblInd w:w="108" w:type="dxa"/>
        <w:tblLook w:val="04A0" w:firstRow="1" w:lastRow="0" w:firstColumn="1" w:lastColumn="0" w:noHBand="0" w:noVBand="1"/>
      </w:tblPr>
      <w:tblGrid>
        <w:gridCol w:w="1246"/>
        <w:gridCol w:w="7892"/>
      </w:tblGrid>
      <w:tr w:rsidR="002A643D" w:rsidRPr="005779D9" w14:paraId="08946C8C" w14:textId="77777777" w:rsidTr="7C2B9408">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2B341849" w14:textId="77777777" w:rsidR="002A643D" w:rsidRPr="005779D9" w:rsidRDefault="002A643D" w:rsidP="002A643D">
            <w:pPr>
              <w:spacing w:line="276" w:lineRule="auto"/>
              <w:rPr>
                <w:rFonts w:ascii="Trebuchet MS" w:hAnsi="Trebuchet MS"/>
                <w:color w:val="FFFFFF" w:themeColor="background1"/>
                <w:sz w:val="20"/>
                <w:lang w:val="en-US"/>
              </w:rPr>
            </w:pPr>
            <w:bookmarkStart w:id="1" w:name="_Toc456598587"/>
            <w:bookmarkStart w:id="2" w:name="_Toc456600918"/>
            <w:bookmarkStart w:id="3" w:name="_Toc2484421"/>
            <w:bookmarkStart w:id="4" w:name="_Toc4475558"/>
            <w:r w:rsidRPr="005779D9">
              <w:rPr>
                <w:rFonts w:ascii="Trebuchet MS" w:hAnsi="Trebuchet MS"/>
                <w:lang w:val="en-US"/>
              </w:rPr>
              <w:lastRenderedPageBreak/>
              <w:br w:type="page"/>
            </w:r>
            <w:r w:rsidRPr="005779D9">
              <w:rPr>
                <w:rFonts w:ascii="Trebuchet MS" w:hAnsi="Trebuchet MS"/>
                <w:color w:val="FFFFFF" w:themeColor="background1"/>
                <w:sz w:val="20"/>
                <w:lang w:val="en-US"/>
              </w:rPr>
              <w:t xml:space="preserve"> Abbreviations and Acronyms</w:t>
            </w:r>
          </w:p>
        </w:tc>
      </w:tr>
      <w:tr w:rsidR="000A29CE" w:rsidRPr="005779D9" w14:paraId="465FBFA4"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114FEC1" w14:textId="55099E53" w:rsidR="000A29CE" w:rsidRPr="005779D9" w:rsidRDefault="000A29CE" w:rsidP="000A29CE">
            <w:pPr>
              <w:rPr>
                <w:rFonts w:ascii="Trebuchet MS" w:hAnsi="Trebuchet MS"/>
              </w:rPr>
            </w:pPr>
            <w:r>
              <w:rPr>
                <w:rFonts w:ascii="Trebuchet MS" w:hAnsi="Trebuchet MS"/>
              </w:rPr>
              <w:t>EDW</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D7E03AC" w14:textId="6D0BC2CC" w:rsidR="000A29CE" w:rsidRPr="005779D9" w:rsidRDefault="000A29CE" w:rsidP="000A29CE">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sidRPr="00465F65">
              <w:rPr>
                <w:rFonts w:ascii="Trebuchet MS" w:hAnsi="Trebuchet MS"/>
                <w:color w:val="3B3838" w:themeColor="background2" w:themeShade="40"/>
                <w:szCs w:val="18"/>
              </w:rPr>
              <w:t>Enterprise Data Warehouse</w:t>
            </w:r>
          </w:p>
        </w:tc>
      </w:tr>
      <w:tr w:rsidR="000A29CE" w:rsidRPr="005779D9" w14:paraId="68C46EBA" w14:textId="77777777" w:rsidTr="7C2B940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247CE78" w14:textId="773CF47B" w:rsidR="000A29CE" w:rsidRPr="005779D9" w:rsidRDefault="000A29CE" w:rsidP="000A29CE">
            <w:r>
              <w:t>ETL</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7C8ADE7" w14:textId="787C13EF" w:rsidR="000A29CE" w:rsidRPr="005779D9" w:rsidRDefault="000A29CE" w:rsidP="000A29CE">
            <w:pPr>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sidRPr="00465F65">
              <w:rPr>
                <w:color w:val="3B3838" w:themeColor="background2" w:themeShade="40"/>
                <w:szCs w:val="18"/>
              </w:rPr>
              <w:t>Extract, Transform, Load</w:t>
            </w:r>
          </w:p>
        </w:tc>
      </w:tr>
      <w:tr w:rsidR="000A29CE" w:rsidRPr="005779D9" w14:paraId="7E841A62"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52D8C07E" w14:textId="745EEC68" w:rsidR="000A29CE" w:rsidRPr="005779D9" w:rsidRDefault="000A29CE" w:rsidP="000A29CE">
            <w:pPr>
              <w:rPr>
                <w:rFonts w:ascii="Trebuchet MS" w:hAnsi="Trebuchet MS"/>
              </w:rPr>
            </w:pPr>
            <w:r>
              <w:t>BI</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05D8354" w14:textId="78A047F1" w:rsidR="000A29CE" w:rsidRPr="005779D9" w:rsidRDefault="000A29CE" w:rsidP="000A29CE">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sidRPr="00465F65">
              <w:rPr>
                <w:color w:val="3B3838" w:themeColor="background2" w:themeShade="40"/>
                <w:szCs w:val="18"/>
              </w:rPr>
              <w:t>Business Intelligence</w:t>
            </w:r>
          </w:p>
        </w:tc>
      </w:tr>
      <w:tr w:rsidR="000A29CE" w:rsidRPr="005779D9" w14:paraId="0E390BE2" w14:textId="77777777" w:rsidTr="7C2B940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2CF51EE2" w14:textId="17D7F1C6" w:rsidR="000A29CE" w:rsidRPr="005779D9" w:rsidRDefault="000A29CE" w:rsidP="000A29CE">
            <w:r>
              <w:rPr>
                <w:lang w:val="en-US"/>
              </w:rPr>
              <w:t>D</w:t>
            </w:r>
            <w:r>
              <w:t>Q</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2AE928D" w14:textId="5262E85C" w:rsidR="000A29CE" w:rsidRPr="005779D9" w:rsidRDefault="000A29CE" w:rsidP="000A29CE">
            <w:pPr>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color w:val="3B3838" w:themeColor="background2" w:themeShade="40"/>
                <w:szCs w:val="18"/>
                <w:lang w:val="en-US"/>
              </w:rPr>
              <w:t xml:space="preserve">Data </w:t>
            </w:r>
            <w:r w:rsidRPr="00465F65">
              <w:rPr>
                <w:color w:val="3B3838" w:themeColor="background2" w:themeShade="40"/>
                <w:szCs w:val="18"/>
              </w:rPr>
              <w:t>Quality</w:t>
            </w:r>
          </w:p>
        </w:tc>
      </w:tr>
      <w:tr w:rsidR="000A29CE" w:rsidRPr="005779D9" w14:paraId="418F575D"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3D899CB7" w14:textId="37790171" w:rsidR="000A29CE" w:rsidRPr="005779D9" w:rsidRDefault="000A29CE" w:rsidP="000A29CE">
            <w:pPr>
              <w:rPr>
                <w:rFonts w:ascii="Trebuchet MS" w:hAnsi="Trebuchet MS"/>
              </w:rPr>
            </w:pPr>
            <w:r>
              <w:t>UAT</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634DFA7C" w14:textId="383914BB" w:rsidR="000A29CE" w:rsidRPr="005779D9" w:rsidRDefault="000A29CE" w:rsidP="000A29CE">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sidRPr="00465F65">
              <w:rPr>
                <w:color w:val="3B3838" w:themeColor="background2" w:themeShade="40"/>
                <w:szCs w:val="18"/>
              </w:rPr>
              <w:t>User Acceptance Test</w:t>
            </w:r>
          </w:p>
        </w:tc>
      </w:tr>
      <w:tr w:rsidR="000A29CE" w:rsidRPr="005779D9" w14:paraId="0531D4DE" w14:textId="77777777" w:rsidTr="7C2B940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33176F57" w14:textId="00DD2B1F" w:rsidR="000A29CE" w:rsidRPr="005779D9" w:rsidRDefault="000A29CE" w:rsidP="000A29CE">
            <w:r>
              <w:t>GUI</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5172D4E" w14:textId="3FCBE7EE" w:rsidR="000A29CE" w:rsidRPr="005779D9" w:rsidRDefault="000A29CE" w:rsidP="000A29CE">
            <w:pPr>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Pr>
                <w:color w:val="3B3838" w:themeColor="background2" w:themeShade="40"/>
                <w:szCs w:val="18"/>
              </w:rPr>
              <w:t>Graphical</w:t>
            </w:r>
            <w:r w:rsidRPr="00465F65">
              <w:rPr>
                <w:color w:val="3B3838" w:themeColor="background2" w:themeShade="40"/>
                <w:szCs w:val="18"/>
              </w:rPr>
              <w:t xml:space="preserve"> User</w:t>
            </w:r>
            <w:r>
              <w:rPr>
                <w:color w:val="3B3838" w:themeColor="background2" w:themeShade="40"/>
                <w:szCs w:val="18"/>
              </w:rPr>
              <w:t xml:space="preserve"> </w:t>
            </w:r>
            <w:r w:rsidRPr="00465F65">
              <w:rPr>
                <w:color w:val="3B3838" w:themeColor="background2" w:themeShade="40"/>
                <w:szCs w:val="18"/>
              </w:rPr>
              <w:t>Interface</w:t>
            </w:r>
          </w:p>
        </w:tc>
      </w:tr>
      <w:tr w:rsidR="00E752D9" w:rsidRPr="005779D9" w14:paraId="4DC8FCC0"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3BFFFB8" w14:textId="753F2091" w:rsidR="00E752D9" w:rsidRPr="005779D9" w:rsidRDefault="000A29CE" w:rsidP="00E752D9">
            <w:pPr>
              <w:rPr>
                <w:rFonts w:ascii="Trebuchet MS" w:hAnsi="Trebuchet MS"/>
              </w:rPr>
            </w:pPr>
            <w:r>
              <w:t>QA</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57C22317" w14:textId="310FC6B5" w:rsidR="00E752D9" w:rsidRPr="005779D9" w:rsidRDefault="000A29CE" w:rsidP="7C2B9408">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sidRPr="000A29CE">
              <w:rPr>
                <w:rFonts w:ascii="Trebuchet MS" w:hAnsi="Trebuchet MS"/>
                <w:color w:val="3B3838" w:themeColor="background2" w:themeShade="40"/>
              </w:rPr>
              <w:t>Quality Assurance</w:t>
            </w:r>
          </w:p>
        </w:tc>
      </w:tr>
      <w:tr w:rsidR="00E752D9" w:rsidRPr="005779D9" w14:paraId="442C6A24" w14:textId="77777777" w:rsidTr="7C2B940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329531F6" w14:textId="5FD2A1A8" w:rsidR="00E752D9" w:rsidRPr="005779D9" w:rsidRDefault="000A29CE" w:rsidP="00E752D9">
            <w:r w:rsidRPr="000A29CE">
              <w:t>KPI</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0AA6689" w14:textId="56B07F8F" w:rsidR="00E752D9" w:rsidRPr="005779D9" w:rsidRDefault="000A29CE" w:rsidP="7C2B9408">
            <w:pPr>
              <w:cnfStyle w:val="000000010000" w:firstRow="0" w:lastRow="0" w:firstColumn="0" w:lastColumn="0" w:oddVBand="0" w:evenVBand="0" w:oddHBand="0" w:evenHBand="1" w:firstRowFirstColumn="0" w:firstRowLastColumn="0" w:lastRowFirstColumn="0" w:lastRowLastColumn="0"/>
              <w:rPr>
                <w:color w:val="3B3838" w:themeColor="background2" w:themeShade="40"/>
              </w:rPr>
            </w:pPr>
            <w:r w:rsidRPr="000A29CE">
              <w:rPr>
                <w:color w:val="3B3838" w:themeColor="background2" w:themeShade="40"/>
              </w:rPr>
              <w:t>Key Performance Indicator</w:t>
            </w:r>
          </w:p>
        </w:tc>
      </w:tr>
      <w:tr w:rsidR="00E752D9" w:rsidRPr="005779D9" w14:paraId="3F0E6AD8" w14:textId="77777777" w:rsidTr="7C2B94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76F0AEC8" w14:textId="3D52F883" w:rsidR="00E752D9" w:rsidRPr="005779D9" w:rsidRDefault="000A29CE" w:rsidP="00E752D9">
            <w:pPr>
              <w:rPr>
                <w:rFonts w:ascii="Trebuchet MS" w:hAnsi="Trebuchet MS"/>
              </w:rPr>
            </w:pPr>
            <w:r w:rsidRPr="000A29CE">
              <w:rPr>
                <w:rFonts w:ascii="Trebuchet MS" w:hAnsi="Trebuchet MS"/>
              </w:rPr>
              <w:t>SQL</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A6E2858" w14:textId="05E536D0" w:rsidR="00E752D9" w:rsidRPr="005779D9" w:rsidRDefault="000A29CE" w:rsidP="7C2B9408">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rPr>
            </w:pPr>
            <w:r w:rsidRPr="000A29CE">
              <w:rPr>
                <w:rFonts w:ascii="Trebuchet MS" w:hAnsi="Trebuchet MS"/>
                <w:color w:val="3B3838" w:themeColor="background2" w:themeShade="40"/>
              </w:rPr>
              <w:t>Structured Query Language</w:t>
            </w:r>
          </w:p>
        </w:tc>
      </w:tr>
    </w:tbl>
    <w:p w14:paraId="0A8E29D2" w14:textId="77777777" w:rsidR="00FE114F" w:rsidRPr="005779D9" w:rsidRDefault="00FE114F" w:rsidP="00FA6744">
      <w:pPr>
        <w:pStyle w:val="a3"/>
        <w:sectPr w:rsidR="00FE114F" w:rsidRPr="005779D9" w:rsidSect="0004169E">
          <w:headerReference w:type="first" r:id="rId15"/>
          <w:footerReference w:type="first" r:id="rId16"/>
          <w:pgSz w:w="11909" w:h="16834" w:code="9"/>
          <w:pgMar w:top="1138" w:right="850" w:bottom="1138" w:left="1138" w:header="720" w:footer="720" w:gutter="562"/>
          <w:cols w:space="720"/>
          <w:titlePg/>
          <w:docGrid w:linePitch="272"/>
        </w:sectPr>
      </w:pPr>
    </w:p>
    <w:p w14:paraId="0AE70E4C" w14:textId="77777777" w:rsidR="00222DC3" w:rsidRPr="005779D9" w:rsidRDefault="00222DC3" w:rsidP="009D3D6F">
      <w:pPr>
        <w:pStyle w:val="afff0"/>
        <w:rPr>
          <w:rFonts w:ascii="Trebuchet MS" w:hAnsi="Trebuchet MS"/>
        </w:rPr>
      </w:pPr>
      <w:r w:rsidRPr="005779D9">
        <w:rPr>
          <w:rFonts w:ascii="Trebuchet MS" w:hAnsi="Trebuchet MS"/>
        </w:rPr>
        <w:lastRenderedPageBreak/>
        <w:t>Contents</w:t>
      </w:r>
    </w:p>
    <w:sdt>
      <w:sdtPr>
        <w:rPr>
          <w:rFonts w:ascii="Times New Roman" w:hAnsi="Times New Roman"/>
          <w:b/>
          <w:bCs w:val="0"/>
          <w:caps w:val="0"/>
          <w:color w:val="auto"/>
          <w:szCs w:val="20"/>
          <w:lang w:val="ru-RU"/>
        </w:rPr>
        <w:id w:val="1783604606"/>
        <w:docPartObj>
          <w:docPartGallery w:val="Table of Contents"/>
          <w:docPartUnique/>
        </w:docPartObj>
      </w:sdtPr>
      <w:sdtEndPr>
        <w:rPr>
          <w:b w:val="0"/>
          <w:lang w:val="en-US"/>
        </w:rPr>
      </w:sdtEndPr>
      <w:sdtContent>
        <w:p w14:paraId="04E91DA0" w14:textId="77777777" w:rsidR="00FA6744" w:rsidRDefault="00FA6744" w:rsidP="00FA6744">
          <w:pPr>
            <w:pStyle w:val="12"/>
            <w:tabs>
              <w:tab w:val="right" w:leader="dot" w:pos="9347"/>
            </w:tabs>
            <w:rPr>
              <w:rFonts w:ascii="Times New Roman" w:hAnsi="Times New Roman"/>
              <w:b/>
              <w:bCs w:val="0"/>
              <w:caps w:val="0"/>
              <w:color w:val="auto"/>
              <w:szCs w:val="20"/>
              <w:lang w:val="en-GB"/>
            </w:rPr>
          </w:pPr>
          <w:r>
            <w:rPr>
              <w:rFonts w:ascii="Times New Roman" w:hAnsi="Times New Roman"/>
              <w:b/>
              <w:bCs w:val="0"/>
              <w:caps w:val="0"/>
              <w:color w:val="auto"/>
              <w:szCs w:val="20"/>
              <w:lang w:val="en-GB"/>
            </w:rPr>
            <w:t>SALES EDW</w:t>
          </w:r>
        </w:p>
        <w:p w14:paraId="473B1D1F" w14:textId="073C3706" w:rsidR="00FA6744" w:rsidRDefault="00FA6744" w:rsidP="00FA6744">
          <w:pPr>
            <w:pStyle w:val="12"/>
            <w:tabs>
              <w:tab w:val="right" w:leader="dot" w:pos="9347"/>
            </w:tabs>
          </w:pPr>
          <w:r>
            <w:t xml:space="preserve">1. </w:t>
          </w:r>
          <w:r>
            <w:t>Introduction</w:t>
          </w:r>
        </w:p>
        <w:p w14:paraId="41D91B6F" w14:textId="77777777" w:rsidR="00FA6744" w:rsidRDefault="00FA6744" w:rsidP="00FA6744">
          <w:pPr>
            <w:pStyle w:val="12"/>
            <w:tabs>
              <w:tab w:val="right" w:leader="dot" w:pos="9347"/>
            </w:tabs>
            <w:ind w:left="720"/>
          </w:pPr>
          <w:r>
            <w:t>1.1 Document Goal and Scope</w:t>
          </w:r>
        </w:p>
        <w:p w14:paraId="40FE3DC0" w14:textId="77777777" w:rsidR="00FA6744" w:rsidRDefault="00FA6744" w:rsidP="00FA6744">
          <w:pPr>
            <w:pStyle w:val="12"/>
            <w:tabs>
              <w:tab w:val="right" w:leader="dot" w:pos="9347"/>
            </w:tabs>
            <w:ind w:left="720"/>
          </w:pPr>
          <w:r>
            <w:t>1.2 Target Audience</w:t>
          </w:r>
        </w:p>
        <w:p w14:paraId="7493D313" w14:textId="33BBD241" w:rsidR="00FA6744" w:rsidRDefault="00FA6744" w:rsidP="00FA6744">
          <w:pPr>
            <w:pStyle w:val="12"/>
            <w:tabs>
              <w:tab w:val="right" w:leader="dot" w:pos="9347"/>
            </w:tabs>
          </w:pPr>
          <w:r>
            <w:t xml:space="preserve">2. </w:t>
          </w:r>
          <w:r>
            <w:t>Overall Strategy</w:t>
          </w:r>
        </w:p>
        <w:p w14:paraId="6615886B" w14:textId="393994E9" w:rsidR="00FA6744" w:rsidRDefault="00FA6744" w:rsidP="00FA6744">
          <w:pPr>
            <w:pStyle w:val="12"/>
            <w:tabs>
              <w:tab w:val="right" w:leader="dot" w:pos="9347"/>
            </w:tabs>
          </w:pPr>
          <w:r>
            <w:t xml:space="preserve">3. </w:t>
          </w:r>
          <w:r>
            <w:t>Scope of Work</w:t>
          </w:r>
        </w:p>
        <w:p w14:paraId="631F6F46" w14:textId="34A4E55F" w:rsidR="00FA6744" w:rsidRDefault="00FA6744" w:rsidP="00FA6744">
          <w:pPr>
            <w:pStyle w:val="12"/>
            <w:tabs>
              <w:tab w:val="right" w:leader="dot" w:pos="9347"/>
            </w:tabs>
          </w:pPr>
          <w:r>
            <w:t xml:space="preserve">4. </w:t>
          </w:r>
          <w:r>
            <w:t>Entry Criteria</w:t>
          </w:r>
        </w:p>
        <w:p w14:paraId="47FCBAAE" w14:textId="77777777" w:rsidR="00FA6744" w:rsidRDefault="00FA6744" w:rsidP="00FA6744">
          <w:pPr>
            <w:pStyle w:val="12"/>
            <w:tabs>
              <w:tab w:val="right" w:leader="dot" w:pos="9347"/>
            </w:tabs>
            <w:ind w:left="720"/>
          </w:pPr>
          <w:r>
            <w:t>4.1 Entry Criteria Required to Start Testing Activities</w:t>
          </w:r>
        </w:p>
        <w:p w14:paraId="45926E6A" w14:textId="77777777" w:rsidR="00FA6744" w:rsidRDefault="00FA6744" w:rsidP="00FA6744">
          <w:pPr>
            <w:pStyle w:val="12"/>
            <w:tabs>
              <w:tab w:val="right" w:leader="dot" w:pos="9347"/>
            </w:tabs>
            <w:ind w:left="720"/>
          </w:pPr>
          <w:r>
            <w:t>4.2 Risks</w:t>
          </w:r>
        </w:p>
        <w:p w14:paraId="1DA2C41B" w14:textId="5D12C809" w:rsidR="00FA6744" w:rsidRDefault="00FA6744" w:rsidP="00FA6744">
          <w:pPr>
            <w:pStyle w:val="12"/>
            <w:tabs>
              <w:tab w:val="right" w:leader="dot" w:pos="9347"/>
            </w:tabs>
          </w:pPr>
          <w:r>
            <w:t xml:space="preserve">5. </w:t>
          </w:r>
          <w:r>
            <w:t>Test Approach</w:t>
          </w:r>
        </w:p>
        <w:p w14:paraId="084A135B" w14:textId="77777777" w:rsidR="00FA6744" w:rsidRDefault="00FA6744" w:rsidP="00FA6744">
          <w:pPr>
            <w:pStyle w:val="12"/>
            <w:tabs>
              <w:tab w:val="right" w:leader="dot" w:pos="9347"/>
            </w:tabs>
            <w:ind w:left="720"/>
          </w:pPr>
          <w:r>
            <w:t>5.1 Testing Methods and Techniques</w:t>
          </w:r>
        </w:p>
        <w:p w14:paraId="1CD551D8" w14:textId="77777777" w:rsidR="00FA6744" w:rsidRDefault="00FA6744" w:rsidP="00FA6744">
          <w:pPr>
            <w:pStyle w:val="12"/>
            <w:tabs>
              <w:tab w:val="right" w:leader="dot" w:pos="9347"/>
            </w:tabs>
            <w:ind w:left="720"/>
          </w:pPr>
          <w:r>
            <w:t>5.1.1 Functional Testing</w:t>
          </w:r>
        </w:p>
        <w:p w14:paraId="3EB17F65" w14:textId="77777777" w:rsidR="00FA6744" w:rsidRDefault="00FA6744" w:rsidP="00FA6744">
          <w:pPr>
            <w:pStyle w:val="12"/>
            <w:tabs>
              <w:tab w:val="right" w:leader="dot" w:pos="9347"/>
            </w:tabs>
            <w:ind w:left="720"/>
          </w:pPr>
          <w:r>
            <w:t>5.1.2 Non-Functional Testing</w:t>
          </w:r>
        </w:p>
        <w:p w14:paraId="3A711AD0" w14:textId="77777777" w:rsidR="00FA6744" w:rsidRDefault="00FA6744" w:rsidP="00FA6744">
          <w:pPr>
            <w:pStyle w:val="12"/>
            <w:tabs>
              <w:tab w:val="right" w:leader="dot" w:pos="9347"/>
            </w:tabs>
            <w:ind w:left="720"/>
          </w:pPr>
          <w:r>
            <w:t>5.1.3 User Acceptance Testing (UAT)</w:t>
          </w:r>
        </w:p>
        <w:p w14:paraId="201E5E3A" w14:textId="77777777" w:rsidR="00FA6744" w:rsidRDefault="00FA6744" w:rsidP="00FA6744">
          <w:pPr>
            <w:pStyle w:val="12"/>
            <w:tabs>
              <w:tab w:val="right" w:leader="dot" w:pos="9347"/>
            </w:tabs>
            <w:ind w:left="720"/>
          </w:pPr>
          <w:r>
            <w:t>5.1.4 Change-related Testing (Regression &amp; Retesting)</w:t>
          </w:r>
        </w:p>
        <w:p w14:paraId="4811A78B" w14:textId="6F67BE51" w:rsidR="00FA6744" w:rsidRDefault="00FA6744" w:rsidP="00FA6744">
          <w:pPr>
            <w:pStyle w:val="12"/>
            <w:tabs>
              <w:tab w:val="right" w:leader="dot" w:pos="9347"/>
            </w:tabs>
          </w:pPr>
          <w:r>
            <w:t xml:space="preserve">6. </w:t>
          </w:r>
          <w:r>
            <w:t>Test Levels</w:t>
          </w:r>
        </w:p>
        <w:p w14:paraId="68555C7B" w14:textId="77777777" w:rsidR="00FA6744" w:rsidRDefault="00FA6744" w:rsidP="00FA6744">
          <w:pPr>
            <w:pStyle w:val="12"/>
            <w:tabs>
              <w:tab w:val="right" w:leader="dot" w:pos="9347"/>
            </w:tabs>
            <w:ind w:left="720"/>
          </w:pPr>
          <w:r>
            <w:t>6.1 Smoke Testing</w:t>
          </w:r>
        </w:p>
        <w:p w14:paraId="2DC9C47C" w14:textId="77777777" w:rsidR="00FA6744" w:rsidRDefault="00FA6744" w:rsidP="00FA6744">
          <w:pPr>
            <w:pStyle w:val="12"/>
            <w:tabs>
              <w:tab w:val="right" w:leader="dot" w:pos="9347"/>
            </w:tabs>
            <w:ind w:left="720"/>
          </w:pPr>
          <w:r>
            <w:t>6.2 Critical Path Testing</w:t>
          </w:r>
        </w:p>
        <w:p w14:paraId="30838ECE" w14:textId="77777777" w:rsidR="00FA6744" w:rsidRDefault="00FA6744" w:rsidP="00FA6744">
          <w:pPr>
            <w:pStyle w:val="12"/>
            <w:tabs>
              <w:tab w:val="right" w:leader="dot" w:pos="9347"/>
            </w:tabs>
            <w:ind w:left="720"/>
          </w:pPr>
          <w:r>
            <w:t>6.3 Extended Testing</w:t>
          </w:r>
        </w:p>
        <w:p w14:paraId="31EAEE79" w14:textId="420A52CC" w:rsidR="00522767" w:rsidRPr="005779D9" w:rsidRDefault="00FA6744" w:rsidP="00FA6744">
          <w:pPr>
            <w:pStyle w:val="12"/>
            <w:tabs>
              <w:tab w:val="right" w:leader="dot" w:pos="9347"/>
            </w:tabs>
            <w:ind w:left="720"/>
            <w:rPr>
              <w:rFonts w:eastAsiaTheme="minorEastAsia" w:cstheme="minorBidi"/>
              <w:caps w:val="0"/>
              <w:noProof/>
              <w:color w:val="auto"/>
              <w:sz w:val="22"/>
              <w:szCs w:val="22"/>
            </w:rPr>
          </w:pPr>
          <w:r>
            <w:t>6.4 Test Execution Order</w:t>
          </w:r>
          <w:r w:rsidR="004B7F2B" w:rsidRPr="005779D9">
            <w:fldChar w:fldCharType="begin"/>
          </w:r>
          <w:r w:rsidR="004B7F2B" w:rsidRPr="005779D9">
            <w:instrText xml:space="preserve"> TOC \o "1-3" \h \z \u </w:instrText>
          </w:r>
          <w:r w:rsidR="004B7F2B" w:rsidRPr="005779D9">
            <w:fldChar w:fldCharType="separate"/>
          </w:r>
        </w:p>
        <w:p w14:paraId="3605475E" w14:textId="7AB9C645" w:rsidR="004B7F2B" w:rsidRPr="005779D9" w:rsidRDefault="004B7F2B" w:rsidP="00FA6744">
          <w:pPr>
            <w:ind w:left="720"/>
            <w:rPr>
              <w:rFonts w:ascii="Trebuchet MS" w:hAnsi="Trebuchet MS"/>
            </w:rPr>
          </w:pPr>
          <w:r w:rsidRPr="005779D9">
            <w:rPr>
              <w:rFonts w:ascii="Trebuchet MS" w:hAnsi="Trebuchet MS"/>
              <w:b/>
              <w:bCs/>
            </w:rPr>
            <w:fldChar w:fldCharType="end"/>
          </w:r>
        </w:p>
      </w:sdtContent>
    </w:sdt>
    <w:p w14:paraId="038FB60C" w14:textId="77777777" w:rsidR="00222DC3" w:rsidRPr="005779D9" w:rsidRDefault="00222DC3" w:rsidP="00FA6744">
      <w:pPr>
        <w:pStyle w:val="a3"/>
      </w:pPr>
    </w:p>
    <w:p w14:paraId="3B47961E" w14:textId="77777777" w:rsidR="001400C9" w:rsidRPr="005779D9" w:rsidRDefault="00222DC3" w:rsidP="001400C9">
      <w:pPr>
        <w:pStyle w:val="NoteStyle"/>
        <w:numPr>
          <w:ilvl w:val="0"/>
          <w:numId w:val="0"/>
        </w:numPr>
      </w:pPr>
      <w:bookmarkStart w:id="5" w:name="_GoBack"/>
      <w:bookmarkEnd w:id="5"/>
      <w:r w:rsidRPr="005779D9">
        <w:br w:type="page"/>
      </w:r>
      <w:bookmarkStart w:id="6" w:name="_Toc529172860"/>
      <w:bookmarkStart w:id="7" w:name="_Toc5017012"/>
      <w:bookmarkEnd w:id="1"/>
      <w:bookmarkEnd w:id="2"/>
      <w:bookmarkEnd w:id="3"/>
      <w:bookmarkEnd w:id="4"/>
      <w:r w:rsidR="001400C9" w:rsidRPr="005779D9">
        <w:lastRenderedPageBreak/>
        <w:t xml:space="preserve"> </w:t>
      </w:r>
    </w:p>
    <w:p w14:paraId="4456D9BC" w14:textId="77777777" w:rsidR="001400C9" w:rsidRPr="005779D9" w:rsidRDefault="001400C9" w:rsidP="00D37A7F">
      <w:pPr>
        <w:pStyle w:val="1"/>
        <w:rPr>
          <w:rFonts w:ascii="Trebuchet MS" w:hAnsi="Trebuchet MS"/>
        </w:rPr>
      </w:pPr>
      <w:bookmarkStart w:id="8" w:name="_Toc21363440"/>
      <w:r w:rsidRPr="005779D9">
        <w:rPr>
          <w:rFonts w:ascii="Trebuchet MS" w:hAnsi="Trebuchet MS"/>
        </w:rPr>
        <w:t>Introduction</w:t>
      </w:r>
      <w:bookmarkEnd w:id="8"/>
    </w:p>
    <w:p w14:paraId="52EBDD28" w14:textId="1E6DBE07" w:rsidR="00270A73" w:rsidRPr="005779D9" w:rsidRDefault="00E33C5A" w:rsidP="00D37A7F">
      <w:pPr>
        <w:pStyle w:val="21"/>
        <w:rPr>
          <w:rFonts w:ascii="Trebuchet MS" w:hAnsi="Trebuchet MS"/>
        </w:rPr>
      </w:pPr>
      <w:bookmarkStart w:id="9" w:name="_Toc21363441"/>
      <w:bookmarkEnd w:id="6"/>
      <w:bookmarkEnd w:id="7"/>
      <w:r w:rsidRPr="005779D9">
        <w:rPr>
          <w:rFonts w:ascii="Trebuchet MS" w:hAnsi="Trebuchet MS"/>
        </w:rPr>
        <w:t>Document Goal and Scope</w:t>
      </w:r>
      <w:bookmarkEnd w:id="9"/>
    </w:p>
    <w:p w14:paraId="3D903BE5" w14:textId="77777777" w:rsidR="007E629D" w:rsidRPr="00FA6744" w:rsidRDefault="00E33C5A" w:rsidP="00FA6744">
      <w:pPr>
        <w:pStyle w:val="a3"/>
      </w:pPr>
      <w:r w:rsidRPr="00FA6744">
        <w:t>The document describes strategy and techniques for testing a reporting solution. It provides insight into what activities and steps within the activities are needed to ensure that the solution provides end users with the correct data.</w:t>
      </w:r>
    </w:p>
    <w:p w14:paraId="61569D67" w14:textId="69AD6674" w:rsidR="002625FD" w:rsidRPr="005779D9" w:rsidRDefault="002625FD" w:rsidP="00D37A7F">
      <w:pPr>
        <w:pStyle w:val="21"/>
        <w:rPr>
          <w:rFonts w:ascii="Trebuchet MS" w:hAnsi="Trebuchet MS"/>
        </w:rPr>
      </w:pPr>
      <w:bookmarkStart w:id="10" w:name="_Toc21363442"/>
      <w:r w:rsidRPr="005779D9">
        <w:rPr>
          <w:rFonts w:ascii="Trebuchet MS" w:hAnsi="Trebuchet MS"/>
        </w:rPr>
        <w:t>Target audience</w:t>
      </w:r>
      <w:bookmarkEnd w:id="10"/>
    </w:p>
    <w:p w14:paraId="52E150C2" w14:textId="77777777" w:rsidR="00F06407" w:rsidRPr="005779D9" w:rsidRDefault="00F06407" w:rsidP="00FA6744">
      <w:pPr>
        <w:pStyle w:val="a3"/>
      </w:pPr>
      <w:r w:rsidRPr="005779D9">
        <w:t>The document is to be used by:</w:t>
      </w:r>
    </w:p>
    <w:p w14:paraId="28E4023D" w14:textId="77777777" w:rsidR="00F06407" w:rsidRPr="005779D9" w:rsidRDefault="00F06407" w:rsidP="00FA6744">
      <w:pPr>
        <w:pStyle w:val="a3"/>
        <w:numPr>
          <w:ilvl w:val="0"/>
          <w:numId w:val="23"/>
        </w:numPr>
      </w:pPr>
      <w:r w:rsidRPr="005779D9">
        <w:rPr>
          <w:b/>
        </w:rPr>
        <w:t>EPAM Development and Testing Team</w:t>
      </w:r>
      <w:r w:rsidRPr="005779D9">
        <w:t xml:space="preserve"> as a guideline of what needs to be tested, how it needs to be tested, what tools are to be used, what acceptance criteria are to be used, etc.</w:t>
      </w:r>
    </w:p>
    <w:p w14:paraId="4E3696E1" w14:textId="20543823" w:rsidR="00E33C5A" w:rsidRPr="005779D9" w:rsidRDefault="4C53AB9A" w:rsidP="00FA6744">
      <w:pPr>
        <w:pStyle w:val="a3"/>
        <w:numPr>
          <w:ilvl w:val="0"/>
          <w:numId w:val="23"/>
        </w:numPr>
      </w:pPr>
      <w:r w:rsidRPr="005779D9">
        <w:rPr>
          <w:b/>
          <w:bCs/>
        </w:rPr>
        <w:t xml:space="preserve">Customer </w:t>
      </w:r>
      <w:r w:rsidR="00F06407" w:rsidRPr="005779D9">
        <w:rPr>
          <w:b/>
          <w:bCs/>
        </w:rPr>
        <w:t>Team</w:t>
      </w:r>
      <w:r w:rsidR="00F06407" w:rsidRPr="005779D9">
        <w:t xml:space="preserve"> – to verify that all the essential testing requirements are covered and that proposed strategies and techniques cover the testing requirement.</w:t>
      </w:r>
    </w:p>
    <w:p w14:paraId="1F4722D6" w14:textId="77777777" w:rsidR="000837B2" w:rsidRPr="005779D9" w:rsidRDefault="000837B2" w:rsidP="00FA6744">
      <w:pPr>
        <w:pStyle w:val="a3"/>
      </w:pPr>
    </w:p>
    <w:p w14:paraId="4A034BC4" w14:textId="004DAB8E" w:rsidR="000837B2" w:rsidRPr="005779D9" w:rsidRDefault="000837B2" w:rsidP="7C2B9408">
      <w:pPr>
        <w:pStyle w:val="1"/>
        <w:rPr>
          <w:rFonts w:ascii="Trebuchet MS" w:hAnsi="Trebuchet MS"/>
        </w:rPr>
      </w:pPr>
      <w:bookmarkStart w:id="11" w:name="_Toc414533052"/>
      <w:bookmarkStart w:id="12" w:name="_Toc414614381"/>
      <w:bookmarkStart w:id="13" w:name="_Toc414533054"/>
      <w:bookmarkStart w:id="14" w:name="_Toc414614383"/>
      <w:bookmarkStart w:id="15" w:name="_Toc21363443"/>
      <w:bookmarkStart w:id="16" w:name="_Toc529172864"/>
      <w:bookmarkStart w:id="17" w:name="_Toc5017016"/>
      <w:bookmarkEnd w:id="11"/>
      <w:bookmarkEnd w:id="12"/>
      <w:bookmarkEnd w:id="13"/>
      <w:bookmarkEnd w:id="14"/>
      <w:r w:rsidRPr="005779D9">
        <w:rPr>
          <w:rFonts w:ascii="Trebuchet MS" w:hAnsi="Trebuchet MS"/>
        </w:rPr>
        <w:t>OVERALL STRATEGY</w:t>
      </w:r>
      <w:bookmarkEnd w:id="15"/>
    </w:p>
    <w:p w14:paraId="087944A6" w14:textId="08E46BC9" w:rsidR="00995016" w:rsidRPr="005779D9" w:rsidRDefault="00995016" w:rsidP="00FA6744">
      <w:pPr>
        <w:pStyle w:val="a3"/>
      </w:pPr>
      <w:r w:rsidRPr="005779D9">
        <w:t xml:space="preserve">The testing strategy for the </w:t>
      </w:r>
      <w:r w:rsidR="000A29CE">
        <w:t>EDW Sales</w:t>
      </w:r>
      <w:r w:rsidRPr="005779D9">
        <w:t xml:space="preserve"> BI solution is focused on ensuring high data quality and correct functionality of the Power BI dashboards through a structured and sequential testing approach.</w:t>
      </w:r>
    </w:p>
    <w:p w14:paraId="6F59D8C0" w14:textId="671C186A" w:rsidR="00F47996" w:rsidRPr="005779D9" w:rsidRDefault="00F47996" w:rsidP="00FA6744">
      <w:pPr>
        <w:pStyle w:val="a3"/>
      </w:pPr>
      <w:r w:rsidRPr="005779D9">
        <w:t>The solution follows a layered data architecture:</w:t>
      </w:r>
    </w:p>
    <w:p w14:paraId="16764D33" w14:textId="3BE197F0" w:rsidR="00F47996" w:rsidRPr="005779D9" w:rsidRDefault="00F47996" w:rsidP="00FA6744">
      <w:pPr>
        <w:pStyle w:val="a3"/>
      </w:pPr>
      <w:r w:rsidRPr="005779D9">
        <w:t xml:space="preserve">Sources </w:t>
      </w:r>
      <w:r w:rsidRPr="005779D9">
        <w:rPr>
          <w:rFonts w:ascii="Arial" w:hAnsi="Arial" w:cs="Arial"/>
        </w:rPr>
        <w:t>→</w:t>
      </w:r>
      <w:r w:rsidRPr="005779D9">
        <w:t xml:space="preserve"> Landing </w:t>
      </w:r>
      <w:r w:rsidRPr="005779D9">
        <w:rPr>
          <w:rFonts w:ascii="Arial" w:hAnsi="Arial" w:cs="Arial"/>
        </w:rPr>
        <w:t>→</w:t>
      </w:r>
      <w:r w:rsidRPr="005779D9">
        <w:t xml:space="preserve"> EDW </w:t>
      </w:r>
      <w:r w:rsidRPr="005779D9">
        <w:rPr>
          <w:rFonts w:ascii="Arial" w:hAnsi="Arial" w:cs="Arial"/>
        </w:rPr>
        <w:t>→</w:t>
      </w:r>
      <w:r w:rsidRPr="005779D9">
        <w:t xml:space="preserve"> Power BI Reports</w:t>
      </w:r>
    </w:p>
    <w:p w14:paraId="0B6B0BD2" w14:textId="77777777" w:rsidR="0007129C" w:rsidRPr="005779D9" w:rsidRDefault="00F47996" w:rsidP="00FA6744">
      <w:pPr>
        <w:pStyle w:val="a3"/>
      </w:pPr>
      <w:r w:rsidRPr="005779D9">
        <w:t>Each layer is responsible for a specific part of data processing, while the QA activities described in this document are primarily focused on the BI (reporting) layer, with additional validation of data coming from upstream systems.</w:t>
      </w:r>
      <w:r w:rsidR="0007129C" w:rsidRPr="005779D9">
        <w:t xml:space="preserve"> </w:t>
      </w:r>
    </w:p>
    <w:p w14:paraId="5FF71CE0" w14:textId="24B1290B" w:rsidR="0007129C" w:rsidRPr="005779D9" w:rsidRDefault="0007129C" w:rsidP="00FA6744">
      <w:pPr>
        <w:pStyle w:val="a3"/>
      </w:pPr>
      <w:r w:rsidRPr="005779D9">
        <w:t>Testing will be performed using a risk-based approach, focusing on the most critical business dashboards (Sales, Cost, Stocks).</w:t>
      </w:r>
    </w:p>
    <w:p w14:paraId="4A862BC2" w14:textId="537C6ADA" w:rsidR="00F47996" w:rsidRPr="005779D9" w:rsidRDefault="00F47996" w:rsidP="00FA6744">
      <w:pPr>
        <w:pStyle w:val="a3"/>
      </w:pPr>
    </w:p>
    <w:p w14:paraId="3222C631" w14:textId="6191CF7F" w:rsidR="00F47996" w:rsidRPr="005779D9" w:rsidRDefault="00F47996" w:rsidP="00FA6744">
      <w:pPr>
        <w:pStyle w:val="a3"/>
        <w:rPr>
          <w:lang w:val="en-GB"/>
        </w:rPr>
      </w:pPr>
      <w:r w:rsidRPr="005779D9">
        <w:rPr>
          <w:lang w:val="en-GB"/>
        </w:rPr>
        <w:t>The main objective of this testing strategy is to ensure that:</w:t>
      </w:r>
    </w:p>
    <w:p w14:paraId="7B1A1931" w14:textId="77777777" w:rsidR="00F47996" w:rsidRPr="005779D9" w:rsidRDefault="00F47996" w:rsidP="00FA6744">
      <w:pPr>
        <w:pStyle w:val="a3"/>
        <w:numPr>
          <w:ilvl w:val="0"/>
          <w:numId w:val="25"/>
        </w:numPr>
        <w:rPr>
          <w:lang w:val="en-GB"/>
        </w:rPr>
      </w:pPr>
      <w:r w:rsidRPr="005779D9">
        <w:rPr>
          <w:lang w:val="en-GB"/>
        </w:rPr>
        <w:t>Power BI dashboards accurately reflect the data stored in EDW</w:t>
      </w:r>
    </w:p>
    <w:p w14:paraId="33457360" w14:textId="77777777" w:rsidR="00F47996" w:rsidRPr="005779D9" w:rsidRDefault="00F47996" w:rsidP="00FA6744">
      <w:pPr>
        <w:pStyle w:val="a3"/>
        <w:numPr>
          <w:ilvl w:val="0"/>
          <w:numId w:val="25"/>
        </w:numPr>
        <w:rPr>
          <w:lang w:val="en-GB"/>
        </w:rPr>
      </w:pPr>
      <w:r w:rsidRPr="005779D9">
        <w:rPr>
          <w:lang w:val="en-GB"/>
        </w:rPr>
        <w:t>Business logic, calculations, and KPIs are implemented correctly</w:t>
      </w:r>
    </w:p>
    <w:p w14:paraId="0A67E60C" w14:textId="77777777" w:rsidR="00F47996" w:rsidRPr="005779D9" w:rsidRDefault="00F47996" w:rsidP="00FA6744">
      <w:pPr>
        <w:pStyle w:val="a3"/>
        <w:numPr>
          <w:ilvl w:val="0"/>
          <w:numId w:val="25"/>
        </w:numPr>
        <w:rPr>
          <w:lang w:val="en-GB"/>
        </w:rPr>
      </w:pPr>
      <w:r w:rsidRPr="005779D9">
        <w:rPr>
          <w:lang w:val="en-GB"/>
        </w:rPr>
        <w:t>Dashboards provide reliable and consistent information for business users</w:t>
      </w:r>
    </w:p>
    <w:p w14:paraId="4EF1085D" w14:textId="77777777" w:rsidR="00F47996" w:rsidRPr="005779D9" w:rsidRDefault="00F47996" w:rsidP="00FA6744">
      <w:pPr>
        <w:pStyle w:val="a3"/>
        <w:numPr>
          <w:ilvl w:val="0"/>
          <w:numId w:val="25"/>
        </w:numPr>
        <w:rPr>
          <w:lang w:val="en-GB"/>
        </w:rPr>
      </w:pPr>
      <w:r w:rsidRPr="005779D9">
        <w:rPr>
          <w:lang w:val="en-GB"/>
        </w:rPr>
        <w:t>The solution meets both functional and non-functional requirements</w:t>
      </w:r>
    </w:p>
    <w:p w14:paraId="588EAE93" w14:textId="0FDAC5DC" w:rsidR="00F47996" w:rsidRPr="005779D9" w:rsidRDefault="00F47996" w:rsidP="00FA6744">
      <w:pPr>
        <w:pStyle w:val="a3"/>
        <w:numPr>
          <w:ilvl w:val="0"/>
          <w:numId w:val="25"/>
        </w:numPr>
        <w:rPr>
          <w:lang w:val="en-GB"/>
        </w:rPr>
      </w:pPr>
      <w:r w:rsidRPr="005779D9">
        <w:rPr>
          <w:lang w:val="en-GB"/>
        </w:rPr>
        <w:t>Data inconsistencies and defects are identified as early as possible</w:t>
      </w:r>
    </w:p>
    <w:p w14:paraId="39EAF3BE" w14:textId="77777777" w:rsidR="00F47996" w:rsidRPr="005779D9" w:rsidRDefault="00F47996" w:rsidP="00FA6744">
      <w:pPr>
        <w:pStyle w:val="a3"/>
      </w:pPr>
    </w:p>
    <w:p w14:paraId="351F348A" w14:textId="181F41AD" w:rsidR="00F47996" w:rsidRPr="005779D9" w:rsidRDefault="000837B2" w:rsidP="00995016">
      <w:pPr>
        <w:pStyle w:val="1"/>
        <w:rPr>
          <w:rFonts w:ascii="Trebuchet MS" w:hAnsi="Trebuchet MS"/>
        </w:rPr>
      </w:pPr>
      <w:r w:rsidRPr="005779D9">
        <w:rPr>
          <w:rFonts w:ascii="Trebuchet MS" w:hAnsi="Trebuchet MS"/>
        </w:rPr>
        <w:lastRenderedPageBreak/>
        <w:t xml:space="preserve"> </w:t>
      </w:r>
      <w:r w:rsidR="37EF18D9" w:rsidRPr="005779D9">
        <w:rPr>
          <w:rFonts w:ascii="Trebuchet MS" w:hAnsi="Trebuchet MS"/>
        </w:rPr>
        <w:t>SCOPE OF work</w:t>
      </w:r>
      <w:bookmarkEnd w:id="16"/>
      <w:bookmarkEnd w:id="17"/>
    </w:p>
    <w:p w14:paraId="7AB8E339" w14:textId="092F5400" w:rsidR="000837B2" w:rsidRPr="005779D9" w:rsidRDefault="37EF18D9" w:rsidP="00F47996">
      <w:pPr>
        <w:pStyle w:val="1"/>
        <w:numPr>
          <w:ilvl w:val="0"/>
          <w:numId w:val="0"/>
        </w:numPr>
        <w:ind w:left="432"/>
        <w:rPr>
          <w:rFonts w:ascii="Trebuchet MS" w:hAnsi="Trebuchet MS"/>
        </w:rPr>
      </w:pPr>
      <w:r w:rsidRPr="005779D9">
        <w:rPr>
          <w:rFonts w:ascii="Trebuchet MS" w:hAnsi="Trebuchet MS"/>
          <w:noProof/>
          <w:lang w:val="ru-RU" w:eastAsia="ru-RU"/>
        </w:rPr>
        <w:drawing>
          <wp:inline distT="0" distB="0" distL="0" distR="0" wp14:anchorId="5C020EF4" wp14:editId="0F152D34">
            <wp:extent cx="5934076" cy="2209800"/>
            <wp:effectExtent l="0" t="0" r="0" b="0"/>
            <wp:docPr id="1741505117" name="Рисунок 174150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34076" cy="2209800"/>
                    </a:xfrm>
                    <a:prstGeom prst="rect">
                      <a:avLst/>
                    </a:prstGeom>
                  </pic:spPr>
                </pic:pic>
              </a:graphicData>
            </a:graphic>
          </wp:inline>
        </w:drawing>
      </w:r>
    </w:p>
    <w:p w14:paraId="09BAE30B" w14:textId="77777777" w:rsidR="00F47996" w:rsidRPr="005779D9" w:rsidRDefault="00F47996" w:rsidP="00FA6744">
      <w:pPr>
        <w:pStyle w:val="a3"/>
      </w:pPr>
    </w:p>
    <w:p w14:paraId="0D721224" w14:textId="77777777" w:rsidR="00995016" w:rsidRPr="005779D9" w:rsidRDefault="00995016" w:rsidP="00FA6744">
      <w:pPr>
        <w:pStyle w:val="a3"/>
      </w:pPr>
      <w:r w:rsidRPr="005779D9">
        <w:t>The scope of QA activities is defined to verify the quality of the following 3 BI Power BI dashboards in the given priority:</w:t>
      </w:r>
    </w:p>
    <w:p w14:paraId="564F7A0A" w14:textId="77777777" w:rsidR="00995016" w:rsidRPr="005779D9" w:rsidRDefault="00995016" w:rsidP="00FA6744">
      <w:pPr>
        <w:pStyle w:val="a3"/>
        <w:numPr>
          <w:ilvl w:val="0"/>
          <w:numId w:val="27"/>
        </w:numPr>
      </w:pPr>
      <w:r w:rsidRPr="005779D9">
        <w:t>Power BI dashboard “Sales”</w:t>
      </w:r>
    </w:p>
    <w:p w14:paraId="4209AD1F" w14:textId="77777777" w:rsidR="00995016" w:rsidRPr="005779D9" w:rsidRDefault="00995016" w:rsidP="00FA6744">
      <w:pPr>
        <w:pStyle w:val="a3"/>
        <w:numPr>
          <w:ilvl w:val="0"/>
          <w:numId w:val="27"/>
        </w:numPr>
      </w:pPr>
      <w:r w:rsidRPr="005779D9">
        <w:t>Power BI dashboard “Cost”</w:t>
      </w:r>
    </w:p>
    <w:p w14:paraId="08434FCA" w14:textId="77777777" w:rsidR="00995016" w:rsidRPr="005779D9" w:rsidRDefault="00995016" w:rsidP="00FA6744">
      <w:pPr>
        <w:pStyle w:val="a3"/>
        <w:numPr>
          <w:ilvl w:val="0"/>
          <w:numId w:val="27"/>
        </w:numPr>
      </w:pPr>
      <w:r w:rsidRPr="005779D9">
        <w:t>Power BI dashboard “Stocks”</w:t>
      </w:r>
    </w:p>
    <w:p w14:paraId="19589D7A" w14:textId="77777777" w:rsidR="00995016" w:rsidRPr="005779D9" w:rsidRDefault="00995016" w:rsidP="00FA6744">
      <w:pPr>
        <w:pStyle w:val="a3"/>
      </w:pPr>
    </w:p>
    <w:p w14:paraId="03A97D9B" w14:textId="770AE4F2" w:rsidR="00995016" w:rsidRPr="005779D9" w:rsidRDefault="00F47996" w:rsidP="00FA6744">
      <w:pPr>
        <w:pStyle w:val="a3"/>
      </w:pPr>
      <w:r w:rsidRPr="005779D9">
        <w:t>Scope of Testing within BI Layer</w:t>
      </w:r>
    </w:p>
    <w:p w14:paraId="1844500B" w14:textId="77777777" w:rsidR="00995016" w:rsidRPr="005779D9" w:rsidRDefault="00995016" w:rsidP="00FA6744">
      <w:pPr>
        <w:pStyle w:val="a3"/>
        <w:numPr>
          <w:ilvl w:val="0"/>
          <w:numId w:val="26"/>
        </w:numPr>
      </w:pPr>
      <w:r w:rsidRPr="005779D9">
        <w:t>data validation between EDW and Power BI dashboards,</w:t>
      </w:r>
    </w:p>
    <w:p w14:paraId="0FBF7A55" w14:textId="77777777" w:rsidR="00995016" w:rsidRPr="005779D9" w:rsidRDefault="00995016" w:rsidP="00FA6744">
      <w:pPr>
        <w:pStyle w:val="a3"/>
        <w:numPr>
          <w:ilvl w:val="0"/>
          <w:numId w:val="26"/>
        </w:numPr>
      </w:pPr>
      <w:r w:rsidRPr="005779D9">
        <w:t>functional verification of dashboard features,</w:t>
      </w:r>
    </w:p>
    <w:p w14:paraId="3FC4DB88" w14:textId="77777777" w:rsidR="00995016" w:rsidRPr="005779D9" w:rsidRDefault="00995016" w:rsidP="00FA6744">
      <w:pPr>
        <w:pStyle w:val="a3"/>
        <w:numPr>
          <w:ilvl w:val="0"/>
          <w:numId w:val="26"/>
        </w:numPr>
      </w:pPr>
      <w:r w:rsidRPr="005779D9">
        <w:t>non-functional verification of the dashboards,</w:t>
      </w:r>
    </w:p>
    <w:p w14:paraId="7E26C346" w14:textId="77777777" w:rsidR="00995016" w:rsidRPr="005779D9" w:rsidRDefault="00995016" w:rsidP="00FA6744">
      <w:pPr>
        <w:pStyle w:val="a3"/>
        <w:numPr>
          <w:ilvl w:val="0"/>
          <w:numId w:val="26"/>
        </w:numPr>
      </w:pPr>
      <w:r w:rsidRPr="005779D9">
        <w:t>regression and retesting activities after changes or bug fixing.</w:t>
      </w:r>
    </w:p>
    <w:p w14:paraId="4FC3773B" w14:textId="77777777" w:rsidR="00995016" w:rsidRPr="005779D9" w:rsidRDefault="00995016" w:rsidP="00FA6744">
      <w:pPr>
        <w:pStyle w:val="a3"/>
      </w:pPr>
    </w:p>
    <w:p w14:paraId="3A5D48CC" w14:textId="18C20168" w:rsidR="00995016" w:rsidRPr="005779D9" w:rsidRDefault="00995016" w:rsidP="00FA6744">
      <w:pPr>
        <w:pStyle w:val="a3"/>
      </w:pPr>
      <w:r w:rsidRPr="005779D9">
        <w:t>Team 1 is responsible for source-side data delivery, Team 2 is responsible for Landing and EDW preparation, and the BI team is responsible for report validation and report quality verification. Therefore, the main QA focus is on validating that the data prepared upstream is correctly presented in Power BI dashboards and that dashboards behave according to requirements.</w:t>
      </w:r>
    </w:p>
    <w:p w14:paraId="7980532E" w14:textId="79FBF7F9" w:rsidR="37EF18D9" w:rsidRPr="005779D9" w:rsidRDefault="37EF18D9" w:rsidP="7C2B9408">
      <w:pPr>
        <w:pStyle w:val="1"/>
        <w:spacing w:line="259" w:lineRule="auto"/>
        <w:rPr>
          <w:rFonts w:ascii="Trebuchet MS" w:hAnsi="Trebuchet MS"/>
        </w:rPr>
      </w:pPr>
      <w:r w:rsidRPr="005779D9">
        <w:rPr>
          <w:rFonts w:ascii="Trebuchet MS" w:hAnsi="Trebuchet MS"/>
        </w:rPr>
        <w:t>Entry criteria</w:t>
      </w:r>
    </w:p>
    <w:p w14:paraId="040F7D8F" w14:textId="11516301" w:rsidR="37EF18D9" w:rsidRPr="005779D9" w:rsidRDefault="37EF18D9" w:rsidP="00995016">
      <w:pPr>
        <w:pStyle w:val="21"/>
        <w:rPr>
          <w:rFonts w:ascii="Trebuchet MS" w:eastAsia="Trebuchet MS" w:hAnsi="Trebuchet MS"/>
        </w:rPr>
      </w:pPr>
      <w:r w:rsidRPr="005779D9">
        <w:rPr>
          <w:rFonts w:ascii="Trebuchet MS" w:eastAsia="Trebuchet MS" w:hAnsi="Trebuchet MS"/>
        </w:rPr>
        <w:t>Entry criteria required to start testing activities</w:t>
      </w:r>
    </w:p>
    <w:p w14:paraId="5FE1A41B" w14:textId="77777777" w:rsidR="00995016" w:rsidRPr="005779D9" w:rsidRDefault="00995016" w:rsidP="00FA6744">
      <w:pPr>
        <w:pStyle w:val="a3"/>
        <w:numPr>
          <w:ilvl w:val="0"/>
          <w:numId w:val="24"/>
        </w:numPr>
      </w:pPr>
      <w:r w:rsidRPr="005779D9">
        <w:t>Functional requirements for all 3 dashboards are defined and approved</w:t>
      </w:r>
    </w:p>
    <w:p w14:paraId="6E61802A" w14:textId="77777777" w:rsidR="00995016" w:rsidRPr="005779D9" w:rsidRDefault="00995016" w:rsidP="00FA6744">
      <w:pPr>
        <w:pStyle w:val="a3"/>
      </w:pPr>
      <w:r w:rsidRPr="005779D9">
        <w:t>Business logic, calculations, filters, expected KPIs, drill-down behavior, and dashboard structure should be available and agreed upon.</w:t>
      </w:r>
    </w:p>
    <w:p w14:paraId="2D7EBBBA" w14:textId="77777777" w:rsidR="00995016" w:rsidRPr="005779D9" w:rsidRDefault="00995016" w:rsidP="00FA6744">
      <w:pPr>
        <w:pStyle w:val="a3"/>
        <w:numPr>
          <w:ilvl w:val="0"/>
          <w:numId w:val="24"/>
        </w:numPr>
      </w:pPr>
      <w:r w:rsidRPr="005779D9">
        <w:t>Data mapping is available and finalized</w:t>
      </w:r>
    </w:p>
    <w:p w14:paraId="71F49AC5" w14:textId="77777777" w:rsidR="00995016" w:rsidRPr="005779D9" w:rsidRDefault="00995016" w:rsidP="00FA6744">
      <w:pPr>
        <w:pStyle w:val="a3"/>
      </w:pPr>
      <w:r w:rsidRPr="005779D9">
        <w:t>Mapping between source fields / EDW objects and Power BI report fields, measures, dimensions, and calculations should be documented.</w:t>
      </w:r>
    </w:p>
    <w:p w14:paraId="4FE26D5A" w14:textId="77777777" w:rsidR="00995016" w:rsidRPr="005779D9" w:rsidRDefault="00995016" w:rsidP="00FA6744">
      <w:pPr>
        <w:pStyle w:val="a3"/>
        <w:numPr>
          <w:ilvl w:val="0"/>
          <w:numId w:val="24"/>
        </w:numPr>
      </w:pPr>
      <w:r w:rsidRPr="005779D9">
        <w:t>Data is loaded to EDW and is available for validation</w:t>
      </w:r>
    </w:p>
    <w:p w14:paraId="3C8A0437" w14:textId="77777777" w:rsidR="00995016" w:rsidRPr="005779D9" w:rsidRDefault="00995016" w:rsidP="00FA6744">
      <w:pPr>
        <w:pStyle w:val="a3"/>
      </w:pPr>
      <w:r w:rsidRPr="005779D9">
        <w:t>The BI team should have access to stable EDW data that is already processed and ready for reporting.</w:t>
      </w:r>
    </w:p>
    <w:p w14:paraId="15D088C0" w14:textId="77777777" w:rsidR="00995016" w:rsidRPr="005779D9" w:rsidRDefault="00995016" w:rsidP="00FA6744">
      <w:pPr>
        <w:pStyle w:val="a3"/>
        <w:numPr>
          <w:ilvl w:val="0"/>
          <w:numId w:val="24"/>
        </w:numPr>
      </w:pPr>
      <w:r w:rsidRPr="005779D9">
        <w:lastRenderedPageBreak/>
        <w:t>Power BI dashboards are deployed to the test environment</w:t>
      </w:r>
    </w:p>
    <w:p w14:paraId="7C1AEE43" w14:textId="77777777" w:rsidR="00995016" w:rsidRPr="005779D9" w:rsidRDefault="00995016" w:rsidP="00FA6744">
      <w:pPr>
        <w:pStyle w:val="a3"/>
      </w:pPr>
      <w:r w:rsidRPr="005779D9">
        <w:t>Dashboards “Sales”, “Cost”, and “Stocks” must be published and available for QA verification in the testing environment.</w:t>
      </w:r>
    </w:p>
    <w:p w14:paraId="3033693E" w14:textId="77777777" w:rsidR="00995016" w:rsidRPr="005779D9" w:rsidRDefault="00995016" w:rsidP="00FA6744">
      <w:pPr>
        <w:pStyle w:val="a3"/>
        <w:numPr>
          <w:ilvl w:val="0"/>
          <w:numId w:val="24"/>
        </w:numPr>
      </w:pPr>
      <w:r w:rsidRPr="005779D9">
        <w:t>Test environment is ready and accessible</w:t>
      </w:r>
    </w:p>
    <w:p w14:paraId="3F592E63" w14:textId="77777777" w:rsidR="00995016" w:rsidRPr="005779D9" w:rsidRDefault="00995016" w:rsidP="00FA6744">
      <w:pPr>
        <w:pStyle w:val="a3"/>
        <w:ind w:left="1440"/>
      </w:pPr>
      <w:r w:rsidRPr="005779D9">
        <w:t>QA should have access to:</w:t>
      </w:r>
    </w:p>
    <w:p w14:paraId="5B557503" w14:textId="77777777" w:rsidR="00995016" w:rsidRPr="005779D9" w:rsidRDefault="00995016" w:rsidP="00FA6744">
      <w:pPr>
        <w:pStyle w:val="a3"/>
        <w:ind w:left="1440"/>
      </w:pPr>
      <w:r w:rsidRPr="005779D9">
        <w:t>Power BI test workspace,</w:t>
      </w:r>
    </w:p>
    <w:p w14:paraId="7876E740" w14:textId="77777777" w:rsidR="00995016" w:rsidRPr="005779D9" w:rsidRDefault="00995016" w:rsidP="00FA6744">
      <w:pPr>
        <w:pStyle w:val="a3"/>
        <w:ind w:left="1440"/>
      </w:pPr>
      <w:r w:rsidRPr="005779D9">
        <w:t>EDW/database,</w:t>
      </w:r>
    </w:p>
    <w:p w14:paraId="0492896D" w14:textId="77777777" w:rsidR="00995016" w:rsidRPr="005779D9" w:rsidRDefault="00995016" w:rsidP="00FA6744">
      <w:pPr>
        <w:pStyle w:val="a3"/>
        <w:ind w:left="1440"/>
      </w:pPr>
      <w:r w:rsidRPr="005779D9">
        <w:t>required credentials,</w:t>
      </w:r>
    </w:p>
    <w:p w14:paraId="04AEC1CA" w14:textId="737AE503" w:rsidR="00995016" w:rsidRPr="005779D9" w:rsidRDefault="00995016" w:rsidP="00FA6744">
      <w:pPr>
        <w:pStyle w:val="a3"/>
        <w:ind w:left="1440"/>
      </w:pPr>
      <w:r w:rsidRPr="005779D9">
        <w:t>test accounts with appropriate security roles.</w:t>
      </w:r>
    </w:p>
    <w:p w14:paraId="3F4D15C9" w14:textId="77777777" w:rsidR="00995016" w:rsidRPr="005779D9" w:rsidRDefault="00995016" w:rsidP="00FA6744">
      <w:pPr>
        <w:pStyle w:val="a3"/>
        <w:numPr>
          <w:ilvl w:val="0"/>
          <w:numId w:val="24"/>
        </w:numPr>
      </w:pPr>
      <w:r w:rsidRPr="005779D9">
        <w:t>Required test artifacts are prepared</w:t>
      </w:r>
    </w:p>
    <w:p w14:paraId="0B498ABA" w14:textId="77777777" w:rsidR="00995016" w:rsidRPr="005779D9" w:rsidRDefault="00995016" w:rsidP="00FA6744">
      <w:pPr>
        <w:pStyle w:val="a3"/>
      </w:pPr>
      <w:r w:rsidRPr="005779D9">
        <w:t>Test checklist / test cases / validation scenarios for data and report verification should be prepared before execution starts.</w:t>
      </w:r>
    </w:p>
    <w:p w14:paraId="1F5BB8B8" w14:textId="77777777" w:rsidR="00995016" w:rsidRPr="005779D9" w:rsidRDefault="00995016" w:rsidP="00FA6744">
      <w:pPr>
        <w:pStyle w:val="a3"/>
        <w:numPr>
          <w:ilvl w:val="0"/>
          <w:numId w:val="24"/>
        </w:numPr>
      </w:pPr>
      <w:r w:rsidRPr="005779D9">
        <w:t>Source data period and test dataset are stable</w:t>
      </w:r>
    </w:p>
    <w:p w14:paraId="1CCA38B2" w14:textId="77777777" w:rsidR="00995016" w:rsidRPr="005779D9" w:rsidRDefault="00995016" w:rsidP="00FA6744">
      <w:pPr>
        <w:pStyle w:val="a3"/>
      </w:pPr>
      <w:r w:rsidRPr="005779D9">
        <w:t>The data period used for validation should be known and frozen enough for comparison, so that test results are consistent.</w:t>
      </w:r>
    </w:p>
    <w:p w14:paraId="14EDD3F1" w14:textId="77777777" w:rsidR="00995016" w:rsidRPr="005779D9" w:rsidRDefault="00995016" w:rsidP="00FA6744">
      <w:pPr>
        <w:pStyle w:val="a3"/>
        <w:numPr>
          <w:ilvl w:val="0"/>
          <w:numId w:val="24"/>
        </w:numPr>
      </w:pPr>
      <w:r w:rsidRPr="005779D9">
        <w:t>ETL load is completed successfully</w:t>
      </w:r>
    </w:p>
    <w:p w14:paraId="02E87EC6" w14:textId="77777777" w:rsidR="00995016" w:rsidRPr="005779D9" w:rsidRDefault="00995016" w:rsidP="00FA6744">
      <w:pPr>
        <w:pStyle w:val="a3"/>
      </w:pPr>
      <w:r w:rsidRPr="005779D9">
        <w:t>The latest ETL cycle from Sources to Landing and EDW should be completed without critical failures before report testing begins.</w:t>
      </w:r>
    </w:p>
    <w:p w14:paraId="2C542A94" w14:textId="77777777" w:rsidR="00995016" w:rsidRPr="005779D9" w:rsidRDefault="00995016" w:rsidP="00FA6744">
      <w:pPr>
        <w:pStyle w:val="a3"/>
        <w:numPr>
          <w:ilvl w:val="0"/>
          <w:numId w:val="24"/>
        </w:numPr>
      </w:pPr>
      <w:r w:rsidRPr="005779D9">
        <w:t>Known blockers from upstream teams are resolved or communicated</w:t>
      </w:r>
    </w:p>
    <w:p w14:paraId="33F22F88" w14:textId="77777777" w:rsidR="00995016" w:rsidRPr="005779D9" w:rsidRDefault="00995016" w:rsidP="00FA6744">
      <w:pPr>
        <w:pStyle w:val="a3"/>
      </w:pPr>
      <w:r w:rsidRPr="005779D9">
        <w:t>If Team 1 or Team 2 has open critical issues affecting data readiness, these should be clarified before QA starts full validation.</w:t>
      </w:r>
    </w:p>
    <w:p w14:paraId="6D1654FD" w14:textId="77777777" w:rsidR="00995016" w:rsidRPr="005779D9" w:rsidRDefault="00995016" w:rsidP="00FA6744">
      <w:pPr>
        <w:pStyle w:val="a3"/>
        <w:numPr>
          <w:ilvl w:val="0"/>
          <w:numId w:val="24"/>
        </w:numPr>
      </w:pPr>
      <w:r w:rsidRPr="005779D9">
        <w:t>Dashboard build passed basic smoke readiness</w:t>
      </w:r>
    </w:p>
    <w:p w14:paraId="65BCA6A1" w14:textId="0CC74CEC" w:rsidR="00995016" w:rsidRPr="005779D9" w:rsidRDefault="00995016" w:rsidP="00FA6744">
      <w:pPr>
        <w:pStyle w:val="a3"/>
      </w:pPr>
      <w:r w:rsidRPr="005779D9">
        <w:t>Dashboards should at least open successfully, load visuals, and be available for further detailed testing.</w:t>
      </w:r>
    </w:p>
    <w:p w14:paraId="3B83F58E" w14:textId="7F7F2D13" w:rsidR="37EF18D9" w:rsidRPr="005779D9" w:rsidRDefault="37EF18D9" w:rsidP="00995016">
      <w:pPr>
        <w:pStyle w:val="21"/>
        <w:rPr>
          <w:rFonts w:ascii="Trebuchet MS" w:eastAsia="Trebuchet MS" w:hAnsi="Trebuchet MS"/>
        </w:rPr>
      </w:pPr>
      <w:r w:rsidRPr="005779D9">
        <w:rPr>
          <w:rFonts w:ascii="Trebuchet MS" w:eastAsia="Trebuchet MS" w:hAnsi="Trebuchet MS"/>
        </w:rPr>
        <w:t>Risks</w:t>
      </w:r>
    </w:p>
    <w:p w14:paraId="54DEB97F" w14:textId="77777777" w:rsidR="00995016" w:rsidRPr="005779D9" w:rsidRDefault="00995016" w:rsidP="00FA6744">
      <w:pPr>
        <w:pStyle w:val="a3"/>
      </w:pPr>
    </w:p>
    <w:tbl>
      <w:tblPr>
        <w:tblW w:w="0" w:type="auto"/>
        <w:tblCellSpacing w:w="15" w:type="dxa"/>
        <w:tblBorders>
          <w:bottom w:val="single" w:sz="4" w:space="0" w:color="5B9BD5" w:themeColor="accent1"/>
        </w:tblBorders>
        <w:tblCellMar>
          <w:top w:w="15" w:type="dxa"/>
          <w:left w:w="15" w:type="dxa"/>
          <w:bottom w:w="15" w:type="dxa"/>
          <w:right w:w="15" w:type="dxa"/>
        </w:tblCellMar>
        <w:tblLook w:val="04A0" w:firstRow="1" w:lastRow="0" w:firstColumn="1" w:lastColumn="0" w:noHBand="0" w:noVBand="1"/>
      </w:tblPr>
      <w:tblGrid>
        <w:gridCol w:w="285"/>
        <w:gridCol w:w="2135"/>
        <w:gridCol w:w="829"/>
        <w:gridCol w:w="2910"/>
        <w:gridCol w:w="3198"/>
      </w:tblGrid>
      <w:tr w:rsidR="00F47996" w:rsidRPr="00F47996" w14:paraId="1683D186" w14:textId="77777777" w:rsidTr="00F47996">
        <w:trPr>
          <w:tblHeader/>
          <w:tblCellSpacing w:w="15" w:type="dxa"/>
        </w:trPr>
        <w:tc>
          <w:tcPr>
            <w:tcW w:w="0" w:type="auto"/>
            <w:shd w:val="clear" w:color="auto" w:fill="auto"/>
            <w:vAlign w:val="center"/>
            <w:hideMark/>
          </w:tcPr>
          <w:p w14:paraId="0E9449FF" w14:textId="77777777" w:rsidR="00F47996" w:rsidRPr="00F47996" w:rsidRDefault="00F47996" w:rsidP="00F47996">
            <w:pPr>
              <w:widowControl/>
              <w:spacing w:line="240" w:lineRule="auto"/>
              <w:jc w:val="center"/>
              <w:rPr>
                <w:rFonts w:ascii="Trebuchet MS" w:hAnsi="Trebuchet MS"/>
                <w:b/>
                <w:bCs/>
                <w:lang w:val="en-GB" w:eastAsia="ru-RU"/>
              </w:rPr>
            </w:pPr>
            <w:r w:rsidRPr="00F47996">
              <w:rPr>
                <w:rFonts w:ascii="Trebuchet MS" w:hAnsi="Trebuchet MS"/>
                <w:b/>
                <w:bCs/>
                <w:lang w:val="ru-RU" w:eastAsia="ru-RU"/>
              </w:rPr>
              <w:t>#</w:t>
            </w:r>
          </w:p>
        </w:tc>
        <w:tc>
          <w:tcPr>
            <w:tcW w:w="0" w:type="auto"/>
            <w:shd w:val="clear" w:color="auto" w:fill="auto"/>
            <w:vAlign w:val="center"/>
            <w:hideMark/>
          </w:tcPr>
          <w:p w14:paraId="69E77B53" w14:textId="77777777" w:rsidR="00F47996" w:rsidRPr="00F47996" w:rsidRDefault="00F47996" w:rsidP="00F47996">
            <w:pPr>
              <w:widowControl/>
              <w:spacing w:line="240" w:lineRule="auto"/>
              <w:jc w:val="center"/>
              <w:rPr>
                <w:rFonts w:ascii="Trebuchet MS" w:hAnsi="Trebuchet MS"/>
                <w:b/>
                <w:bCs/>
                <w:lang w:val="ru-RU" w:eastAsia="ru-RU"/>
              </w:rPr>
            </w:pPr>
            <w:r w:rsidRPr="00F47996">
              <w:rPr>
                <w:rFonts w:ascii="Trebuchet MS" w:hAnsi="Trebuchet MS"/>
                <w:b/>
                <w:bCs/>
                <w:lang w:val="ru-RU" w:eastAsia="ru-RU"/>
              </w:rPr>
              <w:t>Risk</w:t>
            </w:r>
          </w:p>
        </w:tc>
        <w:tc>
          <w:tcPr>
            <w:tcW w:w="0" w:type="auto"/>
            <w:shd w:val="clear" w:color="auto" w:fill="auto"/>
            <w:vAlign w:val="center"/>
            <w:hideMark/>
          </w:tcPr>
          <w:p w14:paraId="70730820" w14:textId="77777777" w:rsidR="00F47996" w:rsidRPr="00F47996" w:rsidRDefault="00F47996" w:rsidP="00F47996">
            <w:pPr>
              <w:widowControl/>
              <w:spacing w:line="240" w:lineRule="auto"/>
              <w:jc w:val="center"/>
              <w:rPr>
                <w:rFonts w:ascii="Trebuchet MS" w:hAnsi="Trebuchet MS"/>
                <w:b/>
                <w:bCs/>
                <w:lang w:val="ru-RU" w:eastAsia="ru-RU"/>
              </w:rPr>
            </w:pPr>
            <w:r w:rsidRPr="00F47996">
              <w:rPr>
                <w:rFonts w:ascii="Trebuchet MS" w:hAnsi="Trebuchet MS"/>
                <w:b/>
                <w:bCs/>
                <w:lang w:val="ru-RU" w:eastAsia="ru-RU"/>
              </w:rPr>
              <w:t>Severity</w:t>
            </w:r>
          </w:p>
        </w:tc>
        <w:tc>
          <w:tcPr>
            <w:tcW w:w="0" w:type="auto"/>
            <w:shd w:val="clear" w:color="auto" w:fill="auto"/>
            <w:vAlign w:val="center"/>
            <w:hideMark/>
          </w:tcPr>
          <w:p w14:paraId="080B9FD3" w14:textId="77777777" w:rsidR="00F47996" w:rsidRPr="00F47996" w:rsidRDefault="00F47996" w:rsidP="00F47996">
            <w:pPr>
              <w:widowControl/>
              <w:spacing w:line="240" w:lineRule="auto"/>
              <w:jc w:val="center"/>
              <w:rPr>
                <w:rFonts w:ascii="Trebuchet MS" w:hAnsi="Trebuchet MS"/>
                <w:b/>
                <w:bCs/>
                <w:lang w:val="ru-RU" w:eastAsia="ru-RU"/>
              </w:rPr>
            </w:pPr>
            <w:r w:rsidRPr="00F47996">
              <w:rPr>
                <w:rFonts w:ascii="Trebuchet MS" w:hAnsi="Trebuchet MS"/>
                <w:b/>
                <w:bCs/>
                <w:lang w:val="ru-RU" w:eastAsia="ru-RU"/>
              </w:rPr>
              <w:t>Risk Description</w:t>
            </w:r>
          </w:p>
        </w:tc>
        <w:tc>
          <w:tcPr>
            <w:tcW w:w="0" w:type="auto"/>
            <w:shd w:val="clear" w:color="auto" w:fill="auto"/>
            <w:vAlign w:val="center"/>
            <w:hideMark/>
          </w:tcPr>
          <w:p w14:paraId="40FF2038" w14:textId="77777777" w:rsidR="00F47996" w:rsidRPr="00F47996" w:rsidRDefault="00F47996" w:rsidP="00F47996">
            <w:pPr>
              <w:widowControl/>
              <w:spacing w:line="240" w:lineRule="auto"/>
              <w:jc w:val="center"/>
              <w:rPr>
                <w:rFonts w:ascii="Trebuchet MS" w:hAnsi="Trebuchet MS"/>
                <w:b/>
                <w:bCs/>
                <w:lang w:val="ru-RU" w:eastAsia="ru-RU"/>
              </w:rPr>
            </w:pPr>
            <w:r w:rsidRPr="00F47996">
              <w:rPr>
                <w:rFonts w:ascii="Trebuchet MS" w:hAnsi="Trebuchet MS"/>
                <w:b/>
                <w:bCs/>
                <w:lang w:val="ru-RU" w:eastAsia="ru-RU"/>
              </w:rPr>
              <w:t>Resolution</w:t>
            </w:r>
          </w:p>
        </w:tc>
      </w:tr>
      <w:tr w:rsidR="00F47996" w:rsidRPr="00F47996" w14:paraId="24F7D08D" w14:textId="77777777" w:rsidTr="00F47996">
        <w:trPr>
          <w:tblCellSpacing w:w="15" w:type="dxa"/>
        </w:trPr>
        <w:tc>
          <w:tcPr>
            <w:tcW w:w="0" w:type="auto"/>
            <w:shd w:val="clear" w:color="auto" w:fill="auto"/>
            <w:vAlign w:val="center"/>
            <w:hideMark/>
          </w:tcPr>
          <w:p w14:paraId="5A09B89A"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1</w:t>
            </w:r>
          </w:p>
        </w:tc>
        <w:tc>
          <w:tcPr>
            <w:tcW w:w="0" w:type="auto"/>
            <w:shd w:val="clear" w:color="auto" w:fill="auto"/>
            <w:vAlign w:val="center"/>
            <w:hideMark/>
          </w:tcPr>
          <w:p w14:paraId="41FBCB41"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Data discrepancies between EDW and Power BI dashboards</w:t>
            </w:r>
          </w:p>
        </w:tc>
        <w:tc>
          <w:tcPr>
            <w:tcW w:w="0" w:type="auto"/>
            <w:shd w:val="clear" w:color="auto" w:fill="auto"/>
            <w:vAlign w:val="center"/>
            <w:hideMark/>
          </w:tcPr>
          <w:p w14:paraId="73B1583F"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High</w:t>
            </w:r>
          </w:p>
        </w:tc>
        <w:tc>
          <w:tcPr>
            <w:tcW w:w="0" w:type="auto"/>
            <w:shd w:val="clear" w:color="auto" w:fill="auto"/>
            <w:vAlign w:val="center"/>
            <w:hideMark/>
          </w:tcPr>
          <w:p w14:paraId="75936EB5"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Incorrect data displayed in dashboards; wrong business decisions; loss of trust in reports</w:t>
            </w:r>
          </w:p>
        </w:tc>
        <w:tc>
          <w:tcPr>
            <w:tcW w:w="0" w:type="auto"/>
            <w:shd w:val="clear" w:color="auto" w:fill="auto"/>
            <w:vAlign w:val="center"/>
            <w:hideMark/>
          </w:tcPr>
          <w:p w14:paraId="340AFF7B"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Perform data validation between EDW and Power BI using SQL queries; investigate discrepancies with upstream teams</w:t>
            </w:r>
          </w:p>
        </w:tc>
      </w:tr>
      <w:tr w:rsidR="00F47996" w:rsidRPr="00F47996" w14:paraId="46D5C7B9" w14:textId="77777777" w:rsidTr="00F47996">
        <w:trPr>
          <w:tblCellSpacing w:w="15" w:type="dxa"/>
        </w:trPr>
        <w:tc>
          <w:tcPr>
            <w:tcW w:w="0" w:type="auto"/>
            <w:shd w:val="clear" w:color="auto" w:fill="auto"/>
            <w:vAlign w:val="center"/>
            <w:hideMark/>
          </w:tcPr>
          <w:p w14:paraId="520873E8"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2</w:t>
            </w:r>
          </w:p>
        </w:tc>
        <w:tc>
          <w:tcPr>
            <w:tcW w:w="0" w:type="auto"/>
            <w:shd w:val="clear" w:color="auto" w:fill="auto"/>
            <w:vAlign w:val="center"/>
            <w:hideMark/>
          </w:tcPr>
          <w:p w14:paraId="29537E73"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Incorrect ETL processing</w:t>
            </w:r>
          </w:p>
        </w:tc>
        <w:tc>
          <w:tcPr>
            <w:tcW w:w="0" w:type="auto"/>
            <w:shd w:val="clear" w:color="auto" w:fill="auto"/>
            <w:vAlign w:val="center"/>
            <w:hideMark/>
          </w:tcPr>
          <w:p w14:paraId="0326BC3A"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High</w:t>
            </w:r>
          </w:p>
        </w:tc>
        <w:tc>
          <w:tcPr>
            <w:tcW w:w="0" w:type="auto"/>
            <w:shd w:val="clear" w:color="auto" w:fill="auto"/>
            <w:vAlign w:val="center"/>
            <w:hideMark/>
          </w:tcPr>
          <w:p w14:paraId="000FA443"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 xml:space="preserve">Data is incorrectly loaded or transformed from Sources </w:t>
            </w:r>
            <w:r w:rsidRPr="00F47996">
              <w:rPr>
                <w:rFonts w:ascii="Arial" w:hAnsi="Arial" w:cs="Arial"/>
                <w:lang w:val="en-GB" w:eastAsia="ru-RU"/>
              </w:rPr>
              <w:t>→</w:t>
            </w:r>
            <w:r w:rsidRPr="00F47996">
              <w:rPr>
                <w:rFonts w:ascii="Trebuchet MS" w:hAnsi="Trebuchet MS"/>
                <w:lang w:val="en-GB" w:eastAsia="ru-RU"/>
              </w:rPr>
              <w:t xml:space="preserve"> Landing </w:t>
            </w:r>
            <w:r w:rsidRPr="00F47996">
              <w:rPr>
                <w:rFonts w:ascii="Arial" w:hAnsi="Arial" w:cs="Arial"/>
                <w:lang w:val="en-GB" w:eastAsia="ru-RU"/>
              </w:rPr>
              <w:t>→</w:t>
            </w:r>
            <w:r w:rsidRPr="00F47996">
              <w:rPr>
                <w:rFonts w:ascii="Trebuchet MS" w:hAnsi="Trebuchet MS"/>
                <w:lang w:val="en-GB" w:eastAsia="ru-RU"/>
              </w:rPr>
              <w:t xml:space="preserve"> EDW, leading to incorrect reporting</w:t>
            </w:r>
          </w:p>
        </w:tc>
        <w:tc>
          <w:tcPr>
            <w:tcW w:w="0" w:type="auto"/>
            <w:shd w:val="clear" w:color="auto" w:fill="auto"/>
            <w:vAlign w:val="center"/>
            <w:hideMark/>
          </w:tcPr>
          <w:p w14:paraId="731D51BD"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Validate data at EDW level; involve data/ETL team; verify transformations against mapping documentation</w:t>
            </w:r>
          </w:p>
        </w:tc>
      </w:tr>
      <w:tr w:rsidR="00F47996" w:rsidRPr="00F47996" w14:paraId="3F63ADFC" w14:textId="77777777" w:rsidTr="00F47996">
        <w:trPr>
          <w:tblCellSpacing w:w="15" w:type="dxa"/>
        </w:trPr>
        <w:tc>
          <w:tcPr>
            <w:tcW w:w="0" w:type="auto"/>
            <w:shd w:val="clear" w:color="auto" w:fill="auto"/>
            <w:vAlign w:val="center"/>
            <w:hideMark/>
          </w:tcPr>
          <w:p w14:paraId="125BEE15"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3</w:t>
            </w:r>
          </w:p>
        </w:tc>
        <w:tc>
          <w:tcPr>
            <w:tcW w:w="0" w:type="auto"/>
            <w:shd w:val="clear" w:color="auto" w:fill="auto"/>
            <w:vAlign w:val="center"/>
            <w:hideMark/>
          </w:tcPr>
          <w:p w14:paraId="6BC9685A"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Frequent requirement changes</w:t>
            </w:r>
          </w:p>
        </w:tc>
        <w:tc>
          <w:tcPr>
            <w:tcW w:w="0" w:type="auto"/>
            <w:shd w:val="clear" w:color="auto" w:fill="auto"/>
            <w:vAlign w:val="center"/>
            <w:hideMark/>
          </w:tcPr>
          <w:p w14:paraId="28B544E6"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High</w:t>
            </w:r>
          </w:p>
        </w:tc>
        <w:tc>
          <w:tcPr>
            <w:tcW w:w="0" w:type="auto"/>
            <w:shd w:val="clear" w:color="auto" w:fill="auto"/>
            <w:vAlign w:val="center"/>
            <w:hideMark/>
          </w:tcPr>
          <w:p w14:paraId="4D20FD4D"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Rework of test cases and dashboards; delays in testing; inconsistencies in expected results</w:t>
            </w:r>
          </w:p>
        </w:tc>
        <w:tc>
          <w:tcPr>
            <w:tcW w:w="0" w:type="auto"/>
            <w:shd w:val="clear" w:color="auto" w:fill="auto"/>
            <w:vAlign w:val="center"/>
            <w:hideMark/>
          </w:tcPr>
          <w:p w14:paraId="05A25356"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Freeze requirements before testing; align changes with stakeholders; update test documentation accordingly</w:t>
            </w:r>
          </w:p>
        </w:tc>
      </w:tr>
      <w:tr w:rsidR="00F47996" w:rsidRPr="00F47996" w14:paraId="11DB28E0" w14:textId="77777777" w:rsidTr="00F47996">
        <w:trPr>
          <w:tblCellSpacing w:w="15" w:type="dxa"/>
        </w:trPr>
        <w:tc>
          <w:tcPr>
            <w:tcW w:w="0" w:type="auto"/>
            <w:shd w:val="clear" w:color="auto" w:fill="auto"/>
            <w:vAlign w:val="center"/>
            <w:hideMark/>
          </w:tcPr>
          <w:p w14:paraId="6E1668AC"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4</w:t>
            </w:r>
          </w:p>
        </w:tc>
        <w:tc>
          <w:tcPr>
            <w:tcW w:w="0" w:type="auto"/>
            <w:shd w:val="clear" w:color="auto" w:fill="auto"/>
            <w:vAlign w:val="center"/>
            <w:hideMark/>
          </w:tcPr>
          <w:p w14:paraId="6CBA7D4D"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Missing or incomplete mapping documentation</w:t>
            </w:r>
          </w:p>
        </w:tc>
        <w:tc>
          <w:tcPr>
            <w:tcW w:w="0" w:type="auto"/>
            <w:shd w:val="clear" w:color="auto" w:fill="auto"/>
            <w:vAlign w:val="center"/>
            <w:hideMark/>
          </w:tcPr>
          <w:p w14:paraId="4965E5B0"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High</w:t>
            </w:r>
          </w:p>
        </w:tc>
        <w:tc>
          <w:tcPr>
            <w:tcW w:w="0" w:type="auto"/>
            <w:shd w:val="clear" w:color="auto" w:fill="auto"/>
            <w:vAlign w:val="center"/>
            <w:hideMark/>
          </w:tcPr>
          <w:p w14:paraId="65296E5F"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Difficulties in validating data fields, measures, and calculations; risk of incorrect validation</w:t>
            </w:r>
          </w:p>
        </w:tc>
        <w:tc>
          <w:tcPr>
            <w:tcW w:w="0" w:type="auto"/>
            <w:shd w:val="clear" w:color="auto" w:fill="auto"/>
            <w:vAlign w:val="center"/>
            <w:hideMark/>
          </w:tcPr>
          <w:p w14:paraId="017C1FC3"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Ensure mapping documentation is completed and approved before testing</w:t>
            </w:r>
          </w:p>
        </w:tc>
      </w:tr>
      <w:tr w:rsidR="00F47996" w:rsidRPr="00F47996" w14:paraId="423A0D0D" w14:textId="77777777" w:rsidTr="00F47996">
        <w:trPr>
          <w:tblCellSpacing w:w="15" w:type="dxa"/>
        </w:trPr>
        <w:tc>
          <w:tcPr>
            <w:tcW w:w="0" w:type="auto"/>
            <w:shd w:val="clear" w:color="auto" w:fill="auto"/>
            <w:vAlign w:val="center"/>
            <w:hideMark/>
          </w:tcPr>
          <w:p w14:paraId="1FBBD339"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5</w:t>
            </w:r>
          </w:p>
        </w:tc>
        <w:tc>
          <w:tcPr>
            <w:tcW w:w="0" w:type="auto"/>
            <w:shd w:val="clear" w:color="auto" w:fill="auto"/>
            <w:vAlign w:val="center"/>
            <w:hideMark/>
          </w:tcPr>
          <w:p w14:paraId="03A2F961"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Unstable test environment</w:t>
            </w:r>
          </w:p>
        </w:tc>
        <w:tc>
          <w:tcPr>
            <w:tcW w:w="0" w:type="auto"/>
            <w:shd w:val="clear" w:color="auto" w:fill="auto"/>
            <w:vAlign w:val="center"/>
            <w:hideMark/>
          </w:tcPr>
          <w:p w14:paraId="1E45BAE5"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741FAB4F"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 xml:space="preserve">Delays in testing due to environment issues (Power BI </w:t>
            </w:r>
            <w:r w:rsidRPr="00F47996">
              <w:rPr>
                <w:rFonts w:ascii="Trebuchet MS" w:hAnsi="Trebuchet MS"/>
                <w:lang w:val="en-GB" w:eastAsia="ru-RU"/>
              </w:rPr>
              <w:lastRenderedPageBreak/>
              <w:t>access, DB connectivity, refresh failures)</w:t>
            </w:r>
          </w:p>
        </w:tc>
        <w:tc>
          <w:tcPr>
            <w:tcW w:w="0" w:type="auto"/>
            <w:shd w:val="clear" w:color="auto" w:fill="auto"/>
            <w:vAlign w:val="center"/>
            <w:hideMark/>
          </w:tcPr>
          <w:p w14:paraId="7DFBDC29"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lastRenderedPageBreak/>
              <w:t>Ensure environment readiness before testing; coordinate with support teams</w:t>
            </w:r>
          </w:p>
        </w:tc>
      </w:tr>
      <w:tr w:rsidR="00F47996" w:rsidRPr="00F47996" w14:paraId="716B7DFE" w14:textId="77777777" w:rsidTr="00F47996">
        <w:trPr>
          <w:tblCellSpacing w:w="15" w:type="dxa"/>
        </w:trPr>
        <w:tc>
          <w:tcPr>
            <w:tcW w:w="0" w:type="auto"/>
            <w:shd w:val="clear" w:color="auto" w:fill="auto"/>
            <w:vAlign w:val="center"/>
            <w:hideMark/>
          </w:tcPr>
          <w:p w14:paraId="481384D0"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6</w:t>
            </w:r>
          </w:p>
        </w:tc>
        <w:tc>
          <w:tcPr>
            <w:tcW w:w="0" w:type="auto"/>
            <w:shd w:val="clear" w:color="auto" w:fill="auto"/>
            <w:vAlign w:val="center"/>
            <w:hideMark/>
          </w:tcPr>
          <w:p w14:paraId="2FDAF847"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Insufficient or incomplete test data</w:t>
            </w:r>
          </w:p>
        </w:tc>
        <w:tc>
          <w:tcPr>
            <w:tcW w:w="0" w:type="auto"/>
            <w:shd w:val="clear" w:color="auto" w:fill="auto"/>
            <w:vAlign w:val="center"/>
            <w:hideMark/>
          </w:tcPr>
          <w:p w14:paraId="7E739807"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339C3563"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Some scenarios cannot be validated; incomplete test coverage</w:t>
            </w:r>
          </w:p>
        </w:tc>
        <w:tc>
          <w:tcPr>
            <w:tcW w:w="0" w:type="auto"/>
            <w:shd w:val="clear" w:color="auto" w:fill="auto"/>
            <w:vAlign w:val="center"/>
            <w:hideMark/>
          </w:tcPr>
          <w:p w14:paraId="0AB8DFB9"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Ensure availability of representative test data; request additional data if needed</w:t>
            </w:r>
          </w:p>
        </w:tc>
      </w:tr>
      <w:tr w:rsidR="00F47996" w:rsidRPr="00F47996" w14:paraId="5F165534" w14:textId="77777777" w:rsidTr="00F47996">
        <w:trPr>
          <w:tblCellSpacing w:w="15" w:type="dxa"/>
        </w:trPr>
        <w:tc>
          <w:tcPr>
            <w:tcW w:w="0" w:type="auto"/>
            <w:shd w:val="clear" w:color="auto" w:fill="auto"/>
            <w:vAlign w:val="center"/>
            <w:hideMark/>
          </w:tcPr>
          <w:p w14:paraId="43CD658B"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7</w:t>
            </w:r>
          </w:p>
        </w:tc>
        <w:tc>
          <w:tcPr>
            <w:tcW w:w="0" w:type="auto"/>
            <w:shd w:val="clear" w:color="auto" w:fill="auto"/>
            <w:vAlign w:val="center"/>
            <w:hideMark/>
          </w:tcPr>
          <w:p w14:paraId="39BD7178"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Incorrect aggregation or calculation logic in dashboards</w:t>
            </w:r>
          </w:p>
        </w:tc>
        <w:tc>
          <w:tcPr>
            <w:tcW w:w="0" w:type="auto"/>
            <w:shd w:val="clear" w:color="auto" w:fill="auto"/>
            <w:vAlign w:val="center"/>
            <w:hideMark/>
          </w:tcPr>
          <w:p w14:paraId="33B6D89E"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High</w:t>
            </w:r>
          </w:p>
        </w:tc>
        <w:tc>
          <w:tcPr>
            <w:tcW w:w="0" w:type="auto"/>
            <w:shd w:val="clear" w:color="auto" w:fill="auto"/>
            <w:vAlign w:val="center"/>
            <w:hideMark/>
          </w:tcPr>
          <w:p w14:paraId="08A0FEF1"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Incorrect KPIs, totals, or business metrics</w:t>
            </w:r>
          </w:p>
        </w:tc>
        <w:tc>
          <w:tcPr>
            <w:tcW w:w="0" w:type="auto"/>
            <w:shd w:val="clear" w:color="auto" w:fill="auto"/>
            <w:vAlign w:val="center"/>
            <w:hideMark/>
          </w:tcPr>
          <w:p w14:paraId="2361195A"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Validate calculations against EDW and requirements; review DAX/measures</w:t>
            </w:r>
          </w:p>
        </w:tc>
      </w:tr>
      <w:tr w:rsidR="00F47996" w:rsidRPr="00F47996" w14:paraId="73BA3A8A" w14:textId="77777777" w:rsidTr="00F47996">
        <w:trPr>
          <w:tblCellSpacing w:w="15" w:type="dxa"/>
        </w:trPr>
        <w:tc>
          <w:tcPr>
            <w:tcW w:w="0" w:type="auto"/>
            <w:shd w:val="clear" w:color="auto" w:fill="auto"/>
            <w:vAlign w:val="center"/>
            <w:hideMark/>
          </w:tcPr>
          <w:p w14:paraId="76CF9EFA"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8</w:t>
            </w:r>
          </w:p>
        </w:tc>
        <w:tc>
          <w:tcPr>
            <w:tcW w:w="0" w:type="auto"/>
            <w:shd w:val="clear" w:color="auto" w:fill="auto"/>
            <w:vAlign w:val="center"/>
            <w:hideMark/>
          </w:tcPr>
          <w:p w14:paraId="1612DD07"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Security / access issues</w:t>
            </w:r>
          </w:p>
        </w:tc>
        <w:tc>
          <w:tcPr>
            <w:tcW w:w="0" w:type="auto"/>
            <w:shd w:val="clear" w:color="auto" w:fill="auto"/>
            <w:vAlign w:val="center"/>
            <w:hideMark/>
          </w:tcPr>
          <w:p w14:paraId="6CB600ED"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1D4E6475"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Users may see incorrect or unauthorized data</w:t>
            </w:r>
          </w:p>
        </w:tc>
        <w:tc>
          <w:tcPr>
            <w:tcW w:w="0" w:type="auto"/>
            <w:shd w:val="clear" w:color="auto" w:fill="auto"/>
            <w:vAlign w:val="center"/>
            <w:hideMark/>
          </w:tcPr>
          <w:p w14:paraId="6370A6C2"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Validate role-based access; test with different user roles</w:t>
            </w:r>
          </w:p>
        </w:tc>
      </w:tr>
      <w:tr w:rsidR="00F47996" w:rsidRPr="00F47996" w14:paraId="185B81DD" w14:textId="77777777" w:rsidTr="00F47996">
        <w:trPr>
          <w:tblCellSpacing w:w="15" w:type="dxa"/>
        </w:trPr>
        <w:tc>
          <w:tcPr>
            <w:tcW w:w="0" w:type="auto"/>
            <w:shd w:val="clear" w:color="auto" w:fill="auto"/>
            <w:vAlign w:val="center"/>
            <w:hideMark/>
          </w:tcPr>
          <w:p w14:paraId="4A64A6B6"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9</w:t>
            </w:r>
          </w:p>
        </w:tc>
        <w:tc>
          <w:tcPr>
            <w:tcW w:w="0" w:type="auto"/>
            <w:shd w:val="clear" w:color="auto" w:fill="auto"/>
            <w:vAlign w:val="center"/>
            <w:hideMark/>
          </w:tcPr>
          <w:p w14:paraId="125C6139"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Performance issues</w:t>
            </w:r>
          </w:p>
        </w:tc>
        <w:tc>
          <w:tcPr>
            <w:tcW w:w="0" w:type="auto"/>
            <w:shd w:val="clear" w:color="auto" w:fill="auto"/>
            <w:vAlign w:val="center"/>
            <w:hideMark/>
          </w:tcPr>
          <w:p w14:paraId="7D0A77A8"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159D71D4"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Slow dashboard loading, poor user experience</w:t>
            </w:r>
          </w:p>
        </w:tc>
        <w:tc>
          <w:tcPr>
            <w:tcW w:w="0" w:type="auto"/>
            <w:shd w:val="clear" w:color="auto" w:fill="auto"/>
            <w:vAlign w:val="center"/>
            <w:hideMark/>
          </w:tcPr>
          <w:p w14:paraId="542486FD"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Perform performance testing; optimize queries and visuals</w:t>
            </w:r>
          </w:p>
        </w:tc>
      </w:tr>
      <w:tr w:rsidR="00F47996" w:rsidRPr="00F47996" w14:paraId="505A8547" w14:textId="77777777" w:rsidTr="00F47996">
        <w:trPr>
          <w:tblCellSpacing w:w="15" w:type="dxa"/>
        </w:trPr>
        <w:tc>
          <w:tcPr>
            <w:tcW w:w="0" w:type="auto"/>
            <w:shd w:val="clear" w:color="auto" w:fill="auto"/>
            <w:vAlign w:val="center"/>
            <w:hideMark/>
          </w:tcPr>
          <w:p w14:paraId="0991A89F"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10</w:t>
            </w:r>
          </w:p>
        </w:tc>
        <w:tc>
          <w:tcPr>
            <w:tcW w:w="0" w:type="auto"/>
            <w:shd w:val="clear" w:color="auto" w:fill="auto"/>
            <w:vAlign w:val="center"/>
            <w:hideMark/>
          </w:tcPr>
          <w:p w14:paraId="33FE8B1E"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Dependency on upstream teams</w:t>
            </w:r>
          </w:p>
        </w:tc>
        <w:tc>
          <w:tcPr>
            <w:tcW w:w="0" w:type="auto"/>
            <w:shd w:val="clear" w:color="auto" w:fill="auto"/>
            <w:vAlign w:val="center"/>
            <w:hideMark/>
          </w:tcPr>
          <w:p w14:paraId="472BCFF2"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76D54CC7"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Delays in issue resolution if root cause is in Sources or EDW</w:t>
            </w:r>
          </w:p>
        </w:tc>
        <w:tc>
          <w:tcPr>
            <w:tcW w:w="0" w:type="auto"/>
            <w:shd w:val="clear" w:color="auto" w:fill="auto"/>
            <w:vAlign w:val="center"/>
            <w:hideMark/>
          </w:tcPr>
          <w:p w14:paraId="6FEF74A3"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Establish clear communication with upstream teams; track issues properly</w:t>
            </w:r>
          </w:p>
        </w:tc>
      </w:tr>
      <w:tr w:rsidR="00F47996" w:rsidRPr="00F47996" w14:paraId="50ADD594" w14:textId="77777777" w:rsidTr="00F47996">
        <w:trPr>
          <w:tblCellSpacing w:w="15" w:type="dxa"/>
        </w:trPr>
        <w:tc>
          <w:tcPr>
            <w:tcW w:w="0" w:type="auto"/>
            <w:shd w:val="clear" w:color="auto" w:fill="auto"/>
            <w:vAlign w:val="center"/>
            <w:hideMark/>
          </w:tcPr>
          <w:p w14:paraId="3BB7DC92"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11</w:t>
            </w:r>
          </w:p>
        </w:tc>
        <w:tc>
          <w:tcPr>
            <w:tcW w:w="0" w:type="auto"/>
            <w:shd w:val="clear" w:color="auto" w:fill="auto"/>
            <w:vAlign w:val="center"/>
            <w:hideMark/>
          </w:tcPr>
          <w:p w14:paraId="17959679"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Inconsistency between dashboards (Sales, Cost, Stocks)</w:t>
            </w:r>
          </w:p>
        </w:tc>
        <w:tc>
          <w:tcPr>
            <w:tcW w:w="0" w:type="auto"/>
            <w:shd w:val="clear" w:color="auto" w:fill="auto"/>
            <w:vAlign w:val="center"/>
            <w:hideMark/>
          </w:tcPr>
          <w:p w14:paraId="60BA53BB"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672B1A7A"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Different dashboards show conflicting data for the same entities</w:t>
            </w:r>
          </w:p>
        </w:tc>
        <w:tc>
          <w:tcPr>
            <w:tcW w:w="0" w:type="auto"/>
            <w:shd w:val="clear" w:color="auto" w:fill="auto"/>
            <w:vAlign w:val="center"/>
            <w:hideMark/>
          </w:tcPr>
          <w:p w14:paraId="7BA3A996"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Perform cross-dashboard validation; align KPIs and shared dimensions</w:t>
            </w:r>
          </w:p>
        </w:tc>
      </w:tr>
      <w:tr w:rsidR="00F47996" w:rsidRPr="00F47996" w14:paraId="7A172BD9" w14:textId="77777777" w:rsidTr="00F47996">
        <w:trPr>
          <w:tblCellSpacing w:w="15" w:type="dxa"/>
        </w:trPr>
        <w:tc>
          <w:tcPr>
            <w:tcW w:w="0" w:type="auto"/>
            <w:shd w:val="clear" w:color="auto" w:fill="auto"/>
            <w:vAlign w:val="center"/>
            <w:hideMark/>
          </w:tcPr>
          <w:p w14:paraId="37E772CC"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12</w:t>
            </w:r>
          </w:p>
        </w:tc>
        <w:tc>
          <w:tcPr>
            <w:tcW w:w="0" w:type="auto"/>
            <w:shd w:val="clear" w:color="auto" w:fill="auto"/>
            <w:vAlign w:val="center"/>
            <w:hideMark/>
          </w:tcPr>
          <w:p w14:paraId="452BC264"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Regression after fixes</w:t>
            </w:r>
          </w:p>
        </w:tc>
        <w:tc>
          <w:tcPr>
            <w:tcW w:w="0" w:type="auto"/>
            <w:shd w:val="clear" w:color="auto" w:fill="auto"/>
            <w:vAlign w:val="center"/>
            <w:hideMark/>
          </w:tcPr>
          <w:p w14:paraId="3ACD5EB4" w14:textId="77777777" w:rsidR="00F47996" w:rsidRPr="00F47996" w:rsidRDefault="00F47996" w:rsidP="00F47996">
            <w:pPr>
              <w:widowControl/>
              <w:spacing w:line="240" w:lineRule="auto"/>
              <w:rPr>
                <w:rFonts w:ascii="Trebuchet MS" w:hAnsi="Trebuchet MS"/>
                <w:lang w:val="ru-RU" w:eastAsia="ru-RU"/>
              </w:rPr>
            </w:pPr>
            <w:r w:rsidRPr="00F47996">
              <w:rPr>
                <w:rFonts w:ascii="Trebuchet MS" w:hAnsi="Trebuchet MS"/>
                <w:lang w:val="ru-RU" w:eastAsia="ru-RU"/>
              </w:rPr>
              <w:t>Medium</w:t>
            </w:r>
          </w:p>
        </w:tc>
        <w:tc>
          <w:tcPr>
            <w:tcW w:w="0" w:type="auto"/>
            <w:shd w:val="clear" w:color="auto" w:fill="auto"/>
            <w:vAlign w:val="center"/>
            <w:hideMark/>
          </w:tcPr>
          <w:p w14:paraId="73B6FA33"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New changes break existing functionality</w:t>
            </w:r>
          </w:p>
        </w:tc>
        <w:tc>
          <w:tcPr>
            <w:tcW w:w="0" w:type="auto"/>
            <w:shd w:val="clear" w:color="auto" w:fill="auto"/>
            <w:vAlign w:val="center"/>
            <w:hideMark/>
          </w:tcPr>
          <w:p w14:paraId="4DA97C6C" w14:textId="77777777" w:rsidR="00F47996" w:rsidRPr="00F47996" w:rsidRDefault="00F47996" w:rsidP="00F47996">
            <w:pPr>
              <w:widowControl/>
              <w:spacing w:line="240" w:lineRule="auto"/>
              <w:rPr>
                <w:rFonts w:ascii="Trebuchet MS" w:hAnsi="Trebuchet MS"/>
                <w:lang w:val="en-GB" w:eastAsia="ru-RU"/>
              </w:rPr>
            </w:pPr>
            <w:r w:rsidRPr="00F47996">
              <w:rPr>
                <w:rFonts w:ascii="Trebuchet MS" w:hAnsi="Trebuchet MS"/>
                <w:lang w:val="en-GB" w:eastAsia="ru-RU"/>
              </w:rPr>
              <w:t>Perform regression testing after fixes and changes</w:t>
            </w:r>
          </w:p>
        </w:tc>
      </w:tr>
    </w:tbl>
    <w:p w14:paraId="2997A842" w14:textId="09FD30E6" w:rsidR="0080306B" w:rsidRPr="005779D9" w:rsidRDefault="0080306B" w:rsidP="00FA6744">
      <w:pPr>
        <w:pStyle w:val="a3"/>
        <w:rPr>
          <w:lang w:val="en-GB"/>
        </w:rPr>
      </w:pPr>
    </w:p>
    <w:p w14:paraId="61DE2486" w14:textId="01213AD6" w:rsidR="001E5724" w:rsidRPr="005779D9" w:rsidRDefault="6772763F" w:rsidP="7C2B9408">
      <w:pPr>
        <w:pStyle w:val="1"/>
        <w:spacing w:line="259" w:lineRule="auto"/>
        <w:rPr>
          <w:rFonts w:ascii="Trebuchet MS" w:hAnsi="Trebuchet MS"/>
        </w:rPr>
      </w:pPr>
      <w:r w:rsidRPr="005779D9">
        <w:rPr>
          <w:rFonts w:ascii="Trebuchet MS" w:hAnsi="Trebuchet MS"/>
        </w:rPr>
        <w:t>Test approach</w:t>
      </w:r>
    </w:p>
    <w:p w14:paraId="3C4FCBB3" w14:textId="77CD32B8" w:rsidR="00117C09" w:rsidRPr="005779D9" w:rsidRDefault="00117C09" w:rsidP="00117C09">
      <w:pPr>
        <w:pStyle w:val="21"/>
        <w:rPr>
          <w:rFonts w:ascii="Trebuchet MS" w:hAnsi="Trebuchet MS"/>
        </w:rPr>
      </w:pPr>
      <w:r w:rsidRPr="005779D9">
        <w:rPr>
          <w:rStyle w:val="aff4"/>
          <w:rFonts w:ascii="Trebuchet MS" w:hAnsi="Trebuchet MS"/>
          <w:b w:val="0"/>
          <w:bCs/>
        </w:rPr>
        <w:t xml:space="preserve"> Testing Methods and Techniques</w:t>
      </w:r>
    </w:p>
    <w:p w14:paraId="5C4675FB" w14:textId="77777777" w:rsidR="00117C09" w:rsidRPr="005779D9" w:rsidRDefault="00117C09" w:rsidP="00117C09">
      <w:pPr>
        <w:pStyle w:val="afd"/>
        <w:rPr>
          <w:rFonts w:ascii="Trebuchet MS" w:hAnsi="Trebuchet MS"/>
        </w:rPr>
      </w:pPr>
      <w:r w:rsidRPr="005779D9">
        <w:rPr>
          <w:rFonts w:ascii="Trebuchet MS" w:hAnsi="Trebuchet MS"/>
        </w:rPr>
        <w:t>The following testing approaches will be applied during the verification of the BI solution:</w:t>
      </w:r>
    </w:p>
    <w:p w14:paraId="162903DD" w14:textId="77777777" w:rsidR="00117C09" w:rsidRPr="005779D9" w:rsidRDefault="00117C09" w:rsidP="00CD1F81">
      <w:pPr>
        <w:widowControl/>
        <w:numPr>
          <w:ilvl w:val="0"/>
          <w:numId w:val="32"/>
        </w:numPr>
        <w:spacing w:before="100" w:beforeAutospacing="1" w:after="100" w:afterAutospacing="1" w:line="240" w:lineRule="auto"/>
        <w:rPr>
          <w:rFonts w:ascii="Trebuchet MS" w:hAnsi="Trebuchet MS"/>
        </w:rPr>
      </w:pPr>
      <w:r w:rsidRPr="005779D9">
        <w:rPr>
          <w:rStyle w:val="aff4"/>
          <w:rFonts w:ascii="Trebuchet MS" w:hAnsi="Trebuchet MS"/>
        </w:rPr>
        <w:t>Manual testing</w:t>
      </w:r>
      <w:r w:rsidRPr="005779D9">
        <w:rPr>
          <w:rFonts w:ascii="Trebuchet MS" w:hAnsi="Trebuchet MS"/>
        </w:rPr>
        <w:t xml:space="preserve"> — main testing method for dashboards, used to verify data correctness, functionality, and user interaction with reports </w:t>
      </w:r>
    </w:p>
    <w:p w14:paraId="3E85FB6B" w14:textId="77777777" w:rsidR="00117C09" w:rsidRPr="005779D9" w:rsidRDefault="00117C09" w:rsidP="00CD1F81">
      <w:pPr>
        <w:widowControl/>
        <w:numPr>
          <w:ilvl w:val="0"/>
          <w:numId w:val="32"/>
        </w:numPr>
        <w:spacing w:before="100" w:beforeAutospacing="1" w:after="100" w:afterAutospacing="1" w:line="240" w:lineRule="auto"/>
        <w:rPr>
          <w:rFonts w:ascii="Trebuchet MS" w:hAnsi="Trebuchet MS"/>
        </w:rPr>
      </w:pPr>
      <w:r w:rsidRPr="005779D9">
        <w:rPr>
          <w:rStyle w:val="aff4"/>
          <w:rFonts w:ascii="Trebuchet MS" w:hAnsi="Trebuchet MS"/>
        </w:rPr>
        <w:t>Black-box testing</w:t>
      </w:r>
      <w:r w:rsidRPr="005779D9">
        <w:rPr>
          <w:rFonts w:ascii="Trebuchet MS" w:hAnsi="Trebuchet MS"/>
        </w:rPr>
        <w:t xml:space="preserve"> — validation based on inputs and outputs without knowledge of internal implementation, focusing on business requirements </w:t>
      </w:r>
    </w:p>
    <w:p w14:paraId="350B124F" w14:textId="77777777" w:rsidR="00117C09" w:rsidRPr="005779D9" w:rsidRDefault="00117C09" w:rsidP="00CD1F81">
      <w:pPr>
        <w:widowControl/>
        <w:numPr>
          <w:ilvl w:val="0"/>
          <w:numId w:val="32"/>
        </w:numPr>
        <w:spacing w:before="100" w:beforeAutospacing="1" w:after="100" w:afterAutospacing="1" w:line="240" w:lineRule="auto"/>
        <w:rPr>
          <w:rFonts w:ascii="Trebuchet MS" w:hAnsi="Trebuchet MS"/>
        </w:rPr>
      </w:pPr>
      <w:r w:rsidRPr="005779D9">
        <w:rPr>
          <w:rStyle w:val="aff4"/>
          <w:rFonts w:ascii="Trebuchet MS" w:hAnsi="Trebuchet MS"/>
        </w:rPr>
        <w:t>Grey-box testing</w:t>
      </w:r>
      <w:r w:rsidRPr="005779D9">
        <w:rPr>
          <w:rFonts w:ascii="Trebuchet MS" w:hAnsi="Trebuchet MS"/>
        </w:rPr>
        <w:t xml:space="preserve"> — partial validation using knowledge of the data structure and data flow (e.g., EDW, ETL processes) </w:t>
      </w:r>
    </w:p>
    <w:p w14:paraId="04CA43C2" w14:textId="77777777" w:rsidR="00117C09" w:rsidRPr="005779D9" w:rsidRDefault="00117C09" w:rsidP="00CD1F81">
      <w:pPr>
        <w:widowControl/>
        <w:numPr>
          <w:ilvl w:val="0"/>
          <w:numId w:val="32"/>
        </w:numPr>
        <w:spacing w:before="100" w:beforeAutospacing="1" w:after="100" w:afterAutospacing="1" w:line="240" w:lineRule="auto"/>
        <w:rPr>
          <w:rFonts w:ascii="Trebuchet MS" w:hAnsi="Trebuchet MS"/>
        </w:rPr>
      </w:pPr>
      <w:r w:rsidRPr="005779D9">
        <w:rPr>
          <w:rStyle w:val="aff4"/>
          <w:rFonts w:ascii="Trebuchet MS" w:hAnsi="Trebuchet MS"/>
        </w:rPr>
        <w:t>Positive testing</w:t>
      </w:r>
      <w:r w:rsidRPr="005779D9">
        <w:rPr>
          <w:rFonts w:ascii="Trebuchet MS" w:hAnsi="Trebuchet MS"/>
        </w:rPr>
        <w:t xml:space="preserve"> — verifying correct system behavior with valid inputs and expected user actions </w:t>
      </w:r>
    </w:p>
    <w:p w14:paraId="5E9621E5" w14:textId="77777777" w:rsidR="00117C09" w:rsidRPr="005779D9" w:rsidRDefault="00117C09" w:rsidP="00CD1F81">
      <w:pPr>
        <w:widowControl/>
        <w:numPr>
          <w:ilvl w:val="0"/>
          <w:numId w:val="32"/>
        </w:numPr>
        <w:spacing w:before="100" w:beforeAutospacing="1" w:after="100" w:afterAutospacing="1" w:line="240" w:lineRule="auto"/>
        <w:rPr>
          <w:rFonts w:ascii="Trebuchet MS" w:hAnsi="Trebuchet MS"/>
        </w:rPr>
      </w:pPr>
      <w:r w:rsidRPr="005779D9">
        <w:rPr>
          <w:rStyle w:val="aff4"/>
          <w:rFonts w:ascii="Trebuchet MS" w:hAnsi="Trebuchet MS"/>
        </w:rPr>
        <w:t>Negative testing</w:t>
      </w:r>
      <w:r w:rsidRPr="005779D9">
        <w:rPr>
          <w:rFonts w:ascii="Trebuchet MS" w:hAnsi="Trebuchet MS"/>
        </w:rPr>
        <w:t xml:space="preserve"> — verifying system behavior under invalid, unexpected, or edge-case conditions</w:t>
      </w:r>
    </w:p>
    <w:p w14:paraId="5F5D92E8" w14:textId="77777777" w:rsidR="00117C09" w:rsidRPr="005779D9" w:rsidRDefault="00117C09" w:rsidP="00FA6744">
      <w:pPr>
        <w:pStyle w:val="a3"/>
      </w:pPr>
    </w:p>
    <w:p w14:paraId="160CF1D0" w14:textId="77777777" w:rsidR="00E8513C" w:rsidRPr="005779D9" w:rsidRDefault="00E8513C" w:rsidP="00E8513C">
      <w:pPr>
        <w:pStyle w:val="31"/>
        <w:rPr>
          <w:rFonts w:ascii="Trebuchet MS" w:hAnsi="Trebuchet MS"/>
        </w:rPr>
      </w:pPr>
      <w:r w:rsidRPr="005779D9">
        <w:rPr>
          <w:rStyle w:val="aff4"/>
          <w:rFonts w:ascii="Trebuchet MS" w:hAnsi="Trebuchet MS"/>
          <w:b/>
          <w:bCs/>
        </w:rPr>
        <w:t>Functional Testing</w:t>
      </w:r>
    </w:p>
    <w:p w14:paraId="09A57FE6" w14:textId="77777777" w:rsidR="00E8513C" w:rsidRPr="000A29CE" w:rsidRDefault="00E8513C" w:rsidP="00E8513C">
      <w:pPr>
        <w:pStyle w:val="afd"/>
        <w:rPr>
          <w:rFonts w:ascii="Trebuchet MS" w:hAnsi="Trebuchet MS"/>
          <w:sz w:val="20"/>
          <w:szCs w:val="20"/>
        </w:rPr>
      </w:pPr>
      <w:r w:rsidRPr="000A29CE">
        <w:rPr>
          <w:rStyle w:val="aff4"/>
          <w:rFonts w:ascii="Trebuchet MS" w:hAnsi="Trebuchet MS"/>
          <w:sz w:val="20"/>
          <w:szCs w:val="20"/>
        </w:rPr>
        <w:t>Definition:</w:t>
      </w:r>
      <w:r w:rsidRPr="000A29CE">
        <w:rPr>
          <w:rFonts w:ascii="Trebuchet MS" w:hAnsi="Trebuchet MS"/>
          <w:sz w:val="20"/>
          <w:szCs w:val="20"/>
        </w:rPr>
        <w:br/>
        <w:t>Functional testing ensures that the system works according to defined business requirements and specifications. It verifies that all features, calculations, and data processing logic function correctly from the end-user perspective.</w:t>
      </w:r>
    </w:p>
    <w:p w14:paraId="2D284B09" w14:textId="77777777" w:rsidR="00E8513C" w:rsidRPr="000A29CE" w:rsidRDefault="00E8513C" w:rsidP="00E8513C">
      <w:pPr>
        <w:pStyle w:val="afd"/>
        <w:rPr>
          <w:rFonts w:ascii="Trebuchet MS" w:hAnsi="Trebuchet MS"/>
          <w:sz w:val="20"/>
          <w:szCs w:val="20"/>
        </w:rPr>
      </w:pPr>
      <w:r w:rsidRPr="000A29CE">
        <w:rPr>
          <w:rStyle w:val="aff4"/>
          <w:rFonts w:ascii="Trebuchet MS" w:hAnsi="Trebuchet MS"/>
          <w:sz w:val="20"/>
          <w:szCs w:val="20"/>
        </w:rPr>
        <w:t>Scope of testing:</w:t>
      </w:r>
      <w:r w:rsidRPr="000A29CE">
        <w:rPr>
          <w:rFonts w:ascii="Trebuchet MS" w:hAnsi="Trebuchet MS"/>
          <w:sz w:val="20"/>
          <w:szCs w:val="20"/>
        </w:rPr>
        <w:br/>
        <w:t>Within the BI solution, functional testing will include:</w:t>
      </w:r>
    </w:p>
    <w:p w14:paraId="7DD35FBF"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t xml:space="preserve">Verification of data correctness in Power BI dashboards </w:t>
      </w:r>
    </w:p>
    <w:p w14:paraId="310D2D88"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t xml:space="preserve">Validation of calculations, KPIs, and aggregations (totals, averages, cumulative values) </w:t>
      </w:r>
    </w:p>
    <w:p w14:paraId="619879B8"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lastRenderedPageBreak/>
        <w:t xml:space="preserve">Verification of filters, slicers, and their impact on data </w:t>
      </w:r>
    </w:p>
    <w:p w14:paraId="31827457"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t xml:space="preserve">Validation of drill-down, drill-through, and navigation functionality </w:t>
      </w:r>
    </w:p>
    <w:p w14:paraId="74B6080B"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t xml:space="preserve">Verification of interactions between visuals (cross-filtering) </w:t>
      </w:r>
    </w:p>
    <w:p w14:paraId="065F710E" w14:textId="77777777" w:rsidR="00E8513C" w:rsidRPr="005779D9" w:rsidRDefault="00E8513C" w:rsidP="00CD1F81">
      <w:pPr>
        <w:widowControl/>
        <w:numPr>
          <w:ilvl w:val="0"/>
          <w:numId w:val="28"/>
        </w:numPr>
        <w:spacing w:before="100" w:beforeAutospacing="1" w:after="100" w:afterAutospacing="1" w:line="240" w:lineRule="auto"/>
        <w:rPr>
          <w:rFonts w:ascii="Trebuchet MS" w:hAnsi="Trebuchet MS"/>
        </w:rPr>
      </w:pPr>
      <w:r w:rsidRPr="005779D9">
        <w:rPr>
          <w:rFonts w:ascii="Trebuchet MS" w:hAnsi="Trebuchet MS"/>
        </w:rPr>
        <w:t xml:space="preserve">Validation of dashboard behavior according to business requirements </w:t>
      </w:r>
    </w:p>
    <w:p w14:paraId="1680DEA9" w14:textId="77777777" w:rsidR="00E8513C" w:rsidRPr="000A29CE" w:rsidRDefault="00E8513C" w:rsidP="00E8513C">
      <w:pPr>
        <w:pStyle w:val="afd"/>
        <w:rPr>
          <w:rFonts w:ascii="Trebuchet MS" w:hAnsi="Trebuchet MS"/>
          <w:sz w:val="20"/>
          <w:szCs w:val="20"/>
        </w:rPr>
      </w:pPr>
      <w:r w:rsidRPr="000A29CE">
        <w:rPr>
          <w:rFonts w:ascii="Trebuchet MS" w:hAnsi="Trebuchet MS"/>
          <w:sz w:val="20"/>
          <w:szCs w:val="20"/>
        </w:rPr>
        <w:t>Additionally, functional testing will include:</w:t>
      </w:r>
    </w:p>
    <w:p w14:paraId="68EAB230" w14:textId="77777777" w:rsidR="00E8513C" w:rsidRPr="005779D9" w:rsidRDefault="00E8513C" w:rsidP="00CD1F81">
      <w:pPr>
        <w:widowControl/>
        <w:numPr>
          <w:ilvl w:val="0"/>
          <w:numId w:val="29"/>
        </w:numPr>
        <w:spacing w:before="100" w:beforeAutospacing="1" w:after="100" w:afterAutospacing="1" w:line="240" w:lineRule="auto"/>
        <w:rPr>
          <w:rFonts w:ascii="Trebuchet MS" w:hAnsi="Trebuchet MS"/>
        </w:rPr>
      </w:pPr>
      <w:r w:rsidRPr="005779D9">
        <w:rPr>
          <w:rStyle w:val="aff4"/>
          <w:rFonts w:ascii="Trebuchet MS" w:hAnsi="Trebuchet MS"/>
        </w:rPr>
        <w:t>Data completeness verification</w:t>
      </w:r>
      <w:r w:rsidRPr="005779D9">
        <w:rPr>
          <w:rFonts w:ascii="Trebuchet MS" w:hAnsi="Trebuchet MS"/>
        </w:rPr>
        <w:t xml:space="preserve"> — ensuring all expected data is loaded and displayed </w:t>
      </w:r>
    </w:p>
    <w:p w14:paraId="0EC2CF81" w14:textId="77777777" w:rsidR="00E8513C" w:rsidRPr="005779D9" w:rsidRDefault="00E8513C" w:rsidP="00CD1F81">
      <w:pPr>
        <w:widowControl/>
        <w:numPr>
          <w:ilvl w:val="0"/>
          <w:numId w:val="29"/>
        </w:numPr>
        <w:spacing w:before="100" w:beforeAutospacing="1" w:after="100" w:afterAutospacing="1" w:line="240" w:lineRule="auto"/>
        <w:rPr>
          <w:rFonts w:ascii="Trebuchet MS" w:hAnsi="Trebuchet MS"/>
        </w:rPr>
      </w:pPr>
      <w:r w:rsidRPr="005779D9">
        <w:rPr>
          <w:rStyle w:val="aff4"/>
          <w:rFonts w:ascii="Trebuchet MS" w:hAnsi="Trebuchet MS"/>
        </w:rPr>
        <w:t>Data transformation verification</w:t>
      </w:r>
      <w:r w:rsidRPr="005779D9">
        <w:rPr>
          <w:rFonts w:ascii="Trebuchet MS" w:hAnsi="Trebuchet MS"/>
        </w:rPr>
        <w:t xml:space="preserve"> — ensuring data is correctly aggregated and transformed according to business rules </w:t>
      </w:r>
    </w:p>
    <w:p w14:paraId="071BCC55" w14:textId="06723110" w:rsidR="00117C09" w:rsidRPr="005779D9" w:rsidRDefault="00E8513C" w:rsidP="00CD1F81">
      <w:pPr>
        <w:widowControl/>
        <w:numPr>
          <w:ilvl w:val="0"/>
          <w:numId w:val="29"/>
        </w:numPr>
        <w:spacing w:before="100" w:beforeAutospacing="1" w:after="100" w:afterAutospacing="1" w:line="240" w:lineRule="auto"/>
        <w:rPr>
          <w:rFonts w:ascii="Trebuchet MS" w:hAnsi="Trebuchet MS"/>
        </w:rPr>
      </w:pPr>
      <w:r w:rsidRPr="005779D9">
        <w:rPr>
          <w:rStyle w:val="aff4"/>
          <w:rFonts w:ascii="Trebuchet MS" w:hAnsi="Trebuchet MS"/>
        </w:rPr>
        <w:t>Data quality verification</w:t>
      </w:r>
      <w:r w:rsidRPr="005779D9">
        <w:rPr>
          <w:rFonts w:ascii="Trebuchet MS" w:hAnsi="Trebuchet MS"/>
        </w:rPr>
        <w:t xml:space="preserve"> — ensuring data is accurate, consistent, and within expected ranges </w:t>
      </w:r>
    </w:p>
    <w:p w14:paraId="19F4BD3C" w14:textId="77777777" w:rsidR="0007129C" w:rsidRPr="005779D9" w:rsidRDefault="0007129C" w:rsidP="0007129C">
      <w:pPr>
        <w:widowControl/>
        <w:spacing w:before="100" w:beforeAutospacing="1" w:after="100" w:afterAutospacing="1" w:line="240" w:lineRule="auto"/>
        <w:ind w:left="720"/>
        <w:rPr>
          <w:rFonts w:ascii="Trebuchet MS" w:hAnsi="Trebuchet MS"/>
        </w:rPr>
      </w:pPr>
    </w:p>
    <w:p w14:paraId="581E698E" w14:textId="77777777" w:rsidR="00117C09" w:rsidRPr="005779D9" w:rsidRDefault="00117C09" w:rsidP="0007129C">
      <w:pPr>
        <w:pStyle w:val="31"/>
        <w:numPr>
          <w:ilvl w:val="0"/>
          <w:numId w:val="0"/>
        </w:numPr>
        <w:ind w:left="1004" w:hanging="720"/>
        <w:rPr>
          <w:rFonts w:ascii="Trebuchet MS" w:hAnsi="Trebuchet MS"/>
          <w:color w:val="000000" w:themeColor="text1"/>
        </w:rPr>
      </w:pPr>
      <w:r w:rsidRPr="005779D9">
        <w:rPr>
          <w:rStyle w:val="aff4"/>
          <w:rFonts w:ascii="Trebuchet MS" w:hAnsi="Trebuchet MS"/>
          <w:b/>
          <w:bCs/>
          <w:color w:val="000000" w:themeColor="text1"/>
        </w:rPr>
        <w:t>Ad-hoc Testing</w:t>
      </w:r>
    </w:p>
    <w:p w14:paraId="21C455CA" w14:textId="77777777" w:rsidR="00117C09" w:rsidRPr="000A29CE" w:rsidRDefault="00117C09" w:rsidP="00117C09">
      <w:pPr>
        <w:pStyle w:val="afd"/>
        <w:rPr>
          <w:rFonts w:ascii="Trebuchet MS" w:hAnsi="Trebuchet MS"/>
          <w:sz w:val="20"/>
          <w:szCs w:val="20"/>
        </w:rPr>
      </w:pPr>
      <w:r w:rsidRPr="000A29CE">
        <w:rPr>
          <w:rStyle w:val="aff4"/>
          <w:rFonts w:ascii="Trebuchet MS" w:hAnsi="Trebuchet MS"/>
          <w:sz w:val="20"/>
          <w:szCs w:val="20"/>
        </w:rPr>
        <w:t>Definition:</w:t>
      </w:r>
      <w:r w:rsidRPr="000A29CE">
        <w:rPr>
          <w:rFonts w:ascii="Trebuchet MS" w:hAnsi="Trebuchet MS"/>
          <w:sz w:val="20"/>
          <w:szCs w:val="20"/>
        </w:rPr>
        <w:br/>
        <w:t>Ad-hoc testing is an informal functional testing approach based on tester experience and intuition, without predefined test cases.</w:t>
      </w:r>
    </w:p>
    <w:p w14:paraId="041BDAC3" w14:textId="77777777" w:rsidR="00117C09" w:rsidRPr="000A29CE" w:rsidRDefault="00117C09" w:rsidP="00117C09">
      <w:pPr>
        <w:pStyle w:val="afd"/>
        <w:rPr>
          <w:rFonts w:ascii="Trebuchet MS" w:hAnsi="Trebuchet MS"/>
          <w:sz w:val="20"/>
          <w:szCs w:val="20"/>
        </w:rPr>
      </w:pPr>
      <w:r w:rsidRPr="000A29CE">
        <w:rPr>
          <w:rStyle w:val="aff4"/>
          <w:rFonts w:ascii="Trebuchet MS" w:hAnsi="Trebuchet MS"/>
          <w:sz w:val="20"/>
          <w:szCs w:val="20"/>
        </w:rPr>
        <w:t>Scope of testing:</w:t>
      </w:r>
    </w:p>
    <w:p w14:paraId="3BA41D0B" w14:textId="77777777" w:rsidR="00117C09" w:rsidRPr="000A29CE" w:rsidRDefault="00117C09" w:rsidP="00CD1F81">
      <w:pPr>
        <w:widowControl/>
        <w:numPr>
          <w:ilvl w:val="0"/>
          <w:numId w:val="36"/>
        </w:numPr>
        <w:spacing w:before="100" w:beforeAutospacing="1" w:after="100" w:afterAutospacing="1" w:line="240" w:lineRule="auto"/>
        <w:rPr>
          <w:rFonts w:ascii="Trebuchet MS" w:hAnsi="Trebuchet MS"/>
        </w:rPr>
      </w:pPr>
      <w:r w:rsidRPr="000A29CE">
        <w:rPr>
          <w:rFonts w:ascii="Trebuchet MS" w:hAnsi="Trebuchet MS"/>
        </w:rPr>
        <w:t xml:space="preserve">Exploratory validation of dashboards </w:t>
      </w:r>
    </w:p>
    <w:p w14:paraId="21FAFD4C" w14:textId="77777777" w:rsidR="00117C09" w:rsidRPr="000A29CE" w:rsidRDefault="00117C09" w:rsidP="00CD1F81">
      <w:pPr>
        <w:widowControl/>
        <w:numPr>
          <w:ilvl w:val="0"/>
          <w:numId w:val="36"/>
        </w:numPr>
        <w:spacing w:before="100" w:beforeAutospacing="1" w:after="100" w:afterAutospacing="1" w:line="240" w:lineRule="auto"/>
        <w:rPr>
          <w:rFonts w:ascii="Trebuchet MS" w:hAnsi="Trebuchet MS"/>
        </w:rPr>
      </w:pPr>
      <w:r w:rsidRPr="000A29CE">
        <w:rPr>
          <w:rFonts w:ascii="Trebuchet MS" w:hAnsi="Trebuchet MS"/>
        </w:rPr>
        <w:t xml:space="preserve">Identification of unexpected issues not covered by test cases </w:t>
      </w:r>
    </w:p>
    <w:p w14:paraId="34D41F55" w14:textId="77777777" w:rsidR="00117C09" w:rsidRPr="000A29CE" w:rsidRDefault="00117C09" w:rsidP="00CD1F81">
      <w:pPr>
        <w:widowControl/>
        <w:numPr>
          <w:ilvl w:val="0"/>
          <w:numId w:val="36"/>
        </w:numPr>
        <w:spacing w:before="100" w:beforeAutospacing="1" w:after="100" w:afterAutospacing="1" w:line="240" w:lineRule="auto"/>
        <w:rPr>
          <w:rFonts w:ascii="Trebuchet MS" w:hAnsi="Trebuchet MS"/>
        </w:rPr>
      </w:pPr>
      <w:r w:rsidRPr="000A29CE">
        <w:rPr>
          <w:rFonts w:ascii="Trebuchet MS" w:hAnsi="Trebuchet MS"/>
        </w:rPr>
        <w:t xml:space="preserve">Testing of random scenarios and combinations </w:t>
      </w:r>
    </w:p>
    <w:p w14:paraId="48C2C7BC" w14:textId="77777777" w:rsidR="00117C09" w:rsidRPr="000A29CE" w:rsidRDefault="00117C09" w:rsidP="00CD1F81">
      <w:pPr>
        <w:widowControl/>
        <w:numPr>
          <w:ilvl w:val="0"/>
          <w:numId w:val="36"/>
        </w:numPr>
        <w:spacing w:before="100" w:beforeAutospacing="1" w:after="100" w:afterAutospacing="1" w:line="240" w:lineRule="auto"/>
        <w:rPr>
          <w:rFonts w:ascii="Trebuchet MS" w:hAnsi="Trebuchet MS"/>
        </w:rPr>
      </w:pPr>
      <w:r w:rsidRPr="000A29CE">
        <w:rPr>
          <w:rFonts w:ascii="Trebuchet MS" w:hAnsi="Trebuchet MS"/>
        </w:rPr>
        <w:t xml:space="preserve">Quick checks based on tester assumptions </w:t>
      </w:r>
    </w:p>
    <w:p w14:paraId="7375588D" w14:textId="77777777" w:rsidR="00117C09" w:rsidRPr="000A29CE" w:rsidRDefault="00117C09" w:rsidP="00117C09">
      <w:pPr>
        <w:pStyle w:val="afd"/>
        <w:rPr>
          <w:rFonts w:ascii="Trebuchet MS" w:hAnsi="Trebuchet MS"/>
          <w:sz w:val="20"/>
          <w:szCs w:val="20"/>
        </w:rPr>
      </w:pPr>
      <w:r w:rsidRPr="000A29CE">
        <w:rPr>
          <w:rStyle w:val="aff4"/>
          <w:rFonts w:ascii="Trebuchet MS" w:hAnsi="Trebuchet MS"/>
          <w:sz w:val="20"/>
          <w:szCs w:val="20"/>
        </w:rPr>
        <w:t>Purpose:</w:t>
      </w:r>
      <w:r w:rsidRPr="000A29CE">
        <w:rPr>
          <w:rFonts w:ascii="Trebuchet MS" w:hAnsi="Trebuchet MS"/>
          <w:sz w:val="20"/>
          <w:szCs w:val="20"/>
        </w:rPr>
        <w:br/>
        <w:t>To discover defects that are not identified through structured functional testing.</w:t>
      </w:r>
    </w:p>
    <w:p w14:paraId="65D0E516" w14:textId="77777777" w:rsidR="00117C09" w:rsidRPr="000A29CE" w:rsidRDefault="00117C09" w:rsidP="0007129C">
      <w:pPr>
        <w:widowControl/>
        <w:spacing w:before="100" w:beforeAutospacing="1" w:after="100" w:afterAutospacing="1" w:line="240" w:lineRule="auto"/>
        <w:ind w:left="720"/>
        <w:rPr>
          <w:rFonts w:ascii="Trebuchet MS" w:hAnsi="Trebuchet MS"/>
        </w:rPr>
      </w:pPr>
    </w:p>
    <w:p w14:paraId="13C8125B" w14:textId="601F0C13" w:rsidR="00E8513C" w:rsidRPr="005779D9" w:rsidRDefault="00E8513C" w:rsidP="00E8513C">
      <w:pPr>
        <w:rPr>
          <w:rFonts w:ascii="Trebuchet MS" w:hAnsi="Trebuchet MS"/>
        </w:rPr>
      </w:pPr>
    </w:p>
    <w:p w14:paraId="7D74E4F4" w14:textId="77777777" w:rsidR="00E8513C" w:rsidRPr="005779D9" w:rsidRDefault="00E8513C" w:rsidP="00E8513C">
      <w:pPr>
        <w:pStyle w:val="31"/>
        <w:rPr>
          <w:rFonts w:ascii="Trebuchet MS" w:hAnsi="Trebuchet MS"/>
        </w:rPr>
      </w:pPr>
      <w:r w:rsidRPr="005779D9">
        <w:rPr>
          <w:rStyle w:val="aff4"/>
          <w:rFonts w:ascii="Trebuchet MS" w:hAnsi="Trebuchet MS"/>
          <w:b/>
          <w:bCs/>
        </w:rPr>
        <w:t>Non-Functional Testing</w:t>
      </w:r>
    </w:p>
    <w:p w14:paraId="088051D1" w14:textId="77777777" w:rsidR="00E8513C" w:rsidRPr="000A29CE" w:rsidRDefault="00E8513C" w:rsidP="00E8513C">
      <w:pPr>
        <w:pStyle w:val="afd"/>
        <w:rPr>
          <w:rFonts w:ascii="Trebuchet MS" w:hAnsi="Trebuchet MS"/>
          <w:sz w:val="20"/>
          <w:szCs w:val="20"/>
        </w:rPr>
      </w:pPr>
      <w:r w:rsidRPr="000A29CE">
        <w:rPr>
          <w:rStyle w:val="aff4"/>
          <w:rFonts w:ascii="Trebuchet MS" w:hAnsi="Trebuchet MS"/>
          <w:sz w:val="20"/>
          <w:szCs w:val="20"/>
        </w:rPr>
        <w:t>Definition:</w:t>
      </w:r>
      <w:r w:rsidRPr="000A29CE">
        <w:rPr>
          <w:rFonts w:ascii="Trebuchet MS" w:hAnsi="Trebuchet MS"/>
          <w:sz w:val="20"/>
          <w:szCs w:val="20"/>
        </w:rPr>
        <w:br/>
        <w:t>Non-functional testing verifies system attributes that are not directly related to functionality, such as performance, usability, and security. It ensures that the system operates efficiently and provides a good user experience.</w:t>
      </w:r>
    </w:p>
    <w:p w14:paraId="3DCF6511" w14:textId="77777777" w:rsidR="00E8513C" w:rsidRPr="000A29CE" w:rsidRDefault="00E8513C" w:rsidP="00E8513C">
      <w:pPr>
        <w:pStyle w:val="afd"/>
        <w:rPr>
          <w:rFonts w:ascii="Trebuchet MS" w:hAnsi="Trebuchet MS"/>
          <w:sz w:val="20"/>
          <w:szCs w:val="20"/>
        </w:rPr>
      </w:pPr>
      <w:r w:rsidRPr="000A29CE">
        <w:rPr>
          <w:rStyle w:val="aff4"/>
          <w:rFonts w:ascii="Trebuchet MS" w:hAnsi="Trebuchet MS"/>
          <w:sz w:val="20"/>
          <w:szCs w:val="20"/>
        </w:rPr>
        <w:t>Scope of testing:</w:t>
      </w:r>
      <w:r w:rsidRPr="000A29CE">
        <w:rPr>
          <w:rFonts w:ascii="Trebuchet MS" w:hAnsi="Trebuchet MS"/>
          <w:sz w:val="20"/>
          <w:szCs w:val="20"/>
        </w:rPr>
        <w:br/>
        <w:t>Within the BI solution, non-functional testing will include:</w:t>
      </w:r>
    </w:p>
    <w:p w14:paraId="5865021C" w14:textId="77777777" w:rsidR="00E8513C" w:rsidRPr="000A29CE" w:rsidRDefault="00E8513C" w:rsidP="00CD1F81">
      <w:pPr>
        <w:widowControl/>
        <w:numPr>
          <w:ilvl w:val="0"/>
          <w:numId w:val="30"/>
        </w:numPr>
        <w:spacing w:before="100" w:beforeAutospacing="1" w:after="100" w:afterAutospacing="1" w:line="240" w:lineRule="auto"/>
        <w:rPr>
          <w:rFonts w:ascii="Trebuchet MS" w:hAnsi="Trebuchet MS"/>
        </w:rPr>
      </w:pPr>
      <w:r w:rsidRPr="000A29CE">
        <w:rPr>
          <w:rStyle w:val="aff4"/>
          <w:rFonts w:ascii="Trebuchet MS" w:hAnsi="Trebuchet MS"/>
        </w:rPr>
        <w:t>Performance testing</w:t>
      </w:r>
      <w:r w:rsidRPr="000A29CE">
        <w:rPr>
          <w:rFonts w:ascii="Trebuchet MS" w:hAnsi="Trebuchet MS"/>
        </w:rPr>
        <w:t xml:space="preserve"> </w:t>
      </w:r>
    </w:p>
    <w:p w14:paraId="360ECA35"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Verification of dashboard load time </w:t>
      </w:r>
    </w:p>
    <w:p w14:paraId="70702B84"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Validation of responsiveness of filters and visuals </w:t>
      </w:r>
    </w:p>
    <w:p w14:paraId="1A42661C"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Ensuring acceptable performance under normal usage conditions </w:t>
      </w:r>
    </w:p>
    <w:p w14:paraId="0053FD18" w14:textId="77777777" w:rsidR="00E8513C" w:rsidRPr="000A29CE" w:rsidRDefault="00E8513C" w:rsidP="00CD1F81">
      <w:pPr>
        <w:widowControl/>
        <w:numPr>
          <w:ilvl w:val="0"/>
          <w:numId w:val="30"/>
        </w:numPr>
        <w:spacing w:before="100" w:beforeAutospacing="1" w:after="100" w:afterAutospacing="1" w:line="240" w:lineRule="auto"/>
        <w:rPr>
          <w:rFonts w:ascii="Trebuchet MS" w:hAnsi="Trebuchet MS"/>
        </w:rPr>
      </w:pPr>
      <w:r w:rsidRPr="000A29CE">
        <w:rPr>
          <w:rStyle w:val="aff4"/>
          <w:rFonts w:ascii="Trebuchet MS" w:hAnsi="Trebuchet MS"/>
        </w:rPr>
        <w:t>GUI (Usability) testing</w:t>
      </w:r>
      <w:r w:rsidRPr="000A29CE">
        <w:rPr>
          <w:rFonts w:ascii="Trebuchet MS" w:hAnsi="Trebuchet MS"/>
        </w:rPr>
        <w:t xml:space="preserve"> </w:t>
      </w:r>
    </w:p>
    <w:p w14:paraId="312128AF"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Verification of layout, alignment, and readability of dashboards </w:t>
      </w:r>
    </w:p>
    <w:p w14:paraId="6022866F"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Validation of labels, titles, and formatting (numbers, dates, currency) </w:t>
      </w:r>
    </w:p>
    <w:p w14:paraId="278C35C7"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Ensuring dashboards are user-friendly and intuitive </w:t>
      </w:r>
    </w:p>
    <w:p w14:paraId="48F7EAE2" w14:textId="77777777" w:rsidR="00E8513C" w:rsidRPr="000A29CE" w:rsidRDefault="00E8513C" w:rsidP="00CD1F81">
      <w:pPr>
        <w:widowControl/>
        <w:numPr>
          <w:ilvl w:val="0"/>
          <w:numId w:val="30"/>
        </w:numPr>
        <w:spacing w:before="100" w:beforeAutospacing="1" w:after="100" w:afterAutospacing="1" w:line="240" w:lineRule="auto"/>
        <w:rPr>
          <w:rFonts w:ascii="Trebuchet MS" w:hAnsi="Trebuchet MS"/>
        </w:rPr>
      </w:pPr>
      <w:r w:rsidRPr="000A29CE">
        <w:rPr>
          <w:rStyle w:val="aff4"/>
          <w:rFonts w:ascii="Trebuchet MS" w:hAnsi="Trebuchet MS"/>
        </w:rPr>
        <w:t>Security testing</w:t>
      </w:r>
      <w:r w:rsidRPr="000A29CE">
        <w:rPr>
          <w:rFonts w:ascii="Trebuchet MS" w:hAnsi="Trebuchet MS"/>
        </w:rPr>
        <w:t xml:space="preserve"> </w:t>
      </w:r>
    </w:p>
    <w:p w14:paraId="69FAC6E7" w14:textId="77777777" w:rsidR="00E8513C" w:rsidRPr="000A29CE" w:rsidRDefault="00E8513C" w:rsidP="00CD1F81">
      <w:pPr>
        <w:widowControl/>
        <w:numPr>
          <w:ilvl w:val="1"/>
          <w:numId w:val="30"/>
        </w:numPr>
        <w:spacing w:before="100" w:beforeAutospacing="1" w:after="100" w:afterAutospacing="1" w:line="240" w:lineRule="auto"/>
        <w:rPr>
          <w:rFonts w:ascii="Trebuchet MS" w:hAnsi="Trebuchet MS"/>
        </w:rPr>
      </w:pPr>
      <w:r w:rsidRPr="000A29CE">
        <w:rPr>
          <w:rFonts w:ascii="Trebuchet MS" w:hAnsi="Trebuchet MS"/>
        </w:rPr>
        <w:t xml:space="preserve">Verification of user access rights </w:t>
      </w:r>
    </w:p>
    <w:p w14:paraId="54AD6DD9" w14:textId="77777777" w:rsidR="00E8513C" w:rsidRPr="005779D9" w:rsidRDefault="00E8513C" w:rsidP="00CD1F81">
      <w:pPr>
        <w:widowControl/>
        <w:numPr>
          <w:ilvl w:val="1"/>
          <w:numId w:val="30"/>
        </w:numPr>
        <w:spacing w:before="100" w:beforeAutospacing="1" w:after="100" w:afterAutospacing="1" w:line="240" w:lineRule="auto"/>
        <w:rPr>
          <w:rFonts w:ascii="Trebuchet MS" w:hAnsi="Trebuchet MS"/>
        </w:rPr>
      </w:pPr>
      <w:r w:rsidRPr="005779D9">
        <w:rPr>
          <w:rFonts w:ascii="Trebuchet MS" w:hAnsi="Trebuchet MS"/>
        </w:rPr>
        <w:t xml:space="preserve">Validation of role-based access (if applicable) </w:t>
      </w:r>
    </w:p>
    <w:p w14:paraId="1C5C072F" w14:textId="77777777" w:rsidR="00E8513C" w:rsidRPr="005779D9" w:rsidRDefault="00E8513C" w:rsidP="00CD1F81">
      <w:pPr>
        <w:widowControl/>
        <w:numPr>
          <w:ilvl w:val="1"/>
          <w:numId w:val="30"/>
        </w:numPr>
        <w:spacing w:before="100" w:beforeAutospacing="1" w:after="100" w:afterAutospacing="1" w:line="240" w:lineRule="auto"/>
        <w:rPr>
          <w:rFonts w:ascii="Trebuchet MS" w:hAnsi="Trebuchet MS"/>
        </w:rPr>
      </w:pPr>
      <w:r w:rsidRPr="005779D9">
        <w:rPr>
          <w:rFonts w:ascii="Trebuchet MS" w:hAnsi="Trebuchet MS"/>
        </w:rPr>
        <w:t xml:space="preserve">Ensuring users can only see data they are authorized to access </w:t>
      </w:r>
    </w:p>
    <w:p w14:paraId="118C5864" w14:textId="0A8309E3" w:rsidR="00E8513C" w:rsidRPr="005779D9" w:rsidRDefault="00E8513C" w:rsidP="00E8513C">
      <w:pPr>
        <w:rPr>
          <w:rFonts w:ascii="Trebuchet MS" w:hAnsi="Trebuchet MS"/>
        </w:rPr>
      </w:pPr>
    </w:p>
    <w:p w14:paraId="7F78B752" w14:textId="33974C25" w:rsidR="00754A65" w:rsidRDefault="005A6C70" w:rsidP="005A6C70">
      <w:pPr>
        <w:pStyle w:val="31"/>
        <w:rPr>
          <w:rStyle w:val="aff4"/>
          <w:rFonts w:ascii="Trebuchet MS" w:hAnsi="Trebuchet MS"/>
          <w:b/>
        </w:rPr>
      </w:pPr>
      <w:r w:rsidRPr="005A6C70">
        <w:rPr>
          <w:rStyle w:val="aff4"/>
          <w:rFonts w:ascii="Trebuchet MS" w:hAnsi="Trebuchet MS"/>
          <w:b/>
        </w:rPr>
        <w:lastRenderedPageBreak/>
        <w:t>User Acceptance Testing</w:t>
      </w:r>
    </w:p>
    <w:p w14:paraId="14E09BA4" w14:textId="0372518B" w:rsidR="00754A65" w:rsidRPr="000A29CE" w:rsidRDefault="005A6C70" w:rsidP="00FA6744">
      <w:pPr>
        <w:pStyle w:val="a3"/>
      </w:pPr>
      <w:r w:rsidRPr="000A29CE">
        <w:t xml:space="preserve">User Acceptance Testing </w:t>
      </w:r>
      <w:r w:rsidR="00754A65" w:rsidRPr="000A29CE">
        <w:t>(UAT) will be performed by business users to validate that the dashboards meet business requirements and are ready for production use.</w:t>
      </w:r>
    </w:p>
    <w:p w14:paraId="07BFAB43" w14:textId="77777777" w:rsidR="00754A65" w:rsidRPr="000A29CE" w:rsidRDefault="00754A65" w:rsidP="00FA6744">
      <w:pPr>
        <w:pStyle w:val="a3"/>
      </w:pPr>
      <w:r w:rsidRPr="000A29CE">
        <w:t>Scope:</w:t>
      </w:r>
    </w:p>
    <w:p w14:paraId="5F19E428" w14:textId="77777777" w:rsidR="00754A65" w:rsidRPr="000A29CE" w:rsidRDefault="00754A65" w:rsidP="00FA6744">
      <w:pPr>
        <w:pStyle w:val="a3"/>
      </w:pPr>
      <w:r w:rsidRPr="000A29CE">
        <w:t>- validation of key business scenarios</w:t>
      </w:r>
    </w:p>
    <w:p w14:paraId="7F52C2EC" w14:textId="77777777" w:rsidR="00754A65" w:rsidRPr="000A29CE" w:rsidRDefault="00754A65" w:rsidP="00FA6744">
      <w:pPr>
        <w:pStyle w:val="a3"/>
      </w:pPr>
      <w:r w:rsidRPr="000A29CE">
        <w:t>- confirmation of KPI correctness and business logic</w:t>
      </w:r>
    </w:p>
    <w:p w14:paraId="75AB87A0" w14:textId="53AEED7A" w:rsidR="00754A65" w:rsidRPr="000A29CE" w:rsidRDefault="00754A65" w:rsidP="00FA6744">
      <w:pPr>
        <w:pStyle w:val="a3"/>
      </w:pPr>
      <w:r w:rsidRPr="000A29CE">
        <w:t>- verification that dashboards (Sales, Cost, Stocks) meet user expectations</w:t>
      </w:r>
    </w:p>
    <w:p w14:paraId="7AB42035" w14:textId="507EFE5C" w:rsidR="00754A65" w:rsidRPr="000A29CE" w:rsidRDefault="00754A65" w:rsidP="00FA6744">
      <w:pPr>
        <w:pStyle w:val="a3"/>
      </w:pPr>
      <w:r w:rsidRPr="000A29CE">
        <w:t>QA team supports UAT by providing stable builds, fixing defects, and assisting with issue investigation.</w:t>
      </w:r>
    </w:p>
    <w:p w14:paraId="50279E4A" w14:textId="77777777" w:rsidR="00E8513C" w:rsidRPr="005779D9" w:rsidRDefault="00E8513C" w:rsidP="00E8513C">
      <w:pPr>
        <w:pStyle w:val="31"/>
        <w:rPr>
          <w:rFonts w:ascii="Trebuchet MS" w:hAnsi="Trebuchet MS"/>
        </w:rPr>
      </w:pPr>
      <w:r w:rsidRPr="005779D9">
        <w:rPr>
          <w:rStyle w:val="aff4"/>
          <w:rFonts w:ascii="Trebuchet MS" w:hAnsi="Trebuchet MS"/>
          <w:b/>
          <w:bCs/>
        </w:rPr>
        <w:t>Change-related Testing (Regression &amp; Retesting)</w:t>
      </w:r>
    </w:p>
    <w:p w14:paraId="1AF04BEF" w14:textId="77777777" w:rsidR="00E8513C" w:rsidRPr="00FA6744" w:rsidRDefault="00E8513C" w:rsidP="00E8513C">
      <w:pPr>
        <w:pStyle w:val="afd"/>
        <w:rPr>
          <w:rFonts w:ascii="Trebuchet MS" w:hAnsi="Trebuchet MS"/>
          <w:sz w:val="20"/>
          <w:szCs w:val="20"/>
        </w:rPr>
      </w:pPr>
      <w:r w:rsidRPr="00FA6744">
        <w:rPr>
          <w:rStyle w:val="aff4"/>
          <w:rFonts w:ascii="Trebuchet MS" w:hAnsi="Trebuchet MS"/>
          <w:sz w:val="20"/>
          <w:szCs w:val="20"/>
        </w:rPr>
        <w:t>Definition:</w:t>
      </w:r>
      <w:r w:rsidRPr="00FA6744">
        <w:rPr>
          <w:rFonts w:ascii="Trebuchet MS" w:hAnsi="Trebuchet MS"/>
          <w:sz w:val="20"/>
          <w:szCs w:val="20"/>
        </w:rPr>
        <w:br/>
        <w:t>Change-related testing ensures that changes, bug fixes, or new features do not negatively impact existing functionality and that previously identified defects are properly resolved.</w:t>
      </w:r>
    </w:p>
    <w:p w14:paraId="0F9DDB81" w14:textId="77777777" w:rsidR="00E8513C" w:rsidRPr="00FA6744" w:rsidRDefault="00E8513C" w:rsidP="00E8513C">
      <w:pPr>
        <w:pStyle w:val="afd"/>
        <w:rPr>
          <w:rFonts w:ascii="Trebuchet MS" w:hAnsi="Trebuchet MS"/>
          <w:sz w:val="20"/>
          <w:szCs w:val="20"/>
        </w:rPr>
      </w:pPr>
      <w:r w:rsidRPr="00FA6744">
        <w:rPr>
          <w:rStyle w:val="aff4"/>
          <w:rFonts w:ascii="Trebuchet MS" w:hAnsi="Trebuchet MS"/>
          <w:sz w:val="20"/>
          <w:szCs w:val="20"/>
        </w:rPr>
        <w:t>Scope of testing:</w:t>
      </w:r>
    </w:p>
    <w:p w14:paraId="35FAA8E0" w14:textId="77777777" w:rsidR="00E8513C" w:rsidRPr="00FA6744" w:rsidRDefault="00E8513C" w:rsidP="00CD1F81">
      <w:pPr>
        <w:widowControl/>
        <w:numPr>
          <w:ilvl w:val="0"/>
          <w:numId w:val="31"/>
        </w:numPr>
        <w:spacing w:before="100" w:beforeAutospacing="1" w:after="100" w:afterAutospacing="1" w:line="240" w:lineRule="auto"/>
        <w:rPr>
          <w:rFonts w:ascii="Trebuchet MS" w:hAnsi="Trebuchet MS"/>
        </w:rPr>
      </w:pPr>
      <w:r w:rsidRPr="00FA6744">
        <w:rPr>
          <w:rStyle w:val="aff4"/>
          <w:rFonts w:ascii="Trebuchet MS" w:hAnsi="Trebuchet MS"/>
        </w:rPr>
        <w:t>Regression testing</w:t>
      </w:r>
      <w:r w:rsidRPr="00FA6744">
        <w:rPr>
          <w:rFonts w:ascii="Trebuchet MS" w:hAnsi="Trebuchet MS"/>
        </w:rPr>
        <w:t xml:space="preserve"> </w:t>
      </w:r>
    </w:p>
    <w:p w14:paraId="6C2D5803"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 xml:space="preserve">Verification that existing dashboard functionality remains unchanged after updates </w:t>
      </w:r>
    </w:p>
    <w:p w14:paraId="2296659A"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 xml:space="preserve">Validation that previously working features are not broken </w:t>
      </w:r>
    </w:p>
    <w:p w14:paraId="7EC477D1"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 xml:space="preserve">Ensuring consistency across all dashboards (Sales, Cost, Stocks) </w:t>
      </w:r>
    </w:p>
    <w:p w14:paraId="523599F1" w14:textId="77777777" w:rsidR="00E8513C" w:rsidRPr="005779D9" w:rsidRDefault="00E8513C" w:rsidP="00CD1F81">
      <w:pPr>
        <w:widowControl/>
        <w:numPr>
          <w:ilvl w:val="0"/>
          <w:numId w:val="31"/>
        </w:numPr>
        <w:spacing w:before="100" w:beforeAutospacing="1" w:after="100" w:afterAutospacing="1" w:line="240" w:lineRule="auto"/>
        <w:rPr>
          <w:rFonts w:ascii="Trebuchet MS" w:hAnsi="Trebuchet MS"/>
        </w:rPr>
      </w:pPr>
      <w:r w:rsidRPr="005779D9">
        <w:rPr>
          <w:rStyle w:val="aff4"/>
          <w:rFonts w:ascii="Trebuchet MS" w:hAnsi="Trebuchet MS"/>
        </w:rPr>
        <w:t>Retesting (Confirmation testing)</w:t>
      </w:r>
      <w:r w:rsidRPr="005779D9">
        <w:rPr>
          <w:rFonts w:ascii="Trebuchet MS" w:hAnsi="Trebuchet MS"/>
        </w:rPr>
        <w:t xml:space="preserve"> </w:t>
      </w:r>
    </w:p>
    <w:p w14:paraId="6D5F86B1"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 xml:space="preserve">Verification that reported defects have been fixed </w:t>
      </w:r>
    </w:p>
    <w:p w14:paraId="04BF33D5"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 xml:space="preserve">Validation that expected results are achieved after fixes </w:t>
      </w:r>
    </w:p>
    <w:p w14:paraId="36342BDA" w14:textId="77777777" w:rsidR="00E8513C" w:rsidRPr="005779D9" w:rsidRDefault="00E8513C" w:rsidP="00CD1F81">
      <w:pPr>
        <w:widowControl/>
        <w:numPr>
          <w:ilvl w:val="1"/>
          <w:numId w:val="31"/>
        </w:numPr>
        <w:spacing w:before="100" w:beforeAutospacing="1" w:after="100" w:afterAutospacing="1" w:line="240" w:lineRule="auto"/>
        <w:rPr>
          <w:rFonts w:ascii="Trebuchet MS" w:hAnsi="Trebuchet MS"/>
        </w:rPr>
      </w:pPr>
      <w:r w:rsidRPr="005779D9">
        <w:rPr>
          <w:rFonts w:ascii="Trebuchet MS" w:hAnsi="Trebuchet MS"/>
        </w:rPr>
        <w:t>Ensuring no related issues remain after defect resolution</w:t>
      </w:r>
    </w:p>
    <w:p w14:paraId="6EF84CA0" w14:textId="77777777" w:rsidR="00117C09" w:rsidRPr="005779D9" w:rsidRDefault="00117C09" w:rsidP="00117C09">
      <w:pPr>
        <w:pStyle w:val="21"/>
        <w:numPr>
          <w:ilvl w:val="0"/>
          <w:numId w:val="0"/>
        </w:numPr>
        <w:rPr>
          <w:rFonts w:ascii="Trebuchet MS" w:hAnsi="Trebuchet MS"/>
        </w:rPr>
      </w:pPr>
      <w:r w:rsidRPr="005779D9">
        <w:rPr>
          <w:rStyle w:val="aff4"/>
          <w:rFonts w:ascii="Trebuchet MS" w:hAnsi="Trebuchet MS"/>
          <w:b w:val="0"/>
          <w:bCs/>
        </w:rPr>
        <w:t>5.2 Test Levels</w:t>
      </w:r>
    </w:p>
    <w:p w14:paraId="46A08D90" w14:textId="77777777" w:rsidR="00117C09" w:rsidRPr="00FA6744" w:rsidRDefault="00117C09" w:rsidP="00117C09">
      <w:pPr>
        <w:pStyle w:val="afd"/>
        <w:rPr>
          <w:rFonts w:ascii="Trebuchet MS" w:hAnsi="Trebuchet MS"/>
          <w:sz w:val="20"/>
          <w:szCs w:val="20"/>
        </w:rPr>
      </w:pPr>
      <w:r w:rsidRPr="00FA6744">
        <w:rPr>
          <w:rFonts w:ascii="Trebuchet MS" w:hAnsi="Trebuchet MS"/>
          <w:sz w:val="20"/>
          <w:szCs w:val="20"/>
        </w:rPr>
        <w:t>Testing of the BI solution will be performed using a structured approach based on defined test levels. Each level represents a different depth of verification and is executed sequentially.</w:t>
      </w:r>
    </w:p>
    <w:p w14:paraId="18639579" w14:textId="556E64BF" w:rsidR="00117C09" w:rsidRPr="005779D9" w:rsidRDefault="00117C09" w:rsidP="00117C09">
      <w:pPr>
        <w:rPr>
          <w:rFonts w:ascii="Trebuchet MS" w:hAnsi="Trebuchet MS"/>
        </w:rPr>
      </w:pPr>
    </w:p>
    <w:p w14:paraId="3F69F35C" w14:textId="77777777" w:rsidR="00117C09" w:rsidRPr="005779D9" w:rsidRDefault="00117C09" w:rsidP="00117C09">
      <w:pPr>
        <w:pStyle w:val="31"/>
        <w:numPr>
          <w:ilvl w:val="0"/>
          <w:numId w:val="0"/>
        </w:numPr>
        <w:ind w:left="1004" w:hanging="720"/>
        <w:rPr>
          <w:rFonts w:ascii="Trebuchet MS" w:hAnsi="Trebuchet MS"/>
        </w:rPr>
      </w:pPr>
      <w:r w:rsidRPr="005779D9">
        <w:rPr>
          <w:rStyle w:val="aff4"/>
          <w:rFonts w:ascii="Trebuchet MS" w:hAnsi="Trebuchet MS"/>
          <w:b/>
          <w:bCs/>
        </w:rPr>
        <w:t>5.2.1 Smoke Testing</w:t>
      </w:r>
    </w:p>
    <w:p w14:paraId="5EA9F74C"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Definition:</w:t>
      </w:r>
      <w:r w:rsidRPr="00FA6744">
        <w:rPr>
          <w:rFonts w:ascii="Trebuchet MS" w:hAnsi="Trebuchet MS"/>
          <w:sz w:val="20"/>
          <w:szCs w:val="20"/>
        </w:rPr>
        <w:br/>
        <w:t>Smoke testing is a preliminary level of testing performed to verify that the basic functionality of the dashboards is working and the system is stable enough for further testing.</w:t>
      </w:r>
    </w:p>
    <w:p w14:paraId="39810782"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Scope of testing:</w:t>
      </w:r>
    </w:p>
    <w:p w14:paraId="2609EB75" w14:textId="77777777" w:rsidR="00117C09" w:rsidRPr="00FA6744" w:rsidRDefault="00117C09" w:rsidP="00CD1F81">
      <w:pPr>
        <w:widowControl/>
        <w:numPr>
          <w:ilvl w:val="0"/>
          <w:numId w:val="33"/>
        </w:numPr>
        <w:spacing w:before="100" w:beforeAutospacing="1" w:after="100" w:afterAutospacing="1" w:line="240" w:lineRule="auto"/>
        <w:rPr>
          <w:rFonts w:ascii="Trebuchet MS" w:hAnsi="Trebuchet MS"/>
        </w:rPr>
      </w:pPr>
      <w:r w:rsidRPr="00FA6744">
        <w:rPr>
          <w:rFonts w:ascii="Trebuchet MS" w:hAnsi="Trebuchet MS"/>
        </w:rPr>
        <w:t xml:space="preserve">Verification that dashboards open successfully </w:t>
      </w:r>
    </w:p>
    <w:p w14:paraId="659AAA30" w14:textId="77777777" w:rsidR="00117C09" w:rsidRPr="00FA6744" w:rsidRDefault="00117C09" w:rsidP="00CD1F81">
      <w:pPr>
        <w:widowControl/>
        <w:numPr>
          <w:ilvl w:val="0"/>
          <w:numId w:val="33"/>
        </w:numPr>
        <w:spacing w:before="100" w:beforeAutospacing="1" w:after="100" w:afterAutospacing="1" w:line="240" w:lineRule="auto"/>
        <w:rPr>
          <w:rFonts w:ascii="Trebuchet MS" w:hAnsi="Trebuchet MS"/>
        </w:rPr>
      </w:pPr>
      <w:r w:rsidRPr="00FA6744">
        <w:rPr>
          <w:rFonts w:ascii="Trebuchet MS" w:hAnsi="Trebuchet MS"/>
        </w:rPr>
        <w:t xml:space="preserve">Validation that main pages and visuals are displayed </w:t>
      </w:r>
    </w:p>
    <w:p w14:paraId="797FE699" w14:textId="77777777" w:rsidR="00117C09" w:rsidRPr="00FA6744" w:rsidRDefault="00117C09" w:rsidP="00CD1F81">
      <w:pPr>
        <w:widowControl/>
        <w:numPr>
          <w:ilvl w:val="0"/>
          <w:numId w:val="33"/>
        </w:numPr>
        <w:spacing w:before="100" w:beforeAutospacing="1" w:after="100" w:afterAutospacing="1" w:line="240" w:lineRule="auto"/>
        <w:rPr>
          <w:rFonts w:ascii="Trebuchet MS" w:hAnsi="Trebuchet MS"/>
        </w:rPr>
      </w:pPr>
      <w:r w:rsidRPr="00FA6744">
        <w:rPr>
          <w:rFonts w:ascii="Trebuchet MS" w:hAnsi="Trebuchet MS"/>
        </w:rPr>
        <w:t xml:space="preserve">Verification that key filters and slicers are available </w:t>
      </w:r>
    </w:p>
    <w:p w14:paraId="3ABE82C1" w14:textId="77777777" w:rsidR="00117C09" w:rsidRPr="00FA6744" w:rsidRDefault="00117C09" w:rsidP="00CD1F81">
      <w:pPr>
        <w:widowControl/>
        <w:numPr>
          <w:ilvl w:val="0"/>
          <w:numId w:val="33"/>
        </w:numPr>
        <w:spacing w:before="100" w:beforeAutospacing="1" w:after="100" w:afterAutospacing="1" w:line="240" w:lineRule="auto"/>
        <w:rPr>
          <w:rFonts w:ascii="Trebuchet MS" w:hAnsi="Trebuchet MS"/>
        </w:rPr>
      </w:pPr>
      <w:r w:rsidRPr="00FA6744">
        <w:rPr>
          <w:rFonts w:ascii="Trebuchet MS" w:hAnsi="Trebuchet MS"/>
        </w:rPr>
        <w:t xml:space="preserve">Basic navigation between report pages </w:t>
      </w:r>
    </w:p>
    <w:p w14:paraId="39AAF3AA" w14:textId="77777777" w:rsidR="00117C09" w:rsidRPr="00FA6744" w:rsidRDefault="00117C09" w:rsidP="00CD1F81">
      <w:pPr>
        <w:widowControl/>
        <w:numPr>
          <w:ilvl w:val="0"/>
          <w:numId w:val="33"/>
        </w:numPr>
        <w:spacing w:before="100" w:beforeAutospacing="1" w:after="100" w:afterAutospacing="1" w:line="240" w:lineRule="auto"/>
        <w:rPr>
          <w:rFonts w:ascii="Trebuchet MS" w:hAnsi="Trebuchet MS"/>
        </w:rPr>
      </w:pPr>
      <w:r w:rsidRPr="00FA6744">
        <w:rPr>
          <w:rFonts w:ascii="Trebuchet MS" w:hAnsi="Trebuchet MS"/>
        </w:rPr>
        <w:t xml:space="preserve">No critical errors during initial load </w:t>
      </w:r>
    </w:p>
    <w:p w14:paraId="6E529A85"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Purpose:</w:t>
      </w:r>
      <w:r w:rsidRPr="00FA6744">
        <w:rPr>
          <w:rFonts w:ascii="Trebuchet MS" w:hAnsi="Trebuchet MS"/>
          <w:sz w:val="20"/>
          <w:szCs w:val="20"/>
        </w:rPr>
        <w:br/>
        <w:t>To confirm that the system is ready for detailed testing.</w:t>
      </w:r>
    </w:p>
    <w:p w14:paraId="71FED161"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Expected Result:</w:t>
      </w:r>
      <w:r w:rsidRPr="00FA6744">
        <w:rPr>
          <w:rFonts w:ascii="Trebuchet MS" w:hAnsi="Trebuchet MS"/>
          <w:sz w:val="20"/>
          <w:szCs w:val="20"/>
        </w:rPr>
        <w:br/>
        <w:t>If smoke testing fails, further testing activities are suspended until critical issues are resolved.</w:t>
      </w:r>
    </w:p>
    <w:p w14:paraId="57B37A30" w14:textId="6EBCA0B6" w:rsidR="00117C09" w:rsidRPr="00FA6744" w:rsidRDefault="00117C09" w:rsidP="00117C09">
      <w:pPr>
        <w:rPr>
          <w:rFonts w:ascii="Trebuchet MS" w:hAnsi="Trebuchet MS"/>
        </w:rPr>
      </w:pPr>
    </w:p>
    <w:p w14:paraId="1B635855" w14:textId="77777777" w:rsidR="00117C09" w:rsidRPr="005779D9" w:rsidRDefault="00117C09" w:rsidP="00117C09">
      <w:pPr>
        <w:pStyle w:val="31"/>
        <w:numPr>
          <w:ilvl w:val="0"/>
          <w:numId w:val="0"/>
        </w:numPr>
        <w:ind w:left="1004" w:hanging="720"/>
        <w:rPr>
          <w:rFonts w:ascii="Trebuchet MS" w:hAnsi="Trebuchet MS"/>
        </w:rPr>
      </w:pPr>
      <w:r w:rsidRPr="005779D9">
        <w:rPr>
          <w:rStyle w:val="aff4"/>
          <w:rFonts w:ascii="Trebuchet MS" w:hAnsi="Trebuchet MS"/>
          <w:b/>
          <w:bCs/>
        </w:rPr>
        <w:t>5.2.2 Critical Path Testing</w:t>
      </w:r>
    </w:p>
    <w:p w14:paraId="4D408700"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Definition:</w:t>
      </w:r>
      <w:r w:rsidRPr="00FA6744">
        <w:rPr>
          <w:rFonts w:ascii="Trebuchet MS" w:hAnsi="Trebuchet MS"/>
          <w:sz w:val="20"/>
          <w:szCs w:val="20"/>
        </w:rPr>
        <w:br/>
        <w:t>Critical Path Testing focuses on verifying the most important business scenarios that are essential for the system functionality.</w:t>
      </w:r>
    </w:p>
    <w:p w14:paraId="3F87E7D6"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Scope of testing:</w:t>
      </w:r>
    </w:p>
    <w:p w14:paraId="5BD5D89A" w14:textId="77777777" w:rsidR="00117C09" w:rsidRPr="00FA6744" w:rsidRDefault="00117C09" w:rsidP="00CD1F81">
      <w:pPr>
        <w:widowControl/>
        <w:numPr>
          <w:ilvl w:val="0"/>
          <w:numId w:val="34"/>
        </w:numPr>
        <w:spacing w:before="100" w:beforeAutospacing="1" w:after="100" w:afterAutospacing="1" w:line="240" w:lineRule="auto"/>
        <w:rPr>
          <w:rFonts w:ascii="Trebuchet MS" w:hAnsi="Trebuchet MS"/>
        </w:rPr>
      </w:pPr>
      <w:r w:rsidRPr="00FA6744">
        <w:rPr>
          <w:rFonts w:ascii="Trebuchet MS" w:hAnsi="Trebuchet MS"/>
        </w:rPr>
        <w:lastRenderedPageBreak/>
        <w:t xml:space="preserve">Validation of key KPIs and business metrics </w:t>
      </w:r>
    </w:p>
    <w:p w14:paraId="35E3804F" w14:textId="77777777" w:rsidR="00117C09" w:rsidRPr="00FA6744" w:rsidRDefault="00117C09" w:rsidP="00CD1F81">
      <w:pPr>
        <w:widowControl/>
        <w:numPr>
          <w:ilvl w:val="0"/>
          <w:numId w:val="34"/>
        </w:numPr>
        <w:spacing w:before="100" w:beforeAutospacing="1" w:after="100" w:afterAutospacing="1" w:line="240" w:lineRule="auto"/>
        <w:rPr>
          <w:rFonts w:ascii="Trebuchet MS" w:hAnsi="Trebuchet MS"/>
        </w:rPr>
      </w:pPr>
      <w:r w:rsidRPr="00FA6744">
        <w:rPr>
          <w:rFonts w:ascii="Trebuchet MS" w:hAnsi="Trebuchet MS"/>
        </w:rPr>
        <w:t xml:space="preserve">Verification of main user flows (e.g., filtering data, viewing reports, navigation) </w:t>
      </w:r>
    </w:p>
    <w:p w14:paraId="73BE33E8" w14:textId="77777777" w:rsidR="00117C09" w:rsidRPr="00FA6744" w:rsidRDefault="00117C09" w:rsidP="00CD1F81">
      <w:pPr>
        <w:widowControl/>
        <w:numPr>
          <w:ilvl w:val="0"/>
          <w:numId w:val="34"/>
        </w:numPr>
        <w:spacing w:before="100" w:beforeAutospacing="1" w:after="100" w:afterAutospacing="1" w:line="240" w:lineRule="auto"/>
        <w:rPr>
          <w:rFonts w:ascii="Trebuchet MS" w:hAnsi="Trebuchet MS"/>
        </w:rPr>
      </w:pPr>
      <w:r w:rsidRPr="00FA6744">
        <w:rPr>
          <w:rFonts w:ascii="Trebuchet MS" w:hAnsi="Trebuchet MS"/>
        </w:rPr>
        <w:t xml:space="preserve">Validation of core functionality in Sales, Cost, and Stocks dashboards </w:t>
      </w:r>
    </w:p>
    <w:p w14:paraId="62DA49FC" w14:textId="77777777" w:rsidR="00117C09" w:rsidRPr="00FA6744" w:rsidRDefault="00117C09" w:rsidP="00CD1F81">
      <w:pPr>
        <w:widowControl/>
        <w:numPr>
          <w:ilvl w:val="0"/>
          <w:numId w:val="34"/>
        </w:numPr>
        <w:spacing w:before="100" w:beforeAutospacing="1" w:after="100" w:afterAutospacing="1" w:line="240" w:lineRule="auto"/>
        <w:rPr>
          <w:rFonts w:ascii="Trebuchet MS" w:hAnsi="Trebuchet MS"/>
        </w:rPr>
      </w:pPr>
      <w:r w:rsidRPr="00FA6744">
        <w:rPr>
          <w:rFonts w:ascii="Trebuchet MS" w:hAnsi="Trebuchet MS"/>
        </w:rPr>
        <w:t xml:space="preserve">Verification of main data flows and key report elements </w:t>
      </w:r>
    </w:p>
    <w:p w14:paraId="6B552861"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Purpose:</w:t>
      </w:r>
      <w:r w:rsidRPr="00FA6744">
        <w:rPr>
          <w:rFonts w:ascii="Trebuchet MS" w:hAnsi="Trebuchet MS"/>
          <w:sz w:val="20"/>
          <w:szCs w:val="20"/>
        </w:rPr>
        <w:br/>
        <w:t>To ensure that the most critical business functionality works correctly.</w:t>
      </w:r>
    </w:p>
    <w:p w14:paraId="3CFAF74B" w14:textId="57338686" w:rsidR="00117C09" w:rsidRPr="00FA6744" w:rsidRDefault="00117C09" w:rsidP="00117C09">
      <w:pPr>
        <w:rPr>
          <w:rFonts w:ascii="Trebuchet MS" w:hAnsi="Trebuchet MS"/>
        </w:rPr>
      </w:pPr>
    </w:p>
    <w:p w14:paraId="02EDBB03" w14:textId="77777777" w:rsidR="00117C09" w:rsidRPr="005779D9" w:rsidRDefault="00117C09" w:rsidP="00117C09">
      <w:pPr>
        <w:pStyle w:val="31"/>
        <w:numPr>
          <w:ilvl w:val="0"/>
          <w:numId w:val="0"/>
        </w:numPr>
        <w:ind w:left="1004" w:hanging="720"/>
        <w:rPr>
          <w:rFonts w:ascii="Trebuchet MS" w:hAnsi="Trebuchet MS"/>
        </w:rPr>
      </w:pPr>
      <w:r w:rsidRPr="005779D9">
        <w:rPr>
          <w:rStyle w:val="aff4"/>
          <w:rFonts w:ascii="Trebuchet MS" w:hAnsi="Trebuchet MS"/>
          <w:b/>
          <w:bCs/>
        </w:rPr>
        <w:t>5.2.3 Extended Testing</w:t>
      </w:r>
    </w:p>
    <w:p w14:paraId="752C0F7E"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Definition:</w:t>
      </w:r>
      <w:r w:rsidRPr="00FA6744">
        <w:rPr>
          <w:rFonts w:ascii="Trebuchet MS" w:hAnsi="Trebuchet MS"/>
          <w:sz w:val="20"/>
          <w:szCs w:val="20"/>
        </w:rPr>
        <w:br/>
        <w:t>Extended Testing is a deeper level of testing that covers additional and non-standard scenarios, including edge cases and less frequently used functionality.</w:t>
      </w:r>
    </w:p>
    <w:p w14:paraId="365B57D4"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Scope of testing:</w:t>
      </w:r>
    </w:p>
    <w:p w14:paraId="69451E94" w14:textId="77777777" w:rsidR="00117C09" w:rsidRPr="00FA6744" w:rsidRDefault="00117C09" w:rsidP="00CD1F81">
      <w:pPr>
        <w:widowControl/>
        <w:numPr>
          <w:ilvl w:val="0"/>
          <w:numId w:val="35"/>
        </w:numPr>
        <w:spacing w:before="100" w:beforeAutospacing="1" w:after="100" w:afterAutospacing="1" w:line="240" w:lineRule="auto"/>
        <w:rPr>
          <w:rFonts w:ascii="Trebuchet MS" w:hAnsi="Trebuchet MS"/>
        </w:rPr>
      </w:pPr>
      <w:r w:rsidRPr="00FA6744">
        <w:rPr>
          <w:rFonts w:ascii="Trebuchet MS" w:hAnsi="Trebuchet MS"/>
        </w:rPr>
        <w:t xml:space="preserve">Validation of edge cases and boundary conditions </w:t>
      </w:r>
    </w:p>
    <w:p w14:paraId="1BB3074F" w14:textId="77777777" w:rsidR="00117C09" w:rsidRPr="00FA6744" w:rsidRDefault="00117C09" w:rsidP="00CD1F81">
      <w:pPr>
        <w:widowControl/>
        <w:numPr>
          <w:ilvl w:val="0"/>
          <w:numId w:val="35"/>
        </w:numPr>
        <w:spacing w:before="100" w:beforeAutospacing="1" w:after="100" w:afterAutospacing="1" w:line="240" w:lineRule="auto"/>
        <w:rPr>
          <w:rFonts w:ascii="Trebuchet MS" w:hAnsi="Trebuchet MS"/>
        </w:rPr>
      </w:pPr>
      <w:r w:rsidRPr="00FA6744">
        <w:rPr>
          <w:rFonts w:ascii="Trebuchet MS" w:hAnsi="Trebuchet MS"/>
        </w:rPr>
        <w:t xml:space="preserve">Verification of unusual or complex filter combinations </w:t>
      </w:r>
    </w:p>
    <w:p w14:paraId="3E2C189F" w14:textId="77777777" w:rsidR="00117C09" w:rsidRPr="00FA6744" w:rsidRDefault="00117C09" w:rsidP="00CD1F81">
      <w:pPr>
        <w:widowControl/>
        <w:numPr>
          <w:ilvl w:val="0"/>
          <w:numId w:val="35"/>
        </w:numPr>
        <w:spacing w:before="100" w:beforeAutospacing="1" w:after="100" w:afterAutospacing="1" w:line="240" w:lineRule="auto"/>
        <w:rPr>
          <w:rFonts w:ascii="Trebuchet MS" w:hAnsi="Trebuchet MS"/>
        </w:rPr>
      </w:pPr>
      <w:r w:rsidRPr="00FA6744">
        <w:rPr>
          <w:rFonts w:ascii="Trebuchet MS" w:hAnsi="Trebuchet MS"/>
        </w:rPr>
        <w:t xml:space="preserve">Testing of rare or non-typical user scenarios </w:t>
      </w:r>
    </w:p>
    <w:p w14:paraId="3CB96B12" w14:textId="77777777" w:rsidR="00117C09" w:rsidRPr="00FA6744" w:rsidRDefault="00117C09" w:rsidP="00CD1F81">
      <w:pPr>
        <w:widowControl/>
        <w:numPr>
          <w:ilvl w:val="0"/>
          <w:numId w:val="35"/>
        </w:numPr>
        <w:spacing w:before="100" w:beforeAutospacing="1" w:after="100" w:afterAutospacing="1" w:line="240" w:lineRule="auto"/>
        <w:rPr>
          <w:rFonts w:ascii="Trebuchet MS" w:hAnsi="Trebuchet MS"/>
        </w:rPr>
      </w:pPr>
      <w:r w:rsidRPr="00FA6744">
        <w:rPr>
          <w:rFonts w:ascii="Trebuchet MS" w:hAnsi="Trebuchet MS"/>
        </w:rPr>
        <w:t xml:space="preserve">Validation of data behavior under different conditions </w:t>
      </w:r>
    </w:p>
    <w:p w14:paraId="304D6D2D" w14:textId="77777777" w:rsidR="00117C09" w:rsidRPr="00FA6744" w:rsidRDefault="00117C09" w:rsidP="00117C09">
      <w:pPr>
        <w:pStyle w:val="afd"/>
        <w:rPr>
          <w:rFonts w:ascii="Trebuchet MS" w:hAnsi="Trebuchet MS"/>
          <w:sz w:val="20"/>
          <w:szCs w:val="20"/>
        </w:rPr>
      </w:pPr>
      <w:r w:rsidRPr="00FA6744">
        <w:rPr>
          <w:rStyle w:val="aff4"/>
          <w:rFonts w:ascii="Trebuchet MS" w:hAnsi="Trebuchet MS"/>
          <w:sz w:val="20"/>
          <w:szCs w:val="20"/>
        </w:rPr>
        <w:t>Purpose:</w:t>
      </w:r>
      <w:r w:rsidRPr="00FA6744">
        <w:rPr>
          <w:rFonts w:ascii="Trebuchet MS" w:hAnsi="Trebuchet MS"/>
          <w:sz w:val="20"/>
          <w:szCs w:val="20"/>
        </w:rPr>
        <w:br/>
        <w:t>To ensure system stability and correctness beyond standard use cases.</w:t>
      </w:r>
    </w:p>
    <w:p w14:paraId="3B8055DA" w14:textId="77777777" w:rsidR="0007129C" w:rsidRPr="00FA6744" w:rsidRDefault="0007129C" w:rsidP="00117C09">
      <w:pPr>
        <w:pStyle w:val="afd"/>
        <w:rPr>
          <w:rFonts w:ascii="Trebuchet MS" w:hAnsi="Trebuchet MS"/>
          <w:sz w:val="20"/>
          <w:szCs w:val="20"/>
        </w:rPr>
      </w:pPr>
    </w:p>
    <w:p w14:paraId="5D0A8180" w14:textId="4598DF94" w:rsidR="0007129C" w:rsidRPr="005779D9" w:rsidRDefault="0007129C" w:rsidP="0007129C">
      <w:pPr>
        <w:pStyle w:val="31"/>
        <w:numPr>
          <w:ilvl w:val="0"/>
          <w:numId w:val="0"/>
        </w:numPr>
        <w:ind w:left="1004" w:hanging="720"/>
        <w:rPr>
          <w:rFonts w:ascii="Trebuchet MS" w:hAnsi="Trebuchet MS"/>
        </w:rPr>
      </w:pPr>
      <w:r w:rsidRPr="005779D9">
        <w:rPr>
          <w:rStyle w:val="aff4"/>
          <w:rFonts w:ascii="Trebuchet MS" w:hAnsi="Trebuchet MS"/>
          <w:b/>
          <w:bCs/>
        </w:rPr>
        <w:t>5.2.</w:t>
      </w:r>
      <w:r w:rsidRPr="005779D9">
        <w:rPr>
          <w:rStyle w:val="aff4"/>
          <w:rFonts w:ascii="Trebuchet MS" w:hAnsi="Trebuchet MS"/>
          <w:b/>
          <w:bCs/>
          <w:lang w:val="uk-UA"/>
        </w:rPr>
        <w:t>4</w:t>
      </w:r>
      <w:r w:rsidRPr="005779D9">
        <w:rPr>
          <w:rStyle w:val="aff4"/>
          <w:rFonts w:ascii="Trebuchet MS" w:hAnsi="Trebuchet MS"/>
          <w:b/>
          <w:bCs/>
        </w:rPr>
        <w:t xml:space="preserve"> Test execution order:</w:t>
      </w:r>
    </w:p>
    <w:p w14:paraId="5CF63F61" w14:textId="77777777" w:rsidR="0007129C" w:rsidRPr="005779D9" w:rsidRDefault="0007129C" w:rsidP="0007129C">
      <w:pPr>
        <w:pStyle w:val="afd"/>
        <w:rPr>
          <w:rFonts w:ascii="Trebuchet MS" w:hAnsi="Trebuchet MS"/>
        </w:rPr>
      </w:pPr>
    </w:p>
    <w:p w14:paraId="6DEA60D3" w14:textId="77777777" w:rsidR="0007129C" w:rsidRPr="00FA6744" w:rsidRDefault="0007129C" w:rsidP="0007129C">
      <w:pPr>
        <w:pStyle w:val="afd"/>
        <w:rPr>
          <w:rFonts w:ascii="Trebuchet MS" w:hAnsi="Trebuchet MS"/>
          <w:sz w:val="20"/>
          <w:szCs w:val="20"/>
        </w:rPr>
      </w:pPr>
      <w:r w:rsidRPr="00FA6744">
        <w:rPr>
          <w:rFonts w:ascii="Trebuchet MS" w:hAnsi="Trebuchet MS"/>
          <w:sz w:val="20"/>
          <w:szCs w:val="20"/>
        </w:rPr>
        <w:t xml:space="preserve">1. Smoke Testing  </w:t>
      </w:r>
    </w:p>
    <w:p w14:paraId="539170C4" w14:textId="77777777" w:rsidR="0007129C" w:rsidRPr="00FA6744" w:rsidRDefault="0007129C" w:rsidP="0007129C">
      <w:pPr>
        <w:pStyle w:val="afd"/>
        <w:rPr>
          <w:rFonts w:ascii="Trebuchet MS" w:hAnsi="Trebuchet MS"/>
          <w:sz w:val="20"/>
          <w:szCs w:val="20"/>
        </w:rPr>
      </w:pPr>
      <w:r w:rsidRPr="00FA6744">
        <w:rPr>
          <w:rFonts w:ascii="Trebuchet MS" w:hAnsi="Trebuchet MS"/>
          <w:sz w:val="20"/>
          <w:szCs w:val="20"/>
        </w:rPr>
        <w:t xml:space="preserve">2. Critical Path Testing  </w:t>
      </w:r>
    </w:p>
    <w:p w14:paraId="0DA0019F" w14:textId="77777777" w:rsidR="0007129C" w:rsidRPr="00FA6744" w:rsidRDefault="0007129C" w:rsidP="0007129C">
      <w:pPr>
        <w:pStyle w:val="afd"/>
        <w:rPr>
          <w:rFonts w:ascii="Trebuchet MS" w:hAnsi="Trebuchet MS"/>
          <w:sz w:val="20"/>
          <w:szCs w:val="20"/>
        </w:rPr>
      </w:pPr>
      <w:r w:rsidRPr="00FA6744">
        <w:rPr>
          <w:rFonts w:ascii="Trebuchet MS" w:hAnsi="Trebuchet MS"/>
          <w:sz w:val="20"/>
          <w:szCs w:val="20"/>
        </w:rPr>
        <w:t xml:space="preserve">3. Extended Testing  </w:t>
      </w:r>
    </w:p>
    <w:p w14:paraId="4E6AF240" w14:textId="77777777" w:rsidR="0007129C" w:rsidRPr="00FA6744" w:rsidRDefault="0007129C" w:rsidP="0007129C">
      <w:pPr>
        <w:pStyle w:val="afd"/>
        <w:rPr>
          <w:rFonts w:ascii="Trebuchet MS" w:hAnsi="Trebuchet MS"/>
          <w:sz w:val="20"/>
          <w:szCs w:val="20"/>
        </w:rPr>
      </w:pPr>
      <w:r w:rsidRPr="00FA6744">
        <w:rPr>
          <w:rFonts w:ascii="Trebuchet MS" w:hAnsi="Trebuchet MS"/>
          <w:sz w:val="20"/>
          <w:szCs w:val="20"/>
        </w:rPr>
        <w:t xml:space="preserve">4. Regression Testing  </w:t>
      </w:r>
    </w:p>
    <w:p w14:paraId="456A5147" w14:textId="77DC51A5" w:rsidR="0007129C" w:rsidRPr="00FA6744" w:rsidRDefault="0007129C" w:rsidP="0007129C">
      <w:pPr>
        <w:pStyle w:val="afd"/>
        <w:rPr>
          <w:rFonts w:ascii="Trebuchet MS" w:hAnsi="Trebuchet MS"/>
          <w:sz w:val="20"/>
          <w:szCs w:val="20"/>
        </w:rPr>
      </w:pPr>
      <w:r w:rsidRPr="00FA6744">
        <w:rPr>
          <w:rFonts w:ascii="Trebuchet MS" w:hAnsi="Trebuchet MS"/>
          <w:sz w:val="20"/>
          <w:szCs w:val="20"/>
        </w:rPr>
        <w:t>5. Retesting</w:t>
      </w:r>
    </w:p>
    <w:p w14:paraId="7EE1C0A1" w14:textId="77777777" w:rsidR="00E8513C" w:rsidRPr="00FA6744" w:rsidRDefault="00E8513C" w:rsidP="00FA6744">
      <w:pPr>
        <w:pStyle w:val="a3"/>
      </w:pPr>
    </w:p>
    <w:p w14:paraId="35A7D1A2" w14:textId="0221F21F" w:rsidR="00E8513C" w:rsidRPr="005779D9" w:rsidRDefault="00E8513C" w:rsidP="00FA6744">
      <w:pPr>
        <w:pStyle w:val="a3"/>
        <w:rPr>
          <w:rFonts w:eastAsia="Trebuchet MS" w:cs="Trebuchet MS"/>
          <w:color w:val="000000" w:themeColor="text1"/>
          <w:sz w:val="24"/>
          <w:szCs w:val="24"/>
          <w:lang w:val="en-GB"/>
        </w:rPr>
      </w:pPr>
      <w:r w:rsidRPr="005779D9">
        <w:t xml:space="preserve"> </w:t>
      </w:r>
    </w:p>
    <w:sectPr w:rsidR="00E8513C" w:rsidRPr="005779D9" w:rsidSect="00DC4083">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9767D" w14:textId="77777777" w:rsidR="009D7D47" w:rsidRDefault="009D7D47">
      <w:r>
        <w:separator/>
      </w:r>
    </w:p>
  </w:endnote>
  <w:endnote w:type="continuationSeparator" w:id="0">
    <w:p w14:paraId="6E77F0B2" w14:textId="77777777" w:rsidR="009D7D47" w:rsidRDefault="009D7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1113F" w14:textId="77777777" w:rsidR="00A57740" w:rsidRPr="00851FAD" w:rsidRDefault="00A57740" w:rsidP="00BA4624">
    <w:pPr>
      <w:framePr w:wrap="around" w:vAnchor="page" w:hAnchor="page" w:x="10910" w:y="15764"/>
      <w:widowControl/>
      <w:tabs>
        <w:tab w:val="center" w:pos="4320"/>
        <w:tab w:val="right" w:pos="8640"/>
      </w:tabs>
      <w:spacing w:line="240" w:lineRule="auto"/>
      <w:rPr>
        <w:rStyle w:val="aff0"/>
        <w:rFonts w:eastAsia="MS Gothic"/>
        <w:sz w:val="18"/>
        <w:szCs w:val="18"/>
      </w:rPr>
    </w:pPr>
    <w:r w:rsidRPr="00851FAD">
      <w:rPr>
        <w:rStyle w:val="aff0"/>
        <w:rFonts w:eastAsia="MS Gothic"/>
        <w:sz w:val="18"/>
        <w:szCs w:val="18"/>
      </w:rPr>
      <w:fldChar w:fldCharType="begin"/>
    </w:r>
    <w:r w:rsidRPr="00851FAD">
      <w:rPr>
        <w:rStyle w:val="aff0"/>
        <w:rFonts w:eastAsia="MS Gothic"/>
        <w:sz w:val="18"/>
        <w:szCs w:val="18"/>
      </w:rPr>
      <w:instrText xml:space="preserve">PAGE  </w:instrText>
    </w:r>
    <w:r w:rsidRPr="00851FAD">
      <w:rPr>
        <w:rStyle w:val="aff0"/>
        <w:rFonts w:eastAsia="MS Gothic"/>
        <w:sz w:val="18"/>
        <w:szCs w:val="18"/>
      </w:rPr>
      <w:fldChar w:fldCharType="separate"/>
    </w:r>
    <w:r w:rsidR="00FA6744">
      <w:rPr>
        <w:rStyle w:val="aff0"/>
        <w:rFonts w:eastAsia="MS Gothic"/>
        <w:noProof/>
        <w:sz w:val="18"/>
        <w:szCs w:val="18"/>
      </w:rPr>
      <w:t>6</w:t>
    </w:r>
    <w:r w:rsidRPr="00851FAD">
      <w:rPr>
        <w:rStyle w:val="aff0"/>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A57740" w14:paraId="4E8AA3E5" w14:textId="77777777" w:rsidTr="0024386F">
      <w:tc>
        <w:tcPr>
          <w:tcW w:w="8472" w:type="dxa"/>
          <w:shd w:val="clear" w:color="auto" w:fill="auto"/>
        </w:tcPr>
        <w:p w14:paraId="6E1FA1AF" w14:textId="77777777" w:rsidR="00A57740" w:rsidRDefault="009D7D47" w:rsidP="00866F61">
          <w:pPr>
            <w:pStyle w:val="ad"/>
            <w:ind w:left="0"/>
          </w:pPr>
          <w:r>
            <w:fldChar w:fldCharType="begin"/>
          </w:r>
          <w:r>
            <w:instrText>DOCPROPERTY  Classification  \* MERGEFORMAT</w:instrText>
          </w:r>
          <w:r>
            <w:fldChar w:fldCharType="separate"/>
          </w:r>
          <w:r w:rsidR="00A57740">
            <w:t>Confidential</w:t>
          </w:r>
          <w:r>
            <w:fldChar w:fldCharType="end"/>
          </w:r>
          <w:r w:rsidR="00A57740">
            <w:t xml:space="preserve"> | Effective Date: </w:t>
          </w:r>
          <w:r w:rsidR="00A57740" w:rsidRPr="00D11531">
            <w:t>23-Nov-2015</w:t>
          </w:r>
          <w:r w:rsidR="00A57740">
            <w:tab/>
          </w:r>
        </w:p>
      </w:tc>
    </w:tr>
  </w:tbl>
  <w:p w14:paraId="37BE62A1" w14:textId="77777777" w:rsidR="00A57740" w:rsidRPr="00DC6461" w:rsidRDefault="00A57740" w:rsidP="00BA4624">
    <w:pPr>
      <w:pStyle w:val="ad"/>
      <w:ind w:left="0"/>
    </w:pPr>
    <w:r>
      <w:rPr>
        <w:lang w:val="ru-RU" w:eastAsia="ru-RU"/>
      </w:rPr>
      <mc:AlternateContent>
        <mc:Choice Requires="wps">
          <w:drawing>
            <wp:anchor distT="4294967295" distB="4294967295" distL="114300" distR="114300" simplePos="0" relativeHeight="251706368" behindDoc="0" locked="0" layoutInCell="1" allowOverlap="1" wp14:anchorId="29AAB71E" wp14:editId="153FCB0C">
              <wp:simplePos x="0" y="0"/>
              <wp:positionH relativeFrom="column">
                <wp:posOffset>-6985</wp:posOffset>
              </wp:positionH>
              <wp:positionV relativeFrom="paragraph">
                <wp:posOffset>-17781</wp:posOffset>
              </wp:positionV>
              <wp:extent cx="5943600" cy="0"/>
              <wp:effectExtent l="0" t="0" r="19050" b="19050"/>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w14:anchorId="26B91C1F">
            <v:line id="Straight Connector 10"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464547" strokeweight="2pt" from="-.55pt,-1.4pt" to="467.45pt,-1.4pt" w14:anchorId="5DEB46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">
              <o:lock v:ext="edit" shapetype="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ook w:val="04A0" w:firstRow="1" w:lastRow="0" w:firstColumn="1" w:lastColumn="0" w:noHBand="0" w:noVBand="1"/>
    </w:tblPr>
    <w:tblGrid>
      <w:gridCol w:w="1526"/>
      <w:gridCol w:w="7613"/>
    </w:tblGrid>
    <w:tr w:rsidR="00A57740" w14:paraId="763A4A2E" w14:textId="77777777" w:rsidTr="00BA4624">
      <w:tc>
        <w:tcPr>
          <w:tcW w:w="1526" w:type="dxa"/>
          <w:shd w:val="clear" w:color="auto" w:fill="auto"/>
          <w:vAlign w:val="center"/>
        </w:tcPr>
        <w:p w14:paraId="66DABC47" w14:textId="77777777" w:rsidR="00A57740" w:rsidRPr="00316C34" w:rsidRDefault="00A57740" w:rsidP="00D74AF2">
          <w:pPr>
            <w:pStyle w:val="ad"/>
            <w:rPr>
              <w:b/>
              <w:sz w:val="16"/>
              <w:szCs w:val="16"/>
            </w:rPr>
          </w:pPr>
          <w:r w:rsidRPr="00316C34">
            <w:rPr>
              <w:b/>
              <w:sz w:val="16"/>
              <w:szCs w:val="16"/>
            </w:rPr>
            <w:t>Legal Notice:</w:t>
          </w:r>
        </w:p>
      </w:tc>
      <w:tc>
        <w:tcPr>
          <w:tcW w:w="7613" w:type="dxa"/>
          <w:shd w:val="clear" w:color="auto" w:fill="auto"/>
          <w:vAlign w:val="center"/>
        </w:tcPr>
        <w:p w14:paraId="7075E760" w14:textId="77777777" w:rsidR="00A57740" w:rsidRPr="00316C34" w:rsidRDefault="00A57740" w:rsidP="00D74AF2">
          <w:pPr>
            <w:pStyle w:val="ad"/>
            <w:rPr>
              <w:sz w:val="16"/>
              <w:szCs w:val="16"/>
            </w:rPr>
          </w:pPr>
          <w:r w:rsidRPr="00316C34">
            <w:rPr>
              <w:sz w:val="16"/>
              <w:szCs w:val="16"/>
            </w:rPr>
            <w:t>This document contains privileged and/or confidential information and may not be disclosed, distributed or reproduced without the prior written permission of EPAM.</w:t>
          </w:r>
        </w:p>
      </w:tc>
    </w:tr>
    <w:tr w:rsidR="00A57740" w14:paraId="73E1FC35" w14:textId="77777777" w:rsidTr="00BA4624">
      <w:tc>
        <w:tcPr>
          <w:tcW w:w="9139" w:type="dxa"/>
          <w:gridSpan w:val="2"/>
          <w:shd w:val="clear" w:color="auto" w:fill="auto"/>
        </w:tcPr>
        <w:p w14:paraId="353CADBD" w14:textId="77777777" w:rsidR="00A57740" w:rsidRDefault="009D7D47" w:rsidP="0004169E">
          <w:pPr>
            <w:pStyle w:val="af3"/>
          </w:pPr>
          <w:r>
            <w:fldChar w:fldCharType="begin"/>
          </w:r>
          <w:r>
            <w:instrText>DOCPROPERTY  Classification  \* MERGEFORMAT</w:instrText>
          </w:r>
          <w:r>
            <w:fldChar w:fldCharType="separate"/>
          </w:r>
          <w:r w:rsidR="00A57740">
            <w:t>Confidential</w:t>
          </w:r>
          <w:r>
            <w:fldChar w:fldCharType="end"/>
          </w:r>
          <w:r w:rsidR="00A57740" w:rsidRPr="001F1D2E">
            <w:t xml:space="preserve"> | </w:t>
          </w:r>
          <w:r w:rsidR="00A57740">
            <w:t xml:space="preserve">Effective Date: </w:t>
          </w:r>
          <w:r>
            <w:fldChar w:fldCharType="begin"/>
          </w:r>
          <w:r>
            <w:instrText>DOCPROPERTY  "Approval Date"  \* MERGEFORMAT</w:instrText>
          </w:r>
          <w:r>
            <w:fldChar w:fldCharType="separate"/>
          </w:r>
          <w:r w:rsidR="00A57740">
            <w:t>23-Nov-2015</w:t>
          </w:r>
          <w:r>
            <w:fldChar w:fldCharType="end"/>
          </w:r>
        </w:p>
      </w:tc>
    </w:tr>
  </w:tbl>
  <w:p w14:paraId="3F956135" w14:textId="77777777" w:rsidR="00A57740" w:rsidRPr="00DC6461" w:rsidRDefault="00A57740" w:rsidP="0004169E">
    <w:pPr>
      <w:rPr>
        <w:rFonts w:ascii="Trebuchet MS" w:hAnsi="Trebuchet MS"/>
        <w:sz w:val="18"/>
        <w:szCs w:val="18"/>
      </w:rPr>
    </w:pPr>
    <w:r>
      <w:rPr>
        <w:noProof/>
        <w:lang w:val="ru-RU" w:eastAsia="ru-RU"/>
      </w:rPr>
      <mc:AlternateContent>
        <mc:Choice Requires="wps">
          <w:drawing>
            <wp:anchor distT="4294967295" distB="4294967295" distL="114300" distR="114300" simplePos="0" relativeHeight="251620352" behindDoc="0" locked="0" layoutInCell="1" allowOverlap="1" wp14:anchorId="4B5D5A55" wp14:editId="575F59F3">
              <wp:simplePos x="0" y="0"/>
              <wp:positionH relativeFrom="column">
                <wp:posOffset>-20955</wp:posOffset>
              </wp:positionH>
              <wp:positionV relativeFrom="paragraph">
                <wp:posOffset>-326391</wp:posOffset>
              </wp:positionV>
              <wp:extent cx="5943600" cy="0"/>
              <wp:effectExtent l="0" t="0" r="19050" b="19050"/>
              <wp:wrapSquare wrapText="bothSides"/>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w14:anchorId="3EE15379">
            <v:line id="Straight Connector 1" style="position:absolute;z-index:251620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464547" strokeweight="2pt" from="-1.65pt,-25.7pt" to="466.35pt,-25.7pt" w14:anchorId="31535E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">
              <o:lock v:ext="edit" shapetype="f"/>
              <w10:wrap type="square"/>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ED12D1" w14:textId="77777777" w:rsidR="00A57740" w:rsidRPr="00851FAD" w:rsidRDefault="00A57740" w:rsidP="00D74AF2">
    <w:pPr>
      <w:framePr w:wrap="around" w:vAnchor="page" w:hAnchor="page" w:x="10910" w:y="15764"/>
      <w:widowControl/>
      <w:tabs>
        <w:tab w:val="center" w:pos="4320"/>
        <w:tab w:val="right" w:pos="8640"/>
      </w:tabs>
      <w:spacing w:line="240" w:lineRule="auto"/>
      <w:rPr>
        <w:rStyle w:val="aff0"/>
        <w:rFonts w:eastAsia="MS Gothic"/>
        <w:sz w:val="18"/>
        <w:szCs w:val="18"/>
      </w:rPr>
    </w:pPr>
    <w:r w:rsidRPr="00851FAD">
      <w:rPr>
        <w:rStyle w:val="aff0"/>
        <w:rFonts w:eastAsia="MS Gothic"/>
        <w:sz w:val="18"/>
        <w:szCs w:val="18"/>
      </w:rPr>
      <w:fldChar w:fldCharType="begin"/>
    </w:r>
    <w:r w:rsidRPr="00851FAD">
      <w:rPr>
        <w:rStyle w:val="aff0"/>
        <w:rFonts w:eastAsia="MS Gothic"/>
        <w:sz w:val="18"/>
        <w:szCs w:val="18"/>
      </w:rPr>
      <w:instrText xml:space="preserve">PAGE  </w:instrText>
    </w:r>
    <w:r w:rsidRPr="00851FAD">
      <w:rPr>
        <w:rStyle w:val="aff0"/>
        <w:rFonts w:eastAsia="MS Gothic"/>
        <w:sz w:val="18"/>
        <w:szCs w:val="18"/>
      </w:rPr>
      <w:fldChar w:fldCharType="separate"/>
    </w:r>
    <w:r w:rsidR="00FA6744">
      <w:rPr>
        <w:rStyle w:val="aff0"/>
        <w:rFonts w:eastAsia="MS Gothic"/>
        <w:noProof/>
        <w:sz w:val="18"/>
        <w:szCs w:val="18"/>
      </w:rPr>
      <w:t>3</w:t>
    </w:r>
    <w:r w:rsidRPr="00851FAD">
      <w:rPr>
        <w:rStyle w:val="aff0"/>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A57740" w14:paraId="0B33F4DF" w14:textId="77777777" w:rsidTr="00316C34">
      <w:tc>
        <w:tcPr>
          <w:tcW w:w="8472" w:type="dxa"/>
          <w:shd w:val="clear" w:color="auto" w:fill="auto"/>
        </w:tcPr>
        <w:p w14:paraId="43F78EF4" w14:textId="77777777" w:rsidR="00A57740" w:rsidRDefault="009D7D47" w:rsidP="0004169E">
          <w:pPr>
            <w:pStyle w:val="ad"/>
          </w:pPr>
          <w:r>
            <w:fldChar w:fldCharType="begin"/>
          </w:r>
          <w:r>
            <w:instrText>DOCPROPERTY  Classification  \* MERGEFORMAT</w:instrText>
          </w:r>
          <w:r>
            <w:fldChar w:fldCharType="separate"/>
          </w:r>
          <w:r w:rsidR="00A57740">
            <w:t>Confidential</w:t>
          </w:r>
          <w:r>
            <w:fldChar w:fldCharType="end"/>
          </w:r>
          <w:r w:rsidR="00A57740">
            <w:t xml:space="preserve"> | Effective Date: </w:t>
          </w:r>
          <w:r w:rsidR="00A57740" w:rsidRPr="001B685B">
            <w:t>23-Nov-2015</w:t>
          </w:r>
          <w:r w:rsidR="00A57740">
            <w:tab/>
          </w:r>
        </w:p>
      </w:tc>
    </w:tr>
  </w:tbl>
  <w:p w14:paraId="6345B466" w14:textId="77777777" w:rsidR="00A57740" w:rsidRPr="00D74AF2" w:rsidRDefault="00A57740" w:rsidP="0004169E">
    <w:pPr>
      <w:pStyle w:val="ad"/>
    </w:pPr>
    <w:r>
      <w:rPr>
        <w:lang w:val="ru-RU" w:eastAsia="ru-RU"/>
      </w:rPr>
      <mc:AlternateContent>
        <mc:Choice Requires="wps">
          <w:drawing>
            <wp:anchor distT="4294967295" distB="4294967295" distL="114300" distR="114300" simplePos="0" relativeHeight="251649024" behindDoc="0" locked="0" layoutInCell="1" allowOverlap="1" wp14:anchorId="6CF4AC4B" wp14:editId="0182A4EC">
              <wp:simplePos x="0" y="0"/>
              <wp:positionH relativeFrom="column">
                <wp:posOffset>-15875</wp:posOffset>
              </wp:positionH>
              <wp:positionV relativeFrom="paragraph">
                <wp:posOffset>-17781</wp:posOffset>
              </wp:positionV>
              <wp:extent cx="59436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w14:anchorId="36260823">
            <v:line id="Straight Connector 10"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464547" strokeweight="2pt" from="-1.25pt,-1.4pt" to="466.75pt,-1.4pt" w14:anchorId="3D0BC8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">
              <o:lock v:ext="edit" shapetype="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8515A0" w14:textId="77777777" w:rsidR="009D7D47" w:rsidRDefault="009D7D47">
      <w:r>
        <w:separator/>
      </w:r>
    </w:p>
  </w:footnote>
  <w:footnote w:type="continuationSeparator" w:id="0">
    <w:p w14:paraId="5B927D06" w14:textId="77777777" w:rsidR="009D7D47" w:rsidRDefault="009D7D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8472"/>
    </w:tblGrid>
    <w:tr w:rsidR="00A57740" w14:paraId="54A91578" w14:textId="77777777" w:rsidTr="00316C34">
      <w:tc>
        <w:tcPr>
          <w:tcW w:w="8472" w:type="dxa"/>
          <w:shd w:val="clear" w:color="auto" w:fill="auto"/>
        </w:tcPr>
        <w:p w14:paraId="1C0DB36D" w14:textId="66FDF8A7" w:rsidR="00A57740" w:rsidRDefault="00A57740" w:rsidP="004E1090">
          <w:pPr>
            <w:pStyle w:val="af6"/>
          </w:pPr>
          <w:r>
            <w:rPr>
              <w:rFonts w:eastAsia="MS Gothic"/>
            </w:rPr>
            <w:t>D</w:t>
          </w:r>
          <w:r w:rsidRPr="001B685B">
            <w:rPr>
              <w:rFonts w:eastAsia="MS Gothic"/>
            </w:rPr>
            <w:t>Q STRATEGY</w:t>
          </w:r>
          <w:r w:rsidRPr="00316C34">
            <w:rPr>
              <w:rFonts w:eastAsia="MS Gothic"/>
              <w:color w:val="999999"/>
            </w:rPr>
            <w:tab/>
          </w:r>
        </w:p>
      </w:tc>
    </w:tr>
    <w:tr w:rsidR="00A57740" w14:paraId="006AFAEC" w14:textId="77777777" w:rsidTr="00316C34">
      <w:trPr>
        <w:trHeight w:val="340"/>
      </w:trPr>
      <w:tc>
        <w:tcPr>
          <w:tcW w:w="8472" w:type="dxa"/>
          <w:shd w:val="clear" w:color="auto" w:fill="auto"/>
        </w:tcPr>
        <w:p w14:paraId="75A97143" w14:textId="78888166" w:rsidR="00A57740" w:rsidRDefault="00A57740" w:rsidP="00490BBC">
          <w:pPr>
            <w:pStyle w:val="af6"/>
          </w:pPr>
          <w:r w:rsidRPr="009618CB">
            <w:t xml:space="preserve">PID: </w:t>
          </w:r>
          <w:r>
            <w:rPr>
              <w:rFonts w:eastAsia="Arial Unicode MS"/>
              <w:color w:val="464547"/>
            </w:rPr>
            <w:t>[Project Name]</w:t>
          </w:r>
        </w:p>
      </w:tc>
    </w:tr>
  </w:tbl>
  <w:p w14:paraId="2328F2A6" w14:textId="77777777" w:rsidR="00A57740" w:rsidRPr="008D4230" w:rsidRDefault="00A57740" w:rsidP="004E1090">
    <w:pPr>
      <w:pStyle w:val="af6"/>
      <w:rPr>
        <w:sz w:val="16"/>
        <w:szCs w:val="16"/>
      </w:rPr>
    </w:pPr>
    <w:r>
      <w:rPr>
        <w:noProof/>
        <w:lang w:val="ru-RU" w:eastAsia="ru-RU"/>
      </w:rPr>
      <w:drawing>
        <wp:anchor distT="0" distB="0" distL="114300" distR="114300" simplePos="0" relativeHeight="251658752" behindDoc="1" locked="0" layoutInCell="1" allowOverlap="1" wp14:anchorId="0377C9ED" wp14:editId="258A3861">
          <wp:simplePos x="0" y="0"/>
          <wp:positionH relativeFrom="column">
            <wp:posOffset>5475605</wp:posOffset>
          </wp:positionH>
          <wp:positionV relativeFrom="page">
            <wp:posOffset>603885</wp:posOffset>
          </wp:positionV>
          <wp:extent cx="457200" cy="161925"/>
          <wp:effectExtent l="0" t="0" r="0" b="9525"/>
          <wp:wrapTight wrapText="bothSides">
            <wp:wrapPolygon edited="0">
              <wp:start x="0" y="0"/>
              <wp:lineTo x="0" y="15247"/>
              <wp:lineTo x="4500" y="20329"/>
              <wp:lineTo x="8100" y="20329"/>
              <wp:lineTo x="18900" y="17788"/>
              <wp:lineTo x="20700" y="7624"/>
              <wp:lineTo x="19800" y="0"/>
              <wp:lineTo x="0" y="0"/>
            </wp:wrapPolygon>
          </wp:wrapTight>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ru-RU" w:eastAsia="ru-RU"/>
      </w:rPr>
      <mc:AlternateContent>
        <mc:Choice Requires="wps">
          <w:drawing>
            <wp:anchor distT="4294967295" distB="4294967295" distL="114300" distR="114300" simplePos="0" relativeHeight="251662848" behindDoc="0" locked="0" layoutInCell="1" allowOverlap="1" wp14:anchorId="42A1AC51" wp14:editId="4F5C796A">
              <wp:simplePos x="0" y="0"/>
              <wp:positionH relativeFrom="column">
                <wp:posOffset>-8255</wp:posOffset>
              </wp:positionH>
              <wp:positionV relativeFrom="paragraph">
                <wp:posOffset>15874</wp:posOffset>
              </wp:positionV>
              <wp:extent cx="5943600" cy="0"/>
              <wp:effectExtent l="0" t="0" r="19050" b="19050"/>
              <wp:wrapNone/>
              <wp:docPr id="4"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25400" cap="flat" cmpd="sng" algn="ctr">
                        <a:solidFill>
                          <a:srgbClr val="E7E6E6">
                            <a:lumMod val="25000"/>
                          </a:srgbClr>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w:pict w14:anchorId="13003ECB">
            <v:line id="Straight Connector 12"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3b3838" strokeweight="2pt" from="-.65pt,1.25pt" to="467.35pt,1.25pt" w14:anchorId="456265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">
              <v:stroke joinstyle="miter"/>
              <o:lock v:ext="edit" shapetype="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8472"/>
    </w:tblGrid>
    <w:tr w:rsidR="00A57740" w14:paraId="42B5CE39" w14:textId="77777777" w:rsidTr="00316C34">
      <w:tc>
        <w:tcPr>
          <w:tcW w:w="8472" w:type="dxa"/>
          <w:shd w:val="clear" w:color="auto" w:fill="auto"/>
        </w:tcPr>
        <w:p w14:paraId="1D723DB3" w14:textId="59D1FC9F" w:rsidR="00A57740" w:rsidRDefault="00D52D3C" w:rsidP="004E1090">
          <w:pPr>
            <w:pStyle w:val="af6"/>
          </w:pPr>
          <w:r>
            <w:rPr>
              <w:rFonts w:eastAsia="MS Gothic"/>
            </w:rPr>
            <w:t>D</w:t>
          </w:r>
          <w:r w:rsidR="00A57740">
            <w:rPr>
              <w:rFonts w:eastAsia="MS Gothic"/>
            </w:rPr>
            <w:t>Q Strategy</w:t>
          </w:r>
          <w:r w:rsidR="00A57740" w:rsidRPr="00316C34">
            <w:rPr>
              <w:rFonts w:eastAsia="MS Gothic"/>
              <w:color w:val="999999"/>
            </w:rPr>
            <w:tab/>
          </w:r>
        </w:p>
      </w:tc>
    </w:tr>
    <w:tr w:rsidR="00A57740" w14:paraId="6C122D54" w14:textId="77777777" w:rsidTr="00316C34">
      <w:trPr>
        <w:trHeight w:val="340"/>
      </w:trPr>
      <w:tc>
        <w:tcPr>
          <w:tcW w:w="8472" w:type="dxa"/>
          <w:shd w:val="clear" w:color="auto" w:fill="auto"/>
        </w:tcPr>
        <w:p w14:paraId="53B54483" w14:textId="3780487C" w:rsidR="00A57740" w:rsidRDefault="00A57740" w:rsidP="00DE2572">
          <w:pPr>
            <w:pStyle w:val="af6"/>
          </w:pPr>
          <w:r w:rsidRPr="009618CB">
            <w:t xml:space="preserve">PID: </w:t>
          </w:r>
          <w:r>
            <w:rPr>
              <w:rFonts w:eastAsia="Arial Unicode MS"/>
              <w:color w:val="464547"/>
            </w:rPr>
            <w:t>[Project Name]</w:t>
          </w:r>
        </w:p>
      </w:tc>
    </w:tr>
  </w:tbl>
  <w:p w14:paraId="1061E442" w14:textId="77777777" w:rsidR="00A57740" w:rsidRPr="008D4230" w:rsidRDefault="00A57740" w:rsidP="004E1090">
    <w:pPr>
      <w:pStyle w:val="af6"/>
      <w:rPr>
        <w:sz w:val="16"/>
        <w:szCs w:val="16"/>
      </w:rPr>
    </w:pPr>
    <w:r>
      <w:rPr>
        <w:noProof/>
        <w:lang w:val="ru-RU" w:eastAsia="ru-RU"/>
      </w:rPr>
      <w:drawing>
        <wp:anchor distT="0" distB="0" distL="114300" distR="114300" simplePos="0" relativeHeight="251652608" behindDoc="1" locked="0" layoutInCell="1" allowOverlap="1" wp14:anchorId="000AAEC6" wp14:editId="34DFA032">
          <wp:simplePos x="0" y="0"/>
          <wp:positionH relativeFrom="column">
            <wp:posOffset>5475605</wp:posOffset>
          </wp:positionH>
          <wp:positionV relativeFrom="page">
            <wp:posOffset>603885</wp:posOffset>
          </wp:positionV>
          <wp:extent cx="457200" cy="161925"/>
          <wp:effectExtent l="0" t="0" r="0" b="9525"/>
          <wp:wrapTight wrapText="bothSides">
            <wp:wrapPolygon edited="0">
              <wp:start x="0" y="0"/>
              <wp:lineTo x="0" y="15247"/>
              <wp:lineTo x="4500" y="20329"/>
              <wp:lineTo x="8100" y="20329"/>
              <wp:lineTo x="18900" y="17788"/>
              <wp:lineTo x="20700" y="7624"/>
              <wp:lineTo x="19800" y="0"/>
              <wp:lineTo x="0" y="0"/>
            </wp:wrapPolygon>
          </wp:wrapTight>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ru-RU" w:eastAsia="ru-RU"/>
      </w:rPr>
      <mc:AlternateContent>
        <mc:Choice Requires="wps">
          <w:drawing>
            <wp:anchor distT="4294967295" distB="4294967295" distL="114300" distR="114300" simplePos="0" relativeHeight="251655680" behindDoc="0" locked="0" layoutInCell="1" allowOverlap="1" wp14:anchorId="021175D6" wp14:editId="72E2416B">
              <wp:simplePos x="0" y="0"/>
              <wp:positionH relativeFrom="column">
                <wp:posOffset>-8255</wp:posOffset>
              </wp:positionH>
              <wp:positionV relativeFrom="paragraph">
                <wp:posOffset>15874</wp:posOffset>
              </wp:positionV>
              <wp:extent cx="59436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25400" cap="flat" cmpd="sng" algn="ctr">
                        <a:solidFill>
                          <a:srgbClr val="E7E6E6">
                            <a:lumMod val="25000"/>
                          </a:srgbClr>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w:pict w14:anchorId="11B5D5D5">
            <v:line id="Straight Connector 12"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3b3838" strokeweight="2pt" from="-.65pt,1.25pt" to="467.35pt,1.25pt" w14:anchorId="220BF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">
              <v:stroke joinstyle="miter"/>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5E0B6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C5EAD0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B306084"/>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049642C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BD6C5A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3"/>
    <w:multiLevelType w:val="singleLevel"/>
    <w:tmpl w:val="8056002E"/>
    <w:lvl w:ilvl="0">
      <w:start w:val="1"/>
      <w:numFmt w:val="bullet"/>
      <w:pStyle w:val="20"/>
      <w:lvlText w:val="—"/>
      <w:lvlJc w:val="left"/>
      <w:pPr>
        <w:ind w:left="717" w:hanging="360"/>
      </w:pPr>
      <w:rPr>
        <w:rFonts w:ascii="Trebuchet MS" w:hAnsi="Trebuchet MS" w:hint="default"/>
      </w:rPr>
    </w:lvl>
  </w:abstractNum>
  <w:abstractNum w:abstractNumId="6" w15:restartNumberingAfterBreak="0">
    <w:nsid w:val="0149775F"/>
    <w:multiLevelType w:val="multilevel"/>
    <w:tmpl w:val="C67CF878"/>
    <w:lvl w:ilvl="0">
      <w:start w:val="1"/>
      <w:numFmt w:val="bullet"/>
      <w:pStyle w:val="a"/>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rPr>
    </w:lvl>
    <w:lvl w:ilvl="2">
      <w:start w:val="1"/>
      <w:numFmt w:val="bullet"/>
      <w:lvlText w:val=""/>
      <w:lvlJc w:val="left"/>
      <w:pPr>
        <w:tabs>
          <w:tab w:val="num" w:pos="1800"/>
        </w:tabs>
        <w:ind w:left="1800" w:hanging="360"/>
      </w:pPr>
      <w:rPr>
        <w:rFonts w:ascii="Symbol" w:hAnsi="Symbol" w:hint="default"/>
        <w:color w:val="3B3838"/>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23F6289"/>
    <w:multiLevelType w:val="multilevel"/>
    <w:tmpl w:val="7DD0049C"/>
    <w:lvl w:ilvl="0">
      <w:start w:val="1"/>
      <w:numFmt w:val="upperLetter"/>
      <w:lvlText w:val="Appendix %1."/>
      <w:lvlJc w:val="left"/>
      <w:pPr>
        <w:ind w:left="720" w:hanging="360"/>
      </w:pPr>
      <w:rPr>
        <w:rFonts w:hint="default"/>
      </w:rPr>
    </w:lvl>
    <w:lvl w:ilvl="1">
      <w:start w:val="1"/>
      <w:numFmt w:val="decimal"/>
      <w:pStyle w:val="AppendixLevel2"/>
      <w:lvlText w:val="Appendix %1.%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7EC160D"/>
    <w:multiLevelType w:val="multilevel"/>
    <w:tmpl w:val="47B8E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65DBB"/>
    <w:multiLevelType w:val="hybridMultilevel"/>
    <w:tmpl w:val="97F05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A86F5CC">
      <w:numFmt w:val="bullet"/>
      <w:lvlText w:val="•"/>
      <w:lvlJc w:val="left"/>
      <w:pPr>
        <w:ind w:left="2160" w:hanging="360"/>
      </w:pPr>
      <w:rPr>
        <w:rFonts w:ascii="Trebuchet MS" w:eastAsia="Arial Unicode MS" w:hAnsi="Trebuchet M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1736F9"/>
    <w:multiLevelType w:val="multilevel"/>
    <w:tmpl w:val="4C50093C"/>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rPr>
    </w:lvl>
    <w:lvl w:ilvl="2">
      <w:start w:val="1"/>
      <w:numFmt w:val="bullet"/>
      <w:lvlText w:val=""/>
      <w:lvlJc w:val="left"/>
      <w:pPr>
        <w:tabs>
          <w:tab w:val="num" w:pos="1800"/>
        </w:tabs>
        <w:ind w:left="1800" w:hanging="360"/>
      </w:pPr>
      <w:rPr>
        <w:rFonts w:ascii="Symbol" w:hAnsi="Symbol" w:hint="default"/>
        <w:color w:val="3B3838"/>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1E10BED"/>
    <w:multiLevelType w:val="hybridMultilevel"/>
    <w:tmpl w:val="7DE43A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36074FB"/>
    <w:multiLevelType w:val="multilevel"/>
    <w:tmpl w:val="203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440BA"/>
    <w:multiLevelType w:val="multilevel"/>
    <w:tmpl w:val="A58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837FA"/>
    <w:multiLevelType w:val="multilevel"/>
    <w:tmpl w:val="6AA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17AA7"/>
    <w:multiLevelType w:val="multilevel"/>
    <w:tmpl w:val="435E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432A8"/>
    <w:multiLevelType w:val="hybridMultilevel"/>
    <w:tmpl w:val="7B98E602"/>
    <w:lvl w:ilvl="0" w:tplc="58D66F4C">
      <w:start w:val="1"/>
      <w:numFmt w:val="decimal"/>
      <w:pStyle w:val="a0"/>
      <w:lvlText w:val="%1."/>
      <w:lvlJc w:val="left"/>
      <w:pPr>
        <w:ind w:left="720" w:hanging="360"/>
      </w:pPr>
      <w:rPr>
        <w:rFonts w:ascii="Trebuchet MS" w:hAnsi="Trebuchet MS" w:hint="default"/>
        <w:b w:val="0"/>
        <w:i w:val="0"/>
        <w:color w:val="1A9CB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D1644C"/>
    <w:multiLevelType w:val="hybridMultilevel"/>
    <w:tmpl w:val="0FBAC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35A3AC4"/>
    <w:multiLevelType w:val="multilevel"/>
    <w:tmpl w:val="57BA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E2B31"/>
    <w:multiLevelType w:val="hybridMultilevel"/>
    <w:tmpl w:val="5C56BE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8374AD1"/>
    <w:multiLevelType w:val="hybridMultilevel"/>
    <w:tmpl w:val="2662C322"/>
    <w:lvl w:ilvl="0" w:tplc="9AE236D6">
      <w:start w:val="1"/>
      <w:numFmt w:val="bullet"/>
      <w:pStyle w:val="30"/>
      <w:lvlText w:val=""/>
      <w:lvlJc w:val="left"/>
      <w:pPr>
        <w:ind w:left="1778" w:hanging="360"/>
      </w:pPr>
      <w:rPr>
        <w:rFonts w:ascii="Symbol" w:hAnsi="Symbol" w:hint="default"/>
        <w:color w:val="3B383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3D994A2B"/>
    <w:multiLevelType w:val="multilevel"/>
    <w:tmpl w:val="294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rPr>
    </w:lvl>
    <w:lvl w:ilvl="1">
      <w:start w:val="1"/>
      <w:numFmt w:val="bullet"/>
      <w:lvlText w:val=""/>
      <w:lvlJc w:val="left"/>
      <w:pPr>
        <w:ind w:left="1440" w:hanging="360"/>
      </w:pPr>
      <w:rPr>
        <w:rFonts w:ascii="Symbol" w:hAnsi="Symbol" w:hint="default"/>
        <w:color w:val="000000"/>
      </w:rPr>
    </w:lvl>
    <w:lvl w:ilvl="2">
      <w:start w:val="1"/>
      <w:numFmt w:val="bullet"/>
      <w:lvlText w:val=""/>
      <w:lvlJc w:val="left"/>
      <w:pPr>
        <w:ind w:left="2160" w:hanging="360"/>
      </w:pPr>
      <w:rPr>
        <w:rFonts w:ascii="Symbol" w:hAnsi="Symbol" w:hint="default"/>
        <w:color w:val="000000"/>
      </w:rPr>
    </w:lvl>
    <w:lvl w:ilvl="3">
      <w:start w:val="1"/>
      <w:numFmt w:val="bullet"/>
      <w:lvlText w:val=""/>
      <w:lvlJc w:val="left"/>
      <w:pPr>
        <w:ind w:left="2880" w:hanging="360"/>
      </w:pPr>
      <w:rPr>
        <w:rFonts w:ascii="Symbol" w:hAnsi="Symbol" w:hint="default"/>
        <w:color w:val="000000"/>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157466"/>
    <w:multiLevelType w:val="multilevel"/>
    <w:tmpl w:val="04090023"/>
    <w:styleLink w:val="a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5521095E"/>
    <w:multiLevelType w:val="hybridMultilevel"/>
    <w:tmpl w:val="CF3CE06C"/>
    <w:lvl w:ilvl="0" w:tplc="8BFCB1A0">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55A40"/>
    <w:multiLevelType w:val="multilevel"/>
    <w:tmpl w:val="02FCC530"/>
    <w:lvl w:ilvl="0">
      <w:start w:val="1"/>
      <w:numFmt w:val="upperLetter"/>
      <w:pStyle w:val="AppendixLevel1"/>
      <w:lvlText w:val="Appendix %1."/>
      <w:lvlJc w:val="left"/>
      <w:pPr>
        <w:ind w:left="720" w:hanging="360"/>
      </w:pPr>
      <w:rPr>
        <w:rFonts w:hint="default"/>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0A444EE"/>
    <w:multiLevelType w:val="multilevel"/>
    <w:tmpl w:val="01EE42B2"/>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193EEE"/>
    <w:multiLevelType w:val="multilevel"/>
    <w:tmpl w:val="E79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DB2106C"/>
    <w:multiLevelType w:val="hybridMultilevel"/>
    <w:tmpl w:val="8A7427D2"/>
    <w:lvl w:ilvl="0" w:tplc="8618B596">
      <w:start w:val="1"/>
      <w:numFmt w:val="bullet"/>
      <w:pStyle w:val="40"/>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2" w15:restartNumberingAfterBreak="0">
    <w:nsid w:val="71AE7441"/>
    <w:multiLevelType w:val="multilevel"/>
    <w:tmpl w:val="4E5EE9E0"/>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1004"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3" w15:restartNumberingAfterBreak="0">
    <w:nsid w:val="7DBF6381"/>
    <w:multiLevelType w:val="multilevel"/>
    <w:tmpl w:val="0EC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61ED9"/>
    <w:multiLevelType w:val="multilevel"/>
    <w:tmpl w:val="94667220"/>
    <w:lvl w:ilvl="0">
      <w:numFmt w:val="none"/>
      <w:pStyle w:val="NoteStyle"/>
      <w:suff w:val="space"/>
      <w:lvlText w:val="Note:"/>
      <w:lvlJc w:val="left"/>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35" w15:restartNumberingAfterBreak="0">
    <w:nsid w:val="7E97497C"/>
    <w:multiLevelType w:val="hybridMultilevel"/>
    <w:tmpl w:val="BCC8D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5"/>
  </w:num>
  <w:num w:numId="2">
    <w:abstractNumId w:val="5"/>
  </w:num>
  <w:num w:numId="3">
    <w:abstractNumId w:val="21"/>
  </w:num>
  <w:num w:numId="4">
    <w:abstractNumId w:val="31"/>
  </w:num>
  <w:num w:numId="5">
    <w:abstractNumId w:val="4"/>
  </w:num>
  <w:num w:numId="6">
    <w:abstractNumId w:val="3"/>
  </w:num>
  <w:num w:numId="7">
    <w:abstractNumId w:val="2"/>
  </w:num>
  <w:num w:numId="8">
    <w:abstractNumId w:val="1"/>
  </w:num>
  <w:num w:numId="9">
    <w:abstractNumId w:val="0"/>
  </w:num>
  <w:num w:numId="10">
    <w:abstractNumId w:val="22"/>
  </w:num>
  <w:num w:numId="11">
    <w:abstractNumId w:val="30"/>
  </w:num>
  <w:num w:numId="12">
    <w:abstractNumId w:val="27"/>
  </w:num>
  <w:num w:numId="13">
    <w:abstractNumId w:val="7"/>
  </w:num>
  <w:num w:numId="14">
    <w:abstractNumId w:val="24"/>
  </w:num>
  <w:num w:numId="15">
    <w:abstractNumId w:val="32"/>
  </w:num>
  <w:num w:numId="16">
    <w:abstractNumId w:val="6"/>
  </w:num>
  <w:num w:numId="17">
    <w:abstractNumId w:val="17"/>
  </w:num>
  <w:num w:numId="18">
    <w:abstractNumId w:val="11"/>
  </w:num>
  <w:num w:numId="19">
    <w:abstractNumId w:val="34"/>
  </w:num>
  <w:num w:numId="20">
    <w:abstractNumId w:val="26"/>
  </w:num>
  <w:num w:numId="21">
    <w:abstractNumId w:val="10"/>
  </w:num>
  <w:num w:numId="22">
    <w:abstractNumId w:val="28"/>
  </w:num>
  <w:num w:numId="23">
    <w:abstractNumId w:val="9"/>
  </w:num>
  <w:num w:numId="24">
    <w:abstractNumId w:val="20"/>
  </w:num>
  <w:num w:numId="25">
    <w:abstractNumId w:val="18"/>
  </w:num>
  <w:num w:numId="26">
    <w:abstractNumId w:val="35"/>
  </w:num>
  <w:num w:numId="27">
    <w:abstractNumId w:val="12"/>
  </w:num>
  <w:num w:numId="28">
    <w:abstractNumId w:val="15"/>
  </w:num>
  <w:num w:numId="29">
    <w:abstractNumId w:val="23"/>
  </w:num>
  <w:num w:numId="30">
    <w:abstractNumId w:val="16"/>
  </w:num>
  <w:num w:numId="31">
    <w:abstractNumId w:val="8"/>
  </w:num>
  <w:num w:numId="32">
    <w:abstractNumId w:val="33"/>
  </w:num>
  <w:num w:numId="33">
    <w:abstractNumId w:val="29"/>
  </w:num>
  <w:num w:numId="34">
    <w:abstractNumId w:val="19"/>
  </w:num>
  <w:num w:numId="35">
    <w:abstractNumId w:val="13"/>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2BC"/>
    <w:rsid w:val="000029E7"/>
    <w:rsid w:val="00014828"/>
    <w:rsid w:val="00015B59"/>
    <w:rsid w:val="000172A3"/>
    <w:rsid w:val="00021EEC"/>
    <w:rsid w:val="000255CB"/>
    <w:rsid w:val="00027254"/>
    <w:rsid w:val="000275A6"/>
    <w:rsid w:val="000300C9"/>
    <w:rsid w:val="00035FF3"/>
    <w:rsid w:val="00036CFB"/>
    <w:rsid w:val="0004068D"/>
    <w:rsid w:val="0004169E"/>
    <w:rsid w:val="00045F7A"/>
    <w:rsid w:val="0005156F"/>
    <w:rsid w:val="000515C1"/>
    <w:rsid w:val="00052474"/>
    <w:rsid w:val="00053938"/>
    <w:rsid w:val="00053D8F"/>
    <w:rsid w:val="00054874"/>
    <w:rsid w:val="00055228"/>
    <w:rsid w:val="00057BA7"/>
    <w:rsid w:val="00064187"/>
    <w:rsid w:val="00064C13"/>
    <w:rsid w:val="00070D3F"/>
    <w:rsid w:val="0007129C"/>
    <w:rsid w:val="00077919"/>
    <w:rsid w:val="00081508"/>
    <w:rsid w:val="00081A9D"/>
    <w:rsid w:val="00081D50"/>
    <w:rsid w:val="0008297E"/>
    <w:rsid w:val="000837B2"/>
    <w:rsid w:val="00085B44"/>
    <w:rsid w:val="00091A38"/>
    <w:rsid w:val="0009314C"/>
    <w:rsid w:val="000969EE"/>
    <w:rsid w:val="00097BE0"/>
    <w:rsid w:val="000A29CE"/>
    <w:rsid w:val="000A338C"/>
    <w:rsid w:val="000A6040"/>
    <w:rsid w:val="000A7945"/>
    <w:rsid w:val="000B12EC"/>
    <w:rsid w:val="000D0E8A"/>
    <w:rsid w:val="000D22DF"/>
    <w:rsid w:val="000D4695"/>
    <w:rsid w:val="000D4727"/>
    <w:rsid w:val="000E0B06"/>
    <w:rsid w:val="000E38E2"/>
    <w:rsid w:val="000E5733"/>
    <w:rsid w:val="000E5B6F"/>
    <w:rsid w:val="000E62DC"/>
    <w:rsid w:val="000E676F"/>
    <w:rsid w:val="000E68BD"/>
    <w:rsid w:val="000F047F"/>
    <w:rsid w:val="000F2774"/>
    <w:rsid w:val="000F4F51"/>
    <w:rsid w:val="001002B0"/>
    <w:rsid w:val="00102B7B"/>
    <w:rsid w:val="001055B1"/>
    <w:rsid w:val="00113695"/>
    <w:rsid w:val="00113D1C"/>
    <w:rsid w:val="00114627"/>
    <w:rsid w:val="00114D08"/>
    <w:rsid w:val="001157A4"/>
    <w:rsid w:val="00117C09"/>
    <w:rsid w:val="0012070A"/>
    <w:rsid w:val="001225C6"/>
    <w:rsid w:val="00123BEF"/>
    <w:rsid w:val="001248FA"/>
    <w:rsid w:val="00126514"/>
    <w:rsid w:val="00130569"/>
    <w:rsid w:val="00131A1C"/>
    <w:rsid w:val="00131E4A"/>
    <w:rsid w:val="0013368F"/>
    <w:rsid w:val="00135517"/>
    <w:rsid w:val="001355C3"/>
    <w:rsid w:val="00136903"/>
    <w:rsid w:val="00136B3A"/>
    <w:rsid w:val="001400C9"/>
    <w:rsid w:val="00142BCB"/>
    <w:rsid w:val="00144709"/>
    <w:rsid w:val="00157337"/>
    <w:rsid w:val="00161B50"/>
    <w:rsid w:val="00162CEF"/>
    <w:rsid w:val="00162D0F"/>
    <w:rsid w:val="00167A08"/>
    <w:rsid w:val="00170536"/>
    <w:rsid w:val="00171785"/>
    <w:rsid w:val="00173FBC"/>
    <w:rsid w:val="00175C08"/>
    <w:rsid w:val="0017708C"/>
    <w:rsid w:val="00180396"/>
    <w:rsid w:val="001833B7"/>
    <w:rsid w:val="00183EE9"/>
    <w:rsid w:val="00192169"/>
    <w:rsid w:val="00192C83"/>
    <w:rsid w:val="0019705E"/>
    <w:rsid w:val="001A5B36"/>
    <w:rsid w:val="001B22FE"/>
    <w:rsid w:val="001B685B"/>
    <w:rsid w:val="001B6B1E"/>
    <w:rsid w:val="001C197C"/>
    <w:rsid w:val="001C446C"/>
    <w:rsid w:val="001C4CA9"/>
    <w:rsid w:val="001D01FF"/>
    <w:rsid w:val="001D31C4"/>
    <w:rsid w:val="001D47B8"/>
    <w:rsid w:val="001D60C1"/>
    <w:rsid w:val="001D76D4"/>
    <w:rsid w:val="001E081B"/>
    <w:rsid w:val="001E4A60"/>
    <w:rsid w:val="001E54B9"/>
    <w:rsid w:val="001E5724"/>
    <w:rsid w:val="001E5C1F"/>
    <w:rsid w:val="001F27F3"/>
    <w:rsid w:val="001F63E1"/>
    <w:rsid w:val="0020194C"/>
    <w:rsid w:val="00206420"/>
    <w:rsid w:val="002106F9"/>
    <w:rsid w:val="002110E0"/>
    <w:rsid w:val="0021286B"/>
    <w:rsid w:val="00212C48"/>
    <w:rsid w:val="00213751"/>
    <w:rsid w:val="00213AE1"/>
    <w:rsid w:val="00213DAB"/>
    <w:rsid w:val="002154C4"/>
    <w:rsid w:val="00220F14"/>
    <w:rsid w:val="00222DC3"/>
    <w:rsid w:val="00223DD7"/>
    <w:rsid w:val="00234D3A"/>
    <w:rsid w:val="00235712"/>
    <w:rsid w:val="00235893"/>
    <w:rsid w:val="00236298"/>
    <w:rsid w:val="00237CB1"/>
    <w:rsid w:val="00243379"/>
    <w:rsid w:val="0024386F"/>
    <w:rsid w:val="002528F8"/>
    <w:rsid w:val="002534B7"/>
    <w:rsid w:val="0025382F"/>
    <w:rsid w:val="0025461D"/>
    <w:rsid w:val="00257017"/>
    <w:rsid w:val="00260465"/>
    <w:rsid w:val="0026060B"/>
    <w:rsid w:val="002625FD"/>
    <w:rsid w:val="00266091"/>
    <w:rsid w:val="00266BDB"/>
    <w:rsid w:val="00267780"/>
    <w:rsid w:val="00270A73"/>
    <w:rsid w:val="0027273F"/>
    <w:rsid w:val="00274DC3"/>
    <w:rsid w:val="00275320"/>
    <w:rsid w:val="00275E46"/>
    <w:rsid w:val="00275E74"/>
    <w:rsid w:val="00276374"/>
    <w:rsid w:val="00280639"/>
    <w:rsid w:val="00281A6C"/>
    <w:rsid w:val="0028238F"/>
    <w:rsid w:val="002846D0"/>
    <w:rsid w:val="002856A7"/>
    <w:rsid w:val="00286611"/>
    <w:rsid w:val="00287552"/>
    <w:rsid w:val="002915BD"/>
    <w:rsid w:val="00294279"/>
    <w:rsid w:val="002957E9"/>
    <w:rsid w:val="002A1703"/>
    <w:rsid w:val="002A643D"/>
    <w:rsid w:val="002A713E"/>
    <w:rsid w:val="002A7354"/>
    <w:rsid w:val="002A753D"/>
    <w:rsid w:val="002B2B53"/>
    <w:rsid w:val="002B60AE"/>
    <w:rsid w:val="002B7D81"/>
    <w:rsid w:val="002C79DF"/>
    <w:rsid w:val="002D237A"/>
    <w:rsid w:val="002D29B8"/>
    <w:rsid w:val="002D3B39"/>
    <w:rsid w:val="002D3C58"/>
    <w:rsid w:val="002D5922"/>
    <w:rsid w:val="002D770A"/>
    <w:rsid w:val="002D7E8C"/>
    <w:rsid w:val="002E3EA4"/>
    <w:rsid w:val="002E533F"/>
    <w:rsid w:val="002E5DAB"/>
    <w:rsid w:val="002F5D7B"/>
    <w:rsid w:val="00301955"/>
    <w:rsid w:val="00302792"/>
    <w:rsid w:val="0030440D"/>
    <w:rsid w:val="003066E7"/>
    <w:rsid w:val="003150E0"/>
    <w:rsid w:val="00316055"/>
    <w:rsid w:val="00316C34"/>
    <w:rsid w:val="00316E4C"/>
    <w:rsid w:val="00321B15"/>
    <w:rsid w:val="0032300E"/>
    <w:rsid w:val="00330BDF"/>
    <w:rsid w:val="003317A0"/>
    <w:rsid w:val="00331A15"/>
    <w:rsid w:val="0033265D"/>
    <w:rsid w:val="0033367E"/>
    <w:rsid w:val="0033495D"/>
    <w:rsid w:val="003350B4"/>
    <w:rsid w:val="0034084C"/>
    <w:rsid w:val="003438DB"/>
    <w:rsid w:val="00344613"/>
    <w:rsid w:val="00345704"/>
    <w:rsid w:val="00346BB8"/>
    <w:rsid w:val="003529E7"/>
    <w:rsid w:val="00352E70"/>
    <w:rsid w:val="00353403"/>
    <w:rsid w:val="00353578"/>
    <w:rsid w:val="003566A0"/>
    <w:rsid w:val="003609E8"/>
    <w:rsid w:val="00362A4F"/>
    <w:rsid w:val="00363428"/>
    <w:rsid w:val="00366117"/>
    <w:rsid w:val="0036753E"/>
    <w:rsid w:val="00374B10"/>
    <w:rsid w:val="003776CB"/>
    <w:rsid w:val="00383ABB"/>
    <w:rsid w:val="00383EFC"/>
    <w:rsid w:val="0038718E"/>
    <w:rsid w:val="0038754C"/>
    <w:rsid w:val="00391DBF"/>
    <w:rsid w:val="003938D3"/>
    <w:rsid w:val="003942BB"/>
    <w:rsid w:val="00394781"/>
    <w:rsid w:val="00396A63"/>
    <w:rsid w:val="00397435"/>
    <w:rsid w:val="003A1B89"/>
    <w:rsid w:val="003A2104"/>
    <w:rsid w:val="003A420F"/>
    <w:rsid w:val="003A5331"/>
    <w:rsid w:val="003A769A"/>
    <w:rsid w:val="003B0471"/>
    <w:rsid w:val="003B0890"/>
    <w:rsid w:val="003B3082"/>
    <w:rsid w:val="003B3220"/>
    <w:rsid w:val="003B4CFD"/>
    <w:rsid w:val="003B5131"/>
    <w:rsid w:val="003C124C"/>
    <w:rsid w:val="003C24A2"/>
    <w:rsid w:val="003C3714"/>
    <w:rsid w:val="003C3AD4"/>
    <w:rsid w:val="003C425E"/>
    <w:rsid w:val="003D1C00"/>
    <w:rsid w:val="003D1CCE"/>
    <w:rsid w:val="003D1E8A"/>
    <w:rsid w:val="003D1F28"/>
    <w:rsid w:val="003D26DA"/>
    <w:rsid w:val="003D3287"/>
    <w:rsid w:val="003D37DC"/>
    <w:rsid w:val="003D490F"/>
    <w:rsid w:val="003D5826"/>
    <w:rsid w:val="003E05F7"/>
    <w:rsid w:val="003E41E7"/>
    <w:rsid w:val="003E58DF"/>
    <w:rsid w:val="003F38BD"/>
    <w:rsid w:val="003F4443"/>
    <w:rsid w:val="003F7F40"/>
    <w:rsid w:val="00400831"/>
    <w:rsid w:val="00400FEA"/>
    <w:rsid w:val="0040118F"/>
    <w:rsid w:val="00402F93"/>
    <w:rsid w:val="0040300E"/>
    <w:rsid w:val="004057D9"/>
    <w:rsid w:val="0040711A"/>
    <w:rsid w:val="00410BB1"/>
    <w:rsid w:val="00410D49"/>
    <w:rsid w:val="00411D64"/>
    <w:rsid w:val="004120C6"/>
    <w:rsid w:val="00413969"/>
    <w:rsid w:val="00413F2A"/>
    <w:rsid w:val="004176D4"/>
    <w:rsid w:val="004178D3"/>
    <w:rsid w:val="004210DE"/>
    <w:rsid w:val="00425452"/>
    <w:rsid w:val="00425757"/>
    <w:rsid w:val="00432949"/>
    <w:rsid w:val="00432D54"/>
    <w:rsid w:val="00433F01"/>
    <w:rsid w:val="00434841"/>
    <w:rsid w:val="00434B83"/>
    <w:rsid w:val="00437A93"/>
    <w:rsid w:val="00437C19"/>
    <w:rsid w:val="0044461D"/>
    <w:rsid w:val="0044512D"/>
    <w:rsid w:val="00445ADA"/>
    <w:rsid w:val="00445D3F"/>
    <w:rsid w:val="00453E86"/>
    <w:rsid w:val="00455B8F"/>
    <w:rsid w:val="00457DE3"/>
    <w:rsid w:val="00457E62"/>
    <w:rsid w:val="004606E8"/>
    <w:rsid w:val="0046098B"/>
    <w:rsid w:val="00460A5C"/>
    <w:rsid w:val="00464410"/>
    <w:rsid w:val="00464433"/>
    <w:rsid w:val="00465F65"/>
    <w:rsid w:val="004661F0"/>
    <w:rsid w:val="00467502"/>
    <w:rsid w:val="0046780F"/>
    <w:rsid w:val="0047089D"/>
    <w:rsid w:val="00471A5B"/>
    <w:rsid w:val="004744FA"/>
    <w:rsid w:val="00474DC2"/>
    <w:rsid w:val="00475802"/>
    <w:rsid w:val="004759DA"/>
    <w:rsid w:val="00475F02"/>
    <w:rsid w:val="00480A57"/>
    <w:rsid w:val="004819FE"/>
    <w:rsid w:val="00481F56"/>
    <w:rsid w:val="00483FCD"/>
    <w:rsid w:val="004861E8"/>
    <w:rsid w:val="00490BBC"/>
    <w:rsid w:val="00493869"/>
    <w:rsid w:val="004A1845"/>
    <w:rsid w:val="004A49EF"/>
    <w:rsid w:val="004B044C"/>
    <w:rsid w:val="004B2D06"/>
    <w:rsid w:val="004B35DC"/>
    <w:rsid w:val="004B4D2A"/>
    <w:rsid w:val="004B7F2B"/>
    <w:rsid w:val="004C0AF1"/>
    <w:rsid w:val="004C2F82"/>
    <w:rsid w:val="004C55B2"/>
    <w:rsid w:val="004C59C7"/>
    <w:rsid w:val="004D1A73"/>
    <w:rsid w:val="004D29BE"/>
    <w:rsid w:val="004D5C15"/>
    <w:rsid w:val="004E1090"/>
    <w:rsid w:val="004E22A3"/>
    <w:rsid w:val="004E4D6F"/>
    <w:rsid w:val="004E505A"/>
    <w:rsid w:val="004F04F1"/>
    <w:rsid w:val="004F0940"/>
    <w:rsid w:val="004F4D71"/>
    <w:rsid w:val="0050483E"/>
    <w:rsid w:val="0051029F"/>
    <w:rsid w:val="005157F8"/>
    <w:rsid w:val="00516406"/>
    <w:rsid w:val="00517A22"/>
    <w:rsid w:val="00521744"/>
    <w:rsid w:val="0052201E"/>
    <w:rsid w:val="00522767"/>
    <w:rsid w:val="005260AF"/>
    <w:rsid w:val="0052662C"/>
    <w:rsid w:val="00531E20"/>
    <w:rsid w:val="005340BE"/>
    <w:rsid w:val="00535280"/>
    <w:rsid w:val="00536E90"/>
    <w:rsid w:val="005400E3"/>
    <w:rsid w:val="005421CB"/>
    <w:rsid w:val="00544E2C"/>
    <w:rsid w:val="005460FC"/>
    <w:rsid w:val="00546161"/>
    <w:rsid w:val="005501EF"/>
    <w:rsid w:val="00550735"/>
    <w:rsid w:val="00555778"/>
    <w:rsid w:val="00557725"/>
    <w:rsid w:val="0056325C"/>
    <w:rsid w:val="00563A4D"/>
    <w:rsid w:val="005662DC"/>
    <w:rsid w:val="00570029"/>
    <w:rsid w:val="00570FA0"/>
    <w:rsid w:val="0057115C"/>
    <w:rsid w:val="00572CB3"/>
    <w:rsid w:val="005731ED"/>
    <w:rsid w:val="005732B5"/>
    <w:rsid w:val="00573C15"/>
    <w:rsid w:val="005779D9"/>
    <w:rsid w:val="00577A82"/>
    <w:rsid w:val="00581242"/>
    <w:rsid w:val="005879A3"/>
    <w:rsid w:val="00590770"/>
    <w:rsid w:val="00591A5F"/>
    <w:rsid w:val="00592489"/>
    <w:rsid w:val="00593C58"/>
    <w:rsid w:val="00593E6E"/>
    <w:rsid w:val="00595E14"/>
    <w:rsid w:val="005A12B9"/>
    <w:rsid w:val="005A2132"/>
    <w:rsid w:val="005A2C0E"/>
    <w:rsid w:val="005A4765"/>
    <w:rsid w:val="005A4FB8"/>
    <w:rsid w:val="005A5578"/>
    <w:rsid w:val="005A6C70"/>
    <w:rsid w:val="005B0CF8"/>
    <w:rsid w:val="005B4167"/>
    <w:rsid w:val="005B49D9"/>
    <w:rsid w:val="005B7158"/>
    <w:rsid w:val="005C02AA"/>
    <w:rsid w:val="005C0966"/>
    <w:rsid w:val="005C1860"/>
    <w:rsid w:val="005C19A1"/>
    <w:rsid w:val="005C30EF"/>
    <w:rsid w:val="005D0136"/>
    <w:rsid w:val="005D14BE"/>
    <w:rsid w:val="005D3C0A"/>
    <w:rsid w:val="005D73E6"/>
    <w:rsid w:val="005E14DB"/>
    <w:rsid w:val="005E2F84"/>
    <w:rsid w:val="005E56AF"/>
    <w:rsid w:val="005F0D38"/>
    <w:rsid w:val="005F1C39"/>
    <w:rsid w:val="005F295A"/>
    <w:rsid w:val="005F444F"/>
    <w:rsid w:val="005F6560"/>
    <w:rsid w:val="00601D47"/>
    <w:rsid w:val="006045C0"/>
    <w:rsid w:val="00611088"/>
    <w:rsid w:val="0061517F"/>
    <w:rsid w:val="00617320"/>
    <w:rsid w:val="0061768E"/>
    <w:rsid w:val="00622028"/>
    <w:rsid w:val="00626ADC"/>
    <w:rsid w:val="00627BC3"/>
    <w:rsid w:val="00631917"/>
    <w:rsid w:val="00637349"/>
    <w:rsid w:val="00637DCB"/>
    <w:rsid w:val="00642CF5"/>
    <w:rsid w:val="00645E8C"/>
    <w:rsid w:val="0065035F"/>
    <w:rsid w:val="00650DB3"/>
    <w:rsid w:val="00651011"/>
    <w:rsid w:val="00653F68"/>
    <w:rsid w:val="006548A7"/>
    <w:rsid w:val="006619EF"/>
    <w:rsid w:val="0066626E"/>
    <w:rsid w:val="00671EB0"/>
    <w:rsid w:val="00676C40"/>
    <w:rsid w:val="006774CE"/>
    <w:rsid w:val="0068062E"/>
    <w:rsid w:val="00682A20"/>
    <w:rsid w:val="00683C88"/>
    <w:rsid w:val="00687B0B"/>
    <w:rsid w:val="006906EF"/>
    <w:rsid w:val="006930E7"/>
    <w:rsid w:val="00693EA7"/>
    <w:rsid w:val="0069766C"/>
    <w:rsid w:val="00697CD7"/>
    <w:rsid w:val="006A0814"/>
    <w:rsid w:val="006A18EF"/>
    <w:rsid w:val="006A3CF1"/>
    <w:rsid w:val="006A4DED"/>
    <w:rsid w:val="006A77BC"/>
    <w:rsid w:val="006A7FCC"/>
    <w:rsid w:val="006B0AFF"/>
    <w:rsid w:val="006B1087"/>
    <w:rsid w:val="006B28B8"/>
    <w:rsid w:val="006B4D35"/>
    <w:rsid w:val="006C1D08"/>
    <w:rsid w:val="006C5085"/>
    <w:rsid w:val="006D2140"/>
    <w:rsid w:val="006D3DF6"/>
    <w:rsid w:val="006D4833"/>
    <w:rsid w:val="006D5171"/>
    <w:rsid w:val="006D5D58"/>
    <w:rsid w:val="006D6311"/>
    <w:rsid w:val="006E6706"/>
    <w:rsid w:val="006F04C6"/>
    <w:rsid w:val="006F0BF3"/>
    <w:rsid w:val="006F1D20"/>
    <w:rsid w:val="006F37C1"/>
    <w:rsid w:val="006F5587"/>
    <w:rsid w:val="006F702D"/>
    <w:rsid w:val="007010A1"/>
    <w:rsid w:val="007060CE"/>
    <w:rsid w:val="007124C3"/>
    <w:rsid w:val="00714ABB"/>
    <w:rsid w:val="00721582"/>
    <w:rsid w:val="00725F39"/>
    <w:rsid w:val="00726002"/>
    <w:rsid w:val="0072682A"/>
    <w:rsid w:val="00727CFF"/>
    <w:rsid w:val="00732AA5"/>
    <w:rsid w:val="00732C14"/>
    <w:rsid w:val="0073335A"/>
    <w:rsid w:val="007361AB"/>
    <w:rsid w:val="00740369"/>
    <w:rsid w:val="00740670"/>
    <w:rsid w:val="00744D89"/>
    <w:rsid w:val="00745848"/>
    <w:rsid w:val="00750561"/>
    <w:rsid w:val="00750BDF"/>
    <w:rsid w:val="007522AB"/>
    <w:rsid w:val="007531DC"/>
    <w:rsid w:val="00754790"/>
    <w:rsid w:val="00754A65"/>
    <w:rsid w:val="0075737B"/>
    <w:rsid w:val="00760673"/>
    <w:rsid w:val="00766B59"/>
    <w:rsid w:val="00770044"/>
    <w:rsid w:val="007703E7"/>
    <w:rsid w:val="00771E94"/>
    <w:rsid w:val="00774F6B"/>
    <w:rsid w:val="0077510E"/>
    <w:rsid w:val="00776827"/>
    <w:rsid w:val="007820BC"/>
    <w:rsid w:val="00790075"/>
    <w:rsid w:val="00791285"/>
    <w:rsid w:val="007914FA"/>
    <w:rsid w:val="00791B5E"/>
    <w:rsid w:val="00791CC1"/>
    <w:rsid w:val="007972ED"/>
    <w:rsid w:val="007A025C"/>
    <w:rsid w:val="007A1CA4"/>
    <w:rsid w:val="007A5FC7"/>
    <w:rsid w:val="007A740E"/>
    <w:rsid w:val="007B2B5F"/>
    <w:rsid w:val="007B6E7A"/>
    <w:rsid w:val="007C01D2"/>
    <w:rsid w:val="007C152A"/>
    <w:rsid w:val="007C1F02"/>
    <w:rsid w:val="007C3C08"/>
    <w:rsid w:val="007C4469"/>
    <w:rsid w:val="007C452F"/>
    <w:rsid w:val="007C65FE"/>
    <w:rsid w:val="007C6767"/>
    <w:rsid w:val="007D05CD"/>
    <w:rsid w:val="007D0B86"/>
    <w:rsid w:val="007D4C55"/>
    <w:rsid w:val="007D5672"/>
    <w:rsid w:val="007D5C7B"/>
    <w:rsid w:val="007D75B3"/>
    <w:rsid w:val="007D7CDF"/>
    <w:rsid w:val="007E629D"/>
    <w:rsid w:val="007E719F"/>
    <w:rsid w:val="007E7623"/>
    <w:rsid w:val="007F026A"/>
    <w:rsid w:val="007F51F4"/>
    <w:rsid w:val="007F7E99"/>
    <w:rsid w:val="008008FC"/>
    <w:rsid w:val="0080306B"/>
    <w:rsid w:val="00804AD6"/>
    <w:rsid w:val="00805E5B"/>
    <w:rsid w:val="0080650F"/>
    <w:rsid w:val="008108D7"/>
    <w:rsid w:val="0081224C"/>
    <w:rsid w:val="00820129"/>
    <w:rsid w:val="008237F4"/>
    <w:rsid w:val="00825F6B"/>
    <w:rsid w:val="00827DE8"/>
    <w:rsid w:val="008342B9"/>
    <w:rsid w:val="00835A62"/>
    <w:rsid w:val="008376F0"/>
    <w:rsid w:val="0084128D"/>
    <w:rsid w:val="00842C4D"/>
    <w:rsid w:val="008450FB"/>
    <w:rsid w:val="008459A0"/>
    <w:rsid w:val="00850268"/>
    <w:rsid w:val="00851356"/>
    <w:rsid w:val="00851F92"/>
    <w:rsid w:val="00853640"/>
    <w:rsid w:val="00861CDF"/>
    <w:rsid w:val="0086242C"/>
    <w:rsid w:val="00866F61"/>
    <w:rsid w:val="00867B5A"/>
    <w:rsid w:val="0087240B"/>
    <w:rsid w:val="008729BF"/>
    <w:rsid w:val="008811FE"/>
    <w:rsid w:val="00881579"/>
    <w:rsid w:val="008851FE"/>
    <w:rsid w:val="0088618E"/>
    <w:rsid w:val="00891FF4"/>
    <w:rsid w:val="0089238C"/>
    <w:rsid w:val="00895085"/>
    <w:rsid w:val="008A0DFF"/>
    <w:rsid w:val="008A16D2"/>
    <w:rsid w:val="008A31BA"/>
    <w:rsid w:val="008B0472"/>
    <w:rsid w:val="008B0886"/>
    <w:rsid w:val="008B1C4A"/>
    <w:rsid w:val="008B2996"/>
    <w:rsid w:val="008B3B7F"/>
    <w:rsid w:val="008B5332"/>
    <w:rsid w:val="008B6639"/>
    <w:rsid w:val="008B778E"/>
    <w:rsid w:val="008B7F46"/>
    <w:rsid w:val="008C31D7"/>
    <w:rsid w:val="008C79E4"/>
    <w:rsid w:val="008D140C"/>
    <w:rsid w:val="008D190B"/>
    <w:rsid w:val="008D1F1C"/>
    <w:rsid w:val="008D3E54"/>
    <w:rsid w:val="008D4230"/>
    <w:rsid w:val="008D4768"/>
    <w:rsid w:val="008D7834"/>
    <w:rsid w:val="008D7E20"/>
    <w:rsid w:val="008D7E75"/>
    <w:rsid w:val="008E0BEE"/>
    <w:rsid w:val="008E5E15"/>
    <w:rsid w:val="008E73C8"/>
    <w:rsid w:val="008E78C5"/>
    <w:rsid w:val="008E7D73"/>
    <w:rsid w:val="008F19A2"/>
    <w:rsid w:val="008F5E31"/>
    <w:rsid w:val="008F6A72"/>
    <w:rsid w:val="008F73E9"/>
    <w:rsid w:val="008F75AE"/>
    <w:rsid w:val="00900BCE"/>
    <w:rsid w:val="0090286E"/>
    <w:rsid w:val="00905FC4"/>
    <w:rsid w:val="00906041"/>
    <w:rsid w:val="0091367E"/>
    <w:rsid w:val="00921C01"/>
    <w:rsid w:val="00921CD9"/>
    <w:rsid w:val="009226BF"/>
    <w:rsid w:val="0092589E"/>
    <w:rsid w:val="0092636B"/>
    <w:rsid w:val="00927FB4"/>
    <w:rsid w:val="00930599"/>
    <w:rsid w:val="00930873"/>
    <w:rsid w:val="009312DB"/>
    <w:rsid w:val="00932D17"/>
    <w:rsid w:val="00932DD6"/>
    <w:rsid w:val="00933B5B"/>
    <w:rsid w:val="00936FA8"/>
    <w:rsid w:val="0093724E"/>
    <w:rsid w:val="00937FF7"/>
    <w:rsid w:val="00941154"/>
    <w:rsid w:val="009464B0"/>
    <w:rsid w:val="00946973"/>
    <w:rsid w:val="00946F8A"/>
    <w:rsid w:val="00947317"/>
    <w:rsid w:val="00947456"/>
    <w:rsid w:val="00947F5F"/>
    <w:rsid w:val="00953483"/>
    <w:rsid w:val="00953FB6"/>
    <w:rsid w:val="009549E0"/>
    <w:rsid w:val="00962DC4"/>
    <w:rsid w:val="00964F3D"/>
    <w:rsid w:val="00964F64"/>
    <w:rsid w:val="0096619B"/>
    <w:rsid w:val="0096693B"/>
    <w:rsid w:val="00966D92"/>
    <w:rsid w:val="009766D7"/>
    <w:rsid w:val="00993A54"/>
    <w:rsid w:val="00993C6C"/>
    <w:rsid w:val="009947F8"/>
    <w:rsid w:val="00995016"/>
    <w:rsid w:val="00997634"/>
    <w:rsid w:val="00997EE7"/>
    <w:rsid w:val="009A112F"/>
    <w:rsid w:val="009A2E8D"/>
    <w:rsid w:val="009A3CF4"/>
    <w:rsid w:val="009A6654"/>
    <w:rsid w:val="009B37A9"/>
    <w:rsid w:val="009B522A"/>
    <w:rsid w:val="009C3DC5"/>
    <w:rsid w:val="009D13BD"/>
    <w:rsid w:val="009D2153"/>
    <w:rsid w:val="009D25C2"/>
    <w:rsid w:val="009D2D69"/>
    <w:rsid w:val="009D324B"/>
    <w:rsid w:val="009D3D6F"/>
    <w:rsid w:val="009D3E10"/>
    <w:rsid w:val="009D7D47"/>
    <w:rsid w:val="009E3340"/>
    <w:rsid w:val="009F156E"/>
    <w:rsid w:val="009F2A7B"/>
    <w:rsid w:val="009F358E"/>
    <w:rsid w:val="00A0156F"/>
    <w:rsid w:val="00A06A5E"/>
    <w:rsid w:val="00A06F98"/>
    <w:rsid w:val="00A1013E"/>
    <w:rsid w:val="00A1547F"/>
    <w:rsid w:val="00A17C3D"/>
    <w:rsid w:val="00A238DA"/>
    <w:rsid w:val="00A34D25"/>
    <w:rsid w:val="00A34DEF"/>
    <w:rsid w:val="00A358A9"/>
    <w:rsid w:val="00A360D3"/>
    <w:rsid w:val="00A36526"/>
    <w:rsid w:val="00A37131"/>
    <w:rsid w:val="00A40E8B"/>
    <w:rsid w:val="00A41575"/>
    <w:rsid w:val="00A468A3"/>
    <w:rsid w:val="00A46A78"/>
    <w:rsid w:val="00A51417"/>
    <w:rsid w:val="00A530F0"/>
    <w:rsid w:val="00A55519"/>
    <w:rsid w:val="00A55AB3"/>
    <w:rsid w:val="00A5721C"/>
    <w:rsid w:val="00A57740"/>
    <w:rsid w:val="00A579F0"/>
    <w:rsid w:val="00A57CFE"/>
    <w:rsid w:val="00A608F1"/>
    <w:rsid w:val="00A60D48"/>
    <w:rsid w:val="00A62070"/>
    <w:rsid w:val="00A6546F"/>
    <w:rsid w:val="00A65D80"/>
    <w:rsid w:val="00A667E6"/>
    <w:rsid w:val="00A8153C"/>
    <w:rsid w:val="00A81A1E"/>
    <w:rsid w:val="00A83F89"/>
    <w:rsid w:val="00A9495A"/>
    <w:rsid w:val="00A95347"/>
    <w:rsid w:val="00AA686D"/>
    <w:rsid w:val="00AA6D6C"/>
    <w:rsid w:val="00AB1341"/>
    <w:rsid w:val="00AB29B0"/>
    <w:rsid w:val="00AB4A1A"/>
    <w:rsid w:val="00AB6EDC"/>
    <w:rsid w:val="00AC15BE"/>
    <w:rsid w:val="00AC31D4"/>
    <w:rsid w:val="00AC5A33"/>
    <w:rsid w:val="00AD0F90"/>
    <w:rsid w:val="00AD318B"/>
    <w:rsid w:val="00AD5AB6"/>
    <w:rsid w:val="00AD5B57"/>
    <w:rsid w:val="00AD5D01"/>
    <w:rsid w:val="00AD738B"/>
    <w:rsid w:val="00AE0ACE"/>
    <w:rsid w:val="00AE4CF6"/>
    <w:rsid w:val="00AE6D96"/>
    <w:rsid w:val="00AF023B"/>
    <w:rsid w:val="00AF72D5"/>
    <w:rsid w:val="00AF7423"/>
    <w:rsid w:val="00AF7789"/>
    <w:rsid w:val="00B04CCD"/>
    <w:rsid w:val="00B05C1E"/>
    <w:rsid w:val="00B139F6"/>
    <w:rsid w:val="00B1510F"/>
    <w:rsid w:val="00B215BA"/>
    <w:rsid w:val="00B23CF5"/>
    <w:rsid w:val="00B24152"/>
    <w:rsid w:val="00B253E4"/>
    <w:rsid w:val="00B2599C"/>
    <w:rsid w:val="00B332BC"/>
    <w:rsid w:val="00B3480E"/>
    <w:rsid w:val="00B34BEE"/>
    <w:rsid w:val="00B36BEC"/>
    <w:rsid w:val="00B37A42"/>
    <w:rsid w:val="00B425A2"/>
    <w:rsid w:val="00B43774"/>
    <w:rsid w:val="00B5047E"/>
    <w:rsid w:val="00B52181"/>
    <w:rsid w:val="00B554A1"/>
    <w:rsid w:val="00B55756"/>
    <w:rsid w:val="00B559E6"/>
    <w:rsid w:val="00B57D26"/>
    <w:rsid w:val="00B60059"/>
    <w:rsid w:val="00B63B38"/>
    <w:rsid w:val="00B64225"/>
    <w:rsid w:val="00B7187D"/>
    <w:rsid w:val="00B76439"/>
    <w:rsid w:val="00B81A83"/>
    <w:rsid w:val="00B81F2A"/>
    <w:rsid w:val="00B839E0"/>
    <w:rsid w:val="00B85170"/>
    <w:rsid w:val="00B9121B"/>
    <w:rsid w:val="00B91747"/>
    <w:rsid w:val="00B92560"/>
    <w:rsid w:val="00B95313"/>
    <w:rsid w:val="00BA4624"/>
    <w:rsid w:val="00BB0780"/>
    <w:rsid w:val="00BB0E29"/>
    <w:rsid w:val="00BC76C9"/>
    <w:rsid w:val="00BD2984"/>
    <w:rsid w:val="00BD42BF"/>
    <w:rsid w:val="00BD611E"/>
    <w:rsid w:val="00BE2F42"/>
    <w:rsid w:val="00BE3812"/>
    <w:rsid w:val="00BE4191"/>
    <w:rsid w:val="00BE7F18"/>
    <w:rsid w:val="00BF2710"/>
    <w:rsid w:val="00BF28D9"/>
    <w:rsid w:val="00BF535A"/>
    <w:rsid w:val="00C03646"/>
    <w:rsid w:val="00C03F50"/>
    <w:rsid w:val="00C04907"/>
    <w:rsid w:val="00C06627"/>
    <w:rsid w:val="00C111AE"/>
    <w:rsid w:val="00C12B9B"/>
    <w:rsid w:val="00C15223"/>
    <w:rsid w:val="00C21975"/>
    <w:rsid w:val="00C2656B"/>
    <w:rsid w:val="00C32442"/>
    <w:rsid w:val="00C3363B"/>
    <w:rsid w:val="00C3703E"/>
    <w:rsid w:val="00C370AF"/>
    <w:rsid w:val="00C3768F"/>
    <w:rsid w:val="00C41831"/>
    <w:rsid w:val="00C43375"/>
    <w:rsid w:val="00C439C5"/>
    <w:rsid w:val="00C54840"/>
    <w:rsid w:val="00C55378"/>
    <w:rsid w:val="00C63011"/>
    <w:rsid w:val="00C6552C"/>
    <w:rsid w:val="00C671D3"/>
    <w:rsid w:val="00C70F22"/>
    <w:rsid w:val="00C73259"/>
    <w:rsid w:val="00C7624C"/>
    <w:rsid w:val="00C82CCE"/>
    <w:rsid w:val="00C83A7B"/>
    <w:rsid w:val="00C848B2"/>
    <w:rsid w:val="00C87393"/>
    <w:rsid w:val="00C90F18"/>
    <w:rsid w:val="00C912FF"/>
    <w:rsid w:val="00C922B5"/>
    <w:rsid w:val="00C92733"/>
    <w:rsid w:val="00C95D50"/>
    <w:rsid w:val="00CA2A71"/>
    <w:rsid w:val="00CA3938"/>
    <w:rsid w:val="00CA41D1"/>
    <w:rsid w:val="00CA520F"/>
    <w:rsid w:val="00CA5291"/>
    <w:rsid w:val="00CA6533"/>
    <w:rsid w:val="00CA668A"/>
    <w:rsid w:val="00CA6C4B"/>
    <w:rsid w:val="00CB16E7"/>
    <w:rsid w:val="00CB4582"/>
    <w:rsid w:val="00CC0236"/>
    <w:rsid w:val="00CC196B"/>
    <w:rsid w:val="00CC254B"/>
    <w:rsid w:val="00CC2FDE"/>
    <w:rsid w:val="00CC63F3"/>
    <w:rsid w:val="00CD1F81"/>
    <w:rsid w:val="00CD5FDB"/>
    <w:rsid w:val="00CE4BA9"/>
    <w:rsid w:val="00CE7591"/>
    <w:rsid w:val="00CF0139"/>
    <w:rsid w:val="00CF14A5"/>
    <w:rsid w:val="00CF34EC"/>
    <w:rsid w:val="00CF7F50"/>
    <w:rsid w:val="00D02157"/>
    <w:rsid w:val="00D0531A"/>
    <w:rsid w:val="00D07E17"/>
    <w:rsid w:val="00D10EE9"/>
    <w:rsid w:val="00D11531"/>
    <w:rsid w:val="00D1244B"/>
    <w:rsid w:val="00D15352"/>
    <w:rsid w:val="00D2211C"/>
    <w:rsid w:val="00D22D67"/>
    <w:rsid w:val="00D24BC9"/>
    <w:rsid w:val="00D251BF"/>
    <w:rsid w:val="00D27076"/>
    <w:rsid w:val="00D275D9"/>
    <w:rsid w:val="00D3102E"/>
    <w:rsid w:val="00D3309D"/>
    <w:rsid w:val="00D337EF"/>
    <w:rsid w:val="00D33D04"/>
    <w:rsid w:val="00D34DBE"/>
    <w:rsid w:val="00D37A7F"/>
    <w:rsid w:val="00D41C97"/>
    <w:rsid w:val="00D4215E"/>
    <w:rsid w:val="00D42BF9"/>
    <w:rsid w:val="00D44A6B"/>
    <w:rsid w:val="00D454F0"/>
    <w:rsid w:val="00D46463"/>
    <w:rsid w:val="00D47628"/>
    <w:rsid w:val="00D47D41"/>
    <w:rsid w:val="00D5199D"/>
    <w:rsid w:val="00D52AA9"/>
    <w:rsid w:val="00D52D3C"/>
    <w:rsid w:val="00D531D9"/>
    <w:rsid w:val="00D5381E"/>
    <w:rsid w:val="00D54114"/>
    <w:rsid w:val="00D54280"/>
    <w:rsid w:val="00D54574"/>
    <w:rsid w:val="00D6176B"/>
    <w:rsid w:val="00D639FE"/>
    <w:rsid w:val="00D65371"/>
    <w:rsid w:val="00D65A3E"/>
    <w:rsid w:val="00D66053"/>
    <w:rsid w:val="00D6723A"/>
    <w:rsid w:val="00D71DBA"/>
    <w:rsid w:val="00D741BC"/>
    <w:rsid w:val="00D74AF2"/>
    <w:rsid w:val="00D76CCD"/>
    <w:rsid w:val="00D777BF"/>
    <w:rsid w:val="00D81D27"/>
    <w:rsid w:val="00D8352E"/>
    <w:rsid w:val="00D84D31"/>
    <w:rsid w:val="00D86536"/>
    <w:rsid w:val="00D91773"/>
    <w:rsid w:val="00D93983"/>
    <w:rsid w:val="00D93A12"/>
    <w:rsid w:val="00D957E0"/>
    <w:rsid w:val="00D969E3"/>
    <w:rsid w:val="00D96C9B"/>
    <w:rsid w:val="00DA2449"/>
    <w:rsid w:val="00DA62BC"/>
    <w:rsid w:val="00DA6874"/>
    <w:rsid w:val="00DB16B0"/>
    <w:rsid w:val="00DB1DDD"/>
    <w:rsid w:val="00DB3CE3"/>
    <w:rsid w:val="00DC4083"/>
    <w:rsid w:val="00DC6461"/>
    <w:rsid w:val="00DD2F2C"/>
    <w:rsid w:val="00DD5B57"/>
    <w:rsid w:val="00DE1B10"/>
    <w:rsid w:val="00DE2572"/>
    <w:rsid w:val="00DE4E52"/>
    <w:rsid w:val="00DE58A1"/>
    <w:rsid w:val="00DF4A3F"/>
    <w:rsid w:val="00DF5CC3"/>
    <w:rsid w:val="00DF61C9"/>
    <w:rsid w:val="00DF71C6"/>
    <w:rsid w:val="00E01550"/>
    <w:rsid w:val="00E02C65"/>
    <w:rsid w:val="00E14282"/>
    <w:rsid w:val="00E157AC"/>
    <w:rsid w:val="00E16E90"/>
    <w:rsid w:val="00E17A65"/>
    <w:rsid w:val="00E17D54"/>
    <w:rsid w:val="00E26306"/>
    <w:rsid w:val="00E30D1E"/>
    <w:rsid w:val="00E33C5A"/>
    <w:rsid w:val="00E34415"/>
    <w:rsid w:val="00E3590B"/>
    <w:rsid w:val="00E368B2"/>
    <w:rsid w:val="00E41880"/>
    <w:rsid w:val="00E43349"/>
    <w:rsid w:val="00E44576"/>
    <w:rsid w:val="00E477A6"/>
    <w:rsid w:val="00E47E62"/>
    <w:rsid w:val="00E56489"/>
    <w:rsid w:val="00E63246"/>
    <w:rsid w:val="00E63429"/>
    <w:rsid w:val="00E70097"/>
    <w:rsid w:val="00E74234"/>
    <w:rsid w:val="00E752D9"/>
    <w:rsid w:val="00E7713B"/>
    <w:rsid w:val="00E83496"/>
    <w:rsid w:val="00E840C2"/>
    <w:rsid w:val="00E8459E"/>
    <w:rsid w:val="00E8513C"/>
    <w:rsid w:val="00E87AC3"/>
    <w:rsid w:val="00E903AC"/>
    <w:rsid w:val="00E92136"/>
    <w:rsid w:val="00EA64D8"/>
    <w:rsid w:val="00EB3D0F"/>
    <w:rsid w:val="00EB5DA9"/>
    <w:rsid w:val="00EB5ED0"/>
    <w:rsid w:val="00EB6C7B"/>
    <w:rsid w:val="00EC0A74"/>
    <w:rsid w:val="00EC0FB0"/>
    <w:rsid w:val="00EC462D"/>
    <w:rsid w:val="00EC54AB"/>
    <w:rsid w:val="00EC7EA3"/>
    <w:rsid w:val="00ED167D"/>
    <w:rsid w:val="00ED1C26"/>
    <w:rsid w:val="00ED6CA9"/>
    <w:rsid w:val="00EE398F"/>
    <w:rsid w:val="00EE5CC2"/>
    <w:rsid w:val="00EE7EC0"/>
    <w:rsid w:val="00EF3F9C"/>
    <w:rsid w:val="00EF4AD9"/>
    <w:rsid w:val="00F00698"/>
    <w:rsid w:val="00F03B17"/>
    <w:rsid w:val="00F051A9"/>
    <w:rsid w:val="00F06407"/>
    <w:rsid w:val="00F06C91"/>
    <w:rsid w:val="00F134E4"/>
    <w:rsid w:val="00F20463"/>
    <w:rsid w:val="00F229CC"/>
    <w:rsid w:val="00F26FE7"/>
    <w:rsid w:val="00F271F9"/>
    <w:rsid w:val="00F3014A"/>
    <w:rsid w:val="00F30355"/>
    <w:rsid w:val="00F31081"/>
    <w:rsid w:val="00F329C2"/>
    <w:rsid w:val="00F35A33"/>
    <w:rsid w:val="00F37415"/>
    <w:rsid w:val="00F37C2E"/>
    <w:rsid w:val="00F410EF"/>
    <w:rsid w:val="00F461D8"/>
    <w:rsid w:val="00F47996"/>
    <w:rsid w:val="00F5078C"/>
    <w:rsid w:val="00F511ED"/>
    <w:rsid w:val="00F60291"/>
    <w:rsid w:val="00F610A6"/>
    <w:rsid w:val="00F6260A"/>
    <w:rsid w:val="00F628EB"/>
    <w:rsid w:val="00F64DAF"/>
    <w:rsid w:val="00F65ADF"/>
    <w:rsid w:val="00F66CBB"/>
    <w:rsid w:val="00F71D65"/>
    <w:rsid w:val="00F802B0"/>
    <w:rsid w:val="00F85CDC"/>
    <w:rsid w:val="00F914B0"/>
    <w:rsid w:val="00F9207D"/>
    <w:rsid w:val="00F9679B"/>
    <w:rsid w:val="00FA1356"/>
    <w:rsid w:val="00FA6744"/>
    <w:rsid w:val="00FB21F9"/>
    <w:rsid w:val="00FB27BE"/>
    <w:rsid w:val="00FB4E33"/>
    <w:rsid w:val="00FB54DD"/>
    <w:rsid w:val="00FC4F32"/>
    <w:rsid w:val="00FD118C"/>
    <w:rsid w:val="00FD39F0"/>
    <w:rsid w:val="00FD4AC8"/>
    <w:rsid w:val="00FD4FAC"/>
    <w:rsid w:val="00FE114F"/>
    <w:rsid w:val="00FE5C95"/>
    <w:rsid w:val="00FE691E"/>
    <w:rsid w:val="00FE6EA8"/>
    <w:rsid w:val="00FF0442"/>
    <w:rsid w:val="00FF1270"/>
    <w:rsid w:val="00FF54EB"/>
    <w:rsid w:val="00FF5D7B"/>
    <w:rsid w:val="064C2575"/>
    <w:rsid w:val="1BCC8CF9"/>
    <w:rsid w:val="1D4F34FD"/>
    <w:rsid w:val="2CBD4B59"/>
    <w:rsid w:val="37EF18D9"/>
    <w:rsid w:val="434A9E2D"/>
    <w:rsid w:val="4C53AB9A"/>
    <w:rsid w:val="5DE23ED3"/>
    <w:rsid w:val="629C8799"/>
    <w:rsid w:val="6772763F"/>
    <w:rsid w:val="680D0074"/>
    <w:rsid w:val="6C4369DF"/>
    <w:rsid w:val="709839FC"/>
    <w:rsid w:val="70B199C8"/>
    <w:rsid w:val="7C2B94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D49900"/>
  <w15:docId w15:val="{DCF92E39-111A-4C65-A860-F52ED848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2A643D"/>
    <w:pPr>
      <w:widowControl w:val="0"/>
      <w:spacing w:line="240" w:lineRule="atLeast"/>
    </w:pPr>
  </w:style>
  <w:style w:type="paragraph" w:styleId="1">
    <w:name w:val="heading 1"/>
    <w:next w:val="a3"/>
    <w:autoRedefine/>
    <w:qFormat/>
    <w:rsid w:val="00D37A7F"/>
    <w:pPr>
      <w:keepNext/>
      <w:numPr>
        <w:numId w:val="15"/>
      </w:numPr>
      <w:spacing w:before="240" w:after="120"/>
      <w:outlineLvl w:val="0"/>
    </w:pPr>
    <w:rPr>
      <w:rFonts w:ascii="Arial Black" w:eastAsia="Arial Unicode MS" w:hAnsi="Arial Black"/>
      <w:caps/>
      <w:color w:val="3B3838"/>
      <w:sz w:val="28"/>
    </w:rPr>
  </w:style>
  <w:style w:type="paragraph" w:styleId="21">
    <w:name w:val="heading 2"/>
    <w:next w:val="a3"/>
    <w:link w:val="22"/>
    <w:autoRedefine/>
    <w:qFormat/>
    <w:rsid w:val="00D37A7F"/>
    <w:pPr>
      <w:numPr>
        <w:ilvl w:val="1"/>
        <w:numId w:val="15"/>
      </w:numPr>
      <w:spacing w:before="200" w:after="160"/>
      <w:outlineLvl w:val="1"/>
    </w:pPr>
    <w:rPr>
      <w:rFonts w:ascii="Arial Black" w:hAnsi="Arial Black"/>
      <w:caps/>
      <w:color w:val="1A9CB0"/>
      <w:sz w:val="24"/>
    </w:rPr>
  </w:style>
  <w:style w:type="paragraph" w:styleId="31">
    <w:name w:val="heading 3"/>
    <w:next w:val="a3"/>
    <w:autoRedefine/>
    <w:qFormat/>
    <w:rsid w:val="004B7F2B"/>
    <w:pPr>
      <w:numPr>
        <w:ilvl w:val="2"/>
        <w:numId w:val="15"/>
      </w:numPr>
      <w:spacing w:after="120"/>
      <w:outlineLvl w:val="2"/>
    </w:pPr>
    <w:rPr>
      <w:rFonts w:ascii="Arial Black" w:hAnsi="Arial Black"/>
      <w:b/>
      <w:color w:val="1A9CB0"/>
      <w:sz w:val="24"/>
    </w:rPr>
  </w:style>
  <w:style w:type="paragraph" w:styleId="41">
    <w:name w:val="heading 4"/>
    <w:next w:val="a3"/>
    <w:autoRedefine/>
    <w:qFormat/>
    <w:rsid w:val="005157F8"/>
    <w:pPr>
      <w:numPr>
        <w:ilvl w:val="3"/>
        <w:numId w:val="15"/>
      </w:numPr>
      <w:spacing w:before="160"/>
      <w:outlineLvl w:val="3"/>
    </w:pPr>
    <w:rPr>
      <w:rFonts w:ascii="Arial Black" w:hAnsi="Arial Black"/>
      <w:color w:val="1A9CB0"/>
      <w:sz w:val="22"/>
    </w:rPr>
  </w:style>
  <w:style w:type="paragraph" w:styleId="51">
    <w:name w:val="heading 5"/>
    <w:basedOn w:val="a2"/>
    <w:next w:val="a3"/>
    <w:rsid w:val="005157F8"/>
    <w:pPr>
      <w:numPr>
        <w:ilvl w:val="4"/>
        <w:numId w:val="15"/>
      </w:numPr>
      <w:spacing w:before="240" w:after="60"/>
      <w:outlineLvl w:val="4"/>
    </w:pPr>
    <w:rPr>
      <w:sz w:val="22"/>
    </w:rPr>
  </w:style>
  <w:style w:type="paragraph" w:styleId="6">
    <w:name w:val="heading 6"/>
    <w:basedOn w:val="a2"/>
    <w:next w:val="a3"/>
    <w:rsid w:val="005157F8"/>
    <w:pPr>
      <w:numPr>
        <w:ilvl w:val="5"/>
        <w:numId w:val="15"/>
      </w:numPr>
      <w:spacing w:before="240" w:after="60"/>
      <w:outlineLvl w:val="5"/>
    </w:pPr>
    <w:rPr>
      <w:i/>
      <w:sz w:val="22"/>
    </w:rPr>
  </w:style>
  <w:style w:type="paragraph" w:styleId="7">
    <w:name w:val="heading 7"/>
    <w:basedOn w:val="a2"/>
    <w:next w:val="a3"/>
    <w:rsid w:val="005157F8"/>
    <w:pPr>
      <w:numPr>
        <w:ilvl w:val="6"/>
        <w:numId w:val="15"/>
      </w:numPr>
      <w:spacing w:before="240" w:after="60"/>
      <w:outlineLvl w:val="6"/>
    </w:pPr>
  </w:style>
  <w:style w:type="paragraph" w:styleId="8">
    <w:name w:val="heading 8"/>
    <w:basedOn w:val="a2"/>
    <w:next w:val="a3"/>
    <w:rsid w:val="005157F8"/>
    <w:pPr>
      <w:numPr>
        <w:ilvl w:val="7"/>
        <w:numId w:val="15"/>
      </w:numPr>
      <w:spacing w:before="240" w:after="60"/>
      <w:outlineLvl w:val="7"/>
    </w:pPr>
    <w:rPr>
      <w:i/>
    </w:rPr>
  </w:style>
  <w:style w:type="paragraph" w:styleId="9">
    <w:name w:val="heading 9"/>
    <w:basedOn w:val="a2"/>
    <w:next w:val="a3"/>
    <w:rsid w:val="005157F8"/>
    <w:pPr>
      <w:numPr>
        <w:ilvl w:val="8"/>
        <w:numId w:val="15"/>
      </w:numPr>
      <w:spacing w:before="240" w:after="60"/>
      <w:outlineLvl w:val="8"/>
    </w:pPr>
    <w:rPr>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numbering" w:styleId="a1">
    <w:name w:val="Outline List 3"/>
    <w:basedOn w:val="a6"/>
    <w:rsid w:val="005157F8"/>
    <w:pPr>
      <w:numPr>
        <w:numId w:val="1"/>
      </w:numPr>
    </w:pPr>
  </w:style>
  <w:style w:type="paragraph" w:styleId="a7">
    <w:name w:val="Balloon Text"/>
    <w:basedOn w:val="a2"/>
    <w:semiHidden/>
    <w:rsid w:val="005157F8"/>
    <w:rPr>
      <w:rFonts w:ascii="Tahoma" w:hAnsi="Tahoma" w:cs="Tahoma"/>
      <w:sz w:val="16"/>
      <w:szCs w:val="16"/>
    </w:rPr>
  </w:style>
  <w:style w:type="paragraph" w:styleId="a8">
    <w:name w:val="Block Text"/>
    <w:basedOn w:val="a2"/>
    <w:rsid w:val="005157F8"/>
    <w:pPr>
      <w:spacing w:after="120"/>
      <w:ind w:left="567" w:right="1440"/>
    </w:pPr>
  </w:style>
  <w:style w:type="paragraph" w:styleId="a3">
    <w:name w:val="Body Text"/>
    <w:link w:val="a9"/>
    <w:autoRedefine/>
    <w:qFormat/>
    <w:rsid w:val="00FA6744"/>
    <w:pPr>
      <w:keepLines/>
      <w:spacing w:after="120"/>
      <w:jc w:val="both"/>
    </w:pPr>
    <w:rPr>
      <w:rFonts w:ascii="Trebuchet MS" w:eastAsia="Arial Unicode MS" w:hAnsi="Trebuchet MS"/>
    </w:rPr>
  </w:style>
  <w:style w:type="paragraph" w:styleId="aa">
    <w:name w:val="caption"/>
    <w:basedOn w:val="a2"/>
    <w:next w:val="a3"/>
    <w:link w:val="ab"/>
    <w:qFormat/>
    <w:rsid w:val="005157F8"/>
    <w:pPr>
      <w:spacing w:before="120" w:after="120"/>
    </w:pPr>
    <w:rPr>
      <w:rFonts w:ascii="Trebuchet MS" w:hAnsi="Trebuchet MS"/>
      <w:b/>
      <w:bCs/>
      <w:color w:val="3B3838"/>
      <w:sz w:val="18"/>
    </w:rPr>
  </w:style>
  <w:style w:type="paragraph" w:styleId="ac">
    <w:name w:val="Closing"/>
    <w:basedOn w:val="a2"/>
    <w:rsid w:val="005157F8"/>
    <w:pPr>
      <w:ind w:left="4320"/>
    </w:pPr>
  </w:style>
  <w:style w:type="paragraph" w:customStyle="1" w:styleId="CodeText">
    <w:name w:val="Code Text"/>
    <w:basedOn w:val="a2"/>
    <w:rsid w:val="005157F8"/>
    <w:pPr>
      <w:spacing w:line="180" w:lineRule="atLeast"/>
      <w:ind w:left="567" w:right="432"/>
    </w:pPr>
    <w:rPr>
      <w:rFonts w:ascii="Courier New" w:hAnsi="Courier New"/>
      <w:noProof/>
      <w:sz w:val="16"/>
    </w:rPr>
  </w:style>
  <w:style w:type="paragraph" w:customStyle="1" w:styleId="CompanyName">
    <w:name w:val="Company Name"/>
    <w:basedOn w:val="a2"/>
    <w:autoRedefine/>
    <w:rsid w:val="005157F8"/>
    <w:pPr>
      <w:keepNext/>
      <w:keepLines/>
      <w:tabs>
        <w:tab w:val="center" w:pos="4678"/>
      </w:tabs>
      <w:spacing w:before="120" w:after="120"/>
    </w:pPr>
    <w:rPr>
      <w:rFonts w:ascii="Arial Black" w:hAnsi="Arial Black"/>
      <w:color w:val="3B3838"/>
      <w:spacing w:val="-25"/>
      <w:kern w:val="28"/>
      <w:sz w:val="28"/>
    </w:rPr>
  </w:style>
  <w:style w:type="paragraph" w:styleId="ad">
    <w:name w:val="Date"/>
    <w:basedOn w:val="a2"/>
    <w:next w:val="a2"/>
    <w:autoRedefine/>
    <w:rsid w:val="005157F8"/>
    <w:pPr>
      <w:tabs>
        <w:tab w:val="left" w:pos="4111"/>
      </w:tabs>
      <w:spacing w:before="120" w:after="120"/>
      <w:ind w:left="-113"/>
    </w:pPr>
    <w:rPr>
      <w:rFonts w:ascii="Trebuchet MS" w:eastAsia="MS Gothic" w:hAnsi="Trebuchet MS"/>
      <w:noProof/>
      <w:color w:val="3B3838"/>
      <w:sz w:val="18"/>
    </w:rPr>
  </w:style>
  <w:style w:type="paragraph" w:styleId="ae">
    <w:name w:val="Document Map"/>
    <w:basedOn w:val="a2"/>
    <w:semiHidden/>
    <w:rsid w:val="005157F8"/>
    <w:pPr>
      <w:shd w:val="clear" w:color="auto" w:fill="000080"/>
    </w:pPr>
    <w:rPr>
      <w:rFonts w:ascii="Tahoma" w:hAnsi="Tahoma"/>
    </w:rPr>
  </w:style>
  <w:style w:type="paragraph" w:styleId="af">
    <w:name w:val="E-mail Signature"/>
    <w:basedOn w:val="a2"/>
    <w:rsid w:val="005157F8"/>
  </w:style>
  <w:style w:type="character" w:styleId="af0">
    <w:name w:val="Emphasis"/>
    <w:rsid w:val="005157F8"/>
    <w:rPr>
      <w:i/>
      <w:iCs/>
    </w:rPr>
  </w:style>
  <w:style w:type="paragraph" w:styleId="af1">
    <w:name w:val="envelope address"/>
    <w:basedOn w:val="a2"/>
    <w:rsid w:val="005157F8"/>
    <w:pPr>
      <w:framePr w:w="7920" w:h="1980" w:hRule="exact" w:hSpace="180" w:wrap="auto" w:hAnchor="page" w:xAlign="center" w:yAlign="bottom"/>
      <w:ind w:left="2880"/>
    </w:pPr>
    <w:rPr>
      <w:rFonts w:ascii="Arial" w:hAnsi="Arial" w:cs="Arial"/>
      <w:sz w:val="24"/>
      <w:szCs w:val="24"/>
    </w:rPr>
  </w:style>
  <w:style w:type="paragraph" w:styleId="23">
    <w:name w:val="envelope return"/>
    <w:basedOn w:val="a2"/>
    <w:rsid w:val="005157F8"/>
    <w:rPr>
      <w:rFonts w:ascii="Arial" w:hAnsi="Arial" w:cs="Arial"/>
    </w:rPr>
  </w:style>
  <w:style w:type="character" w:styleId="af2">
    <w:name w:val="FollowedHyperlink"/>
    <w:rsid w:val="005157F8"/>
    <w:rPr>
      <w:color w:val="800080"/>
      <w:u w:val="single"/>
    </w:rPr>
  </w:style>
  <w:style w:type="paragraph" w:styleId="af3">
    <w:name w:val="footer"/>
    <w:autoRedefine/>
    <w:rsid w:val="005157F8"/>
    <w:pPr>
      <w:widowControl w:val="0"/>
      <w:tabs>
        <w:tab w:val="right" w:pos="9214"/>
      </w:tabs>
      <w:spacing w:before="120" w:after="120" w:line="240" w:lineRule="atLeast"/>
      <w:ind w:left="-113"/>
    </w:pPr>
    <w:rPr>
      <w:rFonts w:ascii="Trebuchet MS" w:hAnsi="Trebuchet MS"/>
      <w:color w:val="3B3838"/>
      <w:sz w:val="18"/>
      <w:szCs w:val="18"/>
    </w:rPr>
  </w:style>
  <w:style w:type="character" w:styleId="af4">
    <w:name w:val="footnote reference"/>
    <w:semiHidden/>
    <w:rsid w:val="005157F8"/>
    <w:rPr>
      <w:sz w:val="20"/>
      <w:vertAlign w:val="superscript"/>
    </w:rPr>
  </w:style>
  <w:style w:type="paragraph" w:styleId="af5">
    <w:name w:val="footnote text"/>
    <w:basedOn w:val="a2"/>
    <w:semiHidden/>
    <w:rsid w:val="005157F8"/>
    <w:pPr>
      <w:keepNext/>
      <w:keepLines/>
      <w:spacing w:before="40" w:after="40"/>
      <w:ind w:left="360" w:hanging="360"/>
    </w:pPr>
    <w:rPr>
      <w:rFonts w:ascii="Helvetica" w:hAnsi="Helvetica"/>
      <w:sz w:val="16"/>
    </w:rPr>
  </w:style>
  <w:style w:type="paragraph" w:styleId="af6">
    <w:name w:val="header"/>
    <w:basedOn w:val="a2"/>
    <w:autoRedefine/>
    <w:rsid w:val="005157F8"/>
    <w:pPr>
      <w:tabs>
        <w:tab w:val="left" w:pos="0"/>
        <w:tab w:val="right" w:pos="8222"/>
      </w:tabs>
    </w:pPr>
    <w:rPr>
      <w:rFonts w:ascii="Trebuchet MS" w:hAnsi="Trebuchet MS"/>
      <w:caps/>
      <w:color w:val="3B3838"/>
      <w:sz w:val="18"/>
    </w:rPr>
  </w:style>
  <w:style w:type="character" w:styleId="HTML">
    <w:name w:val="HTML Acronym"/>
    <w:rsid w:val="005157F8"/>
  </w:style>
  <w:style w:type="paragraph" w:styleId="HTML0">
    <w:name w:val="HTML Address"/>
    <w:basedOn w:val="a2"/>
    <w:rsid w:val="005157F8"/>
    <w:rPr>
      <w:i/>
      <w:iCs/>
    </w:rPr>
  </w:style>
  <w:style w:type="character" w:styleId="HTML1">
    <w:name w:val="HTML Cite"/>
    <w:rsid w:val="005157F8"/>
    <w:rPr>
      <w:i/>
      <w:iCs/>
    </w:rPr>
  </w:style>
  <w:style w:type="character" w:styleId="HTML2">
    <w:name w:val="HTML Code"/>
    <w:rsid w:val="005157F8"/>
    <w:rPr>
      <w:rFonts w:ascii="Courier New" w:hAnsi="Courier New" w:cs="Courier New"/>
      <w:sz w:val="20"/>
      <w:szCs w:val="20"/>
    </w:rPr>
  </w:style>
  <w:style w:type="character" w:styleId="HTML3">
    <w:name w:val="HTML Definition"/>
    <w:rsid w:val="005157F8"/>
    <w:rPr>
      <w:i/>
      <w:iCs/>
    </w:rPr>
  </w:style>
  <w:style w:type="character" w:styleId="HTML4">
    <w:name w:val="HTML Keyboard"/>
    <w:rsid w:val="005157F8"/>
    <w:rPr>
      <w:rFonts w:ascii="Courier New" w:hAnsi="Courier New" w:cs="Courier New"/>
      <w:sz w:val="20"/>
      <w:szCs w:val="20"/>
    </w:rPr>
  </w:style>
  <w:style w:type="paragraph" w:styleId="HTML5">
    <w:name w:val="HTML Preformatted"/>
    <w:basedOn w:val="a2"/>
    <w:rsid w:val="005157F8"/>
    <w:rPr>
      <w:rFonts w:ascii="Courier New" w:hAnsi="Courier New" w:cs="Courier New"/>
    </w:rPr>
  </w:style>
  <w:style w:type="character" w:styleId="HTML6">
    <w:name w:val="HTML Typewriter"/>
    <w:rsid w:val="005157F8"/>
    <w:rPr>
      <w:rFonts w:ascii="Courier New" w:hAnsi="Courier New" w:cs="Courier New"/>
      <w:sz w:val="20"/>
      <w:szCs w:val="20"/>
    </w:rPr>
  </w:style>
  <w:style w:type="character" w:styleId="HTML7">
    <w:name w:val="HTML Variable"/>
    <w:rsid w:val="005157F8"/>
    <w:rPr>
      <w:i/>
      <w:iCs/>
    </w:rPr>
  </w:style>
  <w:style w:type="character" w:styleId="af7">
    <w:name w:val="Hyperlink"/>
    <w:uiPriority w:val="99"/>
    <w:qFormat/>
    <w:rsid w:val="005157F8"/>
    <w:rPr>
      <w:rFonts w:ascii="Trebuchet MS" w:hAnsi="Trebuchet MS"/>
      <w:color w:val="1A9CB0"/>
      <w:sz w:val="20"/>
      <w:u w:val="single"/>
    </w:rPr>
  </w:style>
  <w:style w:type="paragraph" w:styleId="10">
    <w:name w:val="index 1"/>
    <w:basedOn w:val="a2"/>
    <w:semiHidden/>
    <w:rsid w:val="005157F8"/>
    <w:pPr>
      <w:ind w:left="202" w:hanging="202"/>
    </w:pPr>
  </w:style>
  <w:style w:type="paragraph" w:styleId="24">
    <w:name w:val="index 2"/>
    <w:basedOn w:val="a2"/>
    <w:semiHidden/>
    <w:rsid w:val="005157F8"/>
    <w:pPr>
      <w:ind w:left="404" w:hanging="202"/>
    </w:pPr>
  </w:style>
  <w:style w:type="paragraph" w:styleId="32">
    <w:name w:val="index 3"/>
    <w:basedOn w:val="a2"/>
    <w:semiHidden/>
    <w:rsid w:val="005157F8"/>
    <w:pPr>
      <w:ind w:left="605" w:hanging="202"/>
    </w:pPr>
  </w:style>
  <w:style w:type="paragraph" w:styleId="42">
    <w:name w:val="index 4"/>
    <w:basedOn w:val="a2"/>
    <w:semiHidden/>
    <w:rsid w:val="005157F8"/>
    <w:pPr>
      <w:ind w:left="807" w:hanging="202"/>
    </w:pPr>
  </w:style>
  <w:style w:type="paragraph" w:styleId="52">
    <w:name w:val="index 5"/>
    <w:basedOn w:val="a2"/>
    <w:semiHidden/>
    <w:rsid w:val="005157F8"/>
    <w:pPr>
      <w:ind w:left="1008" w:hanging="202"/>
    </w:pPr>
  </w:style>
  <w:style w:type="paragraph" w:styleId="60">
    <w:name w:val="index 6"/>
    <w:basedOn w:val="a2"/>
    <w:semiHidden/>
    <w:rsid w:val="005157F8"/>
    <w:pPr>
      <w:ind w:left="1210" w:hanging="202"/>
    </w:pPr>
  </w:style>
  <w:style w:type="paragraph" w:styleId="70">
    <w:name w:val="index 7"/>
    <w:basedOn w:val="a2"/>
    <w:semiHidden/>
    <w:rsid w:val="005157F8"/>
    <w:pPr>
      <w:ind w:left="1412" w:hanging="202"/>
    </w:pPr>
  </w:style>
  <w:style w:type="paragraph" w:styleId="80">
    <w:name w:val="index 8"/>
    <w:basedOn w:val="a2"/>
    <w:next w:val="60"/>
    <w:semiHidden/>
    <w:rsid w:val="005157F8"/>
    <w:pPr>
      <w:ind w:left="1613" w:hanging="202"/>
    </w:pPr>
  </w:style>
  <w:style w:type="paragraph" w:styleId="90">
    <w:name w:val="index 9"/>
    <w:basedOn w:val="a2"/>
    <w:semiHidden/>
    <w:rsid w:val="005157F8"/>
    <w:pPr>
      <w:ind w:left="1815" w:hanging="202"/>
    </w:pPr>
  </w:style>
  <w:style w:type="paragraph" w:customStyle="1" w:styleId="InfoBlue">
    <w:name w:val="InfoBlue"/>
    <w:basedOn w:val="a2"/>
    <w:next w:val="a3"/>
    <w:link w:val="InfoBlueChar"/>
    <w:rsid w:val="005157F8"/>
    <w:pPr>
      <w:tabs>
        <w:tab w:val="left" w:pos="162"/>
        <w:tab w:val="left" w:pos="1260"/>
      </w:tabs>
      <w:spacing w:before="120"/>
      <w:ind w:left="158"/>
    </w:pPr>
    <w:rPr>
      <w:i/>
      <w:color w:val="0000FF"/>
    </w:rPr>
  </w:style>
  <w:style w:type="paragraph" w:styleId="af8">
    <w:name w:val="List"/>
    <w:basedOn w:val="a2"/>
    <w:rsid w:val="005157F8"/>
    <w:pPr>
      <w:ind w:left="567"/>
    </w:pPr>
  </w:style>
  <w:style w:type="paragraph" w:styleId="25">
    <w:name w:val="List 2"/>
    <w:basedOn w:val="a2"/>
    <w:rsid w:val="005157F8"/>
    <w:pPr>
      <w:ind w:left="851"/>
    </w:pPr>
  </w:style>
  <w:style w:type="paragraph" w:styleId="33">
    <w:name w:val="List 3"/>
    <w:basedOn w:val="af8"/>
    <w:rsid w:val="005157F8"/>
    <w:pPr>
      <w:ind w:left="1134"/>
    </w:pPr>
  </w:style>
  <w:style w:type="paragraph" w:styleId="43">
    <w:name w:val="List 4"/>
    <w:basedOn w:val="a2"/>
    <w:rsid w:val="005157F8"/>
    <w:pPr>
      <w:ind w:left="1418"/>
    </w:pPr>
  </w:style>
  <w:style w:type="paragraph" w:styleId="53">
    <w:name w:val="List 5"/>
    <w:basedOn w:val="a2"/>
    <w:rsid w:val="005157F8"/>
    <w:pPr>
      <w:ind w:left="1701"/>
    </w:pPr>
  </w:style>
  <w:style w:type="paragraph" w:styleId="a">
    <w:name w:val="List Bullet"/>
    <w:basedOn w:val="a3"/>
    <w:next w:val="af9"/>
    <w:link w:val="afa"/>
    <w:autoRedefine/>
    <w:qFormat/>
    <w:rsid w:val="005157F8"/>
    <w:pPr>
      <w:numPr>
        <w:numId w:val="16"/>
      </w:numPr>
      <w:spacing w:before="120"/>
    </w:pPr>
    <w:rPr>
      <w:color w:val="3B3838"/>
    </w:rPr>
  </w:style>
  <w:style w:type="paragraph" w:styleId="20">
    <w:name w:val="List Bullet 2"/>
    <w:basedOn w:val="a3"/>
    <w:next w:val="af9"/>
    <w:autoRedefine/>
    <w:qFormat/>
    <w:rsid w:val="005157F8"/>
    <w:pPr>
      <w:numPr>
        <w:numId w:val="2"/>
      </w:numPr>
      <w:spacing w:before="120"/>
    </w:pPr>
    <w:rPr>
      <w:color w:val="3B3838"/>
    </w:rPr>
  </w:style>
  <w:style w:type="paragraph" w:styleId="30">
    <w:name w:val="List Bullet 3"/>
    <w:basedOn w:val="a3"/>
    <w:next w:val="af9"/>
    <w:qFormat/>
    <w:rsid w:val="005157F8"/>
    <w:pPr>
      <w:numPr>
        <w:numId w:val="3"/>
      </w:numPr>
      <w:tabs>
        <w:tab w:val="left" w:pos="1418"/>
      </w:tabs>
      <w:spacing w:before="120"/>
    </w:pPr>
    <w:rPr>
      <w:color w:val="3B3838"/>
    </w:rPr>
  </w:style>
  <w:style w:type="paragraph" w:styleId="40">
    <w:name w:val="List Bullet 4"/>
    <w:basedOn w:val="43"/>
    <w:rsid w:val="005157F8"/>
    <w:pPr>
      <w:numPr>
        <w:numId w:val="4"/>
      </w:numPr>
      <w:tabs>
        <w:tab w:val="clear" w:pos="2138"/>
        <w:tab w:val="num" w:pos="360"/>
      </w:tabs>
    </w:pPr>
  </w:style>
  <w:style w:type="paragraph" w:styleId="50">
    <w:name w:val="List Bullet 5"/>
    <w:basedOn w:val="a2"/>
    <w:rsid w:val="005157F8"/>
    <w:pPr>
      <w:numPr>
        <w:numId w:val="5"/>
      </w:numPr>
      <w:tabs>
        <w:tab w:val="clear" w:pos="1800"/>
        <w:tab w:val="num" w:pos="360"/>
      </w:tabs>
    </w:pPr>
  </w:style>
  <w:style w:type="paragraph" w:styleId="afb">
    <w:name w:val="List Continue"/>
    <w:basedOn w:val="a2"/>
    <w:rsid w:val="005157F8"/>
    <w:pPr>
      <w:spacing w:after="120"/>
      <w:ind w:left="851"/>
    </w:pPr>
  </w:style>
  <w:style w:type="paragraph" w:styleId="26">
    <w:name w:val="List Continue 2"/>
    <w:basedOn w:val="a2"/>
    <w:rsid w:val="005157F8"/>
    <w:pPr>
      <w:spacing w:after="120"/>
      <w:ind w:left="1134"/>
    </w:pPr>
  </w:style>
  <w:style w:type="paragraph" w:styleId="34">
    <w:name w:val="List Continue 3"/>
    <w:basedOn w:val="a2"/>
    <w:rsid w:val="005157F8"/>
    <w:pPr>
      <w:spacing w:after="120"/>
      <w:ind w:left="1418"/>
    </w:pPr>
  </w:style>
  <w:style w:type="paragraph" w:styleId="44">
    <w:name w:val="List Continue 4"/>
    <w:basedOn w:val="a2"/>
    <w:rsid w:val="005157F8"/>
    <w:pPr>
      <w:spacing w:after="120"/>
      <w:ind w:left="1701"/>
    </w:pPr>
  </w:style>
  <w:style w:type="paragraph" w:styleId="54">
    <w:name w:val="List Continue 5"/>
    <w:basedOn w:val="a2"/>
    <w:rsid w:val="005157F8"/>
    <w:pPr>
      <w:spacing w:after="120"/>
      <w:ind w:left="1985"/>
    </w:pPr>
  </w:style>
  <w:style w:type="paragraph" w:styleId="a0">
    <w:name w:val="List Number"/>
    <w:basedOn w:val="af9"/>
    <w:autoRedefine/>
    <w:qFormat/>
    <w:rsid w:val="005157F8"/>
    <w:pPr>
      <w:numPr>
        <w:numId w:val="17"/>
      </w:numPr>
      <w:spacing w:before="120" w:after="120"/>
    </w:pPr>
    <w:rPr>
      <w:rFonts w:ascii="Trebuchet MS" w:hAnsi="Trebuchet MS"/>
      <w:color w:val="3B3838"/>
    </w:rPr>
  </w:style>
  <w:style w:type="paragraph" w:styleId="2">
    <w:name w:val="List Number 2"/>
    <w:basedOn w:val="a2"/>
    <w:rsid w:val="005157F8"/>
    <w:pPr>
      <w:numPr>
        <w:numId w:val="6"/>
      </w:numPr>
    </w:pPr>
  </w:style>
  <w:style w:type="paragraph" w:styleId="3">
    <w:name w:val="List Number 3"/>
    <w:basedOn w:val="a2"/>
    <w:rsid w:val="005157F8"/>
    <w:pPr>
      <w:numPr>
        <w:numId w:val="7"/>
      </w:numPr>
      <w:tabs>
        <w:tab w:val="clear" w:pos="1080"/>
        <w:tab w:val="num" w:pos="360"/>
        <w:tab w:val="left" w:pos="1418"/>
      </w:tabs>
    </w:pPr>
  </w:style>
  <w:style w:type="paragraph" w:styleId="4">
    <w:name w:val="List Number 4"/>
    <w:basedOn w:val="a2"/>
    <w:rsid w:val="005157F8"/>
    <w:pPr>
      <w:numPr>
        <w:numId w:val="8"/>
      </w:numPr>
      <w:tabs>
        <w:tab w:val="clear" w:pos="1440"/>
        <w:tab w:val="num" w:pos="360"/>
      </w:tabs>
    </w:pPr>
  </w:style>
  <w:style w:type="paragraph" w:styleId="5">
    <w:name w:val="List Number 5"/>
    <w:basedOn w:val="a2"/>
    <w:rsid w:val="005157F8"/>
    <w:pPr>
      <w:numPr>
        <w:numId w:val="9"/>
      </w:numPr>
      <w:tabs>
        <w:tab w:val="clear" w:pos="1800"/>
        <w:tab w:val="num" w:pos="360"/>
      </w:tabs>
    </w:pPr>
  </w:style>
  <w:style w:type="paragraph" w:styleId="afc">
    <w:name w:val="Message Header"/>
    <w:basedOn w:val="a2"/>
    <w:rsid w:val="005157F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2"/>
    <w:uiPriority w:val="99"/>
    <w:rsid w:val="005157F8"/>
    <w:rPr>
      <w:sz w:val="24"/>
      <w:szCs w:val="24"/>
    </w:rPr>
  </w:style>
  <w:style w:type="paragraph" w:styleId="afe">
    <w:name w:val="Normal Indent"/>
    <w:basedOn w:val="a2"/>
    <w:rsid w:val="005157F8"/>
    <w:pPr>
      <w:ind w:left="567"/>
    </w:pPr>
  </w:style>
  <w:style w:type="paragraph" w:customStyle="1" w:styleId="Note">
    <w:name w:val="Note"/>
    <w:basedOn w:val="a2"/>
    <w:rsid w:val="005157F8"/>
    <w:rPr>
      <w:b/>
    </w:rPr>
  </w:style>
  <w:style w:type="paragraph" w:styleId="aff">
    <w:name w:val="Note Heading"/>
    <w:basedOn w:val="a2"/>
    <w:next w:val="a3"/>
    <w:rsid w:val="005157F8"/>
  </w:style>
  <w:style w:type="character" w:styleId="aff0">
    <w:name w:val="page number"/>
    <w:rsid w:val="005157F8"/>
    <w:rPr>
      <w:rFonts w:ascii="Trebuchet MS" w:hAnsi="Trebuchet MS"/>
      <w:color w:val="3B3838"/>
      <w:position w:val="-6"/>
      <w:sz w:val="20"/>
    </w:rPr>
  </w:style>
  <w:style w:type="paragraph" w:styleId="aff1">
    <w:name w:val="Plain Text"/>
    <w:basedOn w:val="a2"/>
    <w:rsid w:val="005157F8"/>
    <w:rPr>
      <w:rFonts w:ascii="Courier" w:hAnsi="Courier" w:cs="Courier New"/>
    </w:rPr>
  </w:style>
  <w:style w:type="paragraph" w:styleId="aff2">
    <w:name w:val="Salutation"/>
    <w:basedOn w:val="a2"/>
    <w:next w:val="a3"/>
    <w:rsid w:val="005157F8"/>
  </w:style>
  <w:style w:type="paragraph" w:styleId="aff3">
    <w:name w:val="Signature"/>
    <w:basedOn w:val="a2"/>
    <w:rsid w:val="005157F8"/>
    <w:pPr>
      <w:ind w:left="4320"/>
    </w:pPr>
  </w:style>
  <w:style w:type="character" w:styleId="aff4">
    <w:name w:val="Strong"/>
    <w:uiPriority w:val="22"/>
    <w:qFormat/>
    <w:rsid w:val="005157F8"/>
    <w:rPr>
      <w:b/>
      <w:bCs w:val="0"/>
    </w:rPr>
  </w:style>
  <w:style w:type="paragraph" w:styleId="aff5">
    <w:name w:val="Subtitle"/>
    <w:basedOn w:val="a2"/>
    <w:rsid w:val="005157F8"/>
    <w:pPr>
      <w:spacing w:after="60"/>
      <w:jc w:val="center"/>
      <w:outlineLvl w:val="1"/>
    </w:pPr>
    <w:rPr>
      <w:rFonts w:ascii="Arial" w:hAnsi="Arial" w:cs="Arial"/>
      <w:sz w:val="24"/>
      <w:szCs w:val="24"/>
    </w:rPr>
  </w:style>
  <w:style w:type="paragraph" w:customStyle="1" w:styleId="TitleSubject">
    <w:name w:val="Title Subject"/>
    <w:basedOn w:val="a2"/>
    <w:next w:val="a2"/>
    <w:link w:val="TitleSubjectChar"/>
    <w:rsid w:val="005157F8"/>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a3"/>
    <w:rsid w:val="005157F8"/>
    <w:pPr>
      <w:pBdr>
        <w:top w:val="single" w:sz="6" w:space="24" w:color="auto"/>
      </w:pBdr>
      <w:tabs>
        <w:tab w:val="clear" w:pos="0"/>
      </w:tabs>
      <w:spacing w:line="480" w:lineRule="atLeast"/>
      <w:ind w:right="0"/>
    </w:pPr>
    <w:rPr>
      <w:rFonts w:ascii="Arial" w:hAnsi="Arial"/>
      <w:b w:val="0"/>
      <w:spacing w:val="-30"/>
      <w:sz w:val="48"/>
    </w:rPr>
  </w:style>
  <w:style w:type="table" w:styleId="11">
    <w:name w:val="Table 3D effects 1"/>
    <w:basedOn w:val="a5"/>
    <w:rsid w:val="005157F8"/>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5"/>
    <w:rsid w:val="005157F8"/>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5"/>
    <w:rsid w:val="005157F8"/>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table of authorities"/>
    <w:basedOn w:val="a2"/>
    <w:next w:val="a3"/>
    <w:semiHidden/>
    <w:rsid w:val="005157F8"/>
    <w:pPr>
      <w:ind w:left="200" w:hanging="200"/>
    </w:pPr>
  </w:style>
  <w:style w:type="paragraph" w:styleId="aff7">
    <w:name w:val="table of figures"/>
    <w:basedOn w:val="a2"/>
    <w:next w:val="a3"/>
    <w:semiHidden/>
    <w:rsid w:val="005157F8"/>
    <w:pPr>
      <w:ind w:left="400" w:hanging="400"/>
    </w:pPr>
  </w:style>
  <w:style w:type="paragraph" w:customStyle="1" w:styleId="TableText">
    <w:name w:val="Table_Text"/>
    <w:basedOn w:val="a2"/>
    <w:link w:val="TableTextChar"/>
    <w:qFormat/>
    <w:rsid w:val="005157F8"/>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Trebuchet MS" w:hAnsi="Trebuchet MS"/>
      <w:color w:val="3B3838"/>
      <w:sz w:val="18"/>
      <w:lang w:val="en-GB"/>
    </w:rPr>
  </w:style>
  <w:style w:type="paragraph" w:styleId="aff8">
    <w:name w:val="Title"/>
    <w:basedOn w:val="a2"/>
    <w:next w:val="a3"/>
    <w:autoRedefine/>
    <w:qFormat/>
    <w:rsid w:val="005157F8"/>
    <w:pPr>
      <w:framePr w:hSpace="181" w:wrap="around" w:vAnchor="text" w:hAnchor="text" w:y="5104"/>
      <w:pBdr>
        <w:bottom w:val="single" w:sz="4" w:space="1" w:color="A5A5A5"/>
      </w:pBdr>
      <w:spacing w:before="240" w:after="300"/>
      <w:suppressOverlap/>
      <w:outlineLvl w:val="0"/>
    </w:pPr>
    <w:rPr>
      <w:rFonts w:ascii="Arial Black" w:hAnsi="Arial Black"/>
      <w:caps/>
      <w:color w:val="464547"/>
      <w:sz w:val="40"/>
    </w:rPr>
  </w:style>
  <w:style w:type="paragraph" w:styleId="aff9">
    <w:name w:val="toa heading"/>
    <w:basedOn w:val="a2"/>
    <w:next w:val="a3"/>
    <w:semiHidden/>
    <w:rsid w:val="005157F8"/>
    <w:pPr>
      <w:spacing w:before="120"/>
    </w:pPr>
    <w:rPr>
      <w:rFonts w:ascii="Arial" w:hAnsi="Arial" w:cs="Arial"/>
      <w:b/>
      <w:bCs/>
      <w:sz w:val="24"/>
      <w:szCs w:val="24"/>
    </w:rPr>
  </w:style>
  <w:style w:type="paragraph" w:styleId="12">
    <w:name w:val="toc 1"/>
    <w:basedOn w:val="a2"/>
    <w:next w:val="a2"/>
    <w:autoRedefine/>
    <w:uiPriority w:val="39"/>
    <w:qFormat/>
    <w:rsid w:val="005157F8"/>
    <w:pPr>
      <w:spacing w:line="240" w:lineRule="auto"/>
    </w:pPr>
    <w:rPr>
      <w:rFonts w:ascii="Trebuchet MS" w:hAnsi="Trebuchet MS"/>
      <w:bCs/>
      <w:caps/>
      <w:color w:val="3B3838"/>
      <w:szCs w:val="24"/>
    </w:rPr>
  </w:style>
  <w:style w:type="paragraph" w:styleId="28">
    <w:name w:val="toc 2"/>
    <w:basedOn w:val="a2"/>
    <w:next w:val="a2"/>
    <w:autoRedefine/>
    <w:uiPriority w:val="39"/>
    <w:qFormat/>
    <w:rsid w:val="005157F8"/>
    <w:pPr>
      <w:ind w:left="200"/>
    </w:pPr>
    <w:rPr>
      <w:rFonts w:ascii="Trebuchet MS" w:hAnsi="Trebuchet MS"/>
      <w:caps/>
      <w:color w:val="3B3838"/>
      <w:szCs w:val="24"/>
    </w:rPr>
  </w:style>
  <w:style w:type="paragraph" w:styleId="36">
    <w:name w:val="toc 3"/>
    <w:basedOn w:val="a2"/>
    <w:next w:val="a2"/>
    <w:autoRedefine/>
    <w:uiPriority w:val="39"/>
    <w:qFormat/>
    <w:rsid w:val="005157F8"/>
    <w:pPr>
      <w:ind w:left="400"/>
    </w:pPr>
    <w:rPr>
      <w:rFonts w:ascii="Trebuchet MS" w:hAnsi="Trebuchet MS"/>
      <w:iCs/>
      <w:color w:val="3B3838"/>
      <w:szCs w:val="24"/>
    </w:rPr>
  </w:style>
  <w:style w:type="paragraph" w:styleId="45">
    <w:name w:val="toc 4"/>
    <w:basedOn w:val="a2"/>
    <w:next w:val="a2"/>
    <w:autoRedefine/>
    <w:uiPriority w:val="39"/>
    <w:qFormat/>
    <w:rsid w:val="005157F8"/>
    <w:pPr>
      <w:ind w:left="600"/>
    </w:pPr>
    <w:rPr>
      <w:rFonts w:ascii="Trebuchet MS" w:hAnsi="Trebuchet MS"/>
      <w:color w:val="3B3838"/>
      <w:szCs w:val="21"/>
    </w:rPr>
  </w:style>
  <w:style w:type="paragraph" w:styleId="55">
    <w:name w:val="toc 5"/>
    <w:basedOn w:val="a2"/>
    <w:next w:val="a2"/>
    <w:semiHidden/>
    <w:rsid w:val="005157F8"/>
    <w:pPr>
      <w:ind w:left="800"/>
    </w:pPr>
    <w:rPr>
      <w:rFonts w:ascii="Trebuchet MS" w:hAnsi="Trebuchet MS"/>
      <w:caps/>
      <w:color w:val="3B3838"/>
      <w:szCs w:val="21"/>
    </w:rPr>
  </w:style>
  <w:style w:type="paragraph" w:styleId="61">
    <w:name w:val="toc 6"/>
    <w:basedOn w:val="a2"/>
    <w:next w:val="a2"/>
    <w:semiHidden/>
    <w:rsid w:val="005157F8"/>
    <w:pPr>
      <w:ind w:left="1000"/>
    </w:pPr>
    <w:rPr>
      <w:rFonts w:ascii="Trebuchet MS" w:hAnsi="Trebuchet MS"/>
      <w:szCs w:val="21"/>
    </w:rPr>
  </w:style>
  <w:style w:type="paragraph" w:styleId="71">
    <w:name w:val="toc 7"/>
    <w:basedOn w:val="a2"/>
    <w:next w:val="a2"/>
    <w:semiHidden/>
    <w:rsid w:val="005157F8"/>
    <w:pPr>
      <w:ind w:left="1200"/>
    </w:pPr>
    <w:rPr>
      <w:rFonts w:ascii="Trebuchet MS" w:hAnsi="Trebuchet MS"/>
      <w:szCs w:val="21"/>
    </w:rPr>
  </w:style>
  <w:style w:type="paragraph" w:styleId="81">
    <w:name w:val="toc 8"/>
    <w:basedOn w:val="a2"/>
    <w:next w:val="a2"/>
    <w:semiHidden/>
    <w:rsid w:val="005157F8"/>
    <w:pPr>
      <w:ind w:left="1400"/>
    </w:pPr>
    <w:rPr>
      <w:rFonts w:ascii="Trebuchet MS" w:hAnsi="Trebuchet MS"/>
      <w:szCs w:val="21"/>
    </w:rPr>
  </w:style>
  <w:style w:type="paragraph" w:styleId="91">
    <w:name w:val="toc 9"/>
    <w:basedOn w:val="a2"/>
    <w:next w:val="a2"/>
    <w:semiHidden/>
    <w:rsid w:val="005157F8"/>
    <w:pPr>
      <w:ind w:left="1600"/>
    </w:pPr>
    <w:rPr>
      <w:rFonts w:ascii="Trebuchet MS" w:hAnsi="Trebuchet MS"/>
      <w:szCs w:val="21"/>
    </w:rPr>
  </w:style>
  <w:style w:type="numbering" w:styleId="111111">
    <w:name w:val="Outline List 2"/>
    <w:basedOn w:val="a6"/>
    <w:rsid w:val="005157F8"/>
    <w:pPr>
      <w:numPr>
        <w:numId w:val="10"/>
      </w:numPr>
    </w:pPr>
  </w:style>
  <w:style w:type="numbering" w:styleId="1ai">
    <w:name w:val="Outline List 1"/>
    <w:basedOn w:val="a6"/>
    <w:rsid w:val="005157F8"/>
    <w:pPr>
      <w:numPr>
        <w:numId w:val="11"/>
      </w:numPr>
    </w:pPr>
  </w:style>
  <w:style w:type="table" w:styleId="affa">
    <w:name w:val="Table Grid"/>
    <w:basedOn w:val="a5"/>
    <w:rsid w:val="005157F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9">
    <w:name w:val="Table Grid 2"/>
    <w:basedOn w:val="a5"/>
    <w:rsid w:val="005157F8"/>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next w:val="a3"/>
    <w:autoRedefine/>
    <w:qFormat/>
    <w:rsid w:val="005157F8"/>
    <w:pPr>
      <w:shd w:val="clear" w:color="auto" w:fill="464547"/>
      <w:spacing w:line="240" w:lineRule="atLeast"/>
      <w:jc w:val="center"/>
    </w:pPr>
    <w:rPr>
      <w:rFonts w:ascii="Trebuchet MS" w:hAnsi="Trebuchet MS" w:cs="Arial"/>
      <w:bCs/>
      <w:color w:val="FFFFFF"/>
      <w:sz w:val="18"/>
      <w:szCs w:val="16"/>
      <w:lang w:val="en-GB"/>
    </w:rPr>
  </w:style>
  <w:style w:type="paragraph" w:customStyle="1" w:styleId="Captionstyle">
    <w:name w:val="Caption_style"/>
    <w:basedOn w:val="a3"/>
    <w:autoRedefine/>
    <w:rsid w:val="005157F8"/>
    <w:rPr>
      <w:b/>
      <w:sz w:val="18"/>
    </w:rPr>
  </w:style>
  <w:style w:type="character" w:customStyle="1" w:styleId="a9">
    <w:name w:val="Основной текст Знак"/>
    <w:link w:val="a3"/>
    <w:rsid w:val="00FA6744"/>
    <w:rPr>
      <w:rFonts w:ascii="Trebuchet MS" w:eastAsia="Arial Unicode MS" w:hAnsi="Trebuchet MS"/>
    </w:rPr>
  </w:style>
  <w:style w:type="paragraph" w:styleId="af9">
    <w:name w:val="List Paragraph"/>
    <w:basedOn w:val="a2"/>
    <w:uiPriority w:val="34"/>
    <w:qFormat/>
    <w:rsid w:val="005157F8"/>
    <w:pPr>
      <w:ind w:left="720"/>
    </w:pPr>
  </w:style>
  <w:style w:type="character" w:customStyle="1" w:styleId="InfoBlueChar">
    <w:name w:val="InfoBlue Char"/>
    <w:link w:val="InfoBlue"/>
    <w:locked/>
    <w:rsid w:val="005157F8"/>
    <w:rPr>
      <w:i/>
      <w:color w:val="0000FF"/>
    </w:rPr>
  </w:style>
  <w:style w:type="character" w:styleId="affb">
    <w:name w:val="annotation reference"/>
    <w:rsid w:val="005157F8"/>
    <w:rPr>
      <w:sz w:val="16"/>
      <w:szCs w:val="16"/>
    </w:rPr>
  </w:style>
  <w:style w:type="paragraph" w:styleId="affc">
    <w:name w:val="annotation text"/>
    <w:basedOn w:val="a2"/>
    <w:link w:val="affd"/>
    <w:rsid w:val="005157F8"/>
    <w:pPr>
      <w:spacing w:line="240" w:lineRule="auto"/>
    </w:pPr>
  </w:style>
  <w:style w:type="character" w:customStyle="1" w:styleId="affd">
    <w:name w:val="Текст примечания Знак"/>
    <w:link w:val="affc"/>
    <w:rsid w:val="005157F8"/>
  </w:style>
  <w:style w:type="paragraph" w:styleId="affe">
    <w:name w:val="annotation subject"/>
    <w:basedOn w:val="affc"/>
    <w:next w:val="affc"/>
    <w:link w:val="afff"/>
    <w:autoRedefine/>
    <w:rsid w:val="005157F8"/>
    <w:pPr>
      <w:spacing w:before="120" w:after="120" w:line="240" w:lineRule="atLeast"/>
    </w:pPr>
    <w:rPr>
      <w:rFonts w:ascii="Arial Black" w:hAnsi="Arial Black"/>
      <w:bCs/>
      <w:color w:val="3B3838"/>
      <w:sz w:val="28"/>
    </w:rPr>
  </w:style>
  <w:style w:type="character" w:customStyle="1" w:styleId="afff">
    <w:name w:val="Тема примечания Знак"/>
    <w:link w:val="affe"/>
    <w:rsid w:val="005157F8"/>
    <w:rPr>
      <w:rFonts w:ascii="Arial Black" w:hAnsi="Arial Black"/>
      <w:bCs/>
      <w:color w:val="3B3838"/>
      <w:sz w:val="28"/>
    </w:rPr>
  </w:style>
  <w:style w:type="character" w:customStyle="1" w:styleId="afa">
    <w:name w:val="Маркированный список Знак"/>
    <w:link w:val="a"/>
    <w:rsid w:val="005157F8"/>
    <w:rPr>
      <w:rFonts w:ascii="Trebuchet MS" w:hAnsi="Trebuchet MS"/>
      <w:color w:val="3B3838"/>
    </w:rPr>
  </w:style>
  <w:style w:type="character" w:customStyle="1" w:styleId="TableTextChar">
    <w:name w:val="Table_Text Char"/>
    <w:link w:val="TableText"/>
    <w:rsid w:val="005157F8"/>
    <w:rPr>
      <w:rFonts w:ascii="Trebuchet MS" w:hAnsi="Trebuchet MS"/>
      <w:color w:val="3B3838"/>
      <w:sz w:val="18"/>
      <w:lang w:val="en-GB"/>
    </w:rPr>
  </w:style>
  <w:style w:type="paragraph" w:customStyle="1" w:styleId="TableText0">
    <w:name w:val="Table Text"/>
    <w:basedOn w:val="a2"/>
    <w:rsid w:val="005157F8"/>
    <w:pPr>
      <w:widowControl/>
      <w:spacing w:line="240" w:lineRule="auto"/>
    </w:pPr>
    <w:rPr>
      <w:rFonts w:ascii="Arial" w:hAnsi="Arial"/>
      <w:sz w:val="18"/>
      <w:lang w:bidi="he-IL"/>
    </w:rPr>
  </w:style>
  <w:style w:type="paragraph" w:customStyle="1" w:styleId="StyleExmpl">
    <w:name w:val="Style Exmpl"/>
    <w:basedOn w:val="a3"/>
    <w:link w:val="StyleExmplChar"/>
    <w:autoRedefine/>
    <w:qFormat/>
    <w:rsid w:val="005157F8"/>
    <w:pPr>
      <w:pBdr>
        <w:top w:val="dotted" w:sz="4" w:space="1" w:color="auto"/>
        <w:left w:val="dotted" w:sz="4" w:space="4" w:color="auto"/>
        <w:bottom w:val="dotted" w:sz="4" w:space="1" w:color="auto"/>
        <w:right w:val="dotted" w:sz="4" w:space="4" w:color="auto"/>
      </w:pBdr>
      <w:shd w:val="clear" w:color="auto" w:fill="EAEAEA"/>
    </w:pPr>
    <w:rPr>
      <w:color w:val="3B3838"/>
    </w:rPr>
  </w:style>
  <w:style w:type="paragraph" w:customStyle="1" w:styleId="ProjectName">
    <w:name w:val="ProjectName"/>
    <w:basedOn w:val="TitleSubject"/>
    <w:link w:val="ProjectNameChar"/>
    <w:autoRedefine/>
    <w:qFormat/>
    <w:rsid w:val="005157F8"/>
    <w:pPr>
      <w:pBdr>
        <w:bottom w:val="none" w:sz="0" w:space="0" w:color="auto"/>
      </w:pBdr>
      <w:spacing w:before="120" w:after="120" w:line="240" w:lineRule="atLeast"/>
      <w:ind w:right="0"/>
      <w:jc w:val="left"/>
    </w:pPr>
    <w:rPr>
      <w:b w:val="0"/>
      <w:color w:val="464547"/>
      <w:sz w:val="28"/>
      <w:szCs w:val="28"/>
    </w:rPr>
  </w:style>
  <w:style w:type="character" w:customStyle="1" w:styleId="StyleExmplChar">
    <w:name w:val="Style Exmpl Char"/>
    <w:link w:val="StyleExmpl"/>
    <w:rsid w:val="005157F8"/>
    <w:rPr>
      <w:rFonts w:ascii="Trebuchet MS" w:hAnsi="Trebuchet MS"/>
      <w:color w:val="3B3838"/>
      <w:shd w:val="clear" w:color="auto" w:fill="EAEAEA"/>
    </w:rPr>
  </w:style>
  <w:style w:type="character" w:customStyle="1" w:styleId="ProjectNameChar">
    <w:name w:val="ProjectName Char"/>
    <w:link w:val="ProjectName"/>
    <w:rsid w:val="005157F8"/>
    <w:rPr>
      <w:rFonts w:ascii="Arial Black" w:hAnsi="Arial Black"/>
      <w:color w:val="464547"/>
      <w:kern w:val="28"/>
      <w:sz w:val="28"/>
      <w:szCs w:val="28"/>
    </w:rPr>
  </w:style>
  <w:style w:type="paragraph" w:styleId="afff0">
    <w:name w:val="TOC Heading"/>
    <w:basedOn w:val="1"/>
    <w:next w:val="a2"/>
    <w:autoRedefine/>
    <w:uiPriority w:val="39"/>
    <w:unhideWhenUsed/>
    <w:qFormat/>
    <w:rsid w:val="005157F8"/>
    <w:pPr>
      <w:keepLines/>
      <w:numPr>
        <w:numId w:val="0"/>
      </w:numPr>
      <w:spacing w:after="0"/>
      <w:jc w:val="center"/>
      <w:outlineLvl w:val="9"/>
    </w:pPr>
    <w:rPr>
      <w:b/>
      <w:szCs w:val="32"/>
    </w:rPr>
  </w:style>
  <w:style w:type="paragraph" w:customStyle="1" w:styleId="AppendixLevel1">
    <w:name w:val="Appendix Level 1"/>
    <w:next w:val="a2"/>
    <w:qFormat/>
    <w:rsid w:val="005157F8"/>
    <w:pPr>
      <w:keepNext/>
      <w:pageBreakBefore/>
      <w:numPr>
        <w:numId w:val="12"/>
      </w:numPr>
    </w:pPr>
    <w:rPr>
      <w:rFonts w:ascii="Arial Black" w:hAnsi="Arial Black"/>
      <w:caps/>
      <w:color w:val="000000"/>
      <w:sz w:val="28"/>
      <w:szCs w:val="22"/>
    </w:rPr>
  </w:style>
  <w:style w:type="paragraph" w:customStyle="1" w:styleId="AppendixLevel2">
    <w:name w:val="Appendix Level 2"/>
    <w:next w:val="a2"/>
    <w:qFormat/>
    <w:rsid w:val="005157F8"/>
    <w:pPr>
      <w:numPr>
        <w:ilvl w:val="1"/>
        <w:numId w:val="13"/>
      </w:numPr>
      <w:spacing w:before="240" w:after="120"/>
    </w:pPr>
    <w:rPr>
      <w:rFonts w:ascii="Arial Black" w:hAnsi="Arial Black"/>
      <w:bCs/>
      <w:caps/>
      <w:color w:val="1A9CB0"/>
      <w:sz w:val="24"/>
      <w:szCs w:val="22"/>
    </w:rPr>
  </w:style>
  <w:style w:type="paragraph" w:customStyle="1" w:styleId="Code">
    <w:name w:val="Code"/>
    <w:link w:val="CodeChar"/>
    <w:qFormat/>
    <w:rsid w:val="005157F8"/>
    <w:pPr>
      <w:shd w:val="clear" w:color="auto" w:fill="E0E0E0"/>
      <w:spacing w:before="120" w:after="120"/>
    </w:pPr>
    <w:rPr>
      <w:rFonts w:ascii="Courier New" w:hAnsi="Courier New"/>
      <w:color w:val="464547"/>
      <w:szCs w:val="22"/>
    </w:rPr>
  </w:style>
  <w:style w:type="character" w:customStyle="1" w:styleId="CodeChar">
    <w:name w:val="Code Char"/>
    <w:link w:val="Code"/>
    <w:rsid w:val="005157F8"/>
    <w:rPr>
      <w:rFonts w:ascii="Courier New" w:hAnsi="Courier New"/>
      <w:color w:val="464547"/>
      <w:szCs w:val="22"/>
      <w:shd w:val="clear" w:color="auto" w:fill="E0E0E0"/>
    </w:rPr>
  </w:style>
  <w:style w:type="table" w:customStyle="1" w:styleId="TableGridLight1">
    <w:name w:val="Table Grid Light1"/>
    <w:basedOn w:val="a5"/>
    <w:uiPriority w:val="40"/>
    <w:rsid w:val="005157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EPAM">
    <w:name w:val="EPAM"/>
    <w:basedOn w:val="TableGridLight7"/>
    <w:uiPriority w:val="99"/>
    <w:rsid w:val="005157F8"/>
    <w:rPr>
      <w:rFonts w:ascii="Calibri" w:hAnsi="Calibri"/>
      <w:lang w:val="ru-RU" w:eastAsia="ru-RU"/>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Cambria" w:hAnsi="Cambria"/>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ahoma" w:hAnsi="Tahoma"/>
        <w:b w:val="0"/>
        <w:i w:val="0"/>
        <w:caps w:val="0"/>
        <w:smallCaps w:val="0"/>
        <w:strike w:val="0"/>
        <w:dstrike w:val="0"/>
        <w:vanish w:val="0"/>
        <w:color w:val="464547"/>
        <w:sz w:val="20"/>
        <w:vertAlign w:val="baseline"/>
      </w:rPr>
    </w:tblStylePr>
  </w:style>
  <w:style w:type="numbering" w:customStyle="1" w:styleId="EPAMBullets">
    <w:name w:val="EPAM Bullets"/>
    <w:uiPriority w:val="99"/>
    <w:rsid w:val="005157F8"/>
    <w:pPr>
      <w:numPr>
        <w:numId w:val="14"/>
      </w:numPr>
    </w:pPr>
  </w:style>
  <w:style w:type="character" w:customStyle="1" w:styleId="22">
    <w:name w:val="Заголовок 2 Знак"/>
    <w:link w:val="21"/>
    <w:rsid w:val="00D37A7F"/>
    <w:rPr>
      <w:rFonts w:ascii="Arial Black" w:hAnsi="Arial Black"/>
      <w:caps/>
      <w:color w:val="1A9CB0"/>
      <w:sz w:val="24"/>
    </w:rPr>
  </w:style>
  <w:style w:type="numbering" w:customStyle="1" w:styleId="Multylevelbulletlist">
    <w:name w:val="Multylevel bullet list"/>
    <w:uiPriority w:val="99"/>
    <w:rsid w:val="005157F8"/>
    <w:pPr>
      <w:numPr>
        <w:numId w:val="18"/>
      </w:numPr>
    </w:pPr>
  </w:style>
  <w:style w:type="paragraph" w:customStyle="1" w:styleId="NoteStyle">
    <w:name w:val="Note Style"/>
    <w:next w:val="a3"/>
    <w:qFormat/>
    <w:rsid w:val="005157F8"/>
    <w:pPr>
      <w:numPr>
        <w:numId w:val="19"/>
      </w:numPr>
      <w:spacing w:before="120" w:after="120"/>
    </w:pPr>
    <w:rPr>
      <w:rFonts w:ascii="Trebuchet MS" w:eastAsia="Arial Unicode MS" w:hAnsi="Trebuchet MS"/>
      <w:color w:val="464547"/>
      <w:sz w:val="18"/>
      <w:szCs w:val="22"/>
    </w:rPr>
  </w:style>
  <w:style w:type="character" w:customStyle="1" w:styleId="TitleSubjectChar">
    <w:name w:val="Title Subject Char"/>
    <w:link w:val="TitleSubject"/>
    <w:rsid w:val="005157F8"/>
    <w:rPr>
      <w:rFonts w:ascii="Arial Black" w:hAnsi="Arial Black"/>
      <w:b/>
      <w:kern w:val="28"/>
      <w:sz w:val="44"/>
    </w:rPr>
  </w:style>
  <w:style w:type="table" w:customStyle="1" w:styleId="Style1">
    <w:name w:val="Style1"/>
    <w:basedOn w:val="a5"/>
    <w:uiPriority w:val="99"/>
    <w:rsid w:val="005157F8"/>
    <w:tblPr/>
    <w:tblStylePr w:type="firstRow">
      <w:pPr>
        <w:jc w:val="center"/>
      </w:pPr>
      <w:rPr>
        <w:rFonts w:ascii="Tahoma" w:hAnsi="Tahoma"/>
        <w:color w:val="FFFFFF"/>
        <w:sz w:val="18"/>
      </w:rPr>
      <w:tblPr/>
      <w:tcPr>
        <w:shd w:val="clear" w:color="auto" w:fill="767171"/>
      </w:tcPr>
    </w:tblStylePr>
  </w:style>
  <w:style w:type="paragraph" w:customStyle="1" w:styleId="TableBulletList">
    <w:name w:val="Table Bullet List"/>
    <w:basedOn w:val="a2"/>
    <w:qFormat/>
    <w:rsid w:val="005157F8"/>
    <w:pPr>
      <w:widowControl/>
      <w:numPr>
        <w:numId w:val="20"/>
      </w:numPr>
      <w:spacing w:before="120" w:after="80" w:line="240" w:lineRule="auto"/>
      <w:contextualSpacing/>
    </w:pPr>
    <w:rPr>
      <w:rFonts w:ascii="Trebuchet MS" w:hAnsi="Trebuchet MS"/>
      <w:color w:val="464547"/>
      <w:sz w:val="18"/>
      <w:szCs w:val="22"/>
    </w:rPr>
  </w:style>
  <w:style w:type="paragraph" w:customStyle="1" w:styleId="TableNote">
    <w:name w:val="Table Note"/>
    <w:basedOn w:val="NoteStyle"/>
    <w:qFormat/>
    <w:rsid w:val="005157F8"/>
    <w:pPr>
      <w:ind w:left="567" w:hanging="567"/>
    </w:pPr>
    <w:rPr>
      <w:rFonts w:ascii="Calibri" w:eastAsia="Times New Roman" w:hAnsi="Calibri"/>
    </w:rPr>
  </w:style>
  <w:style w:type="paragraph" w:customStyle="1" w:styleId="TableNumberedList">
    <w:name w:val="Table Numbered List"/>
    <w:qFormat/>
    <w:rsid w:val="005157F8"/>
    <w:pPr>
      <w:numPr>
        <w:numId w:val="21"/>
      </w:numPr>
      <w:spacing w:before="120" w:after="120"/>
      <w:contextualSpacing/>
      <w:outlineLvl w:val="0"/>
    </w:pPr>
    <w:rPr>
      <w:rFonts w:ascii="Trebuchet MS" w:hAnsi="Trebuchet MS"/>
      <w:color w:val="000000"/>
      <w:sz w:val="18"/>
      <w:szCs w:val="22"/>
    </w:rPr>
  </w:style>
  <w:style w:type="table" w:customStyle="1" w:styleId="TableEPAM">
    <w:name w:val="Table_EPAM"/>
    <w:basedOn w:val="TableGridLight7"/>
    <w:uiPriority w:val="99"/>
    <w:rsid w:val="005157F8"/>
    <w:rPr>
      <w:rFonts w:ascii="Trebuchet MS" w:hAnsi="Trebuchet MS"/>
      <w:color w:val="3B3838"/>
      <w:sz w:val="18"/>
      <w:lang w:val="ru-RU" w:eastAsia="ru-RU"/>
    </w:rPr>
    <w:tblPr>
      <w:tblStyleRowBandSize w:val="1"/>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Pr>
    <w:tcPr>
      <w:vAlign w:val="center"/>
    </w:tcPr>
    <w:tblStylePr w:type="firstRow">
      <w:pPr>
        <w:jc w:val="center"/>
      </w:pPr>
      <w:rPr>
        <w:rFonts w:ascii="Tahoma" w:hAnsi="Tahoma"/>
        <w:b/>
        <w:color w:val="3B3838"/>
        <w:sz w:val="18"/>
      </w:rPr>
      <w:tblPr/>
      <w:tcPr>
        <w:shd w:val="clear" w:color="auto" w:fill="D0CECE"/>
      </w:tcPr>
    </w:tblStylePr>
    <w:tblStylePr w:type="lastRow">
      <w:rPr>
        <w:rFonts w:ascii="Tahoma" w:hAnsi="Tahoma"/>
        <w:color w:val="3B3838"/>
        <w:sz w:val="18"/>
      </w:rPr>
      <w:tblPr/>
      <w:tcPr>
        <w:shd w:val="clear" w:color="auto" w:fill="FFFFFF"/>
      </w:tcPr>
    </w:tblStylePr>
    <w:tblStylePr w:type="firstCol">
      <w:rPr>
        <w:color w:val="3B3838"/>
      </w:rPr>
    </w:tblStylePr>
    <w:tblStylePr w:type="band1Horz">
      <w:rPr>
        <w:rFonts w:ascii="Tahoma" w:hAnsi="Tahoma"/>
        <w:b w:val="0"/>
        <w:sz w:val="18"/>
      </w:rPr>
      <w:tblPr/>
      <w:tcPr>
        <w:shd w:val="clear" w:color="auto" w:fill="FFFFFF"/>
      </w:tcPr>
    </w:tblStylePr>
    <w:tblStylePr w:type="band2Horz">
      <w:rPr>
        <w:color w:val="3B3838"/>
      </w:rPr>
    </w:tblStylePr>
  </w:style>
  <w:style w:type="paragraph" w:customStyle="1" w:styleId="TableSubheading">
    <w:name w:val="Table_Subheading"/>
    <w:next w:val="a3"/>
    <w:qFormat/>
    <w:rsid w:val="005157F8"/>
    <w:pPr>
      <w:shd w:val="clear" w:color="auto" w:fill="D0CECE"/>
      <w:spacing w:before="40" w:after="40"/>
      <w:jc w:val="center"/>
    </w:pPr>
    <w:rPr>
      <w:rFonts w:ascii="Trebuchet MS" w:hAnsi="Trebuchet MS" w:cs="Arial"/>
      <w:b/>
      <w:color w:val="3B3838"/>
      <w:sz w:val="18"/>
      <w:szCs w:val="16"/>
    </w:rPr>
  </w:style>
  <w:style w:type="paragraph" w:customStyle="1" w:styleId="WarningStyle">
    <w:name w:val="Warning Style"/>
    <w:qFormat/>
    <w:rsid w:val="005157F8"/>
    <w:pPr>
      <w:numPr>
        <w:numId w:val="22"/>
      </w:numPr>
    </w:pPr>
    <w:rPr>
      <w:rFonts w:ascii="Calibri" w:hAnsi="Calibri"/>
      <w:color w:val="464547"/>
      <w:szCs w:val="22"/>
    </w:rPr>
  </w:style>
  <w:style w:type="table" w:customStyle="1" w:styleId="TableGridLight2">
    <w:name w:val="Table Grid Light2"/>
    <w:basedOn w:val="a5"/>
    <w:uiPriority w:val="40"/>
    <w:rsid w:val="005157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a5"/>
    <w:uiPriority w:val="40"/>
    <w:rsid w:val="005157F8"/>
    <w:rPr>
      <w:lang w:val="ru-RU"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a5"/>
    <w:uiPriority w:val="40"/>
    <w:rsid w:val="005157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5">
    <w:name w:val="Table Grid Light5"/>
    <w:basedOn w:val="a5"/>
    <w:uiPriority w:val="40"/>
    <w:rsid w:val="005157F8"/>
    <w:rPr>
      <w:lang w:val="ru-RU"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6">
    <w:name w:val="Table Grid Light6"/>
    <w:basedOn w:val="a5"/>
    <w:uiPriority w:val="40"/>
    <w:rsid w:val="005157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7">
    <w:name w:val="Table Grid Light7"/>
    <w:basedOn w:val="a5"/>
    <w:uiPriority w:val="40"/>
    <w:rsid w:val="005157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ermtext">
    <w:name w:val="termtext"/>
    <w:basedOn w:val="a4"/>
    <w:rsid w:val="00825F6B"/>
  </w:style>
  <w:style w:type="character" w:customStyle="1" w:styleId="apple-converted-space">
    <w:name w:val="apple-converted-space"/>
    <w:basedOn w:val="a4"/>
    <w:rsid w:val="00570029"/>
  </w:style>
  <w:style w:type="paragraph" w:customStyle="1" w:styleId="Default">
    <w:name w:val="Default"/>
    <w:rsid w:val="00570029"/>
    <w:pPr>
      <w:autoSpaceDE w:val="0"/>
      <w:autoSpaceDN w:val="0"/>
      <w:adjustRightInd w:val="0"/>
    </w:pPr>
    <w:rPr>
      <w:rFonts w:ascii="Arial" w:hAnsi="Arial" w:cs="Arial"/>
      <w:color w:val="000000"/>
      <w:sz w:val="24"/>
      <w:szCs w:val="24"/>
    </w:rPr>
  </w:style>
  <w:style w:type="character" w:customStyle="1" w:styleId="ab">
    <w:name w:val="Название объекта Знак"/>
    <w:link w:val="aa"/>
    <w:rsid w:val="001E5724"/>
    <w:rPr>
      <w:rFonts w:ascii="Trebuchet MS" w:hAnsi="Trebuchet MS"/>
      <w:b/>
      <w:bCs/>
      <w:color w:val="3B38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11984">
      <w:bodyDiv w:val="1"/>
      <w:marLeft w:val="0"/>
      <w:marRight w:val="0"/>
      <w:marTop w:val="0"/>
      <w:marBottom w:val="0"/>
      <w:divBdr>
        <w:top w:val="none" w:sz="0" w:space="0" w:color="auto"/>
        <w:left w:val="none" w:sz="0" w:space="0" w:color="auto"/>
        <w:bottom w:val="none" w:sz="0" w:space="0" w:color="auto"/>
        <w:right w:val="none" w:sz="0" w:space="0" w:color="auto"/>
      </w:divBdr>
    </w:div>
    <w:div w:id="505098921">
      <w:bodyDiv w:val="1"/>
      <w:marLeft w:val="0"/>
      <w:marRight w:val="0"/>
      <w:marTop w:val="0"/>
      <w:marBottom w:val="0"/>
      <w:divBdr>
        <w:top w:val="none" w:sz="0" w:space="0" w:color="auto"/>
        <w:left w:val="none" w:sz="0" w:space="0" w:color="auto"/>
        <w:bottom w:val="none" w:sz="0" w:space="0" w:color="auto"/>
        <w:right w:val="none" w:sz="0" w:space="0" w:color="auto"/>
      </w:divBdr>
    </w:div>
    <w:div w:id="712770082">
      <w:bodyDiv w:val="1"/>
      <w:marLeft w:val="0"/>
      <w:marRight w:val="0"/>
      <w:marTop w:val="0"/>
      <w:marBottom w:val="0"/>
      <w:divBdr>
        <w:top w:val="none" w:sz="0" w:space="0" w:color="auto"/>
        <w:left w:val="none" w:sz="0" w:space="0" w:color="auto"/>
        <w:bottom w:val="none" w:sz="0" w:space="0" w:color="auto"/>
        <w:right w:val="none" w:sz="0" w:space="0" w:color="auto"/>
      </w:divBdr>
    </w:div>
    <w:div w:id="815225308">
      <w:bodyDiv w:val="1"/>
      <w:marLeft w:val="0"/>
      <w:marRight w:val="0"/>
      <w:marTop w:val="0"/>
      <w:marBottom w:val="0"/>
      <w:divBdr>
        <w:top w:val="none" w:sz="0" w:space="0" w:color="auto"/>
        <w:left w:val="none" w:sz="0" w:space="0" w:color="auto"/>
        <w:bottom w:val="none" w:sz="0" w:space="0" w:color="auto"/>
        <w:right w:val="none" w:sz="0" w:space="0" w:color="auto"/>
      </w:divBdr>
    </w:div>
    <w:div w:id="856189272">
      <w:bodyDiv w:val="1"/>
      <w:marLeft w:val="0"/>
      <w:marRight w:val="0"/>
      <w:marTop w:val="0"/>
      <w:marBottom w:val="0"/>
      <w:divBdr>
        <w:top w:val="none" w:sz="0" w:space="0" w:color="auto"/>
        <w:left w:val="none" w:sz="0" w:space="0" w:color="auto"/>
        <w:bottom w:val="none" w:sz="0" w:space="0" w:color="auto"/>
        <w:right w:val="none" w:sz="0" w:space="0" w:color="auto"/>
      </w:divBdr>
    </w:div>
    <w:div w:id="1072234690">
      <w:bodyDiv w:val="1"/>
      <w:marLeft w:val="0"/>
      <w:marRight w:val="0"/>
      <w:marTop w:val="0"/>
      <w:marBottom w:val="0"/>
      <w:divBdr>
        <w:top w:val="none" w:sz="0" w:space="0" w:color="auto"/>
        <w:left w:val="none" w:sz="0" w:space="0" w:color="auto"/>
        <w:bottom w:val="none" w:sz="0" w:space="0" w:color="auto"/>
        <w:right w:val="none" w:sz="0" w:space="0" w:color="auto"/>
      </w:divBdr>
    </w:div>
    <w:div w:id="1115294080">
      <w:bodyDiv w:val="1"/>
      <w:marLeft w:val="0"/>
      <w:marRight w:val="0"/>
      <w:marTop w:val="0"/>
      <w:marBottom w:val="0"/>
      <w:divBdr>
        <w:top w:val="none" w:sz="0" w:space="0" w:color="auto"/>
        <w:left w:val="none" w:sz="0" w:space="0" w:color="auto"/>
        <w:bottom w:val="none" w:sz="0" w:space="0" w:color="auto"/>
        <w:right w:val="none" w:sz="0" w:space="0" w:color="auto"/>
      </w:divBdr>
    </w:div>
    <w:div w:id="1173302551">
      <w:bodyDiv w:val="1"/>
      <w:marLeft w:val="0"/>
      <w:marRight w:val="0"/>
      <w:marTop w:val="0"/>
      <w:marBottom w:val="0"/>
      <w:divBdr>
        <w:top w:val="none" w:sz="0" w:space="0" w:color="auto"/>
        <w:left w:val="none" w:sz="0" w:space="0" w:color="auto"/>
        <w:bottom w:val="none" w:sz="0" w:space="0" w:color="auto"/>
        <w:right w:val="none" w:sz="0" w:space="0" w:color="auto"/>
      </w:divBdr>
    </w:div>
    <w:div w:id="1495532845">
      <w:bodyDiv w:val="1"/>
      <w:marLeft w:val="0"/>
      <w:marRight w:val="0"/>
      <w:marTop w:val="0"/>
      <w:marBottom w:val="0"/>
      <w:divBdr>
        <w:top w:val="none" w:sz="0" w:space="0" w:color="auto"/>
        <w:left w:val="none" w:sz="0" w:space="0" w:color="auto"/>
        <w:bottom w:val="none" w:sz="0" w:space="0" w:color="auto"/>
        <w:right w:val="none" w:sz="0" w:space="0" w:color="auto"/>
      </w:divBdr>
    </w:div>
    <w:div w:id="1495610722">
      <w:bodyDiv w:val="1"/>
      <w:marLeft w:val="0"/>
      <w:marRight w:val="0"/>
      <w:marTop w:val="0"/>
      <w:marBottom w:val="0"/>
      <w:divBdr>
        <w:top w:val="none" w:sz="0" w:space="0" w:color="auto"/>
        <w:left w:val="none" w:sz="0" w:space="0" w:color="auto"/>
        <w:bottom w:val="none" w:sz="0" w:space="0" w:color="auto"/>
        <w:right w:val="none" w:sz="0" w:space="0" w:color="auto"/>
      </w:divBdr>
    </w:div>
    <w:div w:id="1503162230">
      <w:bodyDiv w:val="1"/>
      <w:marLeft w:val="0"/>
      <w:marRight w:val="0"/>
      <w:marTop w:val="0"/>
      <w:marBottom w:val="0"/>
      <w:divBdr>
        <w:top w:val="none" w:sz="0" w:space="0" w:color="auto"/>
        <w:left w:val="none" w:sz="0" w:space="0" w:color="auto"/>
        <w:bottom w:val="none" w:sz="0" w:space="0" w:color="auto"/>
        <w:right w:val="none" w:sz="0" w:space="0" w:color="auto"/>
      </w:divBdr>
    </w:div>
    <w:div w:id="1533036128">
      <w:bodyDiv w:val="1"/>
      <w:marLeft w:val="0"/>
      <w:marRight w:val="0"/>
      <w:marTop w:val="0"/>
      <w:marBottom w:val="0"/>
      <w:divBdr>
        <w:top w:val="none" w:sz="0" w:space="0" w:color="auto"/>
        <w:left w:val="none" w:sz="0" w:space="0" w:color="auto"/>
        <w:bottom w:val="none" w:sz="0" w:space="0" w:color="auto"/>
        <w:right w:val="none" w:sz="0" w:space="0" w:color="auto"/>
      </w:divBdr>
    </w:div>
    <w:div w:id="1579361736">
      <w:bodyDiv w:val="1"/>
      <w:marLeft w:val="0"/>
      <w:marRight w:val="0"/>
      <w:marTop w:val="0"/>
      <w:marBottom w:val="0"/>
      <w:divBdr>
        <w:top w:val="none" w:sz="0" w:space="0" w:color="auto"/>
        <w:left w:val="none" w:sz="0" w:space="0" w:color="auto"/>
        <w:bottom w:val="none" w:sz="0" w:space="0" w:color="auto"/>
        <w:right w:val="none" w:sz="0" w:space="0" w:color="auto"/>
      </w:divBdr>
    </w:div>
    <w:div w:id="1848518996">
      <w:bodyDiv w:val="1"/>
      <w:marLeft w:val="0"/>
      <w:marRight w:val="0"/>
      <w:marTop w:val="0"/>
      <w:marBottom w:val="0"/>
      <w:divBdr>
        <w:top w:val="none" w:sz="0" w:space="0" w:color="auto"/>
        <w:left w:val="none" w:sz="0" w:space="0" w:color="auto"/>
        <w:bottom w:val="none" w:sz="0" w:space="0" w:color="auto"/>
        <w:right w:val="none" w:sz="0" w:space="0" w:color="auto"/>
      </w:divBdr>
    </w:div>
    <w:div w:id="1918394037">
      <w:bodyDiv w:val="1"/>
      <w:marLeft w:val="0"/>
      <w:marRight w:val="0"/>
      <w:marTop w:val="0"/>
      <w:marBottom w:val="0"/>
      <w:divBdr>
        <w:top w:val="none" w:sz="0" w:space="0" w:color="auto"/>
        <w:left w:val="none" w:sz="0" w:space="0" w:color="auto"/>
        <w:bottom w:val="none" w:sz="0" w:space="0" w:color="auto"/>
        <w:right w:val="none" w:sz="0" w:space="0" w:color="auto"/>
      </w:divBdr>
    </w:div>
    <w:div w:id="2032679078">
      <w:bodyDiv w:val="1"/>
      <w:marLeft w:val="0"/>
      <w:marRight w:val="0"/>
      <w:marTop w:val="0"/>
      <w:marBottom w:val="0"/>
      <w:divBdr>
        <w:top w:val="none" w:sz="0" w:space="0" w:color="auto"/>
        <w:left w:val="none" w:sz="0" w:space="0" w:color="auto"/>
        <w:bottom w:val="none" w:sz="0" w:space="0" w:color="auto"/>
        <w:right w:val="none" w:sz="0" w:space="0" w:color="auto"/>
      </w:divBdr>
    </w:div>
    <w:div w:id="214626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CBI-COG\Integrity%20Manager\CBI_Microstrategy%20Integrity%20Manager_Capabilit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6c8e91a9c218b609a25d14f455d7423">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fd796370758a6950f549c672f58b0ecc"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21318-E825-4762-B7DD-5835DD378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0D752C-340D-4872-9DD4-7BD90DC3F9E6}">
  <ds:schemaRefs>
    <ds:schemaRef ds:uri="http://schemas.microsoft.com/office/2006/metadata/properties"/>
    <ds:schemaRef ds:uri="http://schemas.microsoft.com/office/infopath/2007/PartnerControls"/>
    <ds:schemaRef ds:uri="55af1afe-24e9-4d9e-8b54-53f2032f41af"/>
    <ds:schemaRef ds:uri="59158387-0b2d-4d97-a983-e5561f7f08d0"/>
  </ds:schemaRefs>
</ds:datastoreItem>
</file>

<file path=customXml/itemProps3.xml><?xml version="1.0" encoding="utf-8"?>
<ds:datastoreItem xmlns:ds="http://schemas.openxmlformats.org/officeDocument/2006/customXml" ds:itemID="{8C715C09-EACC-4B5C-A9DA-35A30472AC2B}">
  <ds:schemaRefs>
    <ds:schemaRef ds:uri="http://schemas.microsoft.com/sharepoint/v3/contenttype/forms"/>
  </ds:schemaRefs>
</ds:datastoreItem>
</file>

<file path=customXml/itemProps4.xml><?xml version="1.0" encoding="utf-8"?>
<ds:datastoreItem xmlns:ds="http://schemas.openxmlformats.org/officeDocument/2006/customXml" ds:itemID="{60E9E93A-62EC-4235-B117-D15258443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CBI_Microstrategy Integrity Manager_Capability.dotx</Template>
  <TotalTime>0</TotalTime>
  <Pages>11</Pages>
  <Words>2111</Words>
  <Characters>12038</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Risk Management Plan</vt:lpstr>
    </vt:vector>
  </TitlesOfParts>
  <Company>EPAM Systems</Company>
  <LinksUpToDate>false</LinksUpToDate>
  <CharactersWithSpaces>14121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Plan</dc:title>
  <dc:creator>Marina_Skuryat@epam.com</dc:creator>
  <cp:lastModifiedBy>Учетная запись Майкрософт</cp:lastModifiedBy>
  <cp:revision>2</cp:revision>
  <cp:lastPrinted>2005-01-28T11:27:00Z</cp:lastPrinted>
  <dcterms:created xsi:type="dcterms:W3CDTF">2026-04-22T14:41:00Z</dcterms:created>
  <dcterms:modified xsi:type="dcterms:W3CDTF">2026-04-22T14:41:00Z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19-Jun-2015</vt:lpwstr>
  </property>
  <property fmtid="{D5CDD505-2E9C-101B-9397-08002B2CF9AE}" pid="5" name="ContentTypeId">
    <vt:lpwstr>0x0101002F54897E54BA54408664CA011F7489F6</vt:lpwstr>
  </property>
  <property fmtid="{D5CDD505-2E9C-101B-9397-08002B2CF9AE}" pid="6" name="MSIP_Label_2a535040-0af2-483f-adc3-a132c21e3e2b_Enabled">
    <vt:lpwstr>true</vt:lpwstr>
  </property>
  <property fmtid="{D5CDD505-2E9C-101B-9397-08002B2CF9AE}" pid="7" name="MSIP_Label_2a535040-0af2-483f-adc3-a132c21e3e2b_SetDate">
    <vt:lpwstr>2023-04-28T11:59:01Z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97c8bb27-d0ff-4ab9-be87-95ad427c6ec3</vt:lpwstr>
  </property>
  <property fmtid="{D5CDD505-2E9C-101B-9397-08002B2CF9AE}" pid="12" name="MSIP_Label_2a535040-0af2-483f-adc3-a132c21e3e2b_ContentBits">
    <vt:lpwstr>0</vt:lpwstr>
  </property>
  <property fmtid="{D5CDD505-2E9C-101B-9397-08002B2CF9AE}" pid="13" name="MediaServiceImageTags">
    <vt:lpwstr/>
  </property>
</Properties>
</file>