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4"/>
          <w:szCs w:val="44"/>
          <w:rtl w:val="0"/>
        </w:rPr>
        <w:t xml:space="preserve">PROPUESTA DE EXPERIENCIA INTERACTIVA</w:t>
        <w:br w:type="textWrapping"/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Avistamiento de aves + Realidad Aumentada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Aplicación web adaptativa para el reconocimiento y ubicación de especies de avifauna en la universidad autónoma de occidente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Juan David Romero Rada</w:t>
      </w:r>
    </w:p>
    <w:p w:rsidR="00000000" w:rsidDel="00000000" w:rsidP="00000000" w:rsidRDefault="00000000" w:rsidRPr="00000000" w14:paraId="00000008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Andres David Martinez Parra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Nataly Torrijos Perez</w:t>
      </w:r>
    </w:p>
    <w:p w:rsidR="00000000" w:rsidDel="00000000" w:rsidP="00000000" w:rsidRDefault="00000000" w:rsidRPr="00000000" w14:paraId="0000000C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Jose Manuel Diaz Congolino</w:t>
      </w:r>
    </w:p>
    <w:p w:rsidR="00000000" w:rsidDel="00000000" w:rsidP="00000000" w:rsidRDefault="00000000" w:rsidRPr="00000000" w14:paraId="0000000E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Universidad Autónoma de Occidente</w:t>
      </w:r>
    </w:p>
    <w:p w:rsidR="00000000" w:rsidDel="00000000" w:rsidP="00000000" w:rsidRDefault="00000000" w:rsidRPr="00000000" w14:paraId="00000014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Fundamentos de Realidad Virtual</w:t>
      </w:r>
    </w:p>
    <w:p w:rsidR="00000000" w:rsidDel="00000000" w:rsidP="00000000" w:rsidRDefault="00000000" w:rsidRPr="00000000" w14:paraId="00000018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Docente </w:t>
      </w:r>
      <w:hyperlink r:id="rId6">
        <w:r w:rsidDel="00000000" w:rsidR="00000000" w:rsidRPr="00000000">
          <w:rPr>
            <w:rFonts w:ascii="Georgia" w:cs="Georgia" w:eastAsia="Georgia" w:hAnsi="Georgia"/>
            <w:color w:val="0000ee"/>
            <w:sz w:val="30"/>
            <w:szCs w:val="30"/>
            <w:u w:val="single"/>
            <w:rtl w:val="0"/>
          </w:rPr>
          <w:t xml:space="preserve">Sergio Andres Magana Saa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2026  </w:t>
      </w:r>
    </w:p>
    <w:p w:rsidR="00000000" w:rsidDel="00000000" w:rsidP="00000000" w:rsidRDefault="00000000" w:rsidRPr="00000000" w14:paraId="0000001F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Aves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center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rfxgepkajs9u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1. Cernícalo Americano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Nombre científico: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Falco sparverius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(American Kestrel). Familia Falconidae.</w:t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Imagen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</w:rPr>
        <w:drawing>
          <wp:inline distB="114300" distT="114300" distL="114300" distR="114300">
            <wp:extent cx="5731200" cy="42926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es el halcón más común en Colombia. Se distribuye por casi todo el país hasta los 3400 m de altura.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Hábitat: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vive en gran parte de las Américas, desde Canadá hasta Argentina, y está ausente en buena parte de la Amazonía. La guía no detalla el tipo de espacio.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*Zonas abiertas con perchas altas (postes, cables, árboles).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Alimentación: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la guía no la menciona.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*Insectos, lagartijas y pequeños roedores.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Comportamiento: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Suele posarse quieto en perchas altas y cernirse en el aire cuando busca presas.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Sonido: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30"/>
            <w:szCs w:val="30"/>
            <w:u w:val="single"/>
            <w:rtl w:val="0"/>
          </w:rPr>
          <w:t xml:space="preserve">https://xeno-canto.org/1103884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Dónde encontrarla: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Alrededor de las canchas deportivas y zonas abiertas de pasto con pocos obstáculos.Justificación: Es un ave rapaz que frecuenta espacios abiertos con vegetación corta para cazar insectos y pequeños mamíferos.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Dato curioso: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Falco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viene del latín tardío y significa “halcón”.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Sparverius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viene del latín medieval y significa “gavilán”.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Fuente: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Guía de aves UAO, pág. 33.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Video:</w:t>
      </w:r>
      <w:hyperlink r:id="rId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0000ee"/>
            <w:sz w:val="30"/>
            <w:szCs w:val="30"/>
            <w:u w:val="single"/>
            <w:rtl w:val="0"/>
          </w:rPr>
          <w:t xml:space="preserve">Cernicalo americano (halcon sparvarius) uruguay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center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lj4tq08suzv6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2. Reinita Tropical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Nombre científico: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Setophaga pitiayumi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(Tropical Parula). Familia Parulidae.</w:t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Imagen</w:t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822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es un parúlido no migratorio. Está en la Sierra Nevada de Santa Marta, la Serranía de Perijá y las tres cordilleras.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Hábitat: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bosques premontanos con algún grado de perturbación o fragmentación.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Alimentación: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la guía no la menciona.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*Insectos y arañas.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Comportamiento: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la guía no lo menciona.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*Es activa y busca su alimento entre el follaje.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Sonido: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30"/>
            <w:szCs w:val="30"/>
            <w:u w:val="single"/>
            <w:rtl w:val="0"/>
          </w:rPr>
          <w:t xml:space="preserve">https://xeno-canto.org/1184753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Dónde encontrarla: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Cerca de los dos lagos y los corredores con vegetación húmeda o árboles frondosos.Justificación: Se desplaza activamente buscando insectos en áreas boscosas y bordes de cuerpos de agua.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Dato curioso: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Parula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viene del latín y significa “ave pequeña”. Es probable que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pitiayumi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imite su sonido, “pitpit”.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Fuente: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Guía de aves UAO, pág. 55.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Video:</w:t>
      </w:r>
      <w:hyperlink r:id="rId12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0000ee"/>
            <w:sz w:val="30"/>
            <w:szCs w:val="30"/>
            <w:u w:val="single"/>
            <w:rtl w:val="0"/>
          </w:rPr>
          <w:t xml:space="preserve">Tropical parula - Parula pitiayumi - Uruguay 2015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center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7izi6qdoho2t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3. Mosquerito Silbón</w:t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La guía la llama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Tiranuelo Silbador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(pág. 47). Es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Camptostoma obsoletum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, y “Mosquerito Silbón” es el nombre que se usa para esta especie en Colombia. Conviene que pongas los dos nombres en la ficha.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Nombre científico: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Camptostoma obsoletum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(Southern Beardless-Tyrannulet). Familia Tyrannidae.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Imagen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438150</wp:posOffset>
            </wp:positionV>
            <wp:extent cx="5731200" cy="4165600"/>
            <wp:effectExtent b="0" l="0" r="0" t="0"/>
            <wp:wrapSquare wrapText="bothSides" distB="114300" distT="114300" distL="114300" distR="11430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240" w:before="240" w:lineRule="auto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pequeño atrapamoscas que se alimenta de insectos, otros invertebrados pequeños y frutos pequeños, sobre todo bayas.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Hábitat: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la guía no lo dice de forma explícita. Sí dice que se mueve cerca de la punta de arbustos y copas de árboles.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Alimentación: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insectos, otros invertebrados pequeños y bayas.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Comportamiento: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permanece solitario o en parejas. Revolotea de percha en percha.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Sonido: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hyperlink r:id="rId14">
        <w:r w:rsidDel="00000000" w:rsidR="00000000" w:rsidRPr="00000000">
          <w:rPr>
            <w:rFonts w:ascii="Georgia" w:cs="Georgia" w:eastAsia="Georgia" w:hAnsi="Georgia"/>
            <w:color w:val="1155cc"/>
            <w:sz w:val="30"/>
            <w:szCs w:val="30"/>
            <w:u w:val="single"/>
            <w:rtl w:val="0"/>
          </w:rPr>
          <w:t xml:space="preserve">https://xeno-canto.org/1140314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Dónde encontrarla: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En las zonas de bosque secundario o matorrales densos dentro del campus.Justificación: Prefiere hábitats de matorrales y bosque secundario donde emite sus característicos silbidos.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Dato curioso: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su nombre significa “pico curvo común”. Viene del griego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kamptos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(curvado) y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stoma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(pico), y del latín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obsoletus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(simple, común).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Fuente: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Guía de aves UAO, pág. 47.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Video:</w:t>
      </w:r>
      <w:hyperlink r:id="rId15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0000ee"/>
            <w:sz w:val="30"/>
            <w:szCs w:val="30"/>
            <w:u w:val="single"/>
            <w:rtl w:val="0"/>
          </w:rPr>
          <w:t xml:space="preserve">Mosquerito silbador (Camptostoma obsoletum) / Southern Beardless Tyrannulet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20" w:before="220" w:line="342.85714285714283" w:lineRule="auto"/>
        <w:jc w:val="center"/>
        <w:rPr>
          <w:rFonts w:ascii="Georgia" w:cs="Georgia" w:eastAsia="Georgia" w:hAnsi="Georgia"/>
          <w:b w:val="1"/>
          <w:bCs w:val="1"/>
          <w:sz w:val="26"/>
          <w:szCs w:val="26"/>
        </w:rPr>
      </w:pPr>
      <w:bookmarkStart w:colFirst="0" w:colLast="0" w:name="_32xwah2oufmg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1. Carpintero Cariblanco</w:t>
      </w:r>
    </w:p>
    <w:p w:rsidR="00000000" w:rsidDel="00000000" w:rsidP="00000000" w:rsidRDefault="00000000" w:rsidRPr="00000000" w14:paraId="00000049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Nombre científico: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Colaptes rubiginosus (Golden-olive Woodpecker). Familia Picidae.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20" w:before="220" w:line="342.85714285714283" w:lineRule="auto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Imagen</w:t>
      </w:r>
    </w:p>
    <w:p w:rsidR="00000000" w:rsidDel="00000000" w:rsidP="00000000" w:rsidRDefault="00000000" w:rsidRPr="00000000" w14:paraId="0000004B">
      <w:pPr>
        <w:spacing w:after="220" w:before="220" w:line="342.85714285714283" w:lineRule="auto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</w:rPr>
        <w:drawing>
          <wp:inline distB="114300" distT="114300" distL="114300" distR="114300">
            <wp:extent cx="5731200" cy="44323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Carpintero de color verde oliva con tonos dorados, garganta clara y una característica mancha roja en la nuca. Se distribuye ampliamente desde México hasta Sudamérica y es una de las especies de carpinteros más comunes de bosques tropicales.</w:t>
      </w:r>
    </w:p>
    <w:p w:rsidR="00000000" w:rsidDel="00000000" w:rsidP="00000000" w:rsidRDefault="00000000" w:rsidRPr="00000000" w14:paraId="0000004D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Hábitat: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Habita áreas abiertas, potreros, parques, cultivos, bordes de bosque y zonas urbanas con árboles.</w:t>
      </w:r>
    </w:p>
    <w:p w:rsidR="00000000" w:rsidDel="00000000" w:rsidP="00000000" w:rsidRDefault="00000000" w:rsidRPr="00000000" w14:paraId="0000004F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Alimentación: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Se alimenta principalmente de insectos, especialmente hormigas y termitas. También consume frutos y semillas ocasionalmente.</w:t>
      </w:r>
    </w:p>
    <w:p w:rsidR="00000000" w:rsidDel="00000000" w:rsidP="00000000" w:rsidRDefault="00000000" w:rsidRPr="00000000" w14:paraId="00000050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Comportamiento: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Suele observarse solo, en parejas o en pequeños grupos. Es activo y conspicuo, desplazándose entre árboles mientras busca alimento o excava cavidades para anidar.</w:t>
      </w:r>
    </w:p>
    <w:p w:rsidR="00000000" w:rsidDel="00000000" w:rsidP="00000000" w:rsidRDefault="00000000" w:rsidRPr="00000000" w14:paraId="00000051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Sonido:</w:t>
      </w:r>
      <w:hyperlink r:id="rId17">
        <w:r w:rsidDel="00000000" w:rsidR="00000000" w:rsidRPr="00000000">
          <w:rPr>
            <w:rFonts w:ascii="Georgia" w:cs="Georgia" w:eastAsia="Georgia" w:hAnsi="Georgia"/>
            <w:color w:val="1155cc"/>
            <w:sz w:val="30"/>
            <w:szCs w:val="30"/>
            <w:u w:val="single"/>
            <w:rtl w:val="0"/>
          </w:rPr>
          <w:t xml:space="preserve"> https://xeno-canto.org/615457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Dónde encontrarla: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En los árboles más altos y maduros que rodean los pasillos o las zonas de parqueaderos arbolados.Justificación: Habita en los estratos medios a altos de los bosques, moviéndose lentamente sobre los troncos.</w:t>
      </w:r>
    </w:p>
    <w:p w:rsidR="00000000" w:rsidDel="00000000" w:rsidP="00000000" w:rsidRDefault="00000000" w:rsidRPr="00000000" w14:paraId="00000053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Dato curioso: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ambos sexos tienen rojo en la nuca. Los individuos del noreste de México tienen menos rojo en la cabeza y una voz muy distinta a la del resto de la especie. </w:t>
      </w:r>
    </w:p>
    <w:p w:rsidR="00000000" w:rsidDel="00000000" w:rsidP="00000000" w:rsidRDefault="00000000" w:rsidRPr="00000000" w14:paraId="00000054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Fuente: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Guía ilustrada de las aves del Campus UAO (archivo GUIA_AVES_UAO_FINAL), pág. 22. Enlace de WikiAves que trae la guía:</w:t>
      </w:r>
      <w:hyperlink r:id="rId18">
        <w:r w:rsidDel="00000000" w:rsidR="00000000" w:rsidRPr="00000000">
          <w:rPr>
            <w:rFonts w:ascii="Georgia" w:cs="Georgia" w:eastAsia="Georgia" w:hAnsi="Georgia"/>
            <w:sz w:val="30"/>
            <w:szCs w:val="30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Georgia" w:cs="Georgia" w:eastAsia="Georgia" w:hAnsi="Georgia"/>
            <w:color w:val="1155cc"/>
            <w:sz w:val="30"/>
            <w:szCs w:val="30"/>
            <w:u w:val="single"/>
            <w:rtl w:val="0"/>
          </w:rPr>
          <w:t xml:space="preserve">https://wikiaves.icesi.edu.co/birds/2398</w:t>
        </w:r>
      </w:hyperlink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20" w:before="220" w:line="342.85714285714283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Video: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hyperlink r:id="rId20">
        <w:r w:rsidDel="00000000" w:rsidR="00000000" w:rsidRPr="00000000">
          <w:rPr>
            <w:rFonts w:ascii="Georgia" w:cs="Georgia" w:eastAsia="Georgia" w:hAnsi="Georgia"/>
            <w:color w:val="1155cc"/>
            <w:sz w:val="30"/>
            <w:szCs w:val="30"/>
            <w:u w:val="single"/>
            <w:rtl w:val="0"/>
          </w:rPr>
          <w:t xml:space="preserve">https://www.youtube.com/watch?v=T7zC138oVsM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center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16iatxhi45w7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5. Colibrí Esmeralda</w:t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En la guía aparece como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Esmeralda Occidental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en la pág. 22 y como “Colibrí Esmeralda” en el listado de la pág. 65.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Nombre científico: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Chlorostilbon melanorhynchus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(Western Emerald). Familia Trochilidae.</w:t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Imagen</w:t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3782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Descripción: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colibrí pequeño de plumaje verde brillante, con tonos iridiscentes, cobrizos y esmeralda. Tiene la cola mucho más larga y ahorquillada que otros colibríes de su tamaño.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Hábitat: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la guía no lo detalla.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*Jardines, bordes de bosque y zonas con flores.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Alimentación: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flores e insectos.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Comportamiento: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es solitario.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Sonido: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hyperlink r:id="rId22">
        <w:r w:rsidDel="00000000" w:rsidR="00000000" w:rsidRPr="00000000">
          <w:rPr>
            <w:rFonts w:ascii="Georgia" w:cs="Georgia" w:eastAsia="Georgia" w:hAnsi="Georgia"/>
            <w:color w:val="1155cc"/>
            <w:sz w:val="30"/>
            <w:szCs w:val="30"/>
            <w:u w:val="single"/>
            <w:rtl w:val="0"/>
          </w:rPr>
          <w:t xml:space="preserve">https://xeno-canto.org/527987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Dónde encontrarla: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En los jardines principales, senderos peatonales con flores y los alrededores de las zonas boscosas.Justificación: Según la guía, se alimenta en niveles inferiores o medios en jardines y bordes de bosque.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Dato curioso: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es migratorio y casi endémico de Colombia.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Fuente: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Guía de aves UAO, pág. 22.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Video:</w:t>
      </w:r>
      <w:hyperlink r:id="rId23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https://www.youtube.com/watch?v=vwbbbkZc8_Q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jta8zbxhvttp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Pitch (unos 45 segundos hablado)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Colombia es el país con más especies de aves del mundo, y Cali tiene cerca de 561. Nuestro campus de la UAO ya registra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84 especies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, pero casi nadie las conoce: pasamos a diario junto a un cernícalo o un colibrí esmeralda sin verlos.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Por eso creamos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[nombre del proyecto]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, un recorrido por el campus con realidad aumentada. En cada punto del camino abres la cámara de tu celular y el ave aparece frente a ti. Junto a ella encuentras su ficha, con descripción, hábitat, alimentación, un dato curioso y un botón para escuchar su canto.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Nuestro prototipo reúne cinco aves, que son el Cernícalo Americano, la Reinita Tropical, el Mosquerito Silbón, el Carpintero y el Colibrí Esmeralda. Todo se apoya en la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rtl w:val="0"/>
        </w:rPr>
        <w:t xml:space="preserve">Guía ilustrada de las aves del Campus de la UAO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, con cantos de Xeno-canto y videos de YouTube.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Nuestro objetivo es simple: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lo que no se conoce no se aprecia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. Queremos que la comunidad UAO vea las aves del campus y las valore.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Quiz: Avifauna del Campus UAO y Realidad Aumentada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Según la propuesta del proyecto, ¿cuál es el objetivo principal de la experiencia interactiva con Realidad Aumentada?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a) Crear un videojuego para cazar aves virtuales.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b) Promover el reconocimiento y la ubicación de especies de avifauna en el campus para que la comunidad las conozca y valore.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c) Reemplazar la Guía Ilustrada impresa por una versión digital.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d) Contar cuántas aves hay exactamente en el campus.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Respuesta correcta: b) Promover el reconocimiento y la ubicación de especies de avifauna en el campus para que la comunidad las conozca y valore.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¿Cuál de las siguientes aves NO forma parte del prototipo inicial de cinco aves seleccionadas para la experiencia de Realidad Aumentada?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a) Cernícalo Americano.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b) Colibrí Esmeralda.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c) Mirla Ollera.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d) Mosquerito Silbón.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Respuesta correcta: c) Mirla Ollera. (El prototipo incluye: Cernícalo, Reinita Tropical, Mosquerito Silbón, Carpintero Cariblanco y Colibrí Esmeralda).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El Cernícalo Americano (Falco sparverius) es el halcón más común en Colombia. Según la guía, ¿en qué tipo de zonas del campus es más probable encontrarlo?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a) En los dos lagos y corredores húmedos.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b) En los árboles más altos de los parqueaderos.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c) Alrededor de las canchas deportivas y zonas abiertas de pasto.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d) En los jardines principales con muchas flores.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Respuesta correcta: c) Alrededor de las canchas deportivas y zonas abiertas de pasto.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4.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¿Cuál es el nombre científico del Colibrí Esmeralda, también conocido en la guía como Esmeralda Occidental?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a) Amazilia tzacatl.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b) Chlorostilbon melanorhynchus.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c) Saucerottia saucerottei.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d) Coereba flaveola.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Respuesta correcta: b) Chlorostilbon melanorhynchus.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5.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El Mosquerito Silbón (Camptostoma obsoletum) es un ave pequeña. Según su ficha, ¿dónde se recomienda buscarla dentro del campus?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a) En las zonas de bosque secundario o matorrales densos.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b) En las copas de los árboles más altos.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c) En los cables de energía cerca de las canchas.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d) En los bebederos de los jardines.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Respuesta correcta: a) En las zonas de bosque secundario o matorrales densos.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6. La Reinita Tropical (Setophaga pitiayumi) es un ave no migratoria. ¿Cuál es una característica distintiva de su comportamiento según la guía?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a) Es un ave nocturna que canta al amanecer.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b) Es activa y busca su alimento entre el follaje.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c) Suele posarse quieta en perchas altas por largos periodos.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d) Excava cavidades en los troncos para anidar.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Respuesta correcta: b) Es activa y busca su alimento entre el follaje.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7. El Carpintero Cariblanco (Colaptes rubiginosus) habita en los estratos medios y altos de los bosques. ¿Cuál es una de sus características físicas más notables?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a) Su plumaje completamente azul.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b) Su pico corto y curvo.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c) La mancha roja en la nuca que poseen ambos sexos.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d) Su cola larga y ahorquillada.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Respuesta correcta: c) La mancha roja en la nuca que poseen ambos sexos.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8. Según los datos del pitch, ¿cuántas especies de aves se han registrado en el campus de la UAO, y cuál es la principal razón por la que el proyecto busca darlas a conocer?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a) 84 especies; porque el campus es el más biodiverso del mundo.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b) 561 especies; porque es la misma cantidad que hay en toda la ciudad de Cali.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c) 84 especies; porque "lo que no se conoce no se aprecia" y la comunidad pasa a diario junto a ellas sin verlas.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d) 50 especies; porque son las únicas que se pueden ilustrar en la guía.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Respuesta correcta: c) 84 especies; porque "lo que no se conoce no se aprecia" y la comunidad pasa a diario junto a ellas sin verlas.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T7zC138oVsM" TargetMode="External"/><Relationship Id="rId11" Type="http://schemas.openxmlformats.org/officeDocument/2006/relationships/hyperlink" Target="https://xeno-canto.org/1184753" TargetMode="External"/><Relationship Id="rId22" Type="http://schemas.openxmlformats.org/officeDocument/2006/relationships/hyperlink" Target="https://xeno-canto.org/527987" TargetMode="External"/><Relationship Id="rId10" Type="http://schemas.openxmlformats.org/officeDocument/2006/relationships/image" Target="media/image3.jpg"/><Relationship Id="rId21" Type="http://schemas.openxmlformats.org/officeDocument/2006/relationships/image" Target="media/image2.jpg"/><Relationship Id="rId13" Type="http://schemas.openxmlformats.org/officeDocument/2006/relationships/image" Target="media/image4.jpg"/><Relationship Id="rId12" Type="http://schemas.openxmlformats.org/officeDocument/2006/relationships/hyperlink" Target="https://www.youtube.com/watch?v=_lHfkoLMCtE" TargetMode="External"/><Relationship Id="rId23" Type="http://schemas.openxmlformats.org/officeDocument/2006/relationships/hyperlink" Target="https://www.youtube.com/watch?v=vwbbbkZc8_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Vfy3Na37xDk" TargetMode="External"/><Relationship Id="rId15" Type="http://schemas.openxmlformats.org/officeDocument/2006/relationships/hyperlink" Target="https://www.youtube.com/watch?v=_xLbYOvMmC0" TargetMode="External"/><Relationship Id="rId14" Type="http://schemas.openxmlformats.org/officeDocument/2006/relationships/hyperlink" Target="https://xeno-canto.org/1140314" TargetMode="External"/><Relationship Id="rId17" Type="http://schemas.openxmlformats.org/officeDocument/2006/relationships/hyperlink" Target="https://xeno-canto.org/615457" TargetMode="External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hyperlink" Target="https://wikiaves.icesi.edu.co/birds/2398" TargetMode="External"/><Relationship Id="rId6" Type="http://schemas.openxmlformats.org/officeDocument/2006/relationships/hyperlink" Target="mailto:samagana@uao.edu.co" TargetMode="External"/><Relationship Id="rId18" Type="http://schemas.openxmlformats.org/officeDocument/2006/relationships/hyperlink" Target="https://wikiaves.icesi.edu.co/birds/2398" TargetMode="External"/><Relationship Id="rId7" Type="http://schemas.openxmlformats.org/officeDocument/2006/relationships/image" Target="media/image5.jpg"/><Relationship Id="rId8" Type="http://schemas.openxmlformats.org/officeDocument/2006/relationships/hyperlink" Target="https://xeno-canto.org/11038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