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AE6D" w14:textId="77777777" w:rsidR="00CB0EAE" w:rsidRPr="00803791" w:rsidRDefault="00CB0EAE" w:rsidP="008037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791">
        <w:rPr>
          <w:rFonts w:ascii="Times New Roman" w:hAnsi="Times New Roman" w:cs="Times New Roman"/>
          <w:b/>
          <w:bCs/>
          <w:sz w:val="28"/>
          <w:szCs w:val="28"/>
        </w:rPr>
        <w:t>Корабли</w:t>
      </w:r>
    </w:p>
    <w:p w14:paraId="02FDEC2E" w14:textId="753EC1AA" w:rsidR="00CB0EAE" w:rsidRPr="00803791" w:rsidRDefault="00CB0EAE" w:rsidP="00803791">
      <w:pPr>
        <w:rPr>
          <w:rFonts w:ascii="Times New Roman" w:hAnsi="Times New Roman" w:cs="Times New Roman"/>
          <w:sz w:val="28"/>
          <w:szCs w:val="28"/>
        </w:rPr>
      </w:pPr>
      <w:r w:rsidRPr="00803791">
        <w:rPr>
          <w:rFonts w:ascii="Times New Roman" w:hAnsi="Times New Roman" w:cs="Times New Roman"/>
          <w:sz w:val="28"/>
          <w:szCs w:val="28"/>
        </w:rPr>
        <w:t>Рассматривается БД кораблей, участвовавших во второй мировой войне. Имеются следующие отношения:</w:t>
      </w:r>
      <w:r w:rsidRPr="008037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numGuns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bore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displacement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>)</w:t>
      </w:r>
      <w:r w:rsidRPr="008037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launched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>)</w:t>
      </w:r>
      <w:r w:rsidRPr="008037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Battles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>)</w:t>
      </w:r>
      <w:r w:rsidRPr="008037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Outcomes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>)</w:t>
      </w:r>
      <w:r w:rsidRPr="00803791">
        <w:rPr>
          <w:rFonts w:ascii="Times New Roman" w:hAnsi="Times New Roman" w:cs="Times New Roman"/>
          <w:sz w:val="28"/>
          <w:szCs w:val="28"/>
        </w:rPr>
        <w:br/>
        <w:t>Корабли в «классах» построены по одному и тому же проекту, и классу присваивается либо имя первого корабля, построенного по данному проекту, либо названию класса дается имя проекта, которое не совпадает ни с одним из кораблей в БД. Корабль, давший название классу, называется головным.</w:t>
      </w:r>
      <w:r w:rsidRPr="00803791">
        <w:rPr>
          <w:rFonts w:ascii="Times New Roman" w:hAnsi="Times New Roman" w:cs="Times New Roman"/>
          <w:sz w:val="28"/>
          <w:szCs w:val="28"/>
        </w:rPr>
        <w:br/>
        <w:t xml:space="preserve">Отношение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содержит имя класса, тип (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для боевого (линейного) корабля или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для боевого крейсера), страну, в которой построен корабль, число главных орудий, калибр орудий (диаметр ствола орудия в дюймах) и водоизмещение ( вес в тоннах). В отношении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записаны название корабля, имя его класса и год спуска на воду. В отношение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Battles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включены название и дата битвы, в которой участвовали корабли, а в отношении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Outcomes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– результат участия данного корабля в битве (потоплен-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sunk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, поврежден -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damaged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или невредим - OK).</w:t>
      </w:r>
      <w:r w:rsidRPr="00803791">
        <w:rPr>
          <w:rFonts w:ascii="Times New Roman" w:hAnsi="Times New Roman" w:cs="Times New Roman"/>
          <w:sz w:val="28"/>
          <w:szCs w:val="28"/>
        </w:rPr>
        <w:br/>
        <w:t xml:space="preserve">Замечания. 1) В отношение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Outcomes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 xml:space="preserve"> могут входить корабли, отсутствующие в отношении </w:t>
      </w:r>
      <w:proofErr w:type="spellStart"/>
      <w:r w:rsidRPr="00803791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803791">
        <w:rPr>
          <w:rFonts w:ascii="Times New Roman" w:hAnsi="Times New Roman" w:cs="Times New Roman"/>
          <w:sz w:val="28"/>
          <w:szCs w:val="28"/>
        </w:rPr>
        <w:t>. 2) Потопленный корабль в последующих битвах участия не принимает.</w:t>
      </w:r>
    </w:p>
    <w:p w14:paraId="625A5037" w14:textId="2A70E365" w:rsidR="00CB0EAE" w:rsidRPr="00803791" w:rsidRDefault="00CB0EAE" w:rsidP="00803791">
      <w:r w:rsidRPr="00803791">
        <w:drawing>
          <wp:inline distT="0" distB="0" distL="0" distR="0" wp14:anchorId="474D7E95" wp14:editId="2612631C">
            <wp:extent cx="5308157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501" cy="30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7943" w14:textId="3D172154" w:rsidR="00803791" w:rsidRPr="00803791" w:rsidRDefault="00803791" w:rsidP="0080379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3791">
        <w:rPr>
          <w:rFonts w:ascii="Times New Roman" w:hAnsi="Times New Roman" w:cs="Times New Roman"/>
          <w:sz w:val="28"/>
          <w:szCs w:val="28"/>
        </w:rPr>
        <w:t>Найти все классы кораблей, у которых страна происхождения неизвестна и которые были затоплены в битвах. Вывести имя класса и количество кораблей этого класса.</w:t>
      </w:r>
    </w:p>
    <w:p w14:paraId="4353AB5C" w14:textId="2898A85C" w:rsidR="00CB0EAE" w:rsidRDefault="00803791" w:rsidP="0080379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3791">
        <w:rPr>
          <w:rFonts w:ascii="Times New Roman" w:hAnsi="Times New Roman" w:cs="Times New Roman"/>
          <w:sz w:val="28"/>
          <w:szCs w:val="28"/>
        </w:rPr>
        <w:lastRenderedPageBreak/>
        <w:t>Найти все корабли, которые были затоплены в битвах, произошедших в период с 1 января 1941 года по 31 декабря 1942 года, и не участвовали в битвах после этого периода. Вывести название корабля и дату затопления.</w:t>
      </w:r>
    </w:p>
    <w:p w14:paraId="792FAC7E" w14:textId="4F34FAB5" w:rsidR="00803791" w:rsidRPr="00803791" w:rsidRDefault="00803791" w:rsidP="0080379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03791">
        <w:rPr>
          <w:rFonts w:ascii="Times New Roman" w:hAnsi="Times New Roman" w:cs="Times New Roman"/>
          <w:sz w:val="28"/>
          <w:szCs w:val="28"/>
        </w:rPr>
        <w:t>айти все корабли, у которых было более 20 победных битв. Вывести название корабля и количество победных битв.</w:t>
      </w:r>
    </w:p>
    <w:p w14:paraId="34F967DE" w14:textId="7309F8E2" w:rsidR="00803791" w:rsidRPr="00803791" w:rsidRDefault="00803791" w:rsidP="0080379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3791">
        <w:rPr>
          <w:rFonts w:ascii="Times New Roman" w:hAnsi="Times New Roman" w:cs="Times New Roman"/>
          <w:sz w:val="28"/>
          <w:szCs w:val="28"/>
        </w:rPr>
        <w:t>Найти все классы кораблей, у которых было более 5 кораблей-участников битв. Вывести имя класса и количество кораблей этого класса, участвовавших в битвах.</w:t>
      </w:r>
    </w:p>
    <w:p w14:paraId="5F12807F" w14:textId="4219753C" w:rsidR="00803791" w:rsidRPr="00803791" w:rsidRDefault="00803791" w:rsidP="0080379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3791">
        <w:rPr>
          <w:rFonts w:ascii="Times New Roman" w:hAnsi="Times New Roman" w:cs="Times New Roman"/>
          <w:sz w:val="28"/>
          <w:szCs w:val="28"/>
        </w:rPr>
        <w:t>Найти все корабли, у которых было более 10 повреждений в битвах. Вывести название корабля и количество повреждений.</w:t>
      </w:r>
    </w:p>
    <w:p w14:paraId="63D86199" w14:textId="1AE23DCF" w:rsidR="00803791" w:rsidRPr="00803791" w:rsidRDefault="00803791" w:rsidP="0080379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3791">
        <w:rPr>
          <w:rFonts w:ascii="Times New Roman" w:hAnsi="Times New Roman" w:cs="Times New Roman"/>
          <w:sz w:val="28"/>
          <w:szCs w:val="28"/>
        </w:rPr>
        <w:t>Найти все классы кораблей, у которых было более 3 затопленных кораблей-противников. Вывести имя класса и количество затопленных кораблей-противников этого класса.</w:t>
      </w:r>
    </w:p>
    <w:p w14:paraId="23A5EE82" w14:textId="52E1F8E2" w:rsidR="00803791" w:rsidRPr="00CB0EAE" w:rsidRDefault="00803791" w:rsidP="0080379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3791">
        <w:rPr>
          <w:rFonts w:ascii="Times New Roman" w:hAnsi="Times New Roman" w:cs="Times New Roman"/>
          <w:sz w:val="28"/>
          <w:szCs w:val="28"/>
        </w:rPr>
        <w:t>Найти все корабли, у которых было более 50% победных битв от общего количества битв. Вывести название корабля и процент победных битв.</w:t>
      </w:r>
    </w:p>
    <w:p w14:paraId="272C8138" w14:textId="77777777" w:rsidR="00D87BE4" w:rsidRPr="00CB0EAE" w:rsidRDefault="00D87BE4" w:rsidP="00CB0EA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87BE4" w:rsidRPr="00CB0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3A4"/>
    <w:multiLevelType w:val="hybridMultilevel"/>
    <w:tmpl w:val="8E06100E"/>
    <w:lvl w:ilvl="0" w:tplc="2F3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120BF"/>
    <w:multiLevelType w:val="hybridMultilevel"/>
    <w:tmpl w:val="0B480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AB"/>
    <w:rsid w:val="006572AB"/>
    <w:rsid w:val="00803791"/>
    <w:rsid w:val="00CB0EAE"/>
    <w:rsid w:val="00D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D24D"/>
  <w15:chartTrackingRefBased/>
  <w15:docId w15:val="{BFF4CB95-8355-40AD-BEE3-5A24CE6A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0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0E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0E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B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Владислава Андреевская</cp:lastModifiedBy>
  <cp:revision>3</cp:revision>
  <dcterms:created xsi:type="dcterms:W3CDTF">2023-02-06T16:03:00Z</dcterms:created>
  <dcterms:modified xsi:type="dcterms:W3CDTF">2024-01-15T10:49:00Z</dcterms:modified>
</cp:coreProperties>
</file>