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6CDD" w14:textId="77777777" w:rsidR="001D61C5" w:rsidRPr="00093C53" w:rsidRDefault="001D61C5" w:rsidP="00093C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3C53">
        <w:rPr>
          <w:rFonts w:ascii="Times New Roman" w:hAnsi="Times New Roman" w:cs="Times New Roman"/>
          <w:b/>
          <w:bCs/>
          <w:sz w:val="24"/>
          <w:szCs w:val="24"/>
        </w:rPr>
        <w:t>Фирма вторсырья</w:t>
      </w:r>
    </w:p>
    <w:p w14:paraId="44D958D7" w14:textId="77777777" w:rsidR="001D61C5" w:rsidRPr="00093C53" w:rsidRDefault="001D61C5" w:rsidP="00093C53">
      <w:pPr>
        <w:rPr>
          <w:rFonts w:ascii="Times New Roman" w:hAnsi="Times New Roman" w:cs="Times New Roman"/>
          <w:sz w:val="24"/>
          <w:szCs w:val="24"/>
        </w:rPr>
      </w:pPr>
      <w:r w:rsidRPr="00093C53">
        <w:rPr>
          <w:rFonts w:ascii="Times New Roman" w:hAnsi="Times New Roman" w:cs="Times New Roman"/>
          <w:sz w:val="24"/>
          <w:szCs w:val="24"/>
        </w:rPr>
        <w:t>Фирма имеет несколько пунктов приема вторсырья. Каждый пункт получает деньги для их выдачи сдатчикам вторсырья. Сведения о получении денег на пунктах приема записываются в таблицу:</w:t>
      </w:r>
      <w:r w:rsidRPr="00093C5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Income_o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>)</w:t>
      </w:r>
      <w:r w:rsidRPr="00093C53">
        <w:rPr>
          <w:rFonts w:ascii="Times New Roman" w:hAnsi="Times New Roman" w:cs="Times New Roman"/>
          <w:sz w:val="24"/>
          <w:szCs w:val="24"/>
        </w:rPr>
        <w:br/>
        <w:t>Первичным ключом является (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). При этом в столбец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 записывается только дата (без времени), т.е. прием денег (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>) на каждом пункте производится не чаще одного раза в день. Сведения о выдаче денег сдатчикам вторсырья записываются в таблицу:</w:t>
      </w:r>
      <w:r w:rsidRPr="00093C5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Outcome_o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>)</w:t>
      </w:r>
      <w:r w:rsidRPr="00093C53">
        <w:rPr>
          <w:rFonts w:ascii="Times New Roman" w:hAnsi="Times New Roman" w:cs="Times New Roman"/>
          <w:sz w:val="24"/>
          <w:szCs w:val="24"/>
        </w:rPr>
        <w:br/>
        <w:t>В этой таблице также первичный ключ (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>) гарантирует отчетность каждого пункта о выданных деньгах (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>) не чаще одного раза в день.</w:t>
      </w:r>
      <w:r w:rsidRPr="00093C53">
        <w:rPr>
          <w:rFonts w:ascii="Times New Roman" w:hAnsi="Times New Roman" w:cs="Times New Roman"/>
          <w:sz w:val="24"/>
          <w:szCs w:val="24"/>
        </w:rPr>
        <w:br/>
        <w:t xml:space="preserve">В случае, когда приход и расход денег может фиксироваться несколько раз в день, используется другая схема с таблицами, имеющими первичный ключ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>:</w:t>
      </w:r>
      <w:r w:rsidRPr="00093C5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>)</w:t>
      </w:r>
      <w:r w:rsidRPr="00093C5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>)</w:t>
      </w:r>
      <w:r w:rsidRPr="00093C53">
        <w:rPr>
          <w:rFonts w:ascii="Times New Roman" w:hAnsi="Times New Roman" w:cs="Times New Roman"/>
          <w:sz w:val="24"/>
          <w:szCs w:val="24"/>
        </w:rPr>
        <w:br/>
        <w:t xml:space="preserve">Здесь также значения столбца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 не содержат времени.</w:t>
      </w:r>
    </w:p>
    <w:p w14:paraId="39167DA9" w14:textId="7CB70D54" w:rsidR="00D87BE4" w:rsidRPr="00093C53" w:rsidRDefault="001D61C5" w:rsidP="00093C53">
      <w:r w:rsidRPr="00093C53">
        <w:drawing>
          <wp:inline distT="0" distB="0" distL="0" distR="0" wp14:anchorId="300CA1EA" wp14:editId="44D59E28">
            <wp:extent cx="5940425" cy="3002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E071" w14:textId="44539914" w:rsidR="001D61C5" w:rsidRPr="001D61C5" w:rsidRDefault="00093C53" w:rsidP="001D61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C53">
        <w:rPr>
          <w:rFonts w:ascii="Times New Roman" w:hAnsi="Times New Roman" w:cs="Times New Roman"/>
          <w:sz w:val="24"/>
          <w:szCs w:val="24"/>
        </w:rPr>
        <w:t xml:space="preserve">Найти все пункты, у которых есть записи в таблице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Outcome_o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 и нет записей в таблице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 за тот же период. Вывести номер пункта и дату последней записи в таблице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Outcome_o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 для этого пункта.</w:t>
      </w:r>
    </w:p>
    <w:p w14:paraId="5B9BA963" w14:textId="68F7188B" w:rsidR="00093C53" w:rsidRPr="00093C53" w:rsidRDefault="00093C53" w:rsidP="00093C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C53">
        <w:rPr>
          <w:rFonts w:ascii="Times New Roman" w:hAnsi="Times New Roman" w:cs="Times New Roman"/>
          <w:sz w:val="24"/>
          <w:szCs w:val="24"/>
        </w:rPr>
        <w:t>Найти все пункты, у которых суммарный расход денег за последние 7 дней превышает 50% от суммарного прихода денег за этот же период. Вывести номер пункта, суммарный приход и суммарный расход денег за последние 7 дней.</w:t>
      </w:r>
    </w:p>
    <w:p w14:paraId="7DBE23F0" w14:textId="51FA5D47" w:rsidR="00093C53" w:rsidRPr="00093C53" w:rsidRDefault="00093C53" w:rsidP="00093C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C53">
        <w:rPr>
          <w:rFonts w:ascii="Times New Roman" w:hAnsi="Times New Roman" w:cs="Times New Roman"/>
          <w:sz w:val="24"/>
          <w:szCs w:val="24"/>
        </w:rPr>
        <w:t xml:space="preserve">Найти все пункты, у которых есть записи в таблице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Income_o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Outcome_o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 за последний месяц, но нет записей в таблице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 за этот же период. Вывести номер пункта и дату последней записи в таблице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Income_o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Outcome_o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 для этого пункта.</w:t>
      </w:r>
    </w:p>
    <w:p w14:paraId="02759A63" w14:textId="7E70D285" w:rsidR="00093C53" w:rsidRPr="00093C53" w:rsidRDefault="00093C53" w:rsidP="00093C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C53">
        <w:rPr>
          <w:rFonts w:ascii="Times New Roman" w:hAnsi="Times New Roman" w:cs="Times New Roman"/>
          <w:sz w:val="24"/>
          <w:szCs w:val="24"/>
        </w:rPr>
        <w:t xml:space="preserve">Найти все пункты, у которых есть записи в таблице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 за последний месяц, но нет записей в таблице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Income_o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Outcome_o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 за этот же период. Вывести номер пункта и дату последней записи в таблице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 для этого пункта.</w:t>
      </w:r>
    </w:p>
    <w:p w14:paraId="74B08687" w14:textId="0DBFCCE7" w:rsidR="00093C53" w:rsidRPr="00093C53" w:rsidRDefault="00093C53" w:rsidP="00093C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C53">
        <w:rPr>
          <w:rFonts w:ascii="Times New Roman" w:hAnsi="Times New Roman" w:cs="Times New Roman"/>
          <w:sz w:val="24"/>
          <w:szCs w:val="24"/>
        </w:rPr>
        <w:lastRenderedPageBreak/>
        <w:t>Найти все пункты, у которых суммарное количество товаров на складе меньше заданного значения. Вывести номер пункта и суммарное количество товаров на складе.</w:t>
      </w:r>
    </w:p>
    <w:p w14:paraId="6B6AE970" w14:textId="6A22654C" w:rsidR="001D61C5" w:rsidRPr="001D61C5" w:rsidRDefault="00093C53" w:rsidP="00093C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C53">
        <w:rPr>
          <w:rFonts w:ascii="Times New Roman" w:hAnsi="Times New Roman" w:cs="Times New Roman"/>
          <w:sz w:val="24"/>
          <w:szCs w:val="24"/>
        </w:rPr>
        <w:t xml:space="preserve">Найти все пункты, у которых есть записи в таблице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Outcome_o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 с отрицательным количеством товаров. Вывести номер пункта и дату последней записи в таблице </w:t>
      </w:r>
      <w:proofErr w:type="spellStart"/>
      <w:r w:rsidRPr="00093C53">
        <w:rPr>
          <w:rFonts w:ascii="Times New Roman" w:hAnsi="Times New Roman" w:cs="Times New Roman"/>
          <w:sz w:val="24"/>
          <w:szCs w:val="24"/>
        </w:rPr>
        <w:t>Outcome_o</w:t>
      </w:r>
      <w:proofErr w:type="spellEnd"/>
      <w:r w:rsidRPr="00093C53">
        <w:rPr>
          <w:rFonts w:ascii="Times New Roman" w:hAnsi="Times New Roman" w:cs="Times New Roman"/>
          <w:sz w:val="24"/>
          <w:szCs w:val="24"/>
        </w:rPr>
        <w:t xml:space="preserve"> для этого пункта.</w:t>
      </w:r>
    </w:p>
    <w:sectPr w:rsidR="001D61C5" w:rsidRPr="001D6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E3E86"/>
    <w:multiLevelType w:val="hybridMultilevel"/>
    <w:tmpl w:val="F8905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B7"/>
    <w:rsid w:val="00093C53"/>
    <w:rsid w:val="001D61C5"/>
    <w:rsid w:val="00B362F1"/>
    <w:rsid w:val="00D87BE4"/>
    <w:rsid w:val="00D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121D5"/>
  <w15:chartTrackingRefBased/>
  <w15:docId w15:val="{E690B330-BA19-4F32-842F-8C9E13BD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6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61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1D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Krivonosova</dc:creator>
  <cp:keywords/>
  <dc:description/>
  <cp:lastModifiedBy>Владислава Андреевская</cp:lastModifiedBy>
  <cp:revision>4</cp:revision>
  <dcterms:created xsi:type="dcterms:W3CDTF">2023-02-06T15:59:00Z</dcterms:created>
  <dcterms:modified xsi:type="dcterms:W3CDTF">2024-01-15T11:28:00Z</dcterms:modified>
</cp:coreProperties>
</file>