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EB" w:rsidRPr="00884B56" w:rsidRDefault="008853EB" w:rsidP="00884B5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Разработка_технического_задания"/>
      <w:bookmarkStart w:id="1" w:name="_GoBack"/>
      <w:bookmarkEnd w:id="0"/>
      <w:bookmarkEnd w:id="1"/>
      <w:r w:rsidRPr="00884B56">
        <w:rPr>
          <w:rFonts w:ascii="Times New Roman" w:hAnsi="Times New Roman" w:cs="Times New Roman"/>
          <w:w w:val="110"/>
          <w:sz w:val="28"/>
          <w:szCs w:val="28"/>
        </w:rPr>
        <w:t>Разработка</w:t>
      </w:r>
      <w:r w:rsidRPr="00884B56">
        <w:rPr>
          <w:rFonts w:ascii="Times New Roman" w:hAnsi="Times New Roman" w:cs="Times New Roman"/>
          <w:spacing w:val="76"/>
          <w:w w:val="110"/>
          <w:sz w:val="28"/>
          <w:szCs w:val="28"/>
        </w:rPr>
        <w:t xml:space="preserve"> </w:t>
      </w:r>
      <w:r w:rsidRPr="00884B56">
        <w:rPr>
          <w:rFonts w:ascii="Times New Roman" w:hAnsi="Times New Roman" w:cs="Times New Roman"/>
          <w:w w:val="110"/>
          <w:sz w:val="28"/>
          <w:szCs w:val="28"/>
        </w:rPr>
        <w:t>технического</w:t>
      </w:r>
      <w:r w:rsidRPr="00884B56">
        <w:rPr>
          <w:rFonts w:ascii="Times New Roman" w:hAnsi="Times New Roman" w:cs="Times New Roman"/>
          <w:spacing w:val="72"/>
          <w:w w:val="110"/>
          <w:sz w:val="28"/>
          <w:szCs w:val="28"/>
        </w:rPr>
        <w:t xml:space="preserve"> </w:t>
      </w:r>
      <w:r w:rsidRPr="00884B56">
        <w:rPr>
          <w:rFonts w:ascii="Times New Roman" w:hAnsi="Times New Roman" w:cs="Times New Roman"/>
          <w:w w:val="110"/>
          <w:sz w:val="28"/>
          <w:szCs w:val="28"/>
        </w:rPr>
        <w:t>задания</w:t>
      </w:r>
    </w:p>
    <w:p w:rsidR="008853EB" w:rsidRPr="00884B56" w:rsidRDefault="008853EB" w:rsidP="00884B56">
      <w:pPr>
        <w:pStyle w:val="a3"/>
        <w:spacing w:before="3" w:line="360" w:lineRule="auto"/>
        <w:ind w:firstLine="0"/>
        <w:rPr>
          <w:b/>
          <w:sz w:val="28"/>
          <w:szCs w:val="28"/>
        </w:rPr>
      </w:pPr>
    </w:p>
    <w:p w:rsidR="00884B56" w:rsidRDefault="008853EB" w:rsidP="00884B56">
      <w:pPr>
        <w:pStyle w:val="a3"/>
        <w:spacing w:line="360" w:lineRule="auto"/>
        <w:ind w:left="112" w:right="338" w:firstLine="739"/>
        <w:jc w:val="both"/>
        <w:rPr>
          <w:sz w:val="28"/>
          <w:szCs w:val="28"/>
        </w:rPr>
      </w:pPr>
      <w:r w:rsidRPr="00884B56">
        <w:rPr>
          <w:b/>
          <w:sz w:val="28"/>
          <w:szCs w:val="28"/>
        </w:rPr>
        <w:t>Цель работы</w:t>
      </w:r>
      <w:r w:rsidRPr="00884B56">
        <w:rPr>
          <w:sz w:val="28"/>
          <w:szCs w:val="28"/>
        </w:rPr>
        <w:t>: изучение руководящих документов по составлению</w:t>
      </w:r>
      <w:r w:rsidRPr="00884B56">
        <w:rPr>
          <w:spacing w:val="1"/>
          <w:sz w:val="28"/>
          <w:szCs w:val="28"/>
        </w:rPr>
        <w:t xml:space="preserve"> </w:t>
      </w:r>
      <w:r w:rsidRPr="00884B56">
        <w:rPr>
          <w:sz w:val="28"/>
          <w:szCs w:val="28"/>
        </w:rPr>
        <w:t>технического задания. Разработка прое</w:t>
      </w:r>
      <w:r w:rsidR="00884B56" w:rsidRPr="00884B56">
        <w:rPr>
          <w:sz w:val="28"/>
          <w:szCs w:val="28"/>
        </w:rPr>
        <w:t>кта технического задания на про</w:t>
      </w:r>
      <w:r w:rsidRPr="00884B56">
        <w:rPr>
          <w:sz w:val="28"/>
          <w:szCs w:val="28"/>
        </w:rPr>
        <w:t>граммное</w:t>
      </w:r>
      <w:r w:rsidRPr="00884B56">
        <w:rPr>
          <w:spacing w:val="-3"/>
          <w:sz w:val="28"/>
          <w:szCs w:val="28"/>
        </w:rPr>
        <w:t xml:space="preserve"> </w:t>
      </w:r>
      <w:r w:rsidRPr="00884B56">
        <w:rPr>
          <w:sz w:val="28"/>
          <w:szCs w:val="28"/>
        </w:rPr>
        <w:t>обеспечение.</w:t>
      </w:r>
    </w:p>
    <w:p w:rsidR="00884B56" w:rsidRPr="00884B56" w:rsidRDefault="00884B56" w:rsidP="00884B56">
      <w:pPr>
        <w:pStyle w:val="a3"/>
        <w:spacing w:line="360" w:lineRule="auto"/>
        <w:ind w:right="338" w:firstLine="739"/>
        <w:jc w:val="both"/>
        <w:rPr>
          <w:sz w:val="28"/>
          <w:szCs w:val="28"/>
        </w:rPr>
      </w:pPr>
    </w:p>
    <w:p w:rsidR="00884B56" w:rsidRPr="006F1632" w:rsidRDefault="00884B56" w:rsidP="00604698">
      <w:pPr>
        <w:pStyle w:val="a3"/>
        <w:spacing w:line="360" w:lineRule="auto"/>
        <w:ind w:right="117" w:firstLine="851"/>
        <w:jc w:val="both"/>
        <w:rPr>
          <w:b/>
          <w:color w:val="000000" w:themeColor="text1"/>
          <w:sz w:val="28"/>
          <w:szCs w:val="28"/>
        </w:rPr>
      </w:pPr>
      <w:r w:rsidRPr="006F1632">
        <w:rPr>
          <w:b/>
          <w:color w:val="000000" w:themeColor="text1"/>
          <w:sz w:val="28"/>
          <w:szCs w:val="28"/>
        </w:rPr>
        <w:t>Согласно стандарту техническое задание должно содержать следующие</w:t>
      </w:r>
      <w:r w:rsidRPr="006F1632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разделы: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введение;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4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основания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для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разработки;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назначение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разработки;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5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программе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или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программному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изделию;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программной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документации;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технико-экономические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показатели;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5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стадии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этапы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разработки;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порядок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контроля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приемки;</w:t>
      </w:r>
    </w:p>
    <w:p w:rsidR="00884B56" w:rsidRPr="00604698" w:rsidRDefault="00884B56" w:rsidP="00604698">
      <w:pPr>
        <w:pStyle w:val="a7"/>
        <w:numPr>
          <w:ilvl w:val="0"/>
          <w:numId w:val="1"/>
        </w:numPr>
        <w:tabs>
          <w:tab w:val="left" w:pos="1335"/>
        </w:tabs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техническое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задание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допускается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включать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приложения.</w:t>
      </w:r>
    </w:p>
    <w:p w:rsidR="00884B56" w:rsidRPr="00604698" w:rsidRDefault="00884B56" w:rsidP="00604698">
      <w:pPr>
        <w:pStyle w:val="a7"/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</w:p>
    <w:p w:rsidR="00896109" w:rsidRPr="006F1632" w:rsidRDefault="00896109" w:rsidP="00604698">
      <w:pPr>
        <w:pStyle w:val="a3"/>
        <w:spacing w:line="360" w:lineRule="auto"/>
        <w:ind w:left="112" w:right="337" w:firstLine="851"/>
        <w:jc w:val="both"/>
        <w:rPr>
          <w:b/>
          <w:color w:val="000000" w:themeColor="text1"/>
          <w:sz w:val="28"/>
          <w:szCs w:val="28"/>
        </w:rPr>
      </w:pPr>
      <w:r w:rsidRPr="006F1632">
        <w:rPr>
          <w:b/>
          <w:color w:val="000000" w:themeColor="text1"/>
          <w:sz w:val="28"/>
          <w:szCs w:val="28"/>
        </w:rPr>
        <w:t>Раздел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«Требования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к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программе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или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программному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изделию»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должен</w:t>
      </w:r>
      <w:r w:rsidRPr="006F1632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содержать</w:t>
      </w:r>
      <w:r w:rsidRPr="006F1632">
        <w:rPr>
          <w:b/>
          <w:color w:val="000000" w:themeColor="text1"/>
          <w:spacing w:val="1"/>
          <w:sz w:val="28"/>
          <w:szCs w:val="28"/>
        </w:rPr>
        <w:t xml:space="preserve"> </w:t>
      </w:r>
      <w:r w:rsidRPr="006F1632">
        <w:rPr>
          <w:b/>
          <w:color w:val="000000" w:themeColor="text1"/>
          <w:sz w:val="28"/>
          <w:szCs w:val="28"/>
        </w:rPr>
        <w:t>следующие подразделы: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15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6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функциональным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характеристикам;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надежности;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условия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эксплуатации;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составу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параметрам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технических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средств;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19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информационной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программной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совместимости;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маркировке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упаковке;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требования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транспортированию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хранению;</w:t>
      </w:r>
    </w:p>
    <w:p w:rsidR="00896109" w:rsidRPr="00604698" w:rsidRDefault="00896109" w:rsidP="006F1632">
      <w:pPr>
        <w:pStyle w:val="a7"/>
        <w:numPr>
          <w:ilvl w:val="0"/>
          <w:numId w:val="2"/>
        </w:numPr>
        <w:spacing w:before="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специальные</w:t>
      </w:r>
      <w:r w:rsidRPr="00604698">
        <w:rPr>
          <w:color w:val="000000" w:themeColor="text1"/>
          <w:spacing w:val="-8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требования.</w:t>
      </w:r>
    </w:p>
    <w:p w:rsidR="006F1632" w:rsidRPr="00604698" w:rsidRDefault="00884B56" w:rsidP="006F1632">
      <w:pPr>
        <w:shd w:val="clear" w:color="auto" w:fill="FBFBFB"/>
        <w:spacing w:before="360" w:after="360" w:line="360" w:lineRule="auto"/>
        <w:ind w:firstLine="851"/>
        <w:jc w:val="both"/>
        <w:textAlignment w:val="baseline"/>
        <w:outlineLvl w:val="0"/>
        <w:rPr>
          <w:b/>
          <w:bCs/>
          <w:color w:val="000000" w:themeColor="text1"/>
          <w:kern w:val="36"/>
          <w:sz w:val="28"/>
          <w:szCs w:val="28"/>
        </w:rPr>
      </w:pPr>
      <w:r w:rsidRPr="00604698">
        <w:rPr>
          <w:b/>
          <w:bCs/>
          <w:color w:val="000000" w:themeColor="text1"/>
          <w:kern w:val="36"/>
          <w:sz w:val="28"/>
          <w:szCs w:val="28"/>
        </w:rPr>
        <w:lastRenderedPageBreak/>
        <w:t>1</w:t>
      </w:r>
      <w:r w:rsidR="00FE089E">
        <w:rPr>
          <w:b/>
          <w:bCs/>
          <w:color w:val="000000" w:themeColor="text1"/>
          <w:kern w:val="36"/>
          <w:sz w:val="28"/>
          <w:szCs w:val="28"/>
        </w:rPr>
        <w:t>.</w:t>
      </w:r>
      <w:r w:rsidRPr="00604698">
        <w:rPr>
          <w:b/>
          <w:bCs/>
          <w:color w:val="000000" w:themeColor="text1"/>
          <w:kern w:val="36"/>
          <w:sz w:val="28"/>
          <w:szCs w:val="28"/>
        </w:rPr>
        <w:t xml:space="preserve"> Введение</w:t>
      </w:r>
    </w:p>
    <w:p w:rsidR="00884B56" w:rsidRPr="00604698" w:rsidRDefault="00884B56" w:rsidP="00604698">
      <w:pPr>
        <w:shd w:val="clear" w:color="auto" w:fill="FBFBFB"/>
        <w:spacing w:before="360" w:after="360" w:line="360" w:lineRule="auto"/>
        <w:ind w:firstLine="851"/>
        <w:jc w:val="both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604698">
        <w:rPr>
          <w:b/>
          <w:bCs/>
          <w:color w:val="000000" w:themeColor="text1"/>
          <w:sz w:val="28"/>
          <w:szCs w:val="28"/>
        </w:rPr>
        <w:t>1.1</w:t>
      </w:r>
      <w:r w:rsidR="006F1632">
        <w:rPr>
          <w:b/>
          <w:bCs/>
          <w:color w:val="000000" w:themeColor="text1"/>
          <w:sz w:val="28"/>
          <w:szCs w:val="28"/>
        </w:rPr>
        <w:t>.</w:t>
      </w:r>
      <w:r w:rsidRPr="00604698">
        <w:rPr>
          <w:b/>
          <w:bCs/>
          <w:color w:val="000000" w:themeColor="text1"/>
          <w:sz w:val="28"/>
          <w:szCs w:val="28"/>
        </w:rPr>
        <w:t xml:space="preserve"> Наименование программы</w:t>
      </w:r>
    </w:p>
    <w:p w:rsidR="00884B56" w:rsidRDefault="00884B56" w:rsidP="00604698">
      <w:pPr>
        <w:shd w:val="clear" w:color="auto" w:fill="FBFBFB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Наименование программы – «Рациональное природопользование».</w:t>
      </w:r>
    </w:p>
    <w:p w:rsidR="006F1632" w:rsidRPr="00604698" w:rsidRDefault="006F1632" w:rsidP="00604698">
      <w:pPr>
        <w:shd w:val="clear" w:color="auto" w:fill="FBFBFB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</w:p>
    <w:p w:rsidR="00884B56" w:rsidRPr="00604698" w:rsidRDefault="00884B56" w:rsidP="00604698">
      <w:pPr>
        <w:shd w:val="clear" w:color="auto" w:fill="FBFBFB"/>
        <w:spacing w:before="360" w:after="360" w:line="360" w:lineRule="auto"/>
        <w:ind w:firstLine="851"/>
        <w:jc w:val="both"/>
        <w:textAlignment w:val="baseline"/>
        <w:outlineLvl w:val="1"/>
        <w:rPr>
          <w:b/>
          <w:bCs/>
          <w:color w:val="000000" w:themeColor="text1"/>
          <w:sz w:val="28"/>
          <w:szCs w:val="28"/>
        </w:rPr>
      </w:pPr>
      <w:r w:rsidRPr="00604698">
        <w:rPr>
          <w:b/>
          <w:bCs/>
          <w:color w:val="000000" w:themeColor="text1"/>
          <w:sz w:val="28"/>
          <w:szCs w:val="28"/>
        </w:rPr>
        <w:t>1.2</w:t>
      </w:r>
      <w:r w:rsidR="006F1632">
        <w:rPr>
          <w:b/>
          <w:bCs/>
          <w:color w:val="000000" w:themeColor="text1"/>
          <w:sz w:val="28"/>
          <w:szCs w:val="28"/>
        </w:rPr>
        <w:t>.</w:t>
      </w:r>
      <w:r w:rsidRPr="00604698">
        <w:rPr>
          <w:b/>
          <w:bCs/>
          <w:color w:val="000000" w:themeColor="text1"/>
          <w:sz w:val="28"/>
          <w:szCs w:val="28"/>
        </w:rPr>
        <w:t xml:space="preserve"> Краткая характеристика области применения</w:t>
      </w:r>
    </w:p>
    <w:p w:rsidR="00884B56" w:rsidRDefault="00884B56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Обучающая</w:t>
      </w:r>
      <w:r w:rsidR="006F1632">
        <w:rPr>
          <w:color w:val="000000" w:themeColor="text1"/>
          <w:sz w:val="28"/>
          <w:szCs w:val="28"/>
        </w:rPr>
        <w:t xml:space="preserve"> программа по э</w:t>
      </w:r>
      <w:r w:rsidRPr="00604698">
        <w:rPr>
          <w:color w:val="000000" w:themeColor="text1"/>
          <w:sz w:val="28"/>
          <w:szCs w:val="28"/>
        </w:rPr>
        <w:t>кологии для школьников и студентов с графическим интерфейсом. Программа предоставляет теоретическую информацию с графиками о правилах рационального природопользования и дает возможность практического расчета формул по темам, рассмотренным в приложении.</w:t>
      </w:r>
    </w:p>
    <w:p w:rsidR="006F1632" w:rsidRPr="00604698" w:rsidRDefault="006F1632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84B56" w:rsidRPr="00604698" w:rsidRDefault="00884B56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2</w:t>
      </w:r>
      <w:r w:rsidR="006F1632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Основания для разработки</w:t>
      </w:r>
    </w:p>
    <w:p w:rsidR="00884B56" w:rsidRPr="00604698" w:rsidRDefault="00884B56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Основанием для разработки служит задание на курсовое проектирование, приказ по институту </w:t>
      </w:r>
      <w:proofErr w:type="gramStart"/>
      <w:r w:rsidRPr="00604698">
        <w:rPr>
          <w:color w:val="000000" w:themeColor="text1"/>
          <w:sz w:val="28"/>
          <w:szCs w:val="28"/>
        </w:rPr>
        <w:t>от</w:t>
      </w:r>
      <w:proofErr w:type="gramEnd"/>
      <w:r w:rsidRPr="00604698">
        <w:rPr>
          <w:color w:val="000000" w:themeColor="text1"/>
          <w:sz w:val="28"/>
          <w:szCs w:val="28"/>
        </w:rPr>
        <w:t xml:space="preserve"> __.__.  за №__., договор……..за N__.</w:t>
      </w:r>
    </w:p>
    <w:p w:rsidR="00884B56" w:rsidRPr="00604698" w:rsidRDefault="00884B56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Наименование: «Разработка лабораторной работы № 1».</w:t>
      </w:r>
    </w:p>
    <w:p w:rsidR="00896109" w:rsidRDefault="00884B56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Шифр: «ЛАБА-001».</w:t>
      </w:r>
    </w:p>
    <w:p w:rsidR="00604698" w:rsidRPr="00604698" w:rsidRDefault="00604698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3</w:t>
      </w:r>
      <w:r w:rsidR="006F1632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Назначение разработки</w:t>
      </w: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  <w:r w:rsidR="006F1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Функциональное назначение</w:t>
      </w:r>
    </w:p>
    <w:p w:rsidR="00896109" w:rsidRDefault="00896109" w:rsidP="006F1632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</w:rPr>
      </w:pPr>
      <w:r w:rsidRPr="00604698">
        <w:rPr>
          <w:b w:val="0"/>
          <w:color w:val="000000" w:themeColor="text1"/>
          <w:sz w:val="28"/>
          <w:szCs w:val="28"/>
        </w:rPr>
        <w:t xml:space="preserve">Эта обучающая программа несет в себе пользу для студентов и школьников. В ней структурированно собрана теоретическая информация, формулы, графики о рациональном природопользовании, а так же есть </w:t>
      </w:r>
      <w:r w:rsidRPr="00604698">
        <w:rPr>
          <w:b w:val="0"/>
          <w:color w:val="000000" w:themeColor="text1"/>
          <w:sz w:val="28"/>
          <w:szCs w:val="28"/>
        </w:rPr>
        <w:lastRenderedPageBreak/>
        <w:t xml:space="preserve">возможность расчета </w:t>
      </w:r>
      <w:proofErr w:type="spellStart"/>
      <w:r w:rsidR="00604698">
        <w:rPr>
          <w:b w:val="0"/>
          <w:color w:val="000000" w:themeColor="text1"/>
          <w:sz w:val="28"/>
          <w:szCs w:val="28"/>
        </w:rPr>
        <w:t>восполняе</w:t>
      </w:r>
      <w:r w:rsidRPr="00604698">
        <w:rPr>
          <w:b w:val="0"/>
          <w:color w:val="000000" w:themeColor="text1"/>
          <w:sz w:val="28"/>
          <w:szCs w:val="28"/>
        </w:rPr>
        <w:t>мости</w:t>
      </w:r>
      <w:proofErr w:type="spellEnd"/>
      <w:r w:rsidRPr="00604698">
        <w:rPr>
          <w:b w:val="0"/>
          <w:color w:val="000000" w:themeColor="text1"/>
          <w:sz w:val="28"/>
          <w:szCs w:val="28"/>
        </w:rPr>
        <w:t xml:space="preserve"> полезных ресурсов,  количества углекислого газа  и плотности популяции животного мира. </w:t>
      </w:r>
    </w:p>
    <w:p w:rsidR="006F1632" w:rsidRPr="00604698" w:rsidRDefault="006F1632" w:rsidP="006F1632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6F1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Эксплуатационное назначение</w:t>
      </w:r>
    </w:p>
    <w:p w:rsidR="006F1632" w:rsidRPr="00D05D2B" w:rsidRDefault="00896109" w:rsidP="00D05D2B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  <w:shd w:val="clear" w:color="auto" w:fill="FBFBFB"/>
        </w:rPr>
      </w:pPr>
      <w:r w:rsidRPr="00604698">
        <w:rPr>
          <w:b w:val="0"/>
          <w:color w:val="000000" w:themeColor="text1"/>
          <w:sz w:val="28"/>
          <w:szCs w:val="28"/>
          <w:shd w:val="clear" w:color="auto" w:fill="FBFBFB"/>
        </w:rPr>
        <w:t>Программа будет использоваться в учебных заведениях, а так же при самоподготовке двумя группами пользователей: школьниками и студентами.</w:t>
      </w:r>
    </w:p>
    <w:p w:rsidR="00D05D2B" w:rsidRPr="00D05D2B" w:rsidRDefault="00D05D2B" w:rsidP="00D05D2B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  <w:shd w:val="clear" w:color="auto" w:fill="FBFBFB"/>
        </w:rPr>
      </w:pP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6F1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:rsidR="00896109" w:rsidRPr="00604698" w:rsidRDefault="00896109" w:rsidP="00604698">
      <w:pPr>
        <w:pStyle w:val="3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4.1.1</w:t>
      </w:r>
      <w:r w:rsidR="006F16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составу выполняемых функций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 </w:t>
      </w:r>
      <w:r w:rsidRPr="00604698">
        <w:rPr>
          <w:color w:val="000000" w:themeColor="text1"/>
          <w:spacing w:val="-6"/>
          <w:sz w:val="28"/>
          <w:szCs w:val="28"/>
        </w:rPr>
        <w:t>функций:</w:t>
      </w:r>
    </w:p>
    <w:p w:rsidR="00896109" w:rsidRPr="00604698" w:rsidRDefault="00896109" w:rsidP="006F1632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Демонстрация данных о рациональном природопользовании </w:t>
      </w:r>
    </w:p>
    <w:p w:rsidR="00896109" w:rsidRPr="00604698" w:rsidRDefault="00896109" w:rsidP="006F1632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Теоретические сведения и графики о потреблении природных ресурсов, количестве углекислого газа в атмосфере, плотности популяции животного мира</w:t>
      </w:r>
    </w:p>
    <w:p w:rsidR="00896109" w:rsidRPr="00604698" w:rsidRDefault="00896109" w:rsidP="006F1632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Автоматизированный расчет формул природопользования</w:t>
      </w:r>
    </w:p>
    <w:p w:rsidR="00896109" w:rsidRPr="00604698" w:rsidRDefault="00896109" w:rsidP="006F1632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Защита данных от некорректного ввода пользователя.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3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pacing w:val="2"/>
          <w:sz w:val="28"/>
          <w:szCs w:val="28"/>
        </w:rPr>
        <w:t>4.1.2. Требования к организации входных данных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Исходные данные программы – текстовые данные, формулы и графики.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Входные данные программы - должны быть организованы в виде </w:t>
      </w:r>
      <w:proofErr w:type="gramStart"/>
      <w:r w:rsidRPr="00604698">
        <w:rPr>
          <w:color w:val="000000" w:themeColor="text1"/>
          <w:sz w:val="28"/>
          <w:szCs w:val="28"/>
        </w:rPr>
        <w:t>вводимого</w:t>
      </w:r>
      <w:proofErr w:type="gramEnd"/>
      <w:r w:rsidRPr="00604698">
        <w:rPr>
          <w:color w:val="000000" w:themeColor="text1"/>
          <w:sz w:val="28"/>
          <w:szCs w:val="28"/>
        </w:rPr>
        <w:t xml:space="preserve"> в специальную форму чисел, которые соответствуют буквенным </w:t>
      </w:r>
      <w:r w:rsidRPr="00604698">
        <w:rPr>
          <w:color w:val="000000" w:themeColor="text1"/>
          <w:sz w:val="28"/>
          <w:szCs w:val="28"/>
        </w:rPr>
        <w:lastRenderedPageBreak/>
        <w:t>обозначениям в формуле. Данные, вводимые  вручную, проверяются на корректность после попытки расчета.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3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pacing w:val="2"/>
          <w:sz w:val="28"/>
          <w:szCs w:val="28"/>
        </w:rPr>
        <w:t>4.1.3. Требования к организации выходных данных</w:t>
      </w:r>
    </w:p>
    <w:p w:rsidR="00896109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Выходные данные программы - должны быть отображены на экране после расчета формул. При корректном расчете выводится численный ответ и вывод о проделанной работе. Если формы оставляют пустыми, вместо численных значений вводят другие данные или происходит деление на 0, то на экран выводится сообщение с  указанием вида ошибки.</w:t>
      </w:r>
    </w:p>
    <w:p w:rsidR="006F1632" w:rsidRPr="00604698" w:rsidRDefault="006F1632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3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4.2.1. </w:t>
      </w:r>
      <w:r w:rsidRPr="00604698">
        <w:rPr>
          <w:rFonts w:ascii="Times New Roman" w:eastAsia="Arial Unicode MS" w:hAnsi="Times New Roman" w:cs="Times New Roman"/>
          <w:color w:val="000000" w:themeColor="text1"/>
          <w:spacing w:val="1"/>
          <w:sz w:val="28"/>
          <w:szCs w:val="28"/>
        </w:rPr>
        <w:t>Требования к обеспечению надежного (устойчивого) </w:t>
      </w:r>
      <w:r w:rsidRPr="00604698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функционирования программы</w:t>
      </w:r>
    </w:p>
    <w:p w:rsidR="00896109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  <w:shd w:val="clear" w:color="auto" w:fill="FBFBFB"/>
        </w:rPr>
      </w:pPr>
      <w:r w:rsidRPr="00604698">
        <w:rPr>
          <w:b w:val="0"/>
          <w:color w:val="000000" w:themeColor="text1"/>
          <w:sz w:val="28"/>
          <w:szCs w:val="28"/>
          <w:shd w:val="clear" w:color="auto" w:fill="FBFBFB"/>
        </w:rPr>
        <w:t>Требования к обеспечению надежного (устойчивого) функционирования программы не предъявляются</w:t>
      </w:r>
      <w:r w:rsidR="006F1632">
        <w:rPr>
          <w:b w:val="0"/>
          <w:color w:val="000000" w:themeColor="text1"/>
          <w:sz w:val="28"/>
          <w:szCs w:val="28"/>
          <w:shd w:val="clear" w:color="auto" w:fill="FBFBFB"/>
        </w:rPr>
        <w:t>.</w:t>
      </w:r>
    </w:p>
    <w:p w:rsidR="006F1632" w:rsidRPr="00604698" w:rsidRDefault="006F1632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  <w:shd w:val="clear" w:color="auto" w:fill="FBFBFB"/>
        </w:rPr>
      </w:pPr>
    </w:p>
    <w:p w:rsidR="00896109" w:rsidRPr="00604698" w:rsidRDefault="00896109" w:rsidP="00604698">
      <w:pPr>
        <w:pStyle w:val="3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pacing w:val="5"/>
          <w:sz w:val="28"/>
          <w:szCs w:val="28"/>
        </w:rPr>
        <w:t>4.2.2. Время восстановления после отказа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 </w:t>
      </w:r>
      <w:r w:rsidRPr="00604698">
        <w:rPr>
          <w:color w:val="000000" w:themeColor="text1"/>
          <w:spacing w:val="15"/>
          <w:sz w:val="28"/>
          <w:szCs w:val="28"/>
        </w:rPr>
        <w:t>средств (иными внешними факторами), не фатальным сбоем (не крахом) </w:t>
      </w:r>
      <w:r w:rsidRPr="00604698">
        <w:rPr>
          <w:color w:val="000000" w:themeColor="text1"/>
          <w:spacing w:val="5"/>
          <w:sz w:val="28"/>
          <w:szCs w:val="28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604698">
        <w:rPr>
          <w:color w:val="000000" w:themeColor="text1"/>
          <w:sz w:val="28"/>
          <w:szCs w:val="28"/>
        </w:rPr>
        <w:t>соблюдения условий эксплуатации технических и программных средств.</w:t>
      </w:r>
    </w:p>
    <w:p w:rsidR="00896109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pacing w:val="1"/>
          <w:sz w:val="28"/>
          <w:szCs w:val="28"/>
        </w:rPr>
        <w:t>Время восстановления после отказа, вызванного неисправностью технических средств, </w:t>
      </w:r>
      <w:r w:rsidRPr="00604698">
        <w:rPr>
          <w:color w:val="000000" w:themeColor="text1"/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F1632" w:rsidRPr="00604698" w:rsidRDefault="006F1632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3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pacing w:val="1"/>
          <w:sz w:val="28"/>
          <w:szCs w:val="28"/>
        </w:rPr>
        <w:lastRenderedPageBreak/>
        <w:t>4.2.3. Отказы из-за некорректных действий оператора</w:t>
      </w:r>
    </w:p>
    <w:p w:rsidR="00896109" w:rsidRDefault="00896109" w:rsidP="00604698">
      <w:pPr>
        <w:spacing w:line="360" w:lineRule="auto"/>
        <w:ind w:firstLine="851"/>
        <w:jc w:val="both"/>
        <w:rPr>
          <w:color w:val="000000" w:themeColor="text1"/>
          <w:spacing w:val="-4"/>
          <w:sz w:val="28"/>
          <w:szCs w:val="28"/>
        </w:rPr>
      </w:pPr>
      <w:r w:rsidRPr="00604698">
        <w:rPr>
          <w:color w:val="000000" w:themeColor="text1"/>
          <w:spacing w:val="8"/>
          <w:sz w:val="28"/>
          <w:szCs w:val="28"/>
        </w:rPr>
        <w:t>Отказы программы возможны вследствие некорректных действий оператора </w:t>
      </w:r>
      <w:r w:rsidRPr="00604698">
        <w:rPr>
          <w:color w:val="000000" w:themeColor="text1"/>
          <w:sz w:val="28"/>
          <w:szCs w:val="28"/>
        </w:rPr>
        <w:t>(пользователя) при взаимодействии с операционной системой. Во избежание </w:t>
      </w:r>
      <w:r w:rsidRPr="00604698">
        <w:rPr>
          <w:color w:val="000000" w:themeColor="text1"/>
          <w:spacing w:val="3"/>
          <w:sz w:val="28"/>
          <w:szCs w:val="28"/>
        </w:rPr>
        <w:t>возникновения отказов программы по указанной выше причине следует обеспечить </w:t>
      </w:r>
      <w:r w:rsidRPr="00604698">
        <w:rPr>
          <w:color w:val="000000" w:themeColor="text1"/>
          <w:spacing w:val="12"/>
          <w:sz w:val="28"/>
          <w:szCs w:val="28"/>
        </w:rPr>
        <w:t>работу конечного пользователя без предоставления ему административных </w:t>
      </w:r>
      <w:r w:rsidRPr="00604698">
        <w:rPr>
          <w:color w:val="000000" w:themeColor="text1"/>
          <w:spacing w:val="-4"/>
          <w:sz w:val="28"/>
          <w:szCs w:val="28"/>
        </w:rPr>
        <w:t>привилегий.</w:t>
      </w:r>
    </w:p>
    <w:p w:rsidR="006F1632" w:rsidRPr="00604698" w:rsidRDefault="006F1632" w:rsidP="00604698">
      <w:pPr>
        <w:spacing w:line="360" w:lineRule="auto"/>
        <w:ind w:firstLine="851"/>
        <w:jc w:val="both"/>
        <w:rPr>
          <w:color w:val="000000" w:themeColor="text1"/>
          <w:spacing w:val="-4"/>
          <w:sz w:val="28"/>
          <w:szCs w:val="28"/>
        </w:rPr>
      </w:pPr>
    </w:p>
    <w:p w:rsidR="00896109" w:rsidRPr="00604698" w:rsidRDefault="00896109" w:rsidP="00604698">
      <w:pPr>
        <w:spacing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604698">
        <w:rPr>
          <w:b/>
          <w:color w:val="000000" w:themeColor="text1"/>
          <w:sz w:val="28"/>
          <w:szCs w:val="28"/>
        </w:rPr>
        <w:t>4.3</w:t>
      </w:r>
      <w:r w:rsidR="00604698">
        <w:rPr>
          <w:b/>
          <w:color w:val="000000" w:themeColor="text1"/>
          <w:sz w:val="28"/>
          <w:szCs w:val="28"/>
        </w:rPr>
        <w:t>. Условия эксплуатации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1)Условия эксплуатации программы совпадают с условиями эксплуатации ПЭВМ IBM</w:t>
      </w:r>
      <w:r w:rsidRPr="00604698">
        <w:rPr>
          <w:color w:val="000000" w:themeColor="text1"/>
          <w:spacing w:val="-7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PC и совместимых с ними ПК»</w:t>
      </w:r>
      <w:r w:rsidR="006F1632">
        <w:rPr>
          <w:color w:val="000000" w:themeColor="text1"/>
          <w:sz w:val="28"/>
          <w:szCs w:val="28"/>
        </w:rPr>
        <w:t>;</w:t>
      </w:r>
    </w:p>
    <w:p w:rsidR="00896109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 2)«Программа должная быть рассчитана</w:t>
      </w:r>
      <w:r w:rsidRPr="00604698">
        <w:rPr>
          <w:color w:val="000000" w:themeColor="text1"/>
          <w:spacing w:val="-7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на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непрофессионального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пользователя</w:t>
      </w:r>
      <w:r w:rsidR="006F1632">
        <w:rPr>
          <w:color w:val="000000" w:themeColor="text1"/>
          <w:sz w:val="28"/>
          <w:szCs w:val="28"/>
        </w:rPr>
        <w:t>.</w:t>
      </w:r>
    </w:p>
    <w:p w:rsidR="006F1632" w:rsidRPr="00604698" w:rsidRDefault="006F1632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2"/>
        <w:spacing w:line="360" w:lineRule="auto"/>
        <w:ind w:firstLine="851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4.4. Требования к составу и параметрам технических средств</w:t>
      </w:r>
    </w:p>
    <w:p w:rsidR="00896109" w:rsidRPr="00604698" w:rsidRDefault="00896109" w:rsidP="00604698">
      <w:pPr>
        <w:spacing w:before="1" w:line="360" w:lineRule="auto"/>
        <w:ind w:left="340" w:right="11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IBM-совместимый персональный компьютер (ПЭВМ),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включающий</w:t>
      </w:r>
      <w:r w:rsidRPr="00604698">
        <w:rPr>
          <w:color w:val="000000" w:themeColor="text1"/>
          <w:spacing w:val="-6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себя:</w:t>
      </w:r>
    </w:p>
    <w:p w:rsidR="00896109" w:rsidRPr="00604698" w:rsidRDefault="00896109" w:rsidP="006F1632">
      <w:pPr>
        <w:pStyle w:val="a7"/>
        <w:numPr>
          <w:ilvl w:val="0"/>
          <w:numId w:val="3"/>
        </w:numPr>
        <w:spacing w:before="2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pacing w:val="-3"/>
          <w:sz w:val="28"/>
          <w:szCs w:val="28"/>
        </w:rPr>
        <w:t>процессор</w:t>
      </w:r>
      <w:r w:rsidRPr="00604698">
        <w:rPr>
          <w:color w:val="000000" w:themeColor="text1"/>
          <w:spacing w:val="-13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Pentium-1000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с</w:t>
      </w:r>
      <w:r w:rsidRPr="00604698">
        <w:rPr>
          <w:color w:val="000000" w:themeColor="text1"/>
          <w:spacing w:val="-12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тактовой</w:t>
      </w:r>
      <w:r w:rsidRPr="00604698">
        <w:rPr>
          <w:color w:val="000000" w:themeColor="text1"/>
          <w:spacing w:val="-13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частотой,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ГГц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–</w:t>
      </w:r>
      <w:r w:rsidRPr="00604698">
        <w:rPr>
          <w:color w:val="000000" w:themeColor="text1"/>
          <w:spacing w:val="-12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10,</w:t>
      </w:r>
      <w:r w:rsidRPr="00604698">
        <w:rPr>
          <w:color w:val="000000" w:themeColor="text1"/>
          <w:spacing w:val="-16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не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менее;</w:t>
      </w:r>
    </w:p>
    <w:p w:rsidR="00896109" w:rsidRPr="00604698" w:rsidRDefault="00896109" w:rsidP="006F1632">
      <w:pPr>
        <w:pStyle w:val="a7"/>
        <w:numPr>
          <w:ilvl w:val="0"/>
          <w:numId w:val="3"/>
        </w:numPr>
        <w:spacing w:before="5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оперативную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память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объемом,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Гб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–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2,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не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менее;</w:t>
      </w:r>
    </w:p>
    <w:p w:rsidR="00896109" w:rsidRPr="006F1632" w:rsidRDefault="00896109" w:rsidP="006F1632">
      <w:pPr>
        <w:pStyle w:val="a7"/>
        <w:numPr>
          <w:ilvl w:val="0"/>
          <w:numId w:val="3"/>
        </w:numPr>
        <w:spacing w:before="8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  <w:shd w:val="clear" w:color="auto" w:fill="FBFBFB"/>
        </w:rPr>
        <w:t>видеокарту, монитор, мышь, клавиатура</w:t>
      </w:r>
      <w:r w:rsidR="006F1632">
        <w:rPr>
          <w:color w:val="000000" w:themeColor="text1"/>
          <w:sz w:val="28"/>
          <w:szCs w:val="28"/>
          <w:shd w:val="clear" w:color="auto" w:fill="FBFBFB"/>
        </w:rPr>
        <w:t>.</w:t>
      </w:r>
    </w:p>
    <w:p w:rsidR="006F1632" w:rsidRPr="00604698" w:rsidRDefault="006F1632" w:rsidP="006F1632">
      <w:pPr>
        <w:pStyle w:val="a7"/>
        <w:spacing w:before="8" w:line="360" w:lineRule="auto"/>
        <w:ind w:left="851" w:firstLine="0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4.5</w:t>
      </w:r>
      <w:r w:rsidR="006046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информационной и программной совместимости</w:t>
      </w:r>
    </w:p>
    <w:p w:rsidR="00896109" w:rsidRPr="00604698" w:rsidRDefault="00896109" w:rsidP="00604698">
      <w:pPr>
        <w:tabs>
          <w:tab w:val="left" w:pos="1275"/>
        </w:tabs>
        <w:spacing w:before="8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Программа должна работать автономно под управлением ОС MS </w:t>
      </w:r>
      <w:proofErr w:type="spellStart"/>
      <w:r w:rsidRPr="00604698">
        <w:rPr>
          <w:color w:val="000000" w:themeColor="text1"/>
          <w:sz w:val="28"/>
          <w:szCs w:val="28"/>
        </w:rPr>
        <w:t>Windows</w:t>
      </w:r>
      <w:proofErr w:type="spellEnd"/>
      <w:r w:rsidRPr="00604698">
        <w:rPr>
          <w:color w:val="000000" w:themeColor="text1"/>
          <w:sz w:val="28"/>
          <w:szCs w:val="28"/>
        </w:rPr>
        <w:t xml:space="preserve"> версии не ниже 7. Базовый язык программирования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 xml:space="preserve">– </w:t>
      </w:r>
      <w:r w:rsidRPr="00604698">
        <w:rPr>
          <w:color w:val="000000" w:themeColor="text1"/>
          <w:sz w:val="28"/>
          <w:szCs w:val="28"/>
          <w:lang w:val="en-US"/>
        </w:rPr>
        <w:t>Python</w:t>
      </w:r>
      <w:r w:rsidRPr="00604698">
        <w:rPr>
          <w:color w:val="000000" w:themeColor="text1"/>
          <w:sz w:val="28"/>
          <w:szCs w:val="28"/>
        </w:rPr>
        <w:t>.</w:t>
      </w:r>
    </w:p>
    <w:p w:rsidR="00896109" w:rsidRDefault="00896109" w:rsidP="00604698">
      <w:pPr>
        <w:tabs>
          <w:tab w:val="left" w:pos="1275"/>
        </w:tabs>
        <w:spacing w:before="8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proofErr w:type="spellStart"/>
      <w:r w:rsidRPr="00604698">
        <w:rPr>
          <w:color w:val="000000" w:themeColor="text1"/>
          <w:sz w:val="28"/>
          <w:szCs w:val="28"/>
          <w:lang w:val="en-US"/>
        </w:rPr>
        <w:t>PyCharm</w:t>
      </w:r>
      <w:proofErr w:type="spellEnd"/>
      <w:r w:rsidRPr="00604698">
        <w:rPr>
          <w:color w:val="000000" w:themeColor="text1"/>
          <w:sz w:val="28"/>
          <w:szCs w:val="28"/>
        </w:rPr>
        <w:t>.</w:t>
      </w:r>
    </w:p>
    <w:p w:rsidR="006F1632" w:rsidRPr="00604698" w:rsidRDefault="006F1632" w:rsidP="00604698">
      <w:pPr>
        <w:tabs>
          <w:tab w:val="left" w:pos="1275"/>
        </w:tabs>
        <w:spacing w:before="8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4.6</w:t>
      </w:r>
      <w:r w:rsidR="006046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Требование к маркировке и упаковке</w:t>
      </w:r>
    </w:p>
    <w:p w:rsidR="00896109" w:rsidRPr="00604698" w:rsidRDefault="00896109" w:rsidP="00604698">
      <w:pPr>
        <w:pStyle w:val="a3"/>
        <w:spacing w:line="360" w:lineRule="auto"/>
        <w:ind w:left="112" w:right="332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pacing w:val="-3"/>
          <w:sz w:val="28"/>
          <w:szCs w:val="28"/>
        </w:rPr>
        <w:t>Программное</w:t>
      </w:r>
      <w:r w:rsidRPr="00604698">
        <w:rPr>
          <w:color w:val="000000" w:themeColor="text1"/>
          <w:spacing w:val="-13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изделие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должно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иметь</w:t>
      </w:r>
      <w:r w:rsidRPr="00604698">
        <w:rPr>
          <w:color w:val="000000" w:themeColor="text1"/>
          <w:spacing w:val="-12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маркировку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с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2"/>
          <w:sz w:val="28"/>
          <w:szCs w:val="28"/>
        </w:rPr>
        <w:t>обозна</w:t>
      </w:r>
      <w:r w:rsidRPr="00604698">
        <w:rPr>
          <w:color w:val="000000" w:themeColor="text1"/>
          <w:spacing w:val="-4"/>
          <w:sz w:val="28"/>
          <w:szCs w:val="28"/>
        </w:rPr>
        <w:t xml:space="preserve">чением товарного знака компании-разработчика, </w:t>
      </w:r>
      <w:r w:rsidRPr="00604698">
        <w:rPr>
          <w:color w:val="000000" w:themeColor="text1"/>
          <w:spacing w:val="-3"/>
          <w:sz w:val="28"/>
          <w:szCs w:val="28"/>
        </w:rPr>
        <w:t>типа (наименования), н</w:t>
      </w:r>
      <w:proofErr w:type="gramStart"/>
      <w:r w:rsidRPr="00604698">
        <w:rPr>
          <w:color w:val="000000" w:themeColor="text1"/>
          <w:spacing w:val="-3"/>
          <w:sz w:val="28"/>
          <w:szCs w:val="28"/>
        </w:rPr>
        <w:t>о-</w:t>
      </w:r>
      <w:proofErr w:type="gramEnd"/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мера версии, порядкового номера, даты изготовления и номера сертифи</w:t>
      </w:r>
      <w:r w:rsidRPr="00604698">
        <w:rPr>
          <w:color w:val="000000" w:themeColor="text1"/>
          <w:spacing w:val="-6"/>
          <w:sz w:val="28"/>
          <w:szCs w:val="28"/>
        </w:rPr>
        <w:t xml:space="preserve">ката соответствия Госстандарта России </w:t>
      </w:r>
      <w:r w:rsidRPr="00604698">
        <w:rPr>
          <w:color w:val="000000" w:themeColor="text1"/>
          <w:spacing w:val="-5"/>
          <w:sz w:val="28"/>
          <w:szCs w:val="28"/>
        </w:rPr>
        <w:t>(если таковой имеется). Маркировка</w:t>
      </w:r>
      <w:r w:rsidRPr="00604698">
        <w:rPr>
          <w:color w:val="000000" w:themeColor="text1"/>
          <w:spacing w:val="-72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должна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быть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нанесена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на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программное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изделие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в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виде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4"/>
          <w:sz w:val="28"/>
          <w:szCs w:val="28"/>
        </w:rPr>
        <w:t>наклейки,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3"/>
          <w:sz w:val="28"/>
          <w:szCs w:val="28"/>
        </w:rPr>
        <w:t>выполнен</w:t>
      </w:r>
      <w:r w:rsidRPr="00604698">
        <w:rPr>
          <w:color w:val="000000" w:themeColor="text1"/>
          <w:spacing w:val="-6"/>
          <w:sz w:val="28"/>
          <w:szCs w:val="28"/>
        </w:rPr>
        <w:t>ной</w:t>
      </w:r>
      <w:r w:rsidRPr="00604698">
        <w:rPr>
          <w:color w:val="000000" w:themeColor="text1"/>
          <w:spacing w:val="-13"/>
          <w:sz w:val="28"/>
          <w:szCs w:val="28"/>
        </w:rPr>
        <w:t xml:space="preserve"> </w:t>
      </w:r>
      <w:r w:rsidRPr="00604698">
        <w:rPr>
          <w:color w:val="000000" w:themeColor="text1"/>
          <w:spacing w:val="-6"/>
          <w:sz w:val="28"/>
          <w:szCs w:val="28"/>
        </w:rPr>
        <w:t>полиграфическим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pacing w:val="-6"/>
          <w:sz w:val="28"/>
          <w:szCs w:val="28"/>
        </w:rPr>
        <w:t>способом</w:t>
      </w:r>
      <w:r w:rsidRPr="00604698">
        <w:rPr>
          <w:color w:val="000000" w:themeColor="text1"/>
          <w:spacing w:val="-11"/>
          <w:sz w:val="28"/>
          <w:szCs w:val="28"/>
        </w:rPr>
        <w:t xml:space="preserve"> </w:t>
      </w:r>
      <w:r w:rsidRPr="00604698">
        <w:rPr>
          <w:color w:val="000000" w:themeColor="text1"/>
          <w:spacing w:val="-6"/>
          <w:sz w:val="28"/>
          <w:szCs w:val="28"/>
        </w:rPr>
        <w:t>с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6"/>
          <w:sz w:val="28"/>
          <w:szCs w:val="28"/>
        </w:rPr>
        <w:t>учетом</w:t>
      </w:r>
      <w:r w:rsidRPr="00604698">
        <w:rPr>
          <w:color w:val="000000" w:themeColor="text1"/>
          <w:spacing w:val="-15"/>
          <w:sz w:val="28"/>
          <w:szCs w:val="28"/>
        </w:rPr>
        <w:t xml:space="preserve"> </w:t>
      </w:r>
      <w:r w:rsidRPr="00604698">
        <w:rPr>
          <w:color w:val="000000" w:themeColor="text1"/>
          <w:spacing w:val="-5"/>
          <w:sz w:val="28"/>
          <w:szCs w:val="28"/>
        </w:rPr>
        <w:t>требований</w:t>
      </w:r>
      <w:r w:rsidRPr="00604698">
        <w:rPr>
          <w:color w:val="000000" w:themeColor="text1"/>
          <w:spacing w:val="-10"/>
          <w:sz w:val="28"/>
          <w:szCs w:val="28"/>
        </w:rPr>
        <w:t xml:space="preserve"> </w:t>
      </w:r>
      <w:r w:rsidRPr="00604698">
        <w:rPr>
          <w:color w:val="000000" w:themeColor="text1"/>
          <w:spacing w:val="-5"/>
          <w:sz w:val="28"/>
          <w:szCs w:val="28"/>
        </w:rPr>
        <w:t>ГОСТ</w:t>
      </w:r>
      <w:r w:rsidRPr="00604698">
        <w:rPr>
          <w:color w:val="000000" w:themeColor="text1"/>
          <w:spacing w:val="-14"/>
          <w:sz w:val="28"/>
          <w:szCs w:val="28"/>
        </w:rPr>
        <w:t xml:space="preserve"> </w:t>
      </w:r>
      <w:r w:rsidRPr="00604698">
        <w:rPr>
          <w:color w:val="000000" w:themeColor="text1"/>
          <w:spacing w:val="-5"/>
          <w:sz w:val="28"/>
          <w:szCs w:val="28"/>
        </w:rPr>
        <w:t>9181–74.</w:t>
      </w:r>
    </w:p>
    <w:p w:rsidR="00896109" w:rsidRPr="00604698" w:rsidRDefault="00896109" w:rsidP="00604698">
      <w:pPr>
        <w:pStyle w:val="a3"/>
        <w:spacing w:line="360" w:lineRule="auto"/>
        <w:ind w:left="112" w:right="34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Упаковка программного изделия должна осуществляться в упаковочную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тару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предприятия-изготовителя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(поставщика).</w:t>
      </w:r>
    </w:p>
    <w:p w:rsidR="00896109" w:rsidRPr="00604698" w:rsidRDefault="00896109" w:rsidP="00604698">
      <w:pPr>
        <w:pStyle w:val="a3"/>
        <w:spacing w:before="2" w:line="360" w:lineRule="auto"/>
        <w:ind w:left="112" w:right="333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Упаковка программного изделия должна проводиться в закрытых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вентилируемых помещениях при температуре от +15 до +40</w:t>
      </w:r>
      <w:proofErr w:type="gramStart"/>
      <w:r w:rsidRPr="00604698">
        <w:rPr>
          <w:color w:val="000000" w:themeColor="text1"/>
          <w:sz w:val="28"/>
          <w:szCs w:val="28"/>
        </w:rPr>
        <w:t xml:space="preserve"> °С</w:t>
      </w:r>
      <w:proofErr w:type="gramEnd"/>
      <w:r w:rsidRPr="00604698">
        <w:rPr>
          <w:color w:val="000000" w:themeColor="text1"/>
          <w:sz w:val="28"/>
          <w:szCs w:val="28"/>
        </w:rPr>
        <w:t xml:space="preserve"> и относительной влажности не более 80 % при отсутствии агрессивных примесей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окружающей</w:t>
      </w:r>
      <w:r w:rsidRPr="00604698">
        <w:rPr>
          <w:color w:val="000000" w:themeColor="text1"/>
          <w:spacing w:val="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среде.</w:t>
      </w:r>
    </w:p>
    <w:p w:rsidR="00896109" w:rsidRPr="00604698" w:rsidRDefault="00896109" w:rsidP="00604698">
      <w:pPr>
        <w:pStyle w:val="a3"/>
        <w:spacing w:before="2" w:line="360" w:lineRule="auto"/>
        <w:ind w:right="333"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2"/>
        <w:shd w:val="clear" w:color="auto" w:fill="FBFBFB"/>
        <w:spacing w:before="360" w:after="36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>4.7</w:t>
      </w:r>
      <w:r w:rsidR="006046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4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транспортированию и хранению</w:t>
      </w:r>
    </w:p>
    <w:p w:rsidR="00896109" w:rsidRPr="00604698" w:rsidRDefault="00896109" w:rsidP="00604698">
      <w:pPr>
        <w:pStyle w:val="a3"/>
        <w:spacing w:line="360" w:lineRule="auto"/>
        <w:ind w:left="112" w:right="338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Допускается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транспортирование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программного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изделия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транспортной таре всеми видами транспорта (в том числе в отапливаемых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герметизированных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отсеках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самолетов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без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ограничения</w:t>
      </w:r>
      <w:r w:rsidRPr="00604698">
        <w:rPr>
          <w:color w:val="000000" w:themeColor="text1"/>
          <w:spacing w:val="7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расстояний).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При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перевозке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железнодорожных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вагонах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вид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отправки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–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мелкий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малотоннажный.</w:t>
      </w:r>
    </w:p>
    <w:p w:rsidR="00896109" w:rsidRPr="00604698" w:rsidRDefault="00896109" w:rsidP="00604698">
      <w:pPr>
        <w:pStyle w:val="a3"/>
        <w:spacing w:line="360" w:lineRule="auto"/>
        <w:ind w:left="112" w:right="338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При транспортировании и хранении программного изделия должна</w:t>
      </w:r>
      <w:r w:rsidRPr="00604698">
        <w:rPr>
          <w:color w:val="000000" w:themeColor="text1"/>
          <w:spacing w:val="-7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быть предусмотрена защита от попадания пыли и атмосферных осадков.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Не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допускается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кантование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программного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изделия.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Климатические</w:t>
      </w:r>
      <w:r w:rsidRPr="00604698">
        <w:rPr>
          <w:color w:val="000000" w:themeColor="text1"/>
          <w:spacing w:val="-7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условия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транспортирования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приведены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ниже:</w:t>
      </w:r>
    </w:p>
    <w:p w:rsidR="00896109" w:rsidRPr="00604698" w:rsidRDefault="00896109" w:rsidP="00D042B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температура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окружающего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воздуха,</w:t>
      </w:r>
      <w:r w:rsidRPr="00604698">
        <w:rPr>
          <w:color w:val="000000" w:themeColor="text1"/>
          <w:spacing w:val="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°С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–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от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18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26;</w:t>
      </w:r>
    </w:p>
    <w:p w:rsidR="00896109" w:rsidRPr="00604698" w:rsidRDefault="00896109" w:rsidP="00D042B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атмосферное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давление,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кПа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–</w:t>
      </w:r>
      <w:r w:rsidRPr="00604698">
        <w:rPr>
          <w:color w:val="000000" w:themeColor="text1"/>
          <w:spacing w:val="-2"/>
          <w:sz w:val="28"/>
          <w:szCs w:val="28"/>
        </w:rPr>
        <w:t xml:space="preserve"> 760 мм рт. ст.</w:t>
      </w:r>
      <w:r w:rsidRPr="00604698">
        <w:rPr>
          <w:color w:val="000000" w:themeColor="text1"/>
          <w:sz w:val="28"/>
          <w:szCs w:val="28"/>
        </w:rPr>
        <w:t>;</w:t>
      </w:r>
    </w:p>
    <w:p w:rsidR="00896109" w:rsidRPr="00604698" w:rsidRDefault="00896109" w:rsidP="00D042B7">
      <w:pPr>
        <w:pStyle w:val="a7"/>
        <w:numPr>
          <w:ilvl w:val="0"/>
          <w:numId w:val="4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относительная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влажность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воздуха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при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25</w:t>
      </w:r>
      <w:proofErr w:type="gramStart"/>
      <w:r w:rsidRPr="00604698">
        <w:rPr>
          <w:color w:val="000000" w:themeColor="text1"/>
          <w:sz w:val="28"/>
          <w:szCs w:val="28"/>
        </w:rPr>
        <w:t>°С</w:t>
      </w:r>
      <w:proofErr w:type="gramEnd"/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–</w:t>
      </w:r>
      <w:r w:rsidRPr="00604698">
        <w:rPr>
          <w:color w:val="000000" w:themeColor="text1"/>
          <w:spacing w:val="-1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45%</w:t>
      </w:r>
      <w:r w:rsidRPr="00604698">
        <w:rPr>
          <w:color w:val="000000" w:themeColor="text1"/>
          <w:spacing w:val="-2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.</w:t>
      </w: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lastRenderedPageBreak/>
        <w:t>5</w:t>
      </w:r>
      <w:r w:rsidR="00604698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Требования к программной документации</w:t>
      </w:r>
    </w:p>
    <w:p w:rsidR="00896109" w:rsidRPr="00604698" w:rsidRDefault="00896109" w:rsidP="00D042B7">
      <w:pPr>
        <w:pStyle w:val="a3"/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состав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программной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документации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должны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входить:</w:t>
      </w:r>
    </w:p>
    <w:p w:rsidR="00896109" w:rsidRPr="00604698" w:rsidRDefault="00896109" w:rsidP="00D042B7">
      <w:pPr>
        <w:pStyle w:val="a7"/>
        <w:numPr>
          <w:ilvl w:val="1"/>
          <w:numId w:val="4"/>
        </w:numPr>
        <w:tabs>
          <w:tab w:val="left" w:pos="1335"/>
        </w:tabs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техническое</w:t>
      </w:r>
      <w:r w:rsidRPr="00604698">
        <w:rPr>
          <w:color w:val="000000" w:themeColor="text1"/>
          <w:spacing w:val="-7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задание;</w:t>
      </w:r>
    </w:p>
    <w:p w:rsidR="00896109" w:rsidRPr="00604698" w:rsidRDefault="00896109" w:rsidP="00D042B7">
      <w:pPr>
        <w:pStyle w:val="a7"/>
        <w:numPr>
          <w:ilvl w:val="1"/>
          <w:numId w:val="4"/>
        </w:numPr>
        <w:tabs>
          <w:tab w:val="left" w:pos="1335"/>
        </w:tabs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программа</w:t>
      </w:r>
      <w:r w:rsidRPr="00604698">
        <w:rPr>
          <w:color w:val="000000" w:themeColor="text1"/>
          <w:spacing w:val="-5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</w:t>
      </w:r>
      <w:r w:rsidRPr="00604698">
        <w:rPr>
          <w:color w:val="000000" w:themeColor="text1"/>
          <w:spacing w:val="-3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методика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испытаний;</w:t>
      </w:r>
    </w:p>
    <w:p w:rsidR="00896109" w:rsidRPr="00604698" w:rsidRDefault="00896109" w:rsidP="00D042B7">
      <w:pPr>
        <w:pStyle w:val="a7"/>
        <w:numPr>
          <w:ilvl w:val="1"/>
          <w:numId w:val="4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руководство</w:t>
      </w:r>
      <w:r w:rsidRPr="00604698">
        <w:rPr>
          <w:color w:val="000000" w:themeColor="text1"/>
          <w:spacing w:val="-8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системного</w:t>
      </w:r>
      <w:r w:rsidRPr="00604698">
        <w:rPr>
          <w:color w:val="000000" w:themeColor="text1"/>
          <w:spacing w:val="-7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программиста;</w:t>
      </w:r>
    </w:p>
    <w:p w:rsidR="00896109" w:rsidRPr="00604698" w:rsidRDefault="00896109" w:rsidP="00D042B7">
      <w:pPr>
        <w:pStyle w:val="a7"/>
        <w:numPr>
          <w:ilvl w:val="1"/>
          <w:numId w:val="4"/>
        </w:numPr>
        <w:tabs>
          <w:tab w:val="left" w:pos="1335"/>
        </w:tabs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руководство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оператора;</w:t>
      </w:r>
    </w:p>
    <w:p w:rsidR="00896109" w:rsidRPr="00604698" w:rsidRDefault="00896109" w:rsidP="00D042B7">
      <w:pPr>
        <w:pStyle w:val="a7"/>
        <w:numPr>
          <w:ilvl w:val="1"/>
          <w:numId w:val="4"/>
        </w:numPr>
        <w:tabs>
          <w:tab w:val="left" w:pos="1335"/>
        </w:tabs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ведомость</w:t>
      </w:r>
      <w:r w:rsidRPr="00604698">
        <w:rPr>
          <w:color w:val="000000" w:themeColor="text1"/>
          <w:spacing w:val="-6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эксплуатационных</w:t>
      </w:r>
      <w:r w:rsidRPr="00604698">
        <w:rPr>
          <w:color w:val="000000" w:themeColor="text1"/>
          <w:spacing w:val="-4"/>
          <w:sz w:val="28"/>
          <w:szCs w:val="28"/>
        </w:rPr>
        <w:t xml:space="preserve"> </w:t>
      </w:r>
      <w:r w:rsidRPr="00604698">
        <w:rPr>
          <w:color w:val="000000" w:themeColor="text1"/>
          <w:sz w:val="28"/>
          <w:szCs w:val="28"/>
        </w:rPr>
        <w:t>документов</w:t>
      </w:r>
      <w:r w:rsidR="00D042B7">
        <w:rPr>
          <w:color w:val="000000" w:themeColor="text1"/>
          <w:sz w:val="28"/>
          <w:szCs w:val="28"/>
        </w:rPr>
        <w:t>.</w:t>
      </w:r>
    </w:p>
    <w:p w:rsidR="00896109" w:rsidRPr="00604698" w:rsidRDefault="00896109" w:rsidP="00604698">
      <w:pPr>
        <w:pStyle w:val="a7"/>
        <w:tabs>
          <w:tab w:val="left" w:pos="1335"/>
        </w:tabs>
        <w:spacing w:line="360" w:lineRule="auto"/>
        <w:ind w:left="112" w:firstLine="851"/>
        <w:jc w:val="both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6</w:t>
      </w:r>
      <w:r w:rsidR="00604698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Технико-экономические показатели</w:t>
      </w:r>
    </w:p>
    <w:p w:rsidR="00896109" w:rsidRPr="00604698" w:rsidRDefault="00896109" w:rsidP="00D042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Аналоги:</w:t>
      </w:r>
    </w:p>
    <w:p w:rsidR="00896109" w:rsidRPr="00604698" w:rsidRDefault="00896109" w:rsidP="00D042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 xml:space="preserve">Для анализа конкурентоспособности в качестве примера мной была выбрана обучающая программа «Большая энциклопедия Кирилла и </w:t>
      </w:r>
      <w:proofErr w:type="spellStart"/>
      <w:r w:rsidRPr="00604698">
        <w:rPr>
          <w:color w:val="000000" w:themeColor="text1"/>
          <w:sz w:val="28"/>
          <w:szCs w:val="28"/>
        </w:rPr>
        <w:t>Мефодия</w:t>
      </w:r>
      <w:proofErr w:type="spellEnd"/>
      <w:r w:rsidRPr="00604698">
        <w:rPr>
          <w:color w:val="000000" w:themeColor="text1"/>
          <w:sz w:val="28"/>
          <w:szCs w:val="28"/>
        </w:rPr>
        <w:t xml:space="preserve">».    </w:t>
      </w:r>
    </w:p>
    <w:p w:rsidR="00896109" w:rsidRPr="00604698" w:rsidRDefault="00896109" w:rsidP="00D042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 отличие от моего проекта, БЭКМ не содержит в себе возможность для практического расчета теоретической части.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Так же проведя анализ веб-приложений, со схожей тематикой, сделала вывод, что в отличие от моего проекта, они не содержат в себе одновременно теоретическую и практическую части. То есть содержат либо только теорию, либо только практику без подробных объяснений.</w:t>
      </w: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Так же «плюс» моей программы в том, что доступ к ее информации можно получить без возможности выхода в интернет.</w:t>
      </w:r>
    </w:p>
    <w:p w:rsidR="00896109" w:rsidRDefault="00896109" w:rsidP="00604698">
      <w:pPr>
        <w:tabs>
          <w:tab w:val="left" w:pos="1335"/>
        </w:tabs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BFBFB"/>
        </w:rPr>
      </w:pPr>
      <w:r w:rsidRPr="00604698">
        <w:rPr>
          <w:color w:val="000000" w:themeColor="text1"/>
          <w:sz w:val="28"/>
          <w:szCs w:val="28"/>
          <w:shd w:val="clear" w:color="auto" w:fill="FBFBFB"/>
        </w:rPr>
        <w:t>Экономический эффект при этом может быть обеспечен за счет платной установки программы. То есть пользователь платит один раз и получает выгоду, удобство и возможность свободного пользования.</w:t>
      </w:r>
    </w:p>
    <w:p w:rsidR="00D042B7" w:rsidRPr="00604698" w:rsidRDefault="00D042B7" w:rsidP="00604698">
      <w:pPr>
        <w:tabs>
          <w:tab w:val="left" w:pos="1335"/>
        </w:tabs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BFBFB"/>
        </w:rPr>
      </w:pP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7</w:t>
      </w:r>
      <w:r w:rsidR="00604698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Стадии и этапы разработки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lastRenderedPageBreak/>
        <w:t>Разработка должна быть проведена в три стадии:</w:t>
      </w:r>
    </w:p>
    <w:p w:rsidR="00896109" w:rsidRPr="00604698" w:rsidRDefault="00896109" w:rsidP="00D042B7">
      <w:pPr>
        <w:numPr>
          <w:ilvl w:val="0"/>
          <w:numId w:val="5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техническое задание;</w:t>
      </w:r>
    </w:p>
    <w:p w:rsidR="00896109" w:rsidRPr="00604698" w:rsidRDefault="00896109" w:rsidP="00D042B7">
      <w:pPr>
        <w:numPr>
          <w:ilvl w:val="0"/>
          <w:numId w:val="5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эскизный проект</w:t>
      </w:r>
    </w:p>
    <w:p w:rsidR="00896109" w:rsidRPr="00604698" w:rsidRDefault="00896109" w:rsidP="00D042B7">
      <w:pPr>
        <w:numPr>
          <w:ilvl w:val="0"/>
          <w:numId w:val="5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технический (и рабочий) проекты;</w:t>
      </w:r>
    </w:p>
    <w:p w:rsidR="00896109" w:rsidRPr="00604698" w:rsidRDefault="00896109" w:rsidP="00D042B7">
      <w:pPr>
        <w:numPr>
          <w:ilvl w:val="0"/>
          <w:numId w:val="5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внедрение.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стадии «Эскизный проект» детально разрабатываются структуры входных и выходных данных, определяется форма их представления. Разрабатываются общее описание алгоритма, сам алгоритм, структура программы, план мероприятий по разработке и внедрению программы.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896109" w:rsidRPr="00604698" w:rsidRDefault="00896109" w:rsidP="00D042B7">
      <w:pPr>
        <w:numPr>
          <w:ilvl w:val="0"/>
          <w:numId w:val="6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разработка программы;</w:t>
      </w:r>
    </w:p>
    <w:p w:rsidR="00896109" w:rsidRPr="00604698" w:rsidRDefault="00896109" w:rsidP="00D042B7">
      <w:pPr>
        <w:numPr>
          <w:ilvl w:val="0"/>
          <w:numId w:val="6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896109" w:rsidRPr="00604698" w:rsidRDefault="00896109" w:rsidP="00D042B7">
      <w:pPr>
        <w:numPr>
          <w:ilvl w:val="0"/>
          <w:numId w:val="6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испытания программы.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Содержание работ по этапам:</w:t>
      </w:r>
      <w:r w:rsidRPr="00604698">
        <w:rPr>
          <w:color w:val="000000" w:themeColor="text1"/>
          <w:sz w:val="28"/>
          <w:szCs w:val="28"/>
        </w:rPr>
        <w:br/>
        <w:t>На этапе разработки технического задания должны быть выполнены перечисленные ниже работы:</w:t>
      </w:r>
    </w:p>
    <w:p w:rsidR="00896109" w:rsidRPr="00604698" w:rsidRDefault="00896109" w:rsidP="00D042B7">
      <w:pPr>
        <w:numPr>
          <w:ilvl w:val="0"/>
          <w:numId w:val="7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постановка задачи;</w:t>
      </w:r>
    </w:p>
    <w:p w:rsidR="00896109" w:rsidRPr="00604698" w:rsidRDefault="00896109" w:rsidP="00D042B7">
      <w:pPr>
        <w:numPr>
          <w:ilvl w:val="0"/>
          <w:numId w:val="7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96109" w:rsidRPr="00604698" w:rsidRDefault="00896109" w:rsidP="00D042B7">
      <w:pPr>
        <w:numPr>
          <w:ilvl w:val="0"/>
          <w:numId w:val="7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определение требований к программе;</w:t>
      </w:r>
    </w:p>
    <w:p w:rsidR="00896109" w:rsidRPr="00604698" w:rsidRDefault="00896109" w:rsidP="00D042B7">
      <w:pPr>
        <w:numPr>
          <w:ilvl w:val="0"/>
          <w:numId w:val="7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96109" w:rsidRPr="00604698" w:rsidRDefault="00896109" w:rsidP="00D042B7">
      <w:pPr>
        <w:numPr>
          <w:ilvl w:val="0"/>
          <w:numId w:val="7"/>
        </w:numPr>
        <w:shd w:val="clear" w:color="auto" w:fill="FBFBFB"/>
        <w:tabs>
          <w:tab w:val="clear" w:pos="720"/>
        </w:tabs>
        <w:spacing w:line="360" w:lineRule="auto"/>
        <w:ind w:left="225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96109" w:rsidRPr="00604698" w:rsidRDefault="00896109" w:rsidP="00D042B7">
      <w:pPr>
        <w:numPr>
          <w:ilvl w:val="0"/>
          <w:numId w:val="8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96109" w:rsidRPr="00604698" w:rsidRDefault="00896109" w:rsidP="00D042B7">
      <w:pPr>
        <w:numPr>
          <w:ilvl w:val="0"/>
          <w:numId w:val="8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проведение приемо-сдаточных испытаний;</w:t>
      </w:r>
    </w:p>
    <w:p w:rsidR="00896109" w:rsidRPr="00604698" w:rsidRDefault="00896109" w:rsidP="00D042B7">
      <w:pPr>
        <w:numPr>
          <w:ilvl w:val="0"/>
          <w:numId w:val="8"/>
        </w:numPr>
        <w:shd w:val="clear" w:color="auto" w:fill="FBFBFB"/>
        <w:tabs>
          <w:tab w:val="clear" w:pos="720"/>
        </w:tabs>
        <w:spacing w:line="360" w:lineRule="auto"/>
        <w:ind w:left="0" w:right="225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896109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042B7" w:rsidRPr="00604698" w:rsidRDefault="00D042B7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8</w:t>
      </w:r>
      <w:r w:rsidR="00604698">
        <w:rPr>
          <w:color w:val="000000" w:themeColor="text1"/>
          <w:sz w:val="28"/>
          <w:szCs w:val="28"/>
        </w:rPr>
        <w:t>.</w:t>
      </w:r>
      <w:r w:rsidRPr="00604698">
        <w:rPr>
          <w:color w:val="000000" w:themeColor="text1"/>
          <w:sz w:val="28"/>
          <w:szCs w:val="28"/>
        </w:rPr>
        <w:t xml:space="preserve"> Порядок контроля и приемки</w:t>
      </w:r>
    </w:p>
    <w:p w:rsidR="00896109" w:rsidRPr="00604698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96109" w:rsidRDefault="00896109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604698">
        <w:rPr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Pr="00604698">
        <w:rPr>
          <w:color w:val="000000" w:themeColor="text1"/>
          <w:sz w:val="28"/>
          <w:szCs w:val="28"/>
        </w:rPr>
        <w:br/>
        <w:t xml:space="preserve">На основании протокола испытаний </w:t>
      </w:r>
      <w:proofErr w:type="gramStart"/>
      <w:r w:rsidRPr="00604698">
        <w:rPr>
          <w:color w:val="000000" w:themeColor="text1"/>
          <w:sz w:val="28"/>
          <w:szCs w:val="28"/>
        </w:rPr>
        <w:t>исполнитель</w:t>
      </w:r>
      <w:r w:rsidR="00604698">
        <w:rPr>
          <w:color w:val="000000" w:themeColor="text1"/>
          <w:sz w:val="28"/>
          <w:szCs w:val="28"/>
        </w:rPr>
        <w:t>,</w:t>
      </w:r>
      <w:r w:rsidRPr="00604698">
        <w:rPr>
          <w:color w:val="000000" w:themeColor="text1"/>
          <w:sz w:val="28"/>
          <w:szCs w:val="28"/>
        </w:rPr>
        <w:t xml:space="preserve"> совместно с заказчиком</w:t>
      </w:r>
      <w:r w:rsidR="00604698">
        <w:rPr>
          <w:color w:val="000000" w:themeColor="text1"/>
          <w:sz w:val="28"/>
          <w:szCs w:val="28"/>
        </w:rPr>
        <w:t>,</w:t>
      </w:r>
      <w:r w:rsidRPr="00604698">
        <w:rPr>
          <w:color w:val="000000" w:themeColor="text1"/>
          <w:sz w:val="28"/>
          <w:szCs w:val="28"/>
        </w:rPr>
        <w:t xml:space="preserve"> подписывают</w:t>
      </w:r>
      <w:proofErr w:type="gramEnd"/>
      <w:r w:rsidRPr="00604698">
        <w:rPr>
          <w:color w:val="000000" w:themeColor="text1"/>
          <w:sz w:val="28"/>
          <w:szCs w:val="28"/>
        </w:rPr>
        <w:t xml:space="preserve"> акт приемки-сдачи программы в эксплуатацию.</w:t>
      </w:r>
    </w:p>
    <w:p w:rsidR="00D042B7" w:rsidRPr="00604698" w:rsidRDefault="00D042B7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</w:p>
    <w:p w:rsidR="00896109" w:rsidRPr="00604698" w:rsidRDefault="00604698" w:rsidP="00604698">
      <w:pPr>
        <w:pStyle w:val="a8"/>
        <w:shd w:val="clear" w:color="auto" w:fill="FBFBFB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604698">
        <w:rPr>
          <w:b/>
          <w:color w:val="000000" w:themeColor="text1"/>
          <w:sz w:val="28"/>
          <w:szCs w:val="28"/>
        </w:rPr>
        <w:t>9. Эскизный проект</w:t>
      </w: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textAlignment w:val="baseline"/>
        <w:rPr>
          <w:color w:val="000000" w:themeColor="text1"/>
          <w:sz w:val="28"/>
          <w:szCs w:val="28"/>
          <w:shd w:val="clear" w:color="auto" w:fill="FBFBFB"/>
        </w:rPr>
      </w:pPr>
      <w:r w:rsidRPr="00604698">
        <w:rPr>
          <w:noProof/>
          <w:color w:val="000000" w:themeColor="text1"/>
          <w:sz w:val="28"/>
          <w:szCs w:val="28"/>
          <w:shd w:val="clear" w:color="auto" w:fill="FBFBFB"/>
        </w:rPr>
        <w:lastRenderedPageBreak/>
        <w:drawing>
          <wp:inline distT="0" distB="0" distL="0" distR="0" wp14:anchorId="1BDF7A3C" wp14:editId="67611734">
            <wp:extent cx="5940425" cy="5555552"/>
            <wp:effectExtent l="0" t="0" r="3175" b="7620"/>
            <wp:docPr id="1" name="Рисунок 1" descr="C:\Users\79179\Desktop\Проект\USER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79\Desktop\Проект\USER STO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pStyle w:val="1"/>
        <w:shd w:val="clear" w:color="auto" w:fill="FBFBFB"/>
        <w:spacing w:before="360" w:beforeAutospacing="0" w:after="360" w:afterAutospacing="0" w:line="360" w:lineRule="auto"/>
        <w:ind w:firstLine="851"/>
        <w:jc w:val="both"/>
        <w:textAlignment w:val="baseline"/>
        <w:rPr>
          <w:b w:val="0"/>
          <w:color w:val="000000" w:themeColor="text1"/>
          <w:sz w:val="28"/>
          <w:szCs w:val="28"/>
        </w:rPr>
      </w:pPr>
    </w:p>
    <w:p w:rsidR="00896109" w:rsidRPr="00604698" w:rsidRDefault="00896109" w:rsidP="0060469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884B56" w:rsidRPr="00884B56" w:rsidRDefault="00884B56" w:rsidP="00884B56">
      <w:pPr>
        <w:pStyle w:val="a7"/>
        <w:spacing w:before="8"/>
        <w:ind w:left="0" w:firstLine="851"/>
        <w:rPr>
          <w:sz w:val="28"/>
          <w:szCs w:val="28"/>
        </w:rPr>
      </w:pPr>
    </w:p>
    <w:p w:rsidR="008853EB" w:rsidRDefault="008853EB"/>
    <w:sectPr w:rsidR="00885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E9" w:rsidRDefault="00002CE9" w:rsidP="00604698">
      <w:r>
        <w:separator/>
      </w:r>
    </w:p>
  </w:endnote>
  <w:endnote w:type="continuationSeparator" w:id="0">
    <w:p w:rsidR="00002CE9" w:rsidRDefault="00002CE9" w:rsidP="0060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E9" w:rsidRDefault="00002CE9" w:rsidP="00604698">
      <w:r>
        <w:separator/>
      </w:r>
    </w:p>
  </w:footnote>
  <w:footnote w:type="continuationSeparator" w:id="0">
    <w:p w:rsidR="00002CE9" w:rsidRDefault="00002CE9" w:rsidP="0060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7B7"/>
    <w:multiLevelType w:val="multilevel"/>
    <w:tmpl w:val="FBB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63525"/>
    <w:multiLevelType w:val="hybridMultilevel"/>
    <w:tmpl w:val="7362E79C"/>
    <w:lvl w:ilvl="0" w:tplc="F39C3414">
      <w:numFmt w:val="bullet"/>
      <w:lvlText w:val=""/>
      <w:lvlJc w:val="left"/>
      <w:pPr>
        <w:ind w:left="1643" w:hanging="79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79846B0"/>
    <w:multiLevelType w:val="hybridMultilevel"/>
    <w:tmpl w:val="3CBC782A"/>
    <w:lvl w:ilvl="0" w:tplc="3DFC6142">
      <w:numFmt w:val="bullet"/>
      <w:lvlText w:val="–"/>
      <w:lvlJc w:val="left"/>
      <w:pPr>
        <w:ind w:left="112" w:hanging="286"/>
      </w:pPr>
      <w:rPr>
        <w:rFonts w:hint="default"/>
        <w:w w:val="100"/>
        <w:lang w:val="ru-RU" w:eastAsia="en-US" w:bidi="ar-SA"/>
      </w:rPr>
    </w:lvl>
    <w:lvl w:ilvl="1" w:tplc="8FB8FC2A">
      <w:numFmt w:val="bullet"/>
      <w:lvlText w:val="–"/>
      <w:lvlJc w:val="left"/>
      <w:pPr>
        <w:ind w:left="1334" w:hanging="28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7CC291FA">
      <w:numFmt w:val="bullet"/>
      <w:lvlText w:val="•"/>
      <w:lvlJc w:val="left"/>
      <w:pPr>
        <w:ind w:left="2287" w:hanging="286"/>
      </w:pPr>
      <w:rPr>
        <w:rFonts w:hint="default"/>
        <w:lang w:val="ru-RU" w:eastAsia="en-US" w:bidi="ar-SA"/>
      </w:rPr>
    </w:lvl>
    <w:lvl w:ilvl="3" w:tplc="9496A9FA">
      <w:numFmt w:val="bullet"/>
      <w:lvlText w:val="•"/>
      <w:lvlJc w:val="left"/>
      <w:pPr>
        <w:ind w:left="3234" w:hanging="286"/>
      </w:pPr>
      <w:rPr>
        <w:rFonts w:hint="default"/>
        <w:lang w:val="ru-RU" w:eastAsia="en-US" w:bidi="ar-SA"/>
      </w:rPr>
    </w:lvl>
    <w:lvl w:ilvl="4" w:tplc="87EA9D7A">
      <w:numFmt w:val="bullet"/>
      <w:lvlText w:val="•"/>
      <w:lvlJc w:val="left"/>
      <w:pPr>
        <w:ind w:left="4182" w:hanging="286"/>
      </w:pPr>
      <w:rPr>
        <w:rFonts w:hint="default"/>
        <w:lang w:val="ru-RU" w:eastAsia="en-US" w:bidi="ar-SA"/>
      </w:rPr>
    </w:lvl>
    <w:lvl w:ilvl="5" w:tplc="0106AF04">
      <w:numFmt w:val="bullet"/>
      <w:lvlText w:val="•"/>
      <w:lvlJc w:val="left"/>
      <w:pPr>
        <w:ind w:left="5129" w:hanging="286"/>
      </w:pPr>
      <w:rPr>
        <w:rFonts w:hint="default"/>
        <w:lang w:val="ru-RU" w:eastAsia="en-US" w:bidi="ar-SA"/>
      </w:rPr>
    </w:lvl>
    <w:lvl w:ilvl="6" w:tplc="CEDE9FCC">
      <w:numFmt w:val="bullet"/>
      <w:lvlText w:val="•"/>
      <w:lvlJc w:val="left"/>
      <w:pPr>
        <w:ind w:left="6076" w:hanging="286"/>
      </w:pPr>
      <w:rPr>
        <w:rFonts w:hint="default"/>
        <w:lang w:val="ru-RU" w:eastAsia="en-US" w:bidi="ar-SA"/>
      </w:rPr>
    </w:lvl>
    <w:lvl w:ilvl="7" w:tplc="02885F8C">
      <w:numFmt w:val="bullet"/>
      <w:lvlText w:val="•"/>
      <w:lvlJc w:val="left"/>
      <w:pPr>
        <w:ind w:left="7024" w:hanging="286"/>
      </w:pPr>
      <w:rPr>
        <w:rFonts w:hint="default"/>
        <w:lang w:val="ru-RU" w:eastAsia="en-US" w:bidi="ar-SA"/>
      </w:rPr>
    </w:lvl>
    <w:lvl w:ilvl="8" w:tplc="0DC22FEE">
      <w:numFmt w:val="bullet"/>
      <w:lvlText w:val="•"/>
      <w:lvlJc w:val="left"/>
      <w:pPr>
        <w:ind w:left="7971" w:hanging="286"/>
      </w:pPr>
      <w:rPr>
        <w:rFonts w:hint="default"/>
        <w:lang w:val="ru-RU" w:eastAsia="en-US" w:bidi="ar-SA"/>
      </w:rPr>
    </w:lvl>
  </w:abstractNum>
  <w:abstractNum w:abstractNumId="3">
    <w:nsid w:val="2388633E"/>
    <w:multiLevelType w:val="hybridMultilevel"/>
    <w:tmpl w:val="0B82D952"/>
    <w:lvl w:ilvl="0" w:tplc="6FFEBCF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24120E"/>
    <w:multiLevelType w:val="multilevel"/>
    <w:tmpl w:val="969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62E10"/>
    <w:multiLevelType w:val="multilevel"/>
    <w:tmpl w:val="D40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9E6A74"/>
    <w:multiLevelType w:val="multilevel"/>
    <w:tmpl w:val="6CE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917725"/>
    <w:multiLevelType w:val="hybridMultilevel"/>
    <w:tmpl w:val="398E7DD8"/>
    <w:lvl w:ilvl="0" w:tplc="6FFEBCF6">
      <w:numFmt w:val="bullet"/>
      <w:lvlText w:val="–"/>
      <w:lvlJc w:val="left"/>
      <w:pPr>
        <w:ind w:left="1334" w:hanging="28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ACF0063A">
      <w:numFmt w:val="bullet"/>
      <w:lvlText w:val="•"/>
      <w:lvlJc w:val="left"/>
      <w:pPr>
        <w:ind w:left="2192" w:hanging="286"/>
      </w:pPr>
      <w:rPr>
        <w:rFonts w:hint="default"/>
        <w:lang w:val="ru-RU" w:eastAsia="en-US" w:bidi="ar-SA"/>
      </w:rPr>
    </w:lvl>
    <w:lvl w:ilvl="2" w:tplc="35FA0F42">
      <w:numFmt w:val="bullet"/>
      <w:lvlText w:val="•"/>
      <w:lvlJc w:val="left"/>
      <w:pPr>
        <w:ind w:left="3045" w:hanging="286"/>
      </w:pPr>
      <w:rPr>
        <w:rFonts w:hint="default"/>
        <w:lang w:val="ru-RU" w:eastAsia="en-US" w:bidi="ar-SA"/>
      </w:rPr>
    </w:lvl>
    <w:lvl w:ilvl="3" w:tplc="DC5C793A">
      <w:numFmt w:val="bullet"/>
      <w:lvlText w:val="•"/>
      <w:lvlJc w:val="left"/>
      <w:pPr>
        <w:ind w:left="3897" w:hanging="286"/>
      </w:pPr>
      <w:rPr>
        <w:rFonts w:hint="default"/>
        <w:lang w:val="ru-RU" w:eastAsia="en-US" w:bidi="ar-SA"/>
      </w:rPr>
    </w:lvl>
    <w:lvl w:ilvl="4" w:tplc="2AC88CDE">
      <w:numFmt w:val="bullet"/>
      <w:lvlText w:val="•"/>
      <w:lvlJc w:val="left"/>
      <w:pPr>
        <w:ind w:left="4750" w:hanging="286"/>
      </w:pPr>
      <w:rPr>
        <w:rFonts w:hint="default"/>
        <w:lang w:val="ru-RU" w:eastAsia="en-US" w:bidi="ar-SA"/>
      </w:rPr>
    </w:lvl>
    <w:lvl w:ilvl="5" w:tplc="917AA138">
      <w:numFmt w:val="bullet"/>
      <w:lvlText w:val="•"/>
      <w:lvlJc w:val="left"/>
      <w:pPr>
        <w:ind w:left="5603" w:hanging="286"/>
      </w:pPr>
      <w:rPr>
        <w:rFonts w:hint="default"/>
        <w:lang w:val="ru-RU" w:eastAsia="en-US" w:bidi="ar-SA"/>
      </w:rPr>
    </w:lvl>
    <w:lvl w:ilvl="6" w:tplc="70225962">
      <w:numFmt w:val="bullet"/>
      <w:lvlText w:val="•"/>
      <w:lvlJc w:val="left"/>
      <w:pPr>
        <w:ind w:left="6455" w:hanging="286"/>
      </w:pPr>
      <w:rPr>
        <w:rFonts w:hint="default"/>
        <w:lang w:val="ru-RU" w:eastAsia="en-US" w:bidi="ar-SA"/>
      </w:rPr>
    </w:lvl>
    <w:lvl w:ilvl="7" w:tplc="9FD8BF5E">
      <w:numFmt w:val="bullet"/>
      <w:lvlText w:val="•"/>
      <w:lvlJc w:val="left"/>
      <w:pPr>
        <w:ind w:left="7308" w:hanging="286"/>
      </w:pPr>
      <w:rPr>
        <w:rFonts w:hint="default"/>
        <w:lang w:val="ru-RU" w:eastAsia="en-US" w:bidi="ar-SA"/>
      </w:rPr>
    </w:lvl>
    <w:lvl w:ilvl="8" w:tplc="259421C0">
      <w:numFmt w:val="bullet"/>
      <w:lvlText w:val="•"/>
      <w:lvlJc w:val="left"/>
      <w:pPr>
        <w:ind w:left="8161" w:hanging="286"/>
      </w:pPr>
      <w:rPr>
        <w:rFonts w:hint="default"/>
        <w:lang w:val="ru-RU" w:eastAsia="en-US" w:bidi="ar-SA"/>
      </w:rPr>
    </w:lvl>
  </w:abstractNum>
  <w:abstractNum w:abstractNumId="8">
    <w:nsid w:val="67CA6DA3"/>
    <w:multiLevelType w:val="hybridMultilevel"/>
    <w:tmpl w:val="A58A0A9A"/>
    <w:lvl w:ilvl="0" w:tplc="F58CC1CE">
      <w:numFmt w:val="bullet"/>
      <w:lvlText w:val="–"/>
      <w:lvlJc w:val="left"/>
      <w:pPr>
        <w:ind w:left="112" w:hanging="286"/>
      </w:pPr>
      <w:rPr>
        <w:rFonts w:hint="default"/>
        <w:w w:val="100"/>
        <w:lang w:val="ru-RU" w:eastAsia="en-US" w:bidi="ar-SA"/>
      </w:rPr>
    </w:lvl>
    <w:lvl w:ilvl="1" w:tplc="7A2C9044">
      <w:numFmt w:val="bullet"/>
      <w:lvlText w:val="–"/>
      <w:lvlJc w:val="left"/>
      <w:pPr>
        <w:ind w:left="1334" w:hanging="28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2CAE9384">
      <w:numFmt w:val="bullet"/>
      <w:lvlText w:val="•"/>
      <w:lvlJc w:val="left"/>
      <w:pPr>
        <w:ind w:left="2287" w:hanging="286"/>
      </w:pPr>
      <w:rPr>
        <w:rFonts w:hint="default"/>
        <w:lang w:val="ru-RU" w:eastAsia="en-US" w:bidi="ar-SA"/>
      </w:rPr>
    </w:lvl>
    <w:lvl w:ilvl="3" w:tplc="A15E3606">
      <w:numFmt w:val="bullet"/>
      <w:lvlText w:val="•"/>
      <w:lvlJc w:val="left"/>
      <w:pPr>
        <w:ind w:left="3234" w:hanging="286"/>
      </w:pPr>
      <w:rPr>
        <w:rFonts w:hint="default"/>
        <w:lang w:val="ru-RU" w:eastAsia="en-US" w:bidi="ar-SA"/>
      </w:rPr>
    </w:lvl>
    <w:lvl w:ilvl="4" w:tplc="059E0202">
      <w:numFmt w:val="bullet"/>
      <w:lvlText w:val="•"/>
      <w:lvlJc w:val="left"/>
      <w:pPr>
        <w:ind w:left="4182" w:hanging="286"/>
      </w:pPr>
      <w:rPr>
        <w:rFonts w:hint="default"/>
        <w:lang w:val="ru-RU" w:eastAsia="en-US" w:bidi="ar-SA"/>
      </w:rPr>
    </w:lvl>
    <w:lvl w:ilvl="5" w:tplc="57667D28">
      <w:numFmt w:val="bullet"/>
      <w:lvlText w:val="•"/>
      <w:lvlJc w:val="left"/>
      <w:pPr>
        <w:ind w:left="5129" w:hanging="286"/>
      </w:pPr>
      <w:rPr>
        <w:rFonts w:hint="default"/>
        <w:lang w:val="ru-RU" w:eastAsia="en-US" w:bidi="ar-SA"/>
      </w:rPr>
    </w:lvl>
    <w:lvl w:ilvl="6" w:tplc="0664846A">
      <w:numFmt w:val="bullet"/>
      <w:lvlText w:val="•"/>
      <w:lvlJc w:val="left"/>
      <w:pPr>
        <w:ind w:left="6076" w:hanging="286"/>
      </w:pPr>
      <w:rPr>
        <w:rFonts w:hint="default"/>
        <w:lang w:val="ru-RU" w:eastAsia="en-US" w:bidi="ar-SA"/>
      </w:rPr>
    </w:lvl>
    <w:lvl w:ilvl="7" w:tplc="40F0B082">
      <w:numFmt w:val="bullet"/>
      <w:lvlText w:val="•"/>
      <w:lvlJc w:val="left"/>
      <w:pPr>
        <w:ind w:left="7024" w:hanging="286"/>
      </w:pPr>
      <w:rPr>
        <w:rFonts w:hint="default"/>
        <w:lang w:val="ru-RU" w:eastAsia="en-US" w:bidi="ar-SA"/>
      </w:rPr>
    </w:lvl>
    <w:lvl w:ilvl="8" w:tplc="EC0ACF34">
      <w:numFmt w:val="bullet"/>
      <w:lvlText w:val="•"/>
      <w:lvlJc w:val="left"/>
      <w:pPr>
        <w:ind w:left="7971" w:hanging="286"/>
      </w:pPr>
      <w:rPr>
        <w:rFonts w:hint="default"/>
        <w:lang w:val="ru-RU" w:eastAsia="en-US" w:bidi="ar-SA"/>
      </w:rPr>
    </w:lvl>
  </w:abstractNum>
  <w:abstractNum w:abstractNumId="9">
    <w:nsid w:val="6C6827ED"/>
    <w:multiLevelType w:val="hybridMultilevel"/>
    <w:tmpl w:val="F81A8116"/>
    <w:lvl w:ilvl="0" w:tplc="C128C6E0">
      <w:numFmt w:val="bullet"/>
      <w:lvlText w:val="–"/>
      <w:lvlJc w:val="left"/>
      <w:pPr>
        <w:ind w:left="1274" w:hanging="226"/>
      </w:pPr>
      <w:rPr>
        <w:rFonts w:ascii="Times New Roman" w:eastAsia="Times New Roman" w:hAnsi="Times New Roman" w:cs="Times New Roman" w:hint="default"/>
        <w:i/>
        <w:iCs/>
        <w:w w:val="100"/>
        <w:sz w:val="30"/>
        <w:szCs w:val="30"/>
        <w:lang w:val="ru-RU" w:eastAsia="en-US" w:bidi="ar-SA"/>
      </w:rPr>
    </w:lvl>
    <w:lvl w:ilvl="1" w:tplc="04AA32CC">
      <w:numFmt w:val="bullet"/>
      <w:lvlText w:val="•"/>
      <w:lvlJc w:val="left"/>
      <w:pPr>
        <w:ind w:left="2138" w:hanging="226"/>
      </w:pPr>
      <w:rPr>
        <w:rFonts w:hint="default"/>
        <w:lang w:val="ru-RU" w:eastAsia="en-US" w:bidi="ar-SA"/>
      </w:rPr>
    </w:lvl>
    <w:lvl w:ilvl="2" w:tplc="45B22DD2">
      <w:numFmt w:val="bullet"/>
      <w:lvlText w:val="•"/>
      <w:lvlJc w:val="left"/>
      <w:pPr>
        <w:ind w:left="2997" w:hanging="226"/>
      </w:pPr>
      <w:rPr>
        <w:rFonts w:hint="default"/>
        <w:lang w:val="ru-RU" w:eastAsia="en-US" w:bidi="ar-SA"/>
      </w:rPr>
    </w:lvl>
    <w:lvl w:ilvl="3" w:tplc="3A149BDA">
      <w:numFmt w:val="bullet"/>
      <w:lvlText w:val="•"/>
      <w:lvlJc w:val="left"/>
      <w:pPr>
        <w:ind w:left="3855" w:hanging="226"/>
      </w:pPr>
      <w:rPr>
        <w:rFonts w:hint="default"/>
        <w:lang w:val="ru-RU" w:eastAsia="en-US" w:bidi="ar-SA"/>
      </w:rPr>
    </w:lvl>
    <w:lvl w:ilvl="4" w:tplc="A97A4148">
      <w:numFmt w:val="bullet"/>
      <w:lvlText w:val="•"/>
      <w:lvlJc w:val="left"/>
      <w:pPr>
        <w:ind w:left="4714" w:hanging="226"/>
      </w:pPr>
      <w:rPr>
        <w:rFonts w:hint="default"/>
        <w:lang w:val="ru-RU" w:eastAsia="en-US" w:bidi="ar-SA"/>
      </w:rPr>
    </w:lvl>
    <w:lvl w:ilvl="5" w:tplc="C0C624EA">
      <w:numFmt w:val="bullet"/>
      <w:lvlText w:val="•"/>
      <w:lvlJc w:val="left"/>
      <w:pPr>
        <w:ind w:left="5573" w:hanging="226"/>
      </w:pPr>
      <w:rPr>
        <w:rFonts w:hint="default"/>
        <w:lang w:val="ru-RU" w:eastAsia="en-US" w:bidi="ar-SA"/>
      </w:rPr>
    </w:lvl>
    <w:lvl w:ilvl="6" w:tplc="A198D4AA">
      <w:numFmt w:val="bullet"/>
      <w:lvlText w:val="•"/>
      <w:lvlJc w:val="left"/>
      <w:pPr>
        <w:ind w:left="6431" w:hanging="226"/>
      </w:pPr>
      <w:rPr>
        <w:rFonts w:hint="default"/>
        <w:lang w:val="ru-RU" w:eastAsia="en-US" w:bidi="ar-SA"/>
      </w:rPr>
    </w:lvl>
    <w:lvl w:ilvl="7" w:tplc="028C3286">
      <w:numFmt w:val="bullet"/>
      <w:lvlText w:val="•"/>
      <w:lvlJc w:val="left"/>
      <w:pPr>
        <w:ind w:left="7290" w:hanging="226"/>
      </w:pPr>
      <w:rPr>
        <w:rFonts w:hint="default"/>
        <w:lang w:val="ru-RU" w:eastAsia="en-US" w:bidi="ar-SA"/>
      </w:rPr>
    </w:lvl>
    <w:lvl w:ilvl="8" w:tplc="BA1088FC">
      <w:numFmt w:val="bullet"/>
      <w:lvlText w:val="•"/>
      <w:lvlJc w:val="left"/>
      <w:pPr>
        <w:ind w:left="8149" w:hanging="22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A8"/>
    <w:rsid w:val="00002CE9"/>
    <w:rsid w:val="0045127E"/>
    <w:rsid w:val="00604698"/>
    <w:rsid w:val="006907BF"/>
    <w:rsid w:val="006A1EA8"/>
    <w:rsid w:val="006F1632"/>
    <w:rsid w:val="00884B56"/>
    <w:rsid w:val="008853EB"/>
    <w:rsid w:val="00896109"/>
    <w:rsid w:val="00D042B7"/>
    <w:rsid w:val="00D05D2B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84B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1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610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853EB"/>
    <w:pPr>
      <w:widowControl w:val="0"/>
      <w:autoSpaceDE w:val="0"/>
      <w:autoSpaceDN w:val="0"/>
      <w:ind w:firstLine="708"/>
    </w:pPr>
    <w:rPr>
      <w:sz w:val="30"/>
      <w:szCs w:val="3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853EB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Title"/>
    <w:basedOn w:val="a"/>
    <w:link w:val="a6"/>
    <w:uiPriority w:val="1"/>
    <w:qFormat/>
    <w:rsid w:val="008853EB"/>
    <w:pPr>
      <w:widowControl w:val="0"/>
      <w:autoSpaceDE w:val="0"/>
      <w:autoSpaceDN w:val="0"/>
      <w:spacing w:before="242"/>
      <w:ind w:left="1444" w:right="1671"/>
      <w:jc w:val="center"/>
    </w:pPr>
    <w:rPr>
      <w:rFonts w:ascii="Cambria" w:eastAsia="Cambria" w:hAnsi="Cambria" w:cs="Cambria"/>
      <w:b/>
      <w:bCs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8853EB"/>
    <w:rPr>
      <w:rFonts w:ascii="Cambria" w:eastAsia="Cambria" w:hAnsi="Cambria" w:cs="Cambria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884B56"/>
    <w:pPr>
      <w:widowControl w:val="0"/>
      <w:autoSpaceDE w:val="0"/>
      <w:autoSpaceDN w:val="0"/>
      <w:ind w:left="1106" w:hanging="287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84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6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61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896109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9610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10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6046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046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046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0469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84B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1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610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853EB"/>
    <w:pPr>
      <w:widowControl w:val="0"/>
      <w:autoSpaceDE w:val="0"/>
      <w:autoSpaceDN w:val="0"/>
      <w:ind w:firstLine="708"/>
    </w:pPr>
    <w:rPr>
      <w:sz w:val="30"/>
      <w:szCs w:val="3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853EB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Title"/>
    <w:basedOn w:val="a"/>
    <w:link w:val="a6"/>
    <w:uiPriority w:val="1"/>
    <w:qFormat/>
    <w:rsid w:val="008853EB"/>
    <w:pPr>
      <w:widowControl w:val="0"/>
      <w:autoSpaceDE w:val="0"/>
      <w:autoSpaceDN w:val="0"/>
      <w:spacing w:before="242"/>
      <w:ind w:left="1444" w:right="1671"/>
      <w:jc w:val="center"/>
    </w:pPr>
    <w:rPr>
      <w:rFonts w:ascii="Cambria" w:eastAsia="Cambria" w:hAnsi="Cambria" w:cs="Cambria"/>
      <w:b/>
      <w:bCs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8853EB"/>
    <w:rPr>
      <w:rFonts w:ascii="Cambria" w:eastAsia="Cambria" w:hAnsi="Cambria" w:cs="Cambria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884B56"/>
    <w:pPr>
      <w:widowControl w:val="0"/>
      <w:autoSpaceDE w:val="0"/>
      <w:autoSpaceDN w:val="0"/>
      <w:ind w:left="1106" w:hanging="287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84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6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61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896109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9610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10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6046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046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046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0469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Мамичева</dc:creator>
  <cp:lastModifiedBy>Наталья Мамичева</cp:lastModifiedBy>
  <cp:revision>7</cp:revision>
  <dcterms:created xsi:type="dcterms:W3CDTF">2022-03-28T14:43:00Z</dcterms:created>
  <dcterms:modified xsi:type="dcterms:W3CDTF">2022-07-05T14:13:00Z</dcterms:modified>
</cp:coreProperties>
</file>