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48"/>
        </w:rPr>
        <w:t>Painel Operacional — Lógica de Cálculo e Fontes de Dados</w:t>
      </w:r>
    </w:p>
    <w:p>
      <w:r>
        <w:rPr>
          <w:i/>
          <w:color w:val="555555"/>
          <w:sz w:val="20"/>
        </w:rPr>
        <w:t>Documentação técnica de cada métrica, coluna e tabela exibida no painel (index.html), com a fórmula/lógica usada e a tabela do Supabase de onde o dado é lido.</w:t>
      </w:r>
    </w:p>
    <w:p>
      <w:pPr>
        <w:spacing w:before="320" w:after="160"/>
      </w:pPr>
      <w:r>
        <w:rPr>
          <w:b/>
          <w:color w:val="1F3864"/>
          <w:sz w:val="30"/>
        </w:rPr>
        <w:t>1. Tabelas de origem (Supabase)</w:t>
      </w:r>
    </w:p>
    <w:p>
      <w:pPr>
        <w:spacing w:after="160"/>
      </w:pPr>
      <w:r>
        <w:rPr>
          <w:b w:val="0"/>
          <w:i w:val="0"/>
          <w:sz w:val="21"/>
        </w:rPr>
        <w:t>O painel busca dados de 10 tabelas/views no Supabase a cada atualização (a cada 90 segundos). Todas são alimentadas pelo ETL no n8n, que consulta o ERP a cada 5 minutos.</w:t>
      </w:r>
    </w:p>
    <w:tbl>
      <w:tblPr>
        <w:tblW w:type="auto" w:w="0"/>
        <w:jc w:val="left"/>
        <w:tblLayout w:type="fixed"/>
        <w:tblLook w:firstColumn="1" w:firstRow="1" w:lastColumn="0" w:lastRow="0" w:noHBand="0" w:noVBand="1" w:val="04A0"/>
      </w:tblPr>
      <w:tblGrid>
        <w:gridCol w:w="3360"/>
        <w:gridCol w:w="3360"/>
        <w:gridCol w:w="3360"/>
      </w:tblGrid>
      <w:tr>
        <w:tc>
          <w:tcPr>
            <w:tcW w:type="dxa" w:w="2304"/>
            <w:tcBorders>
              <w:top w:val="single" w:sz="4" w:color="CCCCCC"/>
              <w:left w:val="single" w:sz="4" w:color="CCCCCC"/>
              <w:bottom w:val="single" w:sz="4" w:color="CCCCCC"/>
              <w:right w:val="single" w:sz="4" w:color="CCCCCC"/>
            </w:tcBorders>
            <w:shd w:val="clear" w:fill="2E5C8A"/>
          </w:tcPr>
          <w:p>
            <w:r>
              <w:rPr>
                <w:b/>
                <w:color w:val="FFFFFF"/>
                <w:sz w:val="19"/>
              </w:rPr>
              <w:t>Campo / Métrica</w:t>
            </w:r>
          </w:p>
        </w:tc>
        <w:tc>
          <w:tcPr>
            <w:tcW w:type="dxa" w:w="3168"/>
            <w:tcBorders>
              <w:top w:val="single" w:sz="4" w:color="CCCCCC"/>
              <w:left w:val="single" w:sz="4" w:color="CCCCCC"/>
              <w:bottom w:val="single" w:sz="4" w:color="CCCCCC"/>
              <w:right w:val="single" w:sz="4" w:color="CCCCCC"/>
            </w:tcBorders>
            <w:shd w:val="clear" w:fill="2E5C8A"/>
          </w:tcPr>
          <w:p>
            <w:r>
              <w:rPr>
                <w:b/>
                <w:color w:val="FFFFFF"/>
                <w:sz w:val="19"/>
              </w:rPr>
              <w:t>Fonte (tabela)</w:t>
            </w:r>
          </w:p>
        </w:tc>
        <w:tc>
          <w:tcPr>
            <w:tcW w:type="dxa" w:w="5904"/>
            <w:tcBorders>
              <w:top w:val="single" w:sz="4" w:color="CCCCCC"/>
              <w:left w:val="single" w:sz="4" w:color="CCCCCC"/>
              <w:bottom w:val="single" w:sz="4" w:color="CCCCCC"/>
              <w:right w:val="single" w:sz="4" w:color="CCCCCC"/>
            </w:tcBorders>
            <w:shd w:val="clear" w:fill="2E5C8A"/>
          </w:tcPr>
          <w:p>
            <w:r>
              <w:rPr>
                <w:b/>
                <w:color w:val="FFFFFF"/>
                <w:sz w:val="19"/>
              </w:rPr>
              <w:t>Lógica de cálculo</w:t>
            </w:r>
          </w:p>
        </w:tc>
      </w:tr>
      <w:tr>
        <w:tc>
          <w:tcPr>
            <w:tcW w:type="dxa" w:w="2304"/>
            <w:tcBorders>
              <w:top w:val="single" w:sz="4" w:color="CCCCCC"/>
              <w:left w:val="single" w:sz="4" w:color="CCCCCC"/>
              <w:bottom w:val="single" w:sz="4" w:color="CCCCCC"/>
              <w:right w:val="single" w:sz="4" w:color="CCCCCC"/>
            </w:tcBorders>
          </w:tcPr>
          <w:p>
            <w:r>
              <w:rPr>
                <w:sz w:val="19"/>
              </w:rPr>
              <w:t>f_pedido</w:t>
            </w:r>
          </w:p>
        </w:tc>
        <w:tc>
          <w:tcPr>
            <w:tcW w:type="dxa" w:w="3168"/>
            <w:tcBorders>
              <w:top w:val="single" w:sz="4" w:color="CCCCCC"/>
              <w:left w:val="single" w:sz="4" w:color="CCCCCC"/>
              <w:bottom w:val="single" w:sz="4" w:color="CCCCCC"/>
              <w:right w:val="single" w:sz="4" w:color="CCCCCC"/>
            </w:tcBorders>
          </w:tcPr>
          <w:p>
            <w:r>
              <w:rPr>
                <w:i/>
                <w:sz w:val="19"/>
              </w:rPr>
              <w:t>f_pedido</w:t>
            </w:r>
          </w:p>
        </w:tc>
        <w:tc>
          <w:tcPr>
            <w:tcW w:type="dxa" w:w="5904"/>
            <w:tcBorders>
              <w:top w:val="single" w:sz="4" w:color="CCCCCC"/>
              <w:left w:val="single" w:sz="4" w:color="CCCCCC"/>
              <w:bottom w:val="single" w:sz="4" w:color="CCCCCC"/>
              <w:right w:val="single" w:sz="4" w:color="CCCCCC"/>
            </w:tcBorders>
          </w:tcPr>
          <w:p>
            <w:r>
              <w:rPr>
                <w:sz w:val="19"/>
              </w:rPr>
              <w:t>Cabeçalho do pedido: cliente, vendedor, transportadora, datas e valores. Fonte PRIMÁRIA de nome do cliente, nome do vendedor e valor do pedido em todo o painel.</w:t>
            </w:r>
          </w:p>
        </w:tc>
      </w:tr>
      <w:tr>
        <w:tc>
          <w:tcPr>
            <w:tcW w:type="dxa" w:w="2304"/>
            <w:tcBorders>
              <w:top w:val="single" w:sz="4" w:color="CCCCCC"/>
              <w:left w:val="single" w:sz="4" w:color="CCCCCC"/>
              <w:bottom w:val="single" w:sz="4" w:color="CCCCCC"/>
              <w:right w:val="single" w:sz="4" w:color="CCCCCC"/>
            </w:tcBorders>
          </w:tcPr>
          <w:p>
            <w:r>
              <w:rPr>
                <w:sz w:val="19"/>
              </w:rPr>
              <w:t>pd_ultimo_estagio</w:t>
            </w:r>
          </w:p>
        </w:tc>
        <w:tc>
          <w:tcPr>
            <w:tcW w:type="dxa" w:w="3168"/>
            <w:tcBorders>
              <w:top w:val="single" w:sz="4" w:color="CCCCCC"/>
              <w:left w:val="single" w:sz="4" w:color="CCCCCC"/>
              <w:bottom w:val="single" w:sz="4" w:color="CCCCCC"/>
              <w:right w:val="single" w:sz="4" w:color="CCCCCC"/>
            </w:tcBorders>
          </w:tcPr>
          <w:p>
            <w:r>
              <w:rPr>
                <w:i/>
                <w:sz w:val="19"/>
              </w:rPr>
              <w:t>pd_ultimo_estagio</w:t>
            </w:r>
          </w:p>
        </w:tc>
        <w:tc>
          <w:tcPr>
            <w:tcW w:type="dxa" w:w="5904"/>
            <w:tcBorders>
              <w:top w:val="single" w:sz="4" w:color="CCCCCC"/>
              <w:left w:val="single" w:sz="4" w:color="CCCCCC"/>
              <w:bottom w:val="single" w:sz="4" w:color="CCCCCC"/>
              <w:right w:val="single" w:sz="4" w:color="CCCCCC"/>
            </w:tcBorders>
          </w:tcPr>
          <w:p>
            <w:r>
              <w:rPr>
                <w:sz w:val="19"/>
              </w:rPr>
              <w:t>Situação mais recente de cada pedido no ERP. Hoje usada apenas como reserva (fallback) do nome do cliente, para pedidos que ainda não estão em f_pedido.</w:t>
            </w:r>
          </w:p>
        </w:tc>
      </w:tr>
      <w:tr>
        <w:tc>
          <w:tcPr>
            <w:tcW w:type="dxa" w:w="2304"/>
            <w:tcBorders>
              <w:top w:val="single" w:sz="4" w:color="CCCCCC"/>
              <w:left w:val="single" w:sz="4" w:color="CCCCCC"/>
              <w:bottom w:val="single" w:sz="4" w:color="CCCCCC"/>
              <w:right w:val="single" w:sz="4" w:color="CCCCCC"/>
            </w:tcBorders>
          </w:tcPr>
          <w:p>
            <w:r>
              <w:rPr>
                <w:sz w:val="19"/>
              </w:rPr>
              <w:t>historico_pedidos</w:t>
            </w:r>
          </w:p>
        </w:tc>
        <w:tc>
          <w:tcPr>
            <w:tcW w:type="dxa" w:w="3168"/>
            <w:tcBorders>
              <w:top w:val="single" w:sz="4" w:color="CCCCCC"/>
              <w:left w:val="single" w:sz="4" w:color="CCCCCC"/>
              <w:bottom w:val="single" w:sz="4" w:color="CCCCCC"/>
              <w:right w:val="single" w:sz="4" w:color="CCCCCC"/>
            </w:tcBorders>
          </w:tcPr>
          <w:p>
            <w:r>
              <w:rPr>
                <w:i/>
                <w:sz w:val="19"/>
              </w:rPr>
              <w:t>historico_pedidos</w:t>
            </w:r>
          </w:p>
        </w:tc>
        <w:tc>
          <w:tcPr>
            <w:tcW w:type="dxa" w:w="5904"/>
            <w:tcBorders>
              <w:top w:val="single" w:sz="4" w:color="CCCCCC"/>
              <w:left w:val="single" w:sz="4" w:color="CCCCCC"/>
              <w:bottom w:val="single" w:sz="4" w:color="CCCCCC"/>
              <w:right w:val="single" w:sz="4" w:color="CCCCCC"/>
            </w:tcBorders>
          </w:tcPr>
          <w:p>
            <w:r>
              <w:rPr>
                <w:sz w:val="19"/>
              </w:rPr>
              <w:t>Um registro por EVENTO de mudança de status (FATURADO / EM SEPARAÇÃO) dos últimos 7 dias. Base dos 4 cards do topo e das tabelas "Faturados e não separados" / "Em separação".</w:t>
            </w:r>
          </w:p>
        </w:tc>
      </w:tr>
      <w:tr>
        <w:tc>
          <w:tcPr>
            <w:tcW w:type="dxa" w:w="2304"/>
            <w:tcBorders>
              <w:top w:val="single" w:sz="4" w:color="CCCCCC"/>
              <w:left w:val="single" w:sz="4" w:color="CCCCCC"/>
              <w:bottom w:val="single" w:sz="4" w:color="CCCCCC"/>
              <w:right w:val="single" w:sz="4" w:color="CCCCCC"/>
            </w:tcBorders>
          </w:tcPr>
          <w:p>
            <w:r>
              <w:rPr>
                <w:sz w:val="19"/>
              </w:rPr>
              <w:t>vw_pedido_status_estagio</w:t>
            </w:r>
          </w:p>
        </w:tc>
        <w:tc>
          <w:tcPr>
            <w:tcW w:type="dxa" w:w="3168"/>
            <w:tcBorders>
              <w:top w:val="single" w:sz="4" w:color="CCCCCC"/>
              <w:left w:val="single" w:sz="4" w:color="CCCCCC"/>
              <w:bottom w:val="single" w:sz="4" w:color="CCCCCC"/>
              <w:right w:val="single" w:sz="4" w:color="CCCCCC"/>
            </w:tcBorders>
          </w:tcPr>
          <w:p>
            <w:r>
              <w:rPr>
                <w:i/>
                <w:sz w:val="19"/>
              </w:rPr>
              <w:t>vw_pedido_status_estagio (view sobre pd_item_estagio)</w:t>
            </w:r>
          </w:p>
        </w:tc>
        <w:tc>
          <w:tcPr>
            <w:tcW w:type="dxa" w:w="5904"/>
            <w:tcBorders>
              <w:top w:val="single" w:sz="4" w:color="CCCCCC"/>
              <w:left w:val="single" w:sz="4" w:color="CCCCCC"/>
              <w:bottom w:val="single" w:sz="4" w:color="CCCCCC"/>
              <w:right w:val="single" w:sz="4" w:color="CCCCCC"/>
            </w:tcBorders>
          </w:tcPr>
          <w:p>
            <w:r>
              <w:rPr>
                <w:sz w:val="19"/>
              </w:rPr>
              <w:t>Valor do pedido por item. Usada como 3ª e 4ª opção na cadeia de fallback de valor, quando o pedido ainda não está em f_pedido nem trouxe valor nativo.</w:t>
            </w:r>
          </w:p>
        </w:tc>
      </w:tr>
      <w:tr>
        <w:tc>
          <w:tcPr>
            <w:tcW w:type="dxa" w:w="2304"/>
            <w:tcBorders>
              <w:top w:val="single" w:sz="4" w:color="CCCCCC"/>
              <w:left w:val="single" w:sz="4" w:color="CCCCCC"/>
              <w:bottom w:val="single" w:sz="4" w:color="CCCCCC"/>
              <w:right w:val="single" w:sz="4" w:color="CCCCCC"/>
            </w:tcBorders>
          </w:tcPr>
          <w:p>
            <w:r>
              <w:rPr>
                <w:sz w:val="19"/>
              </w:rPr>
              <w:t>pd_sem_intelipost</w:t>
            </w:r>
          </w:p>
        </w:tc>
        <w:tc>
          <w:tcPr>
            <w:tcW w:type="dxa" w:w="3168"/>
            <w:tcBorders>
              <w:top w:val="single" w:sz="4" w:color="CCCCCC"/>
              <w:left w:val="single" w:sz="4" w:color="CCCCCC"/>
              <w:bottom w:val="single" w:sz="4" w:color="CCCCCC"/>
              <w:right w:val="single" w:sz="4" w:color="CCCCCC"/>
            </w:tcBorders>
          </w:tcPr>
          <w:p>
            <w:r>
              <w:rPr>
                <w:i/>
                <w:sz w:val="19"/>
              </w:rPr>
              <w:t>pd_sem_intelipost</w:t>
            </w:r>
          </w:p>
        </w:tc>
        <w:tc>
          <w:tcPr>
            <w:tcW w:type="dxa" w:w="5904"/>
            <w:tcBorders>
              <w:top w:val="single" w:sz="4" w:color="CCCCCC"/>
              <w:left w:val="single" w:sz="4" w:color="CCCCCC"/>
              <w:bottom w:val="single" w:sz="4" w:color="CCCCCC"/>
              <w:right w:val="single" w:sz="4" w:color="CCCCCC"/>
            </w:tcBorders>
          </w:tcPr>
          <w:p>
            <w:r>
              <w:rPr>
                <w:sz w:val="19"/>
              </w:rPr>
              <w:t>Pedidos concluídos no ERP que ainda não têm vínculo na Intelipost (transportadora). Base da tabela "Concluídos e não vinculados".</w:t>
            </w:r>
          </w:p>
        </w:tc>
      </w:tr>
      <w:tr>
        <w:tc>
          <w:tcPr>
            <w:tcW w:type="dxa" w:w="2304"/>
            <w:tcBorders>
              <w:top w:val="single" w:sz="4" w:color="CCCCCC"/>
              <w:left w:val="single" w:sz="4" w:color="CCCCCC"/>
              <w:bottom w:val="single" w:sz="4" w:color="CCCCCC"/>
              <w:right w:val="single" w:sz="4" w:color="CCCCCC"/>
            </w:tcBorders>
          </w:tcPr>
          <w:p>
            <w:r>
              <w:rPr>
                <w:sz w:val="19"/>
              </w:rPr>
              <w:t>pd_criado_despachado_intelipost</w:t>
            </w:r>
          </w:p>
        </w:tc>
        <w:tc>
          <w:tcPr>
            <w:tcW w:type="dxa" w:w="3168"/>
            <w:tcBorders>
              <w:top w:val="single" w:sz="4" w:color="CCCCCC"/>
              <w:left w:val="single" w:sz="4" w:color="CCCCCC"/>
              <w:bottom w:val="single" w:sz="4" w:color="CCCCCC"/>
              <w:right w:val="single" w:sz="4" w:color="CCCCCC"/>
            </w:tcBorders>
          </w:tcPr>
          <w:p>
            <w:r>
              <w:rPr>
                <w:i/>
                <w:sz w:val="19"/>
              </w:rPr>
              <w:t>pd_criado_despachado_intelipost</w:t>
            </w:r>
          </w:p>
        </w:tc>
        <w:tc>
          <w:tcPr>
            <w:tcW w:type="dxa" w:w="5904"/>
            <w:tcBorders>
              <w:top w:val="single" w:sz="4" w:color="CCCCCC"/>
              <w:left w:val="single" w:sz="4" w:color="CCCCCC"/>
              <w:bottom w:val="single" w:sz="4" w:color="CCCCCC"/>
              <w:right w:val="single" w:sz="4" w:color="CCCCCC"/>
            </w:tcBorders>
          </w:tcPr>
          <w:p>
            <w:r>
              <w:rPr>
                <w:sz w:val="19"/>
              </w:rPr>
              <w:t>Pedidos com status "criado" ou "despachado" na Intelipost. Base da tabela "Pedidos sem envio".</w:t>
            </w:r>
          </w:p>
        </w:tc>
      </w:tr>
      <w:tr>
        <w:tc>
          <w:tcPr>
            <w:tcW w:type="dxa" w:w="2304"/>
            <w:tcBorders>
              <w:top w:val="single" w:sz="4" w:color="CCCCCC"/>
              <w:left w:val="single" w:sz="4" w:color="CCCCCC"/>
              <w:bottom w:val="single" w:sz="4" w:color="CCCCCC"/>
              <w:right w:val="single" w:sz="4" w:color="CCCCCC"/>
            </w:tcBorders>
          </w:tcPr>
          <w:p>
            <w:r>
              <w:rPr>
                <w:sz w:val="19"/>
              </w:rPr>
              <w:t>mo_3104</w:t>
            </w:r>
          </w:p>
        </w:tc>
        <w:tc>
          <w:tcPr>
            <w:tcW w:type="dxa" w:w="3168"/>
            <w:tcBorders>
              <w:top w:val="single" w:sz="4" w:color="CCCCCC"/>
              <w:left w:val="single" w:sz="4" w:color="CCCCCC"/>
              <w:bottom w:val="single" w:sz="4" w:color="CCCCCC"/>
              <w:right w:val="single" w:sz="4" w:color="CCCCCC"/>
            </w:tcBorders>
          </w:tcPr>
          <w:p>
            <w:r>
              <w:rPr>
                <w:i/>
                <w:sz w:val="19"/>
              </w:rPr>
              <w:t>mo_3104</w:t>
            </w:r>
          </w:p>
        </w:tc>
        <w:tc>
          <w:tcPr>
            <w:tcW w:type="dxa" w:w="5904"/>
            <w:tcBorders>
              <w:top w:val="single" w:sz="4" w:color="CCCCCC"/>
              <w:left w:val="single" w:sz="4" w:color="CCCCCC"/>
              <w:bottom w:val="single" w:sz="4" w:color="CCCCCC"/>
              <w:right w:val="single" w:sz="4" w:color="CCCCCC"/>
            </w:tcBorders>
          </w:tcPr>
          <w:p>
            <w:r>
              <w:rPr>
                <w:sz w:val="19"/>
              </w:rPr>
              <w:t>Pedidos com quantidade faturada maior que a quantidade entregue (cálculo já feito no ERP/n8n). Base da tabela "Faturado e não entregue".</w:t>
            </w:r>
          </w:p>
        </w:tc>
      </w:tr>
      <w:tr>
        <w:tc>
          <w:tcPr>
            <w:tcW w:type="dxa" w:w="2304"/>
            <w:tcBorders>
              <w:top w:val="single" w:sz="4" w:color="CCCCCC"/>
              <w:left w:val="single" w:sz="4" w:color="CCCCCC"/>
              <w:bottom w:val="single" w:sz="4" w:color="CCCCCC"/>
              <w:right w:val="single" w:sz="4" w:color="CCCCCC"/>
            </w:tcBorders>
          </w:tcPr>
          <w:p>
            <w:r>
              <w:rPr>
                <w:sz w:val="19"/>
              </w:rPr>
              <w:t>etl_controle</w:t>
            </w:r>
          </w:p>
        </w:tc>
        <w:tc>
          <w:tcPr>
            <w:tcW w:type="dxa" w:w="3168"/>
            <w:tcBorders>
              <w:top w:val="single" w:sz="4" w:color="CCCCCC"/>
              <w:left w:val="single" w:sz="4" w:color="CCCCCC"/>
              <w:bottom w:val="single" w:sz="4" w:color="CCCCCC"/>
              <w:right w:val="single" w:sz="4" w:color="CCCCCC"/>
            </w:tcBorders>
          </w:tcPr>
          <w:p>
            <w:r>
              <w:rPr>
                <w:i/>
                <w:sz w:val="19"/>
              </w:rPr>
              <w:t>etl_controle</w:t>
            </w:r>
          </w:p>
        </w:tc>
        <w:tc>
          <w:tcPr>
            <w:tcW w:type="dxa" w:w="5904"/>
            <w:tcBorders>
              <w:top w:val="single" w:sz="4" w:color="CCCCCC"/>
              <w:left w:val="single" w:sz="4" w:color="CCCCCC"/>
              <w:bottom w:val="single" w:sz="4" w:color="CCCCCC"/>
              <w:right w:val="single" w:sz="4" w:color="CCCCCC"/>
            </w:tcBorders>
          </w:tcPr>
          <w:p>
            <w:r>
              <w:rPr>
                <w:sz w:val="19"/>
              </w:rPr>
              <w:t>Controle de execução do ETL no n8n. Buscada pelo painel, mas não exibida em nenhum card ou tabela na versão atual.</w:t>
            </w:r>
          </w:p>
        </w:tc>
      </w:tr>
      <w:tr>
        <w:tc>
          <w:tcPr>
            <w:tcW w:type="dxa" w:w="2304"/>
            <w:tcBorders>
              <w:top w:val="single" w:sz="4" w:color="CCCCCC"/>
              <w:left w:val="single" w:sz="4" w:color="CCCCCC"/>
              <w:bottom w:val="single" w:sz="4" w:color="CCCCCC"/>
              <w:right w:val="single" w:sz="4" w:color="CCCCCC"/>
            </w:tcBorders>
          </w:tcPr>
          <w:p>
            <w:r>
              <w:rPr>
                <w:sz w:val="19"/>
              </w:rPr>
              <w:t>pd_item_estagio</w:t>
            </w:r>
          </w:p>
        </w:tc>
        <w:tc>
          <w:tcPr>
            <w:tcW w:type="dxa" w:w="3168"/>
            <w:tcBorders>
              <w:top w:val="single" w:sz="4" w:color="CCCCCC"/>
              <w:left w:val="single" w:sz="4" w:color="CCCCCC"/>
              <w:bottom w:val="single" w:sz="4" w:color="CCCCCC"/>
              <w:right w:val="single" w:sz="4" w:color="CCCCCC"/>
            </w:tcBorders>
          </w:tcPr>
          <w:p>
            <w:r>
              <w:rPr>
                <w:i/>
                <w:sz w:val="19"/>
              </w:rPr>
              <w:t>pd_item_estagio</w:t>
            </w:r>
          </w:p>
        </w:tc>
        <w:tc>
          <w:tcPr>
            <w:tcW w:type="dxa" w:w="5904"/>
            <w:tcBorders>
              <w:top w:val="single" w:sz="4" w:color="CCCCCC"/>
              <w:left w:val="single" w:sz="4" w:color="CCCCCC"/>
              <w:bottom w:val="single" w:sz="4" w:color="CCCCCC"/>
              <w:right w:val="single" w:sz="4" w:color="CCCCCC"/>
            </w:tcBorders>
          </w:tcPr>
          <w:p>
            <w:r>
              <w:rPr>
                <w:sz w:val="19"/>
              </w:rPr>
              <w:t>1 linha por item de pedido, com flag_estagio do ERP. Usada para identificar pedidos faturados e ainda não separados (flag_estagio = 301) no card e na tabela de detalhe “Faturados e não separados &gt; 1 dia” (seção 6.1). Também é a base da view vw_pedido_status_estagio (linha acima).</w:t>
            </w:r>
          </w:p>
        </w:tc>
      </w:tr>
      <w:tr>
        <w:tc>
          <w:tcPr>
            <w:tcW w:type="dxa" w:w="2304"/>
            <w:tcBorders>
              <w:top w:val="single" w:sz="4" w:color="CCCCCC"/>
              <w:left w:val="single" w:sz="4" w:color="CCCCCC"/>
              <w:bottom w:val="single" w:sz="4" w:color="CCCCCC"/>
              <w:right w:val="single" w:sz="4" w:color="CCCCCC"/>
            </w:tcBorders>
          </w:tcPr>
          <w:p>
            <w:r>
              <w:rPr>
                <w:sz w:val="19"/>
              </w:rPr>
              <w:t>f_faturamento_hist7</w:t>
            </w:r>
          </w:p>
        </w:tc>
        <w:tc>
          <w:tcPr>
            <w:tcW w:type="dxa" w:w="3168"/>
            <w:tcBorders>
              <w:top w:val="single" w:sz="4" w:color="CCCCCC"/>
              <w:left w:val="single" w:sz="4" w:color="CCCCCC"/>
              <w:bottom w:val="single" w:sz="4" w:color="CCCCCC"/>
              <w:right w:val="single" w:sz="4" w:color="CCCCCC"/>
            </w:tcBorders>
          </w:tcPr>
          <w:p>
            <w:r>
              <w:rPr>
                <w:i/>
                <w:sz w:val="19"/>
              </w:rPr>
              <w:t>f_faturamento_hist7</w:t>
            </w:r>
          </w:p>
        </w:tc>
        <w:tc>
          <w:tcPr>
            <w:tcW w:type="dxa" w:w="5904"/>
            <w:tcBorders>
              <w:top w:val="single" w:sz="4" w:color="CCCCCC"/>
              <w:left w:val="single" w:sz="4" w:color="CCCCCC"/>
              <w:bottom w:val="single" w:sz="4" w:color="CCCCCC"/>
              <w:right w:val="single" w:sz="4" w:color="CCCCCC"/>
            </w:tcBorders>
          </w:tcPr>
          <w:p>
            <w:r>
              <w:rPr>
                <w:sz w:val="19"/>
              </w:rPr>
              <w:t>1 linha por item de Nota Fiscal (entrada/saída) dos últimos 7 dias, vinda do ERP. Usada pelo card “Notas fiscais faturadas no dia”: conta notas fiscais distintas (id_filial+serie_nf+id_nota_fiscal+fl_entrada_saida) com tipo_movimentacao = “Saida”, fl_cancelado = “N” e dt_nf_emissao = hoje (ver seção 5.1). Também fornece o valor de cabeçalho da NF (valor_total_nf) usado no “valor separado” do card “Pedidos separados no dia” (seção 5.2).</w:t>
            </w:r>
          </w:p>
        </w:tc>
      </w:tr>
    </w:tbl>
    <w:p>
      <w:pPr>
        <w:spacing w:after="80"/>
      </w:pPr>
    </w:p>
    <w:p>
      <w:pPr>
        <w:spacing w:before="320" w:after="160"/>
      </w:pPr>
      <w:r>
        <w:rPr>
          <w:b/>
          <w:color w:val="1F3864"/>
          <w:sz w:val="30"/>
        </w:rPr>
        <w:t>2. Lógica do "valor do pedido" (usada em vários lugares)</w:t>
      </w:r>
    </w:p>
    <w:p>
      <w:pPr>
        <w:spacing w:after="160"/>
      </w:pPr>
      <w:r>
        <w:rPr>
          <w:b w:val="0"/>
          <w:i w:val="0"/>
          <w:sz w:val="21"/>
        </w:rPr>
        <w:t>Sempre que o painel precisa do valor em R$ de um pedido, ele segue esta cadeia de prioridade, parando na primeira fonte que tiver um valor:</w:t>
      </w:r>
    </w:p>
    <w:tbl>
      <w:tblPr>
        <w:tblW w:type="auto" w:w="0"/>
        <w:jc w:val="left"/>
        <w:tblLayout w:type="fixed"/>
        <w:tblLook w:firstColumn="1" w:firstRow="1" w:lastColumn="0" w:lastRow="0" w:noHBand="0" w:noVBand="1" w:val="04A0"/>
      </w:tblPr>
      <w:tblGrid>
        <w:gridCol w:w="3360"/>
        <w:gridCol w:w="3360"/>
        <w:gridCol w:w="3360"/>
      </w:tblGrid>
      <w:tr>
        <w:tc>
          <w:tcPr>
            <w:tcW w:type="dxa" w:w="2448"/>
            <w:tcBorders>
              <w:top w:val="single" w:sz="4" w:color="CCCCCC"/>
              <w:left w:val="single" w:sz="4" w:color="CCCCCC"/>
              <w:bottom w:val="single" w:sz="4" w:color="CCCCCC"/>
              <w:right w:val="single" w:sz="4" w:color="CCCCCC"/>
            </w:tcBorders>
            <w:shd w:val="clear" w:fill="2E5C8A"/>
          </w:tcPr>
          <w:p>
            <w:r>
              <w:rPr>
                <w:b/>
                <w:color w:val="FFFFFF"/>
                <w:sz w:val="19"/>
              </w:rPr>
              <w:t>Campo / Métrica</w:t>
            </w:r>
          </w:p>
        </w:tc>
        <w:tc>
          <w:tcPr>
            <w:tcW w:type="dxa" w:w="3024"/>
            <w:tcBorders>
              <w:top w:val="single" w:sz="4" w:color="CCCCCC"/>
              <w:left w:val="single" w:sz="4" w:color="CCCCCC"/>
              <w:bottom w:val="single" w:sz="4" w:color="CCCCCC"/>
              <w:right w:val="single" w:sz="4" w:color="CCCCCC"/>
            </w:tcBorders>
            <w:shd w:val="clear" w:fill="2E5C8A"/>
          </w:tcPr>
          <w:p>
            <w:r>
              <w:rPr>
                <w:b/>
                <w:color w:val="FFFFFF"/>
                <w:sz w:val="19"/>
              </w:rPr>
              <w:t>Fonte (tabela)</w:t>
            </w:r>
          </w:p>
        </w:tc>
        <w:tc>
          <w:tcPr>
            <w:tcW w:type="dxa" w:w="5904"/>
            <w:tcBorders>
              <w:top w:val="single" w:sz="4" w:color="CCCCCC"/>
              <w:left w:val="single" w:sz="4" w:color="CCCCCC"/>
              <w:bottom w:val="single" w:sz="4" w:color="CCCCCC"/>
              <w:right w:val="single" w:sz="4" w:color="CCCCCC"/>
            </w:tcBorders>
            <w:shd w:val="clear" w:fill="2E5C8A"/>
          </w:tcPr>
          <w:p>
            <w:r>
              <w:rPr>
                <w:b/>
                <w:color w:val="FFFFFF"/>
                <w:sz w:val="19"/>
              </w:rPr>
              <w:t>Lógica de cálculo</w:t>
            </w:r>
          </w:p>
        </w:tc>
      </w:tr>
      <w:tr>
        <w:tc>
          <w:tcPr>
            <w:tcW w:type="dxa" w:w="2448"/>
            <w:tcBorders>
              <w:top w:val="single" w:sz="4" w:color="CCCCCC"/>
              <w:left w:val="single" w:sz="4" w:color="CCCCCC"/>
              <w:bottom w:val="single" w:sz="4" w:color="CCCCCC"/>
              <w:right w:val="single" w:sz="4" w:color="CCCCCC"/>
            </w:tcBorders>
          </w:tcPr>
          <w:p>
            <w:r>
              <w:rPr>
                <w:sz w:val="19"/>
              </w:rPr>
              <w:t>1ª opção (prioridade)</w:t>
            </w:r>
          </w:p>
        </w:tc>
        <w:tc>
          <w:tcPr>
            <w:tcW w:type="dxa" w:w="3024"/>
            <w:tcBorders>
              <w:top w:val="single" w:sz="4" w:color="CCCCCC"/>
              <w:left w:val="single" w:sz="4" w:color="CCCCCC"/>
              <w:bottom w:val="single" w:sz="4" w:color="CCCCCC"/>
              <w:right w:val="single" w:sz="4" w:color="CCCCCC"/>
            </w:tcBorders>
          </w:tcPr>
          <w:p>
            <w:r>
              <w:rPr>
                <w:i/>
                <w:sz w:val="19"/>
              </w:rPr>
              <w:t>f_pedido.valor_total_pedido</w:t>
            </w:r>
          </w:p>
        </w:tc>
        <w:tc>
          <w:tcPr>
            <w:tcW w:type="dxa" w:w="5904"/>
            <w:tcBorders>
              <w:top w:val="single" w:sz="4" w:color="CCCCCC"/>
              <w:left w:val="single" w:sz="4" w:color="CCCCCC"/>
              <w:bottom w:val="single" w:sz="4" w:color="CCCCCC"/>
              <w:right w:val="single" w:sz="4" w:color="CCCCCC"/>
            </w:tcBorders>
          </w:tcPr>
          <w:p>
            <w:r>
              <w:rPr>
                <w:sz w:val="19"/>
              </w:rPr>
              <w:t>Cruza pelo número do pedido (id_pedido). Fonte oficial e mais confiável, a partir da criação da tabela f_pedido.</w:t>
            </w:r>
          </w:p>
        </w:tc>
      </w:tr>
      <w:tr>
        <w:tc>
          <w:tcPr>
            <w:tcW w:type="dxa" w:w="2448"/>
            <w:tcBorders>
              <w:top w:val="single" w:sz="4" w:color="CCCCCC"/>
              <w:left w:val="single" w:sz="4" w:color="CCCCCC"/>
              <w:bottom w:val="single" w:sz="4" w:color="CCCCCC"/>
              <w:right w:val="single" w:sz="4" w:color="CCCCCC"/>
            </w:tcBorders>
          </w:tcPr>
          <w:p>
            <w:r>
              <w:rPr>
                <w:sz w:val="19"/>
              </w:rPr>
              <w:t>2ª opção</w:t>
            </w:r>
          </w:p>
        </w:tc>
        <w:tc>
          <w:tcPr>
            <w:tcW w:type="dxa" w:w="3024"/>
            <w:tcBorders>
              <w:top w:val="single" w:sz="4" w:color="CCCCCC"/>
              <w:left w:val="single" w:sz="4" w:color="CCCCCC"/>
              <w:bottom w:val="single" w:sz="4" w:color="CCCCCC"/>
              <w:right w:val="single" w:sz="4" w:color="CCCCCC"/>
            </w:tcBorders>
          </w:tcPr>
          <w:p>
            <w:r>
              <w:rPr>
                <w:i/>
                <w:sz w:val="19"/>
              </w:rPr>
              <w:t>valor_pedido nativo da própria linha</w:t>
            </w:r>
          </w:p>
        </w:tc>
        <w:tc>
          <w:tcPr>
            <w:tcW w:type="dxa" w:w="5904"/>
            <w:tcBorders>
              <w:top w:val="single" w:sz="4" w:color="CCCCCC"/>
              <w:left w:val="single" w:sz="4" w:color="CCCCCC"/>
              <w:bottom w:val="single" w:sz="4" w:color="CCCCCC"/>
              <w:right w:val="single" w:sz="4" w:color="CCCCCC"/>
            </w:tcBorders>
          </w:tcPr>
          <w:p>
            <w:r>
              <w:rPr>
                <w:sz w:val="19"/>
              </w:rPr>
              <w:t>Só se aplica quando a linha já vem de historico_pedidos, que grava o VDPVENDAC.VALOR_TOTAL do ERP em cada evento. Usada se o pedido ainda não apareceu em f_pedido.</w:t>
            </w:r>
          </w:p>
        </w:tc>
      </w:tr>
      <w:tr>
        <w:tc>
          <w:tcPr>
            <w:tcW w:type="dxa" w:w="2448"/>
            <w:tcBorders>
              <w:top w:val="single" w:sz="4" w:color="CCCCCC"/>
              <w:left w:val="single" w:sz="4" w:color="CCCCCC"/>
              <w:bottom w:val="single" w:sz="4" w:color="CCCCCC"/>
              <w:right w:val="single" w:sz="4" w:color="CCCCCC"/>
            </w:tcBorders>
          </w:tcPr>
          <w:p>
            <w:r>
              <w:rPr>
                <w:sz w:val="19"/>
              </w:rPr>
              <w:t>3ª opção</w:t>
            </w:r>
          </w:p>
        </w:tc>
        <w:tc>
          <w:tcPr>
            <w:tcW w:type="dxa" w:w="3024"/>
            <w:tcBorders>
              <w:top w:val="single" w:sz="4" w:color="CCCCCC"/>
              <w:left w:val="single" w:sz="4" w:color="CCCCCC"/>
              <w:bottom w:val="single" w:sz="4" w:color="CCCCCC"/>
              <w:right w:val="single" w:sz="4" w:color="CCCCCC"/>
            </w:tcBorders>
          </w:tcPr>
          <w:p>
            <w:r>
              <w:rPr>
                <w:i/>
                <w:sz w:val="19"/>
              </w:rPr>
              <w:t>vw_pedido_status_estagio</w:t>
            </w:r>
          </w:p>
        </w:tc>
        <w:tc>
          <w:tcPr>
            <w:tcW w:type="dxa" w:w="5904"/>
            <w:tcBorders>
              <w:top w:val="single" w:sz="4" w:color="CCCCCC"/>
              <w:left w:val="single" w:sz="4" w:color="CCCCCC"/>
              <w:bottom w:val="single" w:sz="4" w:color="CCCCCC"/>
              <w:right w:val="single" w:sz="4" w:color="CCCCCC"/>
            </w:tcBorders>
          </w:tcPr>
          <w:p>
            <w:r>
              <w:rPr>
                <w:sz w:val="19"/>
              </w:rPr>
              <w:t>Cruza por filial + número do pedido.</w:t>
            </w:r>
          </w:p>
        </w:tc>
      </w:tr>
      <w:tr>
        <w:tc>
          <w:tcPr>
            <w:tcW w:type="dxa" w:w="2448"/>
            <w:tcBorders>
              <w:top w:val="single" w:sz="4" w:color="CCCCCC"/>
              <w:left w:val="single" w:sz="4" w:color="CCCCCC"/>
              <w:bottom w:val="single" w:sz="4" w:color="CCCCCC"/>
              <w:right w:val="single" w:sz="4" w:color="CCCCCC"/>
            </w:tcBorders>
          </w:tcPr>
          <w:p>
            <w:r>
              <w:rPr>
                <w:sz w:val="19"/>
              </w:rPr>
              <w:t>4ª opção (último recurso)</w:t>
            </w:r>
          </w:p>
        </w:tc>
        <w:tc>
          <w:tcPr>
            <w:tcW w:type="dxa" w:w="3024"/>
            <w:tcBorders>
              <w:top w:val="single" w:sz="4" w:color="CCCCCC"/>
              <w:left w:val="single" w:sz="4" w:color="CCCCCC"/>
              <w:bottom w:val="single" w:sz="4" w:color="CCCCCC"/>
              <w:right w:val="single" w:sz="4" w:color="CCCCCC"/>
            </w:tcBorders>
          </w:tcPr>
          <w:p>
            <w:r>
              <w:rPr>
                <w:i/>
                <w:sz w:val="19"/>
              </w:rPr>
              <w:t>vw_pedido_status_estagio</w:t>
            </w:r>
          </w:p>
        </w:tc>
        <w:tc>
          <w:tcPr>
            <w:tcW w:type="dxa" w:w="5904"/>
            <w:tcBorders>
              <w:top w:val="single" w:sz="4" w:color="CCCCCC"/>
              <w:left w:val="single" w:sz="4" w:color="CCCCCC"/>
              <w:bottom w:val="single" w:sz="4" w:color="CCCCCC"/>
              <w:right w:val="single" w:sz="4" w:color="CCCCCC"/>
            </w:tcBorders>
          </w:tcPr>
          <w:p>
            <w:r>
              <w:rPr>
                <w:sz w:val="19"/>
              </w:rPr>
              <w:t>Cruza só pelo número do pedido, sem filial — usada pelas tabelas que só têm id_pedido (ex.: pd_sem_intelipost, pd_criado_despachado_intelipost).</w:t>
            </w:r>
          </w:p>
        </w:tc>
      </w:tr>
    </w:tbl>
    <w:p>
      <w:pPr>
        <w:spacing w:after="80"/>
      </w:pPr>
    </w:p>
    <w:p>
      <w:pPr>
        <w:spacing w:before="320" w:after="160"/>
      </w:pPr>
      <w:r>
        <w:rPr>
          <w:b/>
          <w:color w:val="1F3864"/>
          <w:sz w:val="30"/>
        </w:rPr>
        <w:t>3. Lógica de "cliente" e "vendedor" (usada em vários lugares)</w:t>
      </w:r>
    </w:p>
    <w:tbl>
      <w:tblPr>
        <w:tblW w:type="auto" w:w="0"/>
        <w:jc w:val="left"/>
        <w:tblLayout w:type="fixed"/>
        <w:tblLook w:firstColumn="1" w:firstRow="1" w:lastColumn="0" w:lastRow="0" w:noHBand="0" w:noVBand="1" w:val="04A0"/>
      </w:tblPr>
      <w:tblGrid>
        <w:gridCol w:w="3360"/>
        <w:gridCol w:w="3360"/>
        <w:gridCol w:w="3360"/>
      </w:tblGrid>
      <w:tr>
        <w:tc>
          <w:tcPr>
            <w:tcW w:type="dxa" w:w="2448"/>
            <w:tcBorders>
              <w:top w:val="single" w:sz="4" w:color="CCCCCC"/>
              <w:left w:val="single" w:sz="4" w:color="CCCCCC"/>
              <w:bottom w:val="single" w:sz="4" w:color="CCCCCC"/>
              <w:right w:val="single" w:sz="4" w:color="CCCCCC"/>
            </w:tcBorders>
            <w:shd w:val="clear" w:fill="2E5C8A"/>
          </w:tcPr>
          <w:p>
            <w:r>
              <w:rPr>
                <w:b/>
                <w:color w:val="FFFFFF"/>
                <w:sz w:val="19"/>
              </w:rPr>
              <w:t>Campo / Métrica</w:t>
            </w:r>
          </w:p>
        </w:tc>
        <w:tc>
          <w:tcPr>
            <w:tcW w:type="dxa" w:w="3024"/>
            <w:tcBorders>
              <w:top w:val="single" w:sz="4" w:color="CCCCCC"/>
              <w:left w:val="single" w:sz="4" w:color="CCCCCC"/>
              <w:bottom w:val="single" w:sz="4" w:color="CCCCCC"/>
              <w:right w:val="single" w:sz="4" w:color="CCCCCC"/>
            </w:tcBorders>
            <w:shd w:val="clear" w:fill="2E5C8A"/>
          </w:tcPr>
          <w:p>
            <w:r>
              <w:rPr>
                <w:b/>
                <w:color w:val="FFFFFF"/>
                <w:sz w:val="19"/>
              </w:rPr>
              <w:t>Fonte (tabela)</w:t>
            </w:r>
          </w:p>
        </w:tc>
        <w:tc>
          <w:tcPr>
            <w:tcW w:type="dxa" w:w="5904"/>
            <w:tcBorders>
              <w:top w:val="single" w:sz="4" w:color="CCCCCC"/>
              <w:left w:val="single" w:sz="4" w:color="CCCCCC"/>
              <w:bottom w:val="single" w:sz="4" w:color="CCCCCC"/>
              <w:right w:val="single" w:sz="4" w:color="CCCCCC"/>
            </w:tcBorders>
            <w:shd w:val="clear" w:fill="2E5C8A"/>
          </w:tcPr>
          <w:p>
            <w:r>
              <w:rPr>
                <w:b/>
                <w:color w:val="FFFFFF"/>
                <w:sz w:val="19"/>
              </w:rPr>
              <w:t>Lógica de cálculo</w:t>
            </w:r>
          </w:p>
        </w:tc>
      </w:tr>
      <w:tr>
        <w:tc>
          <w:tcPr>
            <w:tcW w:type="dxa" w:w="2448"/>
            <w:tcBorders>
              <w:top w:val="single" w:sz="4" w:color="CCCCCC"/>
              <w:left w:val="single" w:sz="4" w:color="CCCCCC"/>
              <w:bottom w:val="single" w:sz="4" w:color="CCCCCC"/>
              <w:right w:val="single" w:sz="4" w:color="CCCCCC"/>
            </w:tcBorders>
          </w:tcPr>
          <w:p>
            <w:r>
              <w:rPr>
                <w:sz w:val="19"/>
              </w:rPr>
              <w:t>Nome do cliente</w:t>
            </w:r>
          </w:p>
        </w:tc>
        <w:tc>
          <w:tcPr>
            <w:tcW w:type="dxa" w:w="3024"/>
            <w:tcBorders>
              <w:top w:val="single" w:sz="4" w:color="CCCCCC"/>
              <w:left w:val="single" w:sz="4" w:color="CCCCCC"/>
              <w:bottom w:val="single" w:sz="4" w:color="CCCCCC"/>
              <w:right w:val="single" w:sz="4" w:color="CCCCCC"/>
            </w:tcBorders>
          </w:tcPr>
          <w:p>
            <w:r>
              <w:rPr>
                <w:i/>
                <w:sz w:val="19"/>
              </w:rPr>
              <w:t>f_pedido.nome_cliente (1ª) → pd_ultimo_estagio.nome_cliente (reserva)</w:t>
            </w:r>
          </w:p>
        </w:tc>
        <w:tc>
          <w:tcPr>
            <w:tcW w:type="dxa" w:w="5904"/>
            <w:tcBorders>
              <w:top w:val="single" w:sz="4" w:color="CCCCCC"/>
              <w:left w:val="single" w:sz="4" w:color="CCCCCC"/>
              <w:bottom w:val="single" w:sz="4" w:color="CCCCCC"/>
              <w:right w:val="single" w:sz="4" w:color="CCCCCC"/>
            </w:tcBorders>
          </w:tcPr>
          <w:p>
            <w:r>
              <w:rPr>
                <w:sz w:val="19"/>
              </w:rPr>
              <w:t>Cruza pelo número do pedido. Se o pedido ainda não está em f_pedido, usa o nome de cliente trazido por pd_ultimo_estagio. Se nenhuma das duas tiver o dado, exibe "—".</w:t>
            </w:r>
          </w:p>
        </w:tc>
      </w:tr>
      <w:tr>
        <w:tc>
          <w:tcPr>
            <w:tcW w:type="dxa" w:w="2448"/>
            <w:tcBorders>
              <w:top w:val="single" w:sz="4" w:color="CCCCCC"/>
              <w:left w:val="single" w:sz="4" w:color="CCCCCC"/>
              <w:bottom w:val="single" w:sz="4" w:color="CCCCCC"/>
              <w:right w:val="single" w:sz="4" w:color="CCCCCC"/>
            </w:tcBorders>
          </w:tcPr>
          <w:p>
            <w:r>
              <w:rPr>
                <w:sz w:val="19"/>
              </w:rPr>
              <w:t>Nome do vendedor</w:t>
            </w:r>
          </w:p>
        </w:tc>
        <w:tc>
          <w:tcPr>
            <w:tcW w:type="dxa" w:w="3024"/>
            <w:tcBorders>
              <w:top w:val="single" w:sz="4" w:color="CCCCCC"/>
              <w:left w:val="single" w:sz="4" w:color="CCCCCC"/>
              <w:bottom w:val="single" w:sz="4" w:color="CCCCCC"/>
              <w:right w:val="single" w:sz="4" w:color="CCCCCC"/>
            </w:tcBorders>
          </w:tcPr>
          <w:p>
            <w:r>
              <w:rPr>
                <w:i/>
                <w:sz w:val="19"/>
              </w:rPr>
              <w:t>f_pedido.nome_vendedor</w:t>
            </w:r>
          </w:p>
        </w:tc>
        <w:tc>
          <w:tcPr>
            <w:tcW w:type="dxa" w:w="5904"/>
            <w:tcBorders>
              <w:top w:val="single" w:sz="4" w:color="CCCCCC"/>
              <w:left w:val="single" w:sz="4" w:color="CCCCCC"/>
              <w:bottom w:val="single" w:sz="4" w:color="CCCCCC"/>
              <w:right w:val="single" w:sz="4" w:color="CCCCCC"/>
            </w:tcBorders>
          </w:tcPr>
          <w:p>
            <w:r>
              <w:rPr>
                <w:sz w:val="19"/>
              </w:rPr>
              <w:t>Cruza pelo número do pedido. Não existe fonte de reserva (pd_ultimo_estagio nunca trouxe esse campo do ERP); se o pedido não estiver em f_pedido, exibe "—".</w:t>
            </w:r>
          </w:p>
        </w:tc>
      </w:tr>
    </w:tbl>
    <w:p>
      <w:pPr>
        <w:spacing w:after="80"/>
      </w:pPr>
    </w:p>
    <w:p>
      <w:pPr>
        <w:spacing w:before="320" w:after="160"/>
      </w:pPr>
      <w:r>
        <w:rPr>
          <w:b/>
          <w:color w:val="1F3864"/>
          <w:sz w:val="30"/>
        </w:rPr>
        <w:t>4. Definições gerais usadas em vários cards/tabelas</w:t>
      </w:r>
    </w:p>
    <w:tbl>
      <w:tblPr>
        <w:tblW w:type="auto" w:w="0"/>
        <w:jc w:val="left"/>
        <w:tblLayout w:type="fixed"/>
        <w:tblLook w:firstColumn="1" w:firstRow="1" w:lastColumn="0" w:lastRow="0" w:noHBand="0" w:noVBand="1" w:val="04A0"/>
      </w:tblPr>
      <w:tblGrid>
        <w:gridCol w:w="3360"/>
        <w:gridCol w:w="3360"/>
        <w:gridCol w:w="3360"/>
      </w:tblGrid>
      <w:tr>
        <w:tc>
          <w:tcPr>
            <w:tcW w:type="dxa" w:w="2592"/>
            <w:tcBorders>
              <w:top w:val="single" w:sz="4" w:color="CCCCCC"/>
              <w:left w:val="single" w:sz="4" w:color="CCCCCC"/>
              <w:bottom w:val="single" w:sz="4" w:color="CCCCCC"/>
              <w:right w:val="single" w:sz="4" w:color="CCCCCC"/>
            </w:tcBorders>
            <w:shd w:val="clear" w:fill="2E5C8A"/>
          </w:tcPr>
          <w:p>
            <w:r>
              <w:rPr>
                <w:b/>
                <w:color w:val="FFFFFF"/>
                <w:sz w:val="19"/>
              </w:rPr>
              <w:t>Campo / Métrica</w:t>
            </w:r>
          </w:p>
        </w:tc>
        <w:tc>
          <w:tcPr>
            <w:tcW w:type="dxa" w:w="3312"/>
            <w:tcBorders>
              <w:top w:val="single" w:sz="4" w:color="CCCCCC"/>
              <w:left w:val="single" w:sz="4" w:color="CCCCCC"/>
              <w:bottom w:val="single" w:sz="4" w:color="CCCCCC"/>
              <w:right w:val="single" w:sz="4" w:color="CCCCCC"/>
            </w:tcBorders>
            <w:shd w:val="clear" w:fill="2E5C8A"/>
          </w:tcPr>
          <w:p>
            <w:r>
              <w:rPr>
                <w:b/>
                <w:color w:val="FFFFFF"/>
                <w:sz w:val="19"/>
              </w:rPr>
              <w:t>Fonte (tabela)</w:t>
            </w:r>
          </w:p>
        </w:tc>
        <w:tc>
          <w:tcPr>
            <w:tcW w:type="dxa" w:w="5472"/>
            <w:tcBorders>
              <w:top w:val="single" w:sz="4" w:color="CCCCCC"/>
              <w:left w:val="single" w:sz="4" w:color="CCCCCC"/>
              <w:bottom w:val="single" w:sz="4" w:color="CCCCCC"/>
              <w:right w:val="single" w:sz="4" w:color="CCCCCC"/>
            </w:tcBorders>
            <w:shd w:val="clear" w:fill="2E5C8A"/>
          </w:tcPr>
          <w:p>
            <w:r>
              <w:rPr>
                <w:b/>
                <w:color w:val="FFFFFF"/>
                <w:sz w:val="19"/>
              </w:rPr>
              <w:t>Lógica de cálculo</w:t>
            </w:r>
          </w:p>
        </w:tc>
      </w:tr>
      <w:tr>
        <w:tc>
          <w:tcPr>
            <w:tcW w:type="dxa" w:w="2592"/>
            <w:tcBorders>
              <w:top w:val="single" w:sz="4" w:color="CCCCCC"/>
              <w:left w:val="single" w:sz="4" w:color="CCCCCC"/>
              <w:bottom w:val="single" w:sz="4" w:color="CCCCCC"/>
              <w:right w:val="single" w:sz="4" w:color="CCCCCC"/>
            </w:tcBorders>
          </w:tcPr>
          <w:p>
            <w:r>
              <w:rPr>
                <w:sz w:val="19"/>
              </w:rPr>
              <w:t>"no dia"</w:t>
            </w:r>
          </w:p>
        </w:tc>
        <w:tc>
          <w:tcPr>
            <w:tcW w:type="dxa" w:w="3312"/>
            <w:tcBorders>
              <w:top w:val="single" w:sz="4" w:color="CCCCCC"/>
              <w:left w:val="single" w:sz="4" w:color="CCCCCC"/>
              <w:bottom w:val="single" w:sz="4" w:color="CCCCCC"/>
              <w:right w:val="single" w:sz="4" w:color="CCCCCC"/>
            </w:tcBorders>
          </w:tcPr>
          <w:p>
            <w:r>
              <w:rPr>
                <w:i/>
                <w:sz w:val="19"/>
              </w:rPr>
              <w:t>historico_pedidos.data_hora_inclusao</w:t>
            </w:r>
          </w:p>
        </w:tc>
        <w:tc>
          <w:tcPr>
            <w:tcW w:type="dxa" w:w="5472"/>
            <w:tcBorders>
              <w:top w:val="single" w:sz="4" w:color="CCCCCC"/>
              <w:left w:val="single" w:sz="4" w:color="CCCCCC"/>
              <w:bottom w:val="single" w:sz="4" w:color="CCCCCC"/>
              <w:right w:val="single" w:sz="4" w:color="CCCCCC"/>
            </w:tcBorders>
          </w:tcPr>
          <w:p>
            <w:r>
              <w:rPr>
                <w:sz w:val="19"/>
              </w:rPr>
              <w:t>Evento daquele status (FATURADO ou EM SEPARAÇÃO) cuja data_hora_inclusao cai em hoje (compara só a data, ignorando a hora).</w:t>
            </w:r>
          </w:p>
        </w:tc>
      </w:tr>
      <w:tr>
        <w:tc>
          <w:tcPr>
            <w:tcW w:type="dxa" w:w="2592"/>
            <w:tcBorders>
              <w:top w:val="single" w:sz="4" w:color="CCCCCC"/>
              <w:left w:val="single" w:sz="4" w:color="CCCCCC"/>
              <w:bottom w:val="single" w:sz="4" w:color="CCCCCC"/>
              <w:right w:val="single" w:sz="4" w:color="CCCCCC"/>
            </w:tcBorders>
          </w:tcPr>
          <w:p>
            <w:r>
              <w:rPr>
                <w:sz w:val="19"/>
              </w:rPr>
              <w:t>"&gt; 1 dia" (backlog parado)</w:t>
            </w:r>
          </w:p>
        </w:tc>
        <w:tc>
          <w:tcPr>
            <w:tcW w:type="dxa" w:w="3312"/>
            <w:tcBorders>
              <w:top w:val="single" w:sz="4" w:color="CCCCCC"/>
              <w:left w:val="single" w:sz="4" w:color="CCCCCC"/>
              <w:bottom w:val="single" w:sz="4" w:color="CCCCCC"/>
              <w:right w:val="single" w:sz="4" w:color="CCCCCC"/>
            </w:tcBorders>
          </w:tcPr>
          <w:p>
            <w:r>
              <w:rPr>
                <w:i/>
                <w:sz w:val="19"/>
              </w:rPr>
              <w:t>historico_pedidos (reduzido ao último evento de cada pedido)</w:t>
            </w:r>
          </w:p>
        </w:tc>
        <w:tc>
          <w:tcPr>
            <w:tcW w:type="dxa" w:w="5472"/>
            <w:tcBorders>
              <w:top w:val="single" w:sz="4" w:color="CCCCCC"/>
              <w:left w:val="single" w:sz="4" w:color="CCCCCC"/>
              <w:bottom w:val="single" w:sz="4" w:color="CCCCCC"/>
              <w:right w:val="single" w:sz="4" w:color="CCCCCC"/>
            </w:tcBorders>
          </w:tcPr>
          <w:p>
            <w:r>
              <w:rPr>
                <w:sz w:val="19"/>
              </w:rPr>
              <w:t>Olha o evento MAIS RECENTE conhecido de cada pedido. Se esse último evento é do status em questão e já passaram mais de 1 dia (CONFIG.DIAS_MIN_ESTAGIO) desde data_hora_inclusao — sem nenhum evento mais novo que o supere — o pedido entra na lista.</w:t>
            </w:r>
          </w:p>
        </w:tc>
      </w:tr>
      <w:tr>
        <w:tc>
          <w:tcPr>
            <w:tcW w:type="dxa" w:w="2592"/>
            <w:tcBorders>
              <w:top w:val="single" w:sz="4" w:color="CCCCCC"/>
              <w:left w:val="single" w:sz="4" w:color="CCCCCC"/>
              <w:bottom w:val="single" w:sz="4" w:color="CCCCCC"/>
              <w:right w:val="single" w:sz="4" w:color="CCCCCC"/>
            </w:tcBorders>
          </w:tcPr>
          <w:p>
            <w:r>
              <w:rPr>
                <w:sz w:val="19"/>
              </w:rPr>
              <w:t>Tendência "vs dia anterior"</w:t>
            </w:r>
          </w:p>
        </w:tc>
        <w:tc>
          <w:tcPr>
            <w:tcW w:type="dxa" w:w="3312"/>
            <w:tcBorders>
              <w:top w:val="single" w:sz="4" w:color="CCCCCC"/>
              <w:left w:val="single" w:sz="4" w:color="CCCCCC"/>
              <w:bottom w:val="single" w:sz="4" w:color="CCCCCC"/>
              <w:right w:val="single" w:sz="4" w:color="CCCCCC"/>
            </w:tcBorders>
          </w:tcPr>
          <w:p>
            <w:r>
              <w:rPr>
                <w:i/>
                <w:sz w:val="19"/>
              </w:rPr>
              <w:t>historico_pedidos</w:t>
            </w:r>
          </w:p>
        </w:tc>
        <w:tc>
          <w:tcPr>
            <w:tcW w:type="dxa" w:w="5472"/>
            <w:tcBorders>
              <w:top w:val="single" w:sz="4" w:color="CCCCCC"/>
              <w:left w:val="single" w:sz="4" w:color="CCCCCC"/>
              <w:bottom w:val="single" w:sz="4" w:color="CCCCCC"/>
              <w:right w:val="single" w:sz="4" w:color="CCCCCC"/>
            </w:tcBorders>
          </w:tcPr>
          <w:p>
            <w:r>
              <w:rPr>
                <w:sz w:val="19"/>
              </w:rPr>
              <w:t>Estimativa client-side, pois não há tabela de snapshot diário consolidado. Para os indicadores "no dia", compara com os eventos cuja data_hora_inclusao foi ontem. Para os de backlog (&gt;1 dia), repete o cálculo trocando o limiar para +1 — aproximação por baixo, pois não contabiliza quem saiu do backlog entre ontem e hoje.</w:t>
            </w:r>
          </w:p>
        </w:tc>
      </w:tr>
    </w:tbl>
    <w:p>
      <w:pPr>
        <w:spacing w:after="80"/>
      </w:pPr>
    </w:p>
    <w:p>
      <w:pPr>
        <w:spacing w:before="320" w:after="160"/>
      </w:pPr>
      <w:r>
        <w:rPr>
          <w:b/>
          <w:color w:val="1F3864"/>
          <w:sz w:val="30"/>
        </w:rPr>
        <w:t>5. Cards de resumo (topo do painel)</w:t>
      </w:r>
    </w:p>
    <w:p>
      <w:pPr>
        <w:spacing w:before="240" w:after="120"/>
      </w:pPr>
      <w:r>
        <w:rPr>
          <w:b/>
          <w:color w:val="2E5C8A"/>
          <w:sz w:val="25"/>
        </w:rPr>
        <w:t>5.1 Notas fiscais faturadas no dia</w:t>
      </w:r>
    </w:p>
    <w:tbl>
      <w:tblPr>
        <w:tblW w:type="auto" w:w="0"/>
        <w:jc w:val="left"/>
        <w:tblLayout w:type="fixed"/>
        <w:tblLook w:firstColumn="1" w:firstRow="1" w:lastColumn="0" w:lastRow="0" w:noHBand="0" w:noVBand="1" w:val="04A0"/>
      </w:tblPr>
      <w:tblGrid>
        <w:gridCol w:w="3360"/>
        <w:gridCol w:w="3360"/>
        <w:gridCol w:w="3360"/>
      </w:tblGrid>
      <w:tr>
        <w:tc>
          <w:tcPr>
            <w:tcW w:type="dxa" w:w="2448"/>
            <w:tcBorders>
              <w:top w:val="single" w:sz="4" w:color="CCCCCC"/>
              <w:left w:val="single" w:sz="4" w:color="CCCCCC"/>
              <w:bottom w:val="single" w:sz="4" w:color="CCCCCC"/>
              <w:right w:val="single" w:sz="4" w:color="CCCCCC"/>
            </w:tcBorders>
            <w:shd w:val="clear" w:fill="2E5C8A"/>
          </w:tcPr>
          <w:p>
            <w:r>
              <w:rPr>
                <w:b/>
                <w:color w:val="FFFFFF"/>
                <w:sz w:val="19"/>
              </w:rPr>
              <w:t>Campo / Métrica</w:t>
            </w:r>
          </w:p>
        </w:tc>
        <w:tc>
          <w:tcPr>
            <w:tcW w:type="dxa" w:w="3024"/>
            <w:tcBorders>
              <w:top w:val="single" w:sz="4" w:color="CCCCCC"/>
              <w:left w:val="single" w:sz="4" w:color="CCCCCC"/>
              <w:bottom w:val="single" w:sz="4" w:color="CCCCCC"/>
              <w:right w:val="single" w:sz="4" w:color="CCCCCC"/>
            </w:tcBorders>
            <w:shd w:val="clear" w:fill="2E5C8A"/>
          </w:tcPr>
          <w:p>
            <w:r>
              <w:rPr>
                <w:b/>
                <w:color w:val="FFFFFF"/>
                <w:sz w:val="19"/>
              </w:rPr>
              <w:t>Fonte (tabela)</w:t>
            </w:r>
          </w:p>
        </w:tc>
        <w:tc>
          <w:tcPr>
            <w:tcW w:type="dxa" w:w="5904"/>
            <w:tcBorders>
              <w:top w:val="single" w:sz="4" w:color="CCCCCC"/>
              <w:left w:val="single" w:sz="4" w:color="CCCCCC"/>
              <w:bottom w:val="single" w:sz="4" w:color="CCCCCC"/>
              <w:right w:val="single" w:sz="4" w:color="CCCCCC"/>
            </w:tcBorders>
            <w:shd w:val="clear" w:fill="2E5C8A"/>
          </w:tcPr>
          <w:p>
            <w:r>
              <w:rPr>
                <w:b/>
                <w:color w:val="FFFFFF"/>
                <w:sz w:val="19"/>
              </w:rPr>
              <w:t>Lógica de cálculo</w:t>
            </w:r>
          </w:p>
        </w:tc>
      </w:tr>
      <w:tr>
        <w:tc>
          <w:tcPr>
            <w:tcW w:type="dxa" w:w="2448"/>
            <w:tcBorders>
              <w:top w:val="single" w:sz="4" w:color="CCCCCC"/>
              <w:left w:val="single" w:sz="4" w:color="CCCCCC"/>
              <w:bottom w:val="single" w:sz="4" w:color="CCCCCC"/>
              <w:right w:val="single" w:sz="4" w:color="CCCCCC"/>
            </w:tcBorders>
          </w:tcPr>
          <w:p>
            <w:r>
              <w:rPr>
                <w:sz w:val="19"/>
              </w:rPr>
              <w:t>Valor do card (contagem)</w:t>
            </w:r>
          </w:p>
        </w:tc>
        <w:tc>
          <w:tcPr>
            <w:tcW w:type="dxa" w:w="3024"/>
            <w:tcBorders>
              <w:top w:val="single" w:sz="4" w:color="CCCCCC"/>
              <w:left w:val="single" w:sz="4" w:color="CCCCCC"/>
              <w:bottom w:val="single" w:sz="4" w:color="CCCCCC"/>
              <w:right w:val="single" w:sz="4" w:color="CCCCCC"/>
            </w:tcBorders>
          </w:tcPr>
          <w:p>
            <w:r>
              <w:rPr>
                <w:i/>
                <w:sz w:val="19"/>
              </w:rPr>
              <w:t>f_faturamento_hist7</w:t>
            </w:r>
          </w:p>
        </w:tc>
        <w:tc>
          <w:tcPr>
            <w:tcW w:type="dxa" w:w="5904"/>
            <w:tcBorders>
              <w:top w:val="single" w:sz="4" w:color="CCCCCC"/>
              <w:left w:val="single" w:sz="4" w:color="CCCCCC"/>
              <w:bottom w:val="single" w:sz="4" w:color="CCCCCC"/>
              <w:right w:val="single" w:sz="4" w:color="CCCCCC"/>
            </w:tcBorders>
          </w:tcPr>
          <w:p>
            <w:r>
              <w:rPr>
                <w:sz w:val="19"/>
              </w:rPr>
              <w:t>Conta Notas Fiscais distintas (chave id_filial+serie_nf+id_nota_fiscal+fl_entrada_saida) com tipo_movimentacao = "Saida", fl_cancelado ≠ "S" e dt_nf_emissao = hoje.</w:t>
            </w:r>
          </w:p>
        </w:tc>
      </w:tr>
      <w:tr>
        <w:tc>
          <w:tcPr>
            <w:tcW w:type="dxa" w:w="2448"/>
            <w:tcBorders>
              <w:top w:val="single" w:sz="4" w:color="CCCCCC"/>
              <w:left w:val="single" w:sz="4" w:color="CCCCCC"/>
              <w:bottom w:val="single" w:sz="4" w:color="CCCCCC"/>
              <w:right w:val="single" w:sz="4" w:color="CCCCCC"/>
            </w:tcBorders>
          </w:tcPr>
          <w:p>
            <w:r>
              <w:rPr>
                <w:sz w:val="19"/>
              </w:rPr>
              <w:t>Tendência (vs ontem)</w:t>
            </w:r>
          </w:p>
        </w:tc>
        <w:tc>
          <w:tcPr>
            <w:tcW w:type="dxa" w:w="3024"/>
            <w:tcBorders>
              <w:top w:val="single" w:sz="4" w:color="CCCCCC"/>
              <w:left w:val="single" w:sz="4" w:color="CCCCCC"/>
              <w:bottom w:val="single" w:sz="4" w:color="CCCCCC"/>
              <w:right w:val="single" w:sz="4" w:color="CCCCCC"/>
            </w:tcBorders>
          </w:tcPr>
          <w:p>
            <w:r>
              <w:rPr>
                <w:i/>
                <w:sz w:val="19"/>
              </w:rPr>
              <w:t>f_faturamento_hist7</w:t>
            </w:r>
          </w:p>
        </w:tc>
        <w:tc>
          <w:tcPr>
            <w:tcW w:type="dxa" w:w="5904"/>
            <w:tcBorders>
              <w:top w:val="single" w:sz="4" w:color="CCCCCC"/>
              <w:left w:val="single" w:sz="4" w:color="CCCCCC"/>
              <w:bottom w:val="single" w:sz="4" w:color="CCCCCC"/>
              <w:right w:val="single" w:sz="4" w:color="CCCCCC"/>
            </w:tcBorders>
          </w:tcPr>
          <w:p>
            <w:r>
              <w:rPr>
                <w:sz w:val="19"/>
              </w:rPr>
              <w:t>Mesma contagem de Notas Fiscais distintas, trocando o filtro para dt_nf_emissao = ontem.</w:t>
            </w:r>
          </w:p>
        </w:tc>
      </w:tr>
      <w:tr>
        <w:tc>
          <w:tcPr>
            <w:tcW w:type="dxa" w:w="2448"/>
            <w:tcBorders>
              <w:top w:val="single" w:sz="4" w:color="CCCCCC"/>
              <w:left w:val="single" w:sz="4" w:color="CCCCCC"/>
              <w:bottom w:val="single" w:sz="4" w:color="CCCCCC"/>
              <w:right w:val="single" w:sz="4" w:color="CCCCCC"/>
            </w:tcBorders>
          </w:tcPr>
          <w:p>
            <w:r>
              <w:rPr>
                <w:sz w:val="19"/>
              </w:rPr>
              <w:t>Valor em R$ ("valor faturado")</w:t>
            </w:r>
          </w:p>
        </w:tc>
        <w:tc>
          <w:tcPr>
            <w:tcW w:type="dxa" w:w="3024"/>
            <w:tcBorders>
              <w:top w:val="single" w:sz="4" w:color="CCCCCC"/>
              <w:left w:val="single" w:sz="4" w:color="CCCCCC"/>
              <w:bottom w:val="single" w:sz="4" w:color="CCCCCC"/>
              <w:right w:val="single" w:sz="4" w:color="CCCCCC"/>
            </w:tcBorders>
          </w:tcPr>
          <w:p>
            <w:r>
              <w:rPr>
                <w:i/>
                <w:sz w:val="19"/>
              </w:rPr>
              <w:t>f_faturamento_hist7</w:t>
            </w:r>
          </w:p>
        </w:tc>
        <w:tc>
          <w:tcPr>
            <w:tcW w:type="dxa" w:w="5904"/>
            <w:tcBorders>
              <w:top w:val="single" w:sz="4" w:color="CCCCCC"/>
              <w:left w:val="single" w:sz="4" w:color="CCCCCC"/>
              <w:bottom w:val="single" w:sz="4" w:color="CCCCCC"/>
              <w:right w:val="single" w:sz="4" w:color="CCCCCC"/>
            </w:tcBorders>
          </w:tcPr>
          <w:p>
            <w:r>
              <w:rPr>
                <w:sz w:val="19"/>
              </w:rPr>
              <w:t>Para cada Nota Fiscal distinta faturada hoje, usa o valor de cabeçalho da nota (valor_total_nf = NF.VALOR_TOTAL, 1x por nota, já que repete em todas as linhas de item) e soma. Não usa a soma de valor_total dos itens, que fica menor que o total real da NF (a consulta no ERP filtra alguns itens por FlagTipoComissao/NIVEL01).</w:t>
            </w:r>
          </w:p>
        </w:tc>
      </w:tr>
    </w:tbl>
    <w:p>
      <w:pPr>
        <w:spacing w:after="80"/>
      </w:pPr>
    </w:p>
    <w:p>
      <w:pPr>
        <w:spacing w:before="240" w:after="120"/>
      </w:pPr>
      <w:r>
        <w:rPr>
          <w:b/>
          <w:color w:val="2E5C8A"/>
          <w:sz w:val="25"/>
        </w:rPr>
        <w:t>5.2 Pedidos separados no dia</w:t>
      </w:r>
    </w:p>
    <w:tbl>
      <w:tblPr>
        <w:tblW w:type="auto" w:w="0"/>
        <w:jc w:val="left"/>
        <w:tblLayout w:type="fixed"/>
        <w:tblLook w:firstColumn="1" w:firstRow="1" w:lastColumn="0" w:lastRow="0" w:noHBand="0" w:noVBand="1" w:val="04A0"/>
      </w:tblPr>
      <w:tblGrid>
        <w:gridCol w:w="3360"/>
        <w:gridCol w:w="3360"/>
        <w:gridCol w:w="3360"/>
      </w:tblGrid>
      <w:tr>
        <w:tc>
          <w:tcPr>
            <w:tcW w:type="dxa" w:w="2448"/>
            <w:tcBorders>
              <w:top w:val="single" w:sz="4" w:color="CCCCCC"/>
              <w:left w:val="single" w:sz="4" w:color="CCCCCC"/>
              <w:bottom w:val="single" w:sz="4" w:color="CCCCCC"/>
              <w:right w:val="single" w:sz="4" w:color="CCCCCC"/>
            </w:tcBorders>
            <w:shd w:val="clear" w:fill="2E5C8A"/>
          </w:tcPr>
          <w:p>
            <w:r>
              <w:rPr>
                <w:b/>
                <w:color w:val="FFFFFF"/>
                <w:sz w:val="19"/>
              </w:rPr>
              <w:t>Campo / Métrica</w:t>
            </w:r>
          </w:p>
        </w:tc>
        <w:tc>
          <w:tcPr>
            <w:tcW w:type="dxa" w:w="3024"/>
            <w:tcBorders>
              <w:top w:val="single" w:sz="4" w:color="CCCCCC"/>
              <w:left w:val="single" w:sz="4" w:color="CCCCCC"/>
              <w:bottom w:val="single" w:sz="4" w:color="CCCCCC"/>
              <w:right w:val="single" w:sz="4" w:color="CCCCCC"/>
            </w:tcBorders>
            <w:shd w:val="clear" w:fill="2E5C8A"/>
          </w:tcPr>
          <w:p>
            <w:r>
              <w:rPr>
                <w:b/>
                <w:color w:val="FFFFFF"/>
                <w:sz w:val="19"/>
              </w:rPr>
              <w:t>Fonte (tabela)</w:t>
            </w:r>
          </w:p>
        </w:tc>
        <w:tc>
          <w:tcPr>
            <w:tcW w:type="dxa" w:w="5904"/>
            <w:tcBorders>
              <w:top w:val="single" w:sz="4" w:color="CCCCCC"/>
              <w:left w:val="single" w:sz="4" w:color="CCCCCC"/>
              <w:bottom w:val="single" w:sz="4" w:color="CCCCCC"/>
              <w:right w:val="single" w:sz="4" w:color="CCCCCC"/>
            </w:tcBorders>
            <w:shd w:val="clear" w:fill="2E5C8A"/>
          </w:tcPr>
          <w:p>
            <w:r>
              <w:rPr>
                <w:b/>
                <w:color w:val="FFFFFF"/>
                <w:sz w:val="19"/>
              </w:rPr>
              <w:t>Lógica de cálculo</w:t>
            </w:r>
          </w:p>
        </w:tc>
      </w:tr>
      <w:tr>
        <w:tc>
          <w:tcPr>
            <w:tcW w:type="dxa" w:w="2448"/>
            <w:tcBorders>
              <w:top w:val="single" w:sz="4" w:color="CCCCCC"/>
              <w:left w:val="single" w:sz="4" w:color="CCCCCC"/>
              <w:bottom w:val="single" w:sz="4" w:color="CCCCCC"/>
              <w:right w:val="single" w:sz="4" w:color="CCCCCC"/>
            </w:tcBorders>
          </w:tcPr>
          <w:p>
            <w:r>
              <w:rPr>
                <w:sz w:val="19"/>
              </w:rPr>
              <w:t>Valor do card (contagem)</w:t>
            </w:r>
          </w:p>
        </w:tc>
        <w:tc>
          <w:tcPr>
            <w:tcW w:type="dxa" w:w="3024"/>
            <w:tcBorders>
              <w:top w:val="single" w:sz="4" w:color="CCCCCC"/>
              <w:left w:val="single" w:sz="4" w:color="CCCCCC"/>
              <w:bottom w:val="single" w:sz="4" w:color="CCCCCC"/>
              <w:right w:val="single" w:sz="4" w:color="CCCCCC"/>
            </w:tcBorders>
          </w:tcPr>
          <w:p>
            <w:r>
              <w:rPr>
                <w:i/>
                <w:sz w:val="19"/>
              </w:rPr>
              <w:t>historico_pedidos</w:t>
            </w:r>
          </w:p>
        </w:tc>
        <w:tc>
          <w:tcPr>
            <w:tcW w:type="dxa" w:w="5904"/>
            <w:tcBorders>
              <w:top w:val="single" w:sz="4" w:color="CCCCCC"/>
              <w:left w:val="single" w:sz="4" w:color="CCCCCC"/>
              <w:bottom w:val="single" w:sz="4" w:color="CCCCCC"/>
              <w:right w:val="single" w:sz="4" w:color="CCCCCC"/>
            </w:tcBorders>
          </w:tcPr>
          <w:p>
            <w:r>
              <w:rPr>
                <w:sz w:val="19"/>
              </w:rPr>
              <w:t>Conta pedidos distintos com evento de status = EM SEPARAÇÃO cuja data_hora_inclusao é hoje.</w:t>
            </w:r>
          </w:p>
        </w:tc>
      </w:tr>
      <w:tr>
        <w:tc>
          <w:tcPr>
            <w:tcW w:type="dxa" w:w="2448"/>
            <w:tcBorders>
              <w:top w:val="single" w:sz="4" w:color="CCCCCC"/>
              <w:left w:val="single" w:sz="4" w:color="CCCCCC"/>
              <w:bottom w:val="single" w:sz="4" w:color="CCCCCC"/>
              <w:right w:val="single" w:sz="4" w:color="CCCCCC"/>
            </w:tcBorders>
          </w:tcPr>
          <w:p>
            <w:r>
              <w:rPr>
                <w:sz w:val="19"/>
              </w:rPr>
              <w:t>Tendência (vs ontem)</w:t>
            </w:r>
          </w:p>
        </w:tc>
        <w:tc>
          <w:tcPr>
            <w:tcW w:type="dxa" w:w="3024"/>
            <w:tcBorders>
              <w:top w:val="single" w:sz="4" w:color="CCCCCC"/>
              <w:left w:val="single" w:sz="4" w:color="CCCCCC"/>
              <w:bottom w:val="single" w:sz="4" w:color="CCCCCC"/>
              <w:right w:val="single" w:sz="4" w:color="CCCCCC"/>
            </w:tcBorders>
          </w:tcPr>
          <w:p>
            <w:r>
              <w:rPr>
                <w:i/>
                <w:sz w:val="19"/>
              </w:rPr>
              <w:t>historico_pedidos</w:t>
            </w:r>
          </w:p>
        </w:tc>
        <w:tc>
          <w:tcPr>
            <w:tcW w:type="dxa" w:w="5904"/>
            <w:tcBorders>
              <w:top w:val="single" w:sz="4" w:color="CCCCCC"/>
              <w:left w:val="single" w:sz="4" w:color="CCCCCC"/>
              <w:bottom w:val="single" w:sz="4" w:color="CCCCCC"/>
              <w:right w:val="single" w:sz="4" w:color="CCCCCC"/>
            </w:tcBorders>
          </w:tcPr>
          <w:p>
            <w:r>
              <w:rPr>
                <w:sz w:val="19"/>
              </w:rPr>
              <w:t>Mesma contagem, usando eventos EM SEPARAÇÃO de ontem.</w:t>
            </w:r>
          </w:p>
        </w:tc>
      </w:tr>
      <w:tr>
        <w:tc>
          <w:tcPr>
            <w:tcW w:type="dxa" w:w="2448"/>
            <w:tcBorders>
              <w:top w:val="single" w:sz="4" w:color="CCCCCC"/>
              <w:left w:val="single" w:sz="4" w:color="CCCCCC"/>
              <w:bottom w:val="single" w:sz="4" w:color="CCCCCC"/>
              <w:right w:val="single" w:sz="4" w:color="CCCCCC"/>
            </w:tcBorders>
          </w:tcPr>
          <w:p>
            <w:r>
              <w:rPr>
                <w:sz w:val="19"/>
              </w:rPr>
              <w:t>Valor em R$ ("valor separado")</w:t>
            </w:r>
          </w:p>
        </w:tc>
        <w:tc>
          <w:tcPr>
            <w:tcW w:type="dxa" w:w="3024"/>
            <w:tcBorders>
              <w:top w:val="single" w:sz="4" w:color="CCCCCC"/>
              <w:left w:val="single" w:sz="4" w:color="CCCCCC"/>
              <w:bottom w:val="single" w:sz="4" w:color="CCCCCC"/>
              <w:right w:val="single" w:sz="4" w:color="CCCCCC"/>
            </w:tcBorders>
          </w:tcPr>
          <w:p>
            <w:r>
              <w:rPr>
                <w:i/>
                <w:sz w:val="19"/>
              </w:rPr>
              <w:t>f_faturamento_hist7 (via valorNfDosPedidos)</w:t>
            </w:r>
          </w:p>
        </w:tc>
        <w:tc>
          <w:tcPr>
            <w:tcW w:type="dxa" w:w="5904"/>
            <w:tcBorders>
              <w:top w:val="single" w:sz="4" w:color="CCCCCC"/>
              <w:left w:val="single" w:sz="4" w:color="CCCCCC"/>
              <w:bottom w:val="single" w:sz="4" w:color="CCCCCC"/>
              <w:right w:val="single" w:sz="4" w:color="CCCCCC"/>
            </w:tcBorders>
          </w:tcPr>
          <w:p>
            <w:r>
              <w:rPr>
                <w:sz w:val="19"/>
              </w:rPr>
              <w:t>Para cada pedido separado hoje, busca sua(s) Nota(s) Fiscal(is) em f_faturamento_hist7 pelo id_pedido, deduplica globalmente por chave de NF (id_filial+serie_nf+id_nota_fiscal+fl_entrada_saida) e soma o valor_total_nf de cada NF encontrada (1x por nota). Substitui o uso de valor_pedido (P.VALOR_TOTAL) porque a separação só ocorre depois do faturamento — todo pedido separado já tem NF emitida. Pedidos cuja NF ainda não chegou em f_faturamento_hist7 não contribuem com valor.</w:t>
            </w:r>
          </w:p>
        </w:tc>
      </w:tr>
      <w:tr>
        <w:tc>
          <w:tcPr>
            <w:tcW w:type="dxa" w:w="2448"/>
            <w:tcBorders>
              <w:top w:val="single" w:sz="4" w:color="CCCCCC"/>
              <w:left w:val="single" w:sz="4" w:color="CCCCCC"/>
              <w:bottom w:val="single" w:sz="4" w:color="CCCCCC"/>
              <w:right w:val="single" w:sz="4" w:color="CCCCCC"/>
            </w:tcBorders>
          </w:tcPr>
          <w:p>
            <w:r>
              <w:rPr>
                <w:sz w:val="19"/>
              </w:rPr>
              <w:t>% do faturado no dia (novo)</w:t>
            </w:r>
          </w:p>
        </w:tc>
        <w:tc>
          <w:tcPr>
            <w:tcW w:type="dxa" w:w="3024"/>
            <w:tcBorders>
              <w:top w:val="single" w:sz="4" w:color="CCCCCC"/>
              <w:left w:val="single" w:sz="4" w:color="CCCCCC"/>
              <w:bottom w:val="single" w:sz="4" w:color="CCCCCC"/>
              <w:right w:val="single" w:sz="4" w:color="CCCCCC"/>
            </w:tcBorders>
          </w:tcPr>
          <w:p>
            <w:r>
              <w:rPr>
                <w:i/>
                <w:sz w:val="19"/>
              </w:rPr>
              <w:t>historico_pedidos</w:t>
            </w:r>
          </w:p>
        </w:tc>
        <w:tc>
          <w:tcPr>
            <w:tcW w:type="dxa" w:w="5904"/>
            <w:tcBorders>
              <w:top w:val="single" w:sz="4" w:color="CCCCCC"/>
              <w:left w:val="single" w:sz="4" w:color="CCCCCC"/>
              <w:bottom w:val="single" w:sz="4" w:color="CCCCCC"/>
              <w:right w:val="single" w:sz="4" w:color="CCCCCC"/>
            </w:tcBorders>
          </w:tcPr>
          <w:p>
            <w:r>
              <w:rPr>
                <w:sz w:val="19"/>
              </w:rPr>
              <w:t>(qtde de pedidos separados hoje ÷ qtde de pedidos faturados hoje) × 100. Os dois totais vêm do mesmo dia, em historico_pedidos.</w:t>
            </w:r>
          </w:p>
        </w:tc>
      </w:tr>
    </w:tbl>
    <w:p>
      <w:pPr>
        <w:spacing w:after="80"/>
      </w:pPr>
    </w:p>
    <w:p>
      <w:pPr>
        <w:spacing w:before="240" w:after="120"/>
      </w:pPr>
      <w:r>
        <w:rPr>
          <w:b/>
          <w:color w:val="2E5C8A"/>
          <w:sz w:val="25"/>
        </w:rPr>
        <w:t>5.3 Faturados, não separados (&gt; 1 dia)</w:t>
      </w:r>
    </w:p>
    <w:tbl>
      <w:tblPr>
        <w:tblW w:type="auto" w:w="0"/>
        <w:jc w:val="left"/>
        <w:tblLayout w:type="fixed"/>
        <w:tblLook w:firstColumn="1" w:firstRow="1" w:lastColumn="0" w:lastRow="0" w:noHBand="0" w:noVBand="1" w:val="04A0"/>
      </w:tblPr>
      <w:tblGrid>
        <w:gridCol w:w="3360"/>
        <w:gridCol w:w="3360"/>
        <w:gridCol w:w="3360"/>
      </w:tblGrid>
      <w:tr>
        <w:tc>
          <w:tcPr>
            <w:tcW w:type="dxa" w:w="2448"/>
            <w:tcBorders>
              <w:top w:val="single" w:sz="4" w:color="CCCCCC"/>
              <w:left w:val="single" w:sz="4" w:color="CCCCCC"/>
              <w:bottom w:val="single" w:sz="4" w:color="CCCCCC"/>
              <w:right w:val="single" w:sz="4" w:color="CCCCCC"/>
            </w:tcBorders>
            <w:shd w:val="clear" w:fill="2E5C8A"/>
          </w:tcPr>
          <w:p>
            <w:r>
              <w:rPr>
                <w:b/>
                <w:color w:val="FFFFFF"/>
                <w:sz w:val="19"/>
              </w:rPr>
              <w:t>Campo / Métrica</w:t>
            </w:r>
          </w:p>
        </w:tc>
        <w:tc>
          <w:tcPr>
            <w:tcW w:type="dxa" w:w="3024"/>
            <w:tcBorders>
              <w:top w:val="single" w:sz="4" w:color="CCCCCC"/>
              <w:left w:val="single" w:sz="4" w:color="CCCCCC"/>
              <w:bottom w:val="single" w:sz="4" w:color="CCCCCC"/>
              <w:right w:val="single" w:sz="4" w:color="CCCCCC"/>
            </w:tcBorders>
            <w:shd w:val="clear" w:fill="2E5C8A"/>
          </w:tcPr>
          <w:p>
            <w:r>
              <w:rPr>
                <w:b/>
                <w:color w:val="FFFFFF"/>
                <w:sz w:val="19"/>
              </w:rPr>
              <w:t>Fonte (tabela)</w:t>
            </w:r>
          </w:p>
        </w:tc>
        <w:tc>
          <w:tcPr>
            <w:tcW w:type="dxa" w:w="5904"/>
            <w:tcBorders>
              <w:top w:val="single" w:sz="4" w:color="CCCCCC"/>
              <w:left w:val="single" w:sz="4" w:color="CCCCCC"/>
              <w:bottom w:val="single" w:sz="4" w:color="CCCCCC"/>
              <w:right w:val="single" w:sz="4" w:color="CCCCCC"/>
            </w:tcBorders>
            <w:shd w:val="clear" w:fill="2E5C8A"/>
          </w:tcPr>
          <w:p>
            <w:r>
              <w:rPr>
                <w:b/>
                <w:color w:val="FFFFFF"/>
                <w:sz w:val="19"/>
              </w:rPr>
              <w:t>Lógica de cálculo</w:t>
            </w:r>
          </w:p>
        </w:tc>
      </w:tr>
      <w:tr>
        <w:tc>
          <w:tcPr>
            <w:tcW w:type="dxa" w:w="2448"/>
            <w:tcBorders>
              <w:top w:val="single" w:sz="4" w:color="CCCCCC"/>
              <w:left w:val="single" w:sz="4" w:color="CCCCCC"/>
              <w:bottom w:val="single" w:sz="4" w:color="CCCCCC"/>
              <w:right w:val="single" w:sz="4" w:color="CCCCCC"/>
            </w:tcBorders>
          </w:tcPr>
          <w:p>
            <w:r>
              <w:rPr>
                <w:sz w:val="19"/>
              </w:rPr>
              <w:t>Valor do card (contagem)</w:t>
            </w:r>
          </w:p>
        </w:tc>
        <w:tc>
          <w:tcPr>
            <w:tcW w:type="dxa" w:w="3024"/>
            <w:tcBorders>
              <w:top w:val="single" w:sz="4" w:color="CCCCCC"/>
              <w:left w:val="single" w:sz="4" w:color="CCCCCC"/>
              <w:bottom w:val="single" w:sz="4" w:color="CCCCCC"/>
              <w:right w:val="single" w:sz="4" w:color="CCCCCC"/>
            </w:tcBorders>
          </w:tcPr>
          <w:p>
            <w:r>
              <w:rPr>
                <w:i/>
                <w:sz w:val="19"/>
              </w:rPr>
              <w:t>historico_pedidos (último evento por pedido)</w:t>
            </w:r>
          </w:p>
        </w:tc>
        <w:tc>
          <w:tcPr>
            <w:tcW w:type="dxa" w:w="5904"/>
            <w:tcBorders>
              <w:top w:val="single" w:sz="4" w:color="CCCCCC"/>
              <w:left w:val="single" w:sz="4" w:color="CCCCCC"/>
              <w:bottom w:val="single" w:sz="4" w:color="CCCCCC"/>
              <w:right w:val="single" w:sz="4" w:color="CCCCCC"/>
            </w:tcBorders>
          </w:tcPr>
          <w:p>
            <w:r>
              <w:rPr>
                <w:sz w:val="19"/>
              </w:rPr>
              <w:t>Pedidos cujo ÚLTIMO evento conhecido é FATURADO e já passou mais de 1 dia sem evento de separação mais recente.</w:t>
            </w:r>
          </w:p>
        </w:tc>
      </w:tr>
      <w:tr>
        <w:tc>
          <w:tcPr>
            <w:tcW w:type="dxa" w:w="2448"/>
            <w:tcBorders>
              <w:top w:val="single" w:sz="4" w:color="CCCCCC"/>
              <w:left w:val="single" w:sz="4" w:color="CCCCCC"/>
              <w:bottom w:val="single" w:sz="4" w:color="CCCCCC"/>
              <w:right w:val="single" w:sz="4" w:color="CCCCCC"/>
            </w:tcBorders>
          </w:tcPr>
          <w:p>
            <w:r>
              <w:rPr>
                <w:sz w:val="19"/>
              </w:rPr>
              <w:t>Tendência (vs ontem, estimada)</w:t>
            </w:r>
          </w:p>
        </w:tc>
        <w:tc>
          <w:tcPr>
            <w:tcW w:type="dxa" w:w="3024"/>
            <w:tcBorders>
              <w:top w:val="single" w:sz="4" w:color="CCCCCC"/>
              <w:left w:val="single" w:sz="4" w:color="CCCCCC"/>
              <w:bottom w:val="single" w:sz="4" w:color="CCCCCC"/>
              <w:right w:val="single" w:sz="4" w:color="CCCCCC"/>
            </w:tcBorders>
          </w:tcPr>
          <w:p>
            <w:r>
              <w:rPr>
                <w:i/>
                <w:sz w:val="19"/>
              </w:rPr>
              <w:t>historico_pedidos</w:t>
            </w:r>
          </w:p>
        </w:tc>
        <w:tc>
          <w:tcPr>
            <w:tcW w:type="dxa" w:w="5904"/>
            <w:tcBorders>
              <w:top w:val="single" w:sz="4" w:color="CCCCCC"/>
              <w:left w:val="single" w:sz="4" w:color="CCCCCC"/>
              <w:bottom w:val="single" w:sz="4" w:color="CCCCCC"/>
              <w:right w:val="single" w:sz="4" w:color="CCCCCC"/>
            </w:tcBorders>
          </w:tcPr>
          <w:p>
            <w:r>
              <w:rPr>
                <w:sz w:val="19"/>
              </w:rPr>
              <w:t>Mesmo cálculo, usando limiar de 2 dias em vez de 1 (aproximação).</w:t>
            </w:r>
          </w:p>
        </w:tc>
      </w:tr>
    </w:tbl>
    <w:p>
      <w:pPr>
        <w:spacing w:after="80"/>
      </w:pPr>
    </w:p>
    <w:p>
      <w:pPr>
        <w:spacing w:before="240" w:after="120"/>
      </w:pPr>
      <w:r>
        <w:rPr>
          <w:b/>
          <w:color w:val="2E5C8A"/>
          <w:sz w:val="25"/>
        </w:rPr>
        <w:t>5.4 Em separação (&gt; 1 dia)</w:t>
      </w:r>
    </w:p>
    <w:tbl>
      <w:tblPr>
        <w:tblW w:type="auto" w:w="0"/>
        <w:jc w:val="left"/>
        <w:tblLayout w:type="fixed"/>
        <w:tblLook w:firstColumn="1" w:firstRow="1" w:lastColumn="0" w:lastRow="0" w:noHBand="0" w:noVBand="1" w:val="04A0"/>
      </w:tblPr>
      <w:tblGrid>
        <w:gridCol w:w="3360"/>
        <w:gridCol w:w="3360"/>
        <w:gridCol w:w="3360"/>
      </w:tblGrid>
      <w:tr>
        <w:tc>
          <w:tcPr>
            <w:tcW w:type="dxa" w:w="2448"/>
            <w:tcBorders>
              <w:top w:val="single" w:sz="4" w:color="CCCCCC"/>
              <w:left w:val="single" w:sz="4" w:color="CCCCCC"/>
              <w:bottom w:val="single" w:sz="4" w:color="CCCCCC"/>
              <w:right w:val="single" w:sz="4" w:color="CCCCCC"/>
            </w:tcBorders>
            <w:shd w:val="clear" w:fill="2E5C8A"/>
          </w:tcPr>
          <w:p>
            <w:r>
              <w:rPr>
                <w:b/>
                <w:color w:val="FFFFFF"/>
                <w:sz w:val="19"/>
              </w:rPr>
              <w:t>Campo / Métrica</w:t>
            </w:r>
          </w:p>
        </w:tc>
        <w:tc>
          <w:tcPr>
            <w:tcW w:type="dxa" w:w="3024"/>
            <w:tcBorders>
              <w:top w:val="single" w:sz="4" w:color="CCCCCC"/>
              <w:left w:val="single" w:sz="4" w:color="CCCCCC"/>
              <w:bottom w:val="single" w:sz="4" w:color="CCCCCC"/>
              <w:right w:val="single" w:sz="4" w:color="CCCCCC"/>
            </w:tcBorders>
            <w:shd w:val="clear" w:fill="2E5C8A"/>
          </w:tcPr>
          <w:p>
            <w:r>
              <w:rPr>
                <w:b/>
                <w:color w:val="FFFFFF"/>
                <w:sz w:val="19"/>
              </w:rPr>
              <w:t>Fonte (tabela)</w:t>
            </w:r>
          </w:p>
        </w:tc>
        <w:tc>
          <w:tcPr>
            <w:tcW w:type="dxa" w:w="5904"/>
            <w:tcBorders>
              <w:top w:val="single" w:sz="4" w:color="CCCCCC"/>
              <w:left w:val="single" w:sz="4" w:color="CCCCCC"/>
              <w:bottom w:val="single" w:sz="4" w:color="CCCCCC"/>
              <w:right w:val="single" w:sz="4" w:color="CCCCCC"/>
            </w:tcBorders>
            <w:shd w:val="clear" w:fill="2E5C8A"/>
          </w:tcPr>
          <w:p>
            <w:r>
              <w:rPr>
                <w:b/>
                <w:color w:val="FFFFFF"/>
                <w:sz w:val="19"/>
              </w:rPr>
              <w:t>Lógica de cálculo</w:t>
            </w:r>
          </w:p>
        </w:tc>
      </w:tr>
      <w:tr>
        <w:tc>
          <w:tcPr>
            <w:tcW w:type="dxa" w:w="2448"/>
            <w:tcBorders>
              <w:top w:val="single" w:sz="4" w:color="CCCCCC"/>
              <w:left w:val="single" w:sz="4" w:color="CCCCCC"/>
              <w:bottom w:val="single" w:sz="4" w:color="CCCCCC"/>
              <w:right w:val="single" w:sz="4" w:color="CCCCCC"/>
            </w:tcBorders>
          </w:tcPr>
          <w:p>
            <w:r>
              <w:rPr>
                <w:sz w:val="19"/>
              </w:rPr>
              <w:t>Valor do card (contagem)</w:t>
            </w:r>
          </w:p>
        </w:tc>
        <w:tc>
          <w:tcPr>
            <w:tcW w:type="dxa" w:w="3024"/>
            <w:tcBorders>
              <w:top w:val="single" w:sz="4" w:color="CCCCCC"/>
              <w:left w:val="single" w:sz="4" w:color="CCCCCC"/>
              <w:bottom w:val="single" w:sz="4" w:color="CCCCCC"/>
              <w:right w:val="single" w:sz="4" w:color="CCCCCC"/>
            </w:tcBorders>
          </w:tcPr>
          <w:p>
            <w:r>
              <w:rPr>
                <w:i/>
                <w:sz w:val="19"/>
              </w:rPr>
              <w:t>historico_pedidos (último evento por pedido)</w:t>
            </w:r>
          </w:p>
        </w:tc>
        <w:tc>
          <w:tcPr>
            <w:tcW w:type="dxa" w:w="5904"/>
            <w:tcBorders>
              <w:top w:val="single" w:sz="4" w:color="CCCCCC"/>
              <w:left w:val="single" w:sz="4" w:color="CCCCCC"/>
              <w:bottom w:val="single" w:sz="4" w:color="CCCCCC"/>
              <w:right w:val="single" w:sz="4" w:color="CCCCCC"/>
            </w:tcBorders>
          </w:tcPr>
          <w:p>
            <w:r>
              <w:rPr>
                <w:sz w:val="19"/>
              </w:rPr>
              <w:t>Pedidos cujo ÚLTIMO evento conhecido é EM SEPARAÇÃO e já passou mais de 1 dia sem evento mais recente.</w:t>
            </w:r>
          </w:p>
        </w:tc>
      </w:tr>
      <w:tr>
        <w:tc>
          <w:tcPr>
            <w:tcW w:type="dxa" w:w="2448"/>
            <w:tcBorders>
              <w:top w:val="single" w:sz="4" w:color="CCCCCC"/>
              <w:left w:val="single" w:sz="4" w:color="CCCCCC"/>
              <w:bottom w:val="single" w:sz="4" w:color="CCCCCC"/>
              <w:right w:val="single" w:sz="4" w:color="CCCCCC"/>
            </w:tcBorders>
          </w:tcPr>
          <w:p>
            <w:r>
              <w:rPr>
                <w:sz w:val="19"/>
              </w:rPr>
              <w:t>Tendência (vs ontem, estimada)</w:t>
            </w:r>
          </w:p>
        </w:tc>
        <w:tc>
          <w:tcPr>
            <w:tcW w:type="dxa" w:w="3024"/>
            <w:tcBorders>
              <w:top w:val="single" w:sz="4" w:color="CCCCCC"/>
              <w:left w:val="single" w:sz="4" w:color="CCCCCC"/>
              <w:bottom w:val="single" w:sz="4" w:color="CCCCCC"/>
              <w:right w:val="single" w:sz="4" w:color="CCCCCC"/>
            </w:tcBorders>
          </w:tcPr>
          <w:p>
            <w:r>
              <w:rPr>
                <w:i/>
                <w:sz w:val="19"/>
              </w:rPr>
              <w:t>historico_pedidos</w:t>
            </w:r>
          </w:p>
        </w:tc>
        <w:tc>
          <w:tcPr>
            <w:tcW w:type="dxa" w:w="5904"/>
            <w:tcBorders>
              <w:top w:val="single" w:sz="4" w:color="CCCCCC"/>
              <w:left w:val="single" w:sz="4" w:color="CCCCCC"/>
              <w:bottom w:val="single" w:sz="4" w:color="CCCCCC"/>
              <w:right w:val="single" w:sz="4" w:color="CCCCCC"/>
            </w:tcBorders>
          </w:tcPr>
          <w:p>
            <w:r>
              <w:rPr>
                <w:sz w:val="19"/>
              </w:rPr>
              <w:t>Mesmo cálculo, usando limiar de 2 dias em vez de 1 (aproximação).</w:t>
            </w:r>
          </w:p>
        </w:tc>
      </w:tr>
    </w:tbl>
    <w:p>
      <w:pPr>
        <w:spacing w:after="80"/>
      </w:pPr>
    </w:p>
    <w:p>
      <w:pPr>
        <w:spacing w:before="320" w:after="160"/>
      </w:pPr>
      <w:r>
        <w:rPr>
          <w:b/>
          <w:color w:val="1F3864"/>
          <w:sz w:val="30"/>
        </w:rPr>
        <w:t>6. Tabelas de detalhe</w:t>
      </w:r>
    </w:p>
    <w:p>
      <w:pPr>
        <w:spacing w:before="240" w:after="120"/>
      </w:pPr>
      <w:r>
        <w:rPr>
          <w:b/>
          <w:color w:val="2E5C8A"/>
          <w:sz w:val="25"/>
        </w:rPr>
        <w:t>6.1 Faturados e não separados &gt; 1 dia</w:t>
      </w:r>
    </w:p>
    <w:p>
      <w:pPr>
        <w:spacing w:after="160"/>
      </w:pPr>
      <w:r>
        <w:rPr>
          <w:b w:val="0"/>
          <w:i w:val="0"/>
          <w:sz w:val="21"/>
        </w:rPr>
        <w:t>Linhas: mesmos pedidos do card 5.3, ordenadas por "dias" decrescente, limitadas a 6 linhas exibidas (as demais aparecem como "+N pedido(s) não exibido(s)").</w:t>
      </w:r>
    </w:p>
    <w:tbl>
      <w:tblPr>
        <w:tblW w:type="auto" w:w="0"/>
        <w:jc w:val="left"/>
        <w:tblLayout w:type="fixed"/>
        <w:tblLook w:firstColumn="1" w:firstRow="1" w:lastColumn="0" w:lastRow="0" w:noHBand="0" w:noVBand="1" w:val="04A0"/>
      </w:tblPr>
      <w:tblGrid>
        <w:gridCol w:w="3360"/>
        <w:gridCol w:w="3360"/>
        <w:gridCol w:w="3360"/>
      </w:tblGrid>
      <w:tr>
        <w:tc>
          <w:tcPr>
            <w:tcW w:type="dxa" w:w="2448"/>
            <w:tcBorders>
              <w:top w:val="single" w:sz="4" w:color="CCCCCC"/>
              <w:left w:val="single" w:sz="4" w:color="CCCCCC"/>
              <w:bottom w:val="single" w:sz="4" w:color="CCCCCC"/>
              <w:right w:val="single" w:sz="4" w:color="CCCCCC"/>
            </w:tcBorders>
            <w:shd w:val="clear" w:fill="2E5C8A"/>
          </w:tcPr>
          <w:p>
            <w:r>
              <w:rPr>
                <w:b/>
                <w:color w:val="FFFFFF"/>
                <w:sz w:val="19"/>
              </w:rPr>
              <w:t>Campo / Métrica</w:t>
            </w:r>
          </w:p>
        </w:tc>
        <w:tc>
          <w:tcPr>
            <w:tcW w:type="dxa" w:w="3024"/>
            <w:tcBorders>
              <w:top w:val="single" w:sz="4" w:color="CCCCCC"/>
              <w:left w:val="single" w:sz="4" w:color="CCCCCC"/>
              <w:bottom w:val="single" w:sz="4" w:color="CCCCCC"/>
              <w:right w:val="single" w:sz="4" w:color="CCCCCC"/>
            </w:tcBorders>
            <w:shd w:val="clear" w:fill="2E5C8A"/>
          </w:tcPr>
          <w:p>
            <w:r>
              <w:rPr>
                <w:b/>
                <w:color w:val="FFFFFF"/>
                <w:sz w:val="19"/>
              </w:rPr>
              <w:t>Fonte (tabela)</w:t>
            </w:r>
          </w:p>
        </w:tc>
        <w:tc>
          <w:tcPr>
            <w:tcW w:type="dxa" w:w="5904"/>
            <w:tcBorders>
              <w:top w:val="single" w:sz="4" w:color="CCCCCC"/>
              <w:left w:val="single" w:sz="4" w:color="CCCCCC"/>
              <w:bottom w:val="single" w:sz="4" w:color="CCCCCC"/>
              <w:right w:val="single" w:sz="4" w:color="CCCCCC"/>
            </w:tcBorders>
            <w:shd w:val="clear" w:fill="2E5C8A"/>
          </w:tcPr>
          <w:p>
            <w:r>
              <w:rPr>
                <w:b/>
                <w:color w:val="FFFFFF"/>
                <w:sz w:val="19"/>
              </w:rPr>
              <w:t>Lógica de cálculo</w:t>
            </w:r>
          </w:p>
        </w:tc>
      </w:tr>
      <w:tr>
        <w:tc>
          <w:tcPr>
            <w:tcW w:type="dxa" w:w="2448"/>
            <w:tcBorders>
              <w:top w:val="single" w:sz="4" w:color="CCCCCC"/>
              <w:left w:val="single" w:sz="4" w:color="CCCCCC"/>
              <w:bottom w:val="single" w:sz="4" w:color="CCCCCC"/>
              <w:right w:val="single" w:sz="4" w:color="CCCCCC"/>
            </w:tcBorders>
          </w:tcPr>
          <w:p>
            <w:r>
              <w:rPr>
                <w:sz w:val="19"/>
              </w:rPr>
              <w:t>número</w:t>
            </w:r>
          </w:p>
        </w:tc>
        <w:tc>
          <w:tcPr>
            <w:tcW w:type="dxa" w:w="3024"/>
            <w:tcBorders>
              <w:top w:val="single" w:sz="4" w:color="CCCCCC"/>
              <w:left w:val="single" w:sz="4" w:color="CCCCCC"/>
              <w:bottom w:val="single" w:sz="4" w:color="CCCCCC"/>
              <w:right w:val="single" w:sz="4" w:color="CCCCCC"/>
            </w:tcBorders>
          </w:tcPr>
          <w:p>
            <w:r>
              <w:rPr>
                <w:i/>
                <w:sz w:val="19"/>
              </w:rPr>
              <w:t>historico_pedidos</w:t>
            </w:r>
          </w:p>
        </w:tc>
        <w:tc>
          <w:tcPr>
            <w:tcW w:type="dxa" w:w="5904"/>
            <w:tcBorders>
              <w:top w:val="single" w:sz="4" w:color="CCCCCC"/>
              <w:left w:val="single" w:sz="4" w:color="CCCCCC"/>
              <w:bottom w:val="single" w:sz="4" w:color="CCCCCC"/>
              <w:right w:val="single" w:sz="4" w:color="CCCCCC"/>
            </w:tcBorders>
          </w:tcPr>
          <w:p>
            <w:r>
              <w:rPr>
                <w:sz w:val="19"/>
              </w:rPr>
              <w:t>Número do pedido (chave do evento).</w:t>
            </w:r>
          </w:p>
        </w:tc>
      </w:tr>
      <w:tr>
        <w:tc>
          <w:tcPr>
            <w:tcW w:type="dxa" w:w="2448"/>
            <w:tcBorders>
              <w:top w:val="single" w:sz="4" w:color="CCCCCC"/>
              <w:left w:val="single" w:sz="4" w:color="CCCCCC"/>
              <w:bottom w:val="single" w:sz="4" w:color="CCCCCC"/>
              <w:right w:val="single" w:sz="4" w:color="CCCCCC"/>
            </w:tcBorders>
          </w:tcPr>
          <w:p>
            <w:r>
              <w:rPr>
                <w:sz w:val="19"/>
              </w:rPr>
              <w:t>cliente</w:t>
            </w:r>
          </w:p>
        </w:tc>
        <w:tc>
          <w:tcPr>
            <w:tcW w:type="dxa" w:w="3024"/>
            <w:tcBorders>
              <w:top w:val="single" w:sz="4" w:color="CCCCCC"/>
              <w:left w:val="single" w:sz="4" w:color="CCCCCC"/>
              <w:bottom w:val="single" w:sz="4" w:color="CCCCCC"/>
              <w:right w:val="single" w:sz="4" w:color="CCCCCC"/>
            </w:tcBorders>
          </w:tcPr>
          <w:p>
            <w:r>
              <w:rPr>
                <w:i/>
                <w:sz w:val="19"/>
              </w:rPr>
              <w:t>f_pedido → pd_ultimo_estagio (reserva)</w:t>
            </w:r>
          </w:p>
        </w:tc>
        <w:tc>
          <w:tcPr>
            <w:tcW w:type="dxa" w:w="5904"/>
            <w:tcBorders>
              <w:top w:val="single" w:sz="4" w:color="CCCCCC"/>
              <w:left w:val="single" w:sz="4" w:color="CCCCCC"/>
              <w:bottom w:val="single" w:sz="4" w:color="CCCCCC"/>
              <w:right w:val="single" w:sz="4" w:color="CCCCCC"/>
            </w:tcBorders>
          </w:tcPr>
          <w:p>
            <w:r>
              <w:rPr>
                <w:sz w:val="19"/>
              </w:rPr>
              <w:t>Ver seção 3.</w:t>
            </w:r>
          </w:p>
        </w:tc>
      </w:tr>
      <w:tr>
        <w:tc>
          <w:tcPr>
            <w:tcW w:type="dxa" w:w="2448"/>
            <w:tcBorders>
              <w:top w:val="single" w:sz="4" w:color="CCCCCC"/>
              <w:left w:val="single" w:sz="4" w:color="CCCCCC"/>
              <w:bottom w:val="single" w:sz="4" w:color="CCCCCC"/>
              <w:right w:val="single" w:sz="4" w:color="CCCCCC"/>
            </w:tcBorders>
          </w:tcPr>
          <w:p>
            <w:r>
              <w:rPr>
                <w:sz w:val="19"/>
              </w:rPr>
              <w:t>vendedor</w:t>
            </w:r>
          </w:p>
        </w:tc>
        <w:tc>
          <w:tcPr>
            <w:tcW w:type="dxa" w:w="3024"/>
            <w:tcBorders>
              <w:top w:val="single" w:sz="4" w:color="CCCCCC"/>
              <w:left w:val="single" w:sz="4" w:color="CCCCCC"/>
              <w:bottom w:val="single" w:sz="4" w:color="CCCCCC"/>
              <w:right w:val="single" w:sz="4" w:color="CCCCCC"/>
            </w:tcBorders>
          </w:tcPr>
          <w:p>
            <w:r>
              <w:rPr>
                <w:i/>
                <w:sz w:val="19"/>
              </w:rPr>
              <w:t>f_pedido</w:t>
            </w:r>
          </w:p>
        </w:tc>
        <w:tc>
          <w:tcPr>
            <w:tcW w:type="dxa" w:w="5904"/>
            <w:tcBorders>
              <w:top w:val="single" w:sz="4" w:color="CCCCCC"/>
              <w:left w:val="single" w:sz="4" w:color="CCCCCC"/>
              <w:bottom w:val="single" w:sz="4" w:color="CCCCCC"/>
              <w:right w:val="single" w:sz="4" w:color="CCCCCC"/>
            </w:tcBorders>
          </w:tcPr>
          <w:p>
            <w:r>
              <w:rPr>
                <w:sz w:val="19"/>
              </w:rPr>
              <w:t>Ver seção 3.</w:t>
            </w:r>
          </w:p>
        </w:tc>
      </w:tr>
      <w:tr>
        <w:tc>
          <w:tcPr>
            <w:tcW w:type="dxa" w:w="2448"/>
            <w:tcBorders>
              <w:top w:val="single" w:sz="4" w:color="CCCCCC"/>
              <w:left w:val="single" w:sz="4" w:color="CCCCCC"/>
              <w:bottom w:val="single" w:sz="4" w:color="CCCCCC"/>
              <w:right w:val="single" w:sz="4" w:color="CCCCCC"/>
            </w:tcBorders>
          </w:tcPr>
          <w:p>
            <w:r>
              <w:rPr>
                <w:sz w:val="19"/>
              </w:rPr>
              <w:t>dias</w:t>
            </w:r>
          </w:p>
        </w:tc>
        <w:tc>
          <w:tcPr>
            <w:tcW w:type="dxa" w:w="3024"/>
            <w:tcBorders>
              <w:top w:val="single" w:sz="4" w:color="CCCCCC"/>
              <w:left w:val="single" w:sz="4" w:color="CCCCCC"/>
              <w:bottom w:val="single" w:sz="4" w:color="CCCCCC"/>
              <w:right w:val="single" w:sz="4" w:color="CCCCCC"/>
            </w:tcBorders>
          </w:tcPr>
          <w:p>
            <w:r>
              <w:rPr>
                <w:i/>
                <w:sz w:val="19"/>
              </w:rPr>
              <w:t>historico_pedidos</w:t>
            </w:r>
          </w:p>
        </w:tc>
        <w:tc>
          <w:tcPr>
            <w:tcW w:type="dxa" w:w="5904"/>
            <w:tcBorders>
              <w:top w:val="single" w:sz="4" w:color="CCCCCC"/>
              <w:left w:val="single" w:sz="4" w:color="CCCCCC"/>
              <w:bottom w:val="single" w:sz="4" w:color="CCCCCC"/>
              <w:right w:val="single" w:sz="4" w:color="CCCCCC"/>
            </w:tcBorders>
          </w:tcPr>
          <w:p>
            <w:r>
              <w:rPr>
                <w:sz w:val="19"/>
              </w:rPr>
              <w:t>Dias corridos desde a data_hora_inclusao do último evento FATURADO conhecido, calculado no navegador (não vem pronto do banco).</w:t>
            </w:r>
          </w:p>
        </w:tc>
      </w:tr>
    </w:tbl>
    <w:p>
      <w:pPr>
        <w:spacing w:after="80"/>
      </w:pPr>
    </w:p>
    <w:p>
      <w:pPr>
        <w:spacing w:before="240" w:after="120"/>
      </w:pPr>
      <w:r>
        <w:rPr>
          <w:b/>
          <w:color w:val="2E5C8A"/>
          <w:sz w:val="25"/>
        </w:rPr>
        <w:t>6.2 Em separação &gt; 1 dia</w:t>
      </w:r>
    </w:p>
    <w:p>
      <w:pPr>
        <w:spacing w:after="160"/>
      </w:pPr>
      <w:r>
        <w:rPr>
          <w:b w:val="0"/>
          <w:i w:val="0"/>
          <w:sz w:val="21"/>
        </w:rPr>
        <w:t>Linhas: mesmos pedidos do card 5.4, ordenadas por dias decrescente, limite de 6 linhas.</w:t>
      </w:r>
    </w:p>
    <w:tbl>
      <w:tblPr>
        <w:tblW w:type="auto" w:w="0"/>
        <w:jc w:val="left"/>
        <w:tblLayout w:type="fixed"/>
        <w:tblLook w:firstColumn="1" w:firstRow="1" w:lastColumn="0" w:lastRow="0" w:noHBand="0" w:noVBand="1" w:val="04A0"/>
      </w:tblPr>
      <w:tblGrid>
        <w:gridCol w:w="3360"/>
        <w:gridCol w:w="3360"/>
        <w:gridCol w:w="3360"/>
      </w:tblGrid>
      <w:tr>
        <w:tc>
          <w:tcPr>
            <w:tcW w:type="dxa" w:w="2448"/>
            <w:tcBorders>
              <w:top w:val="single" w:sz="4" w:color="CCCCCC"/>
              <w:left w:val="single" w:sz="4" w:color="CCCCCC"/>
              <w:bottom w:val="single" w:sz="4" w:color="CCCCCC"/>
              <w:right w:val="single" w:sz="4" w:color="CCCCCC"/>
            </w:tcBorders>
            <w:shd w:val="clear" w:fill="2E5C8A"/>
          </w:tcPr>
          <w:p>
            <w:r>
              <w:rPr>
                <w:b/>
                <w:color w:val="FFFFFF"/>
                <w:sz w:val="19"/>
              </w:rPr>
              <w:t>Campo / Métrica</w:t>
            </w:r>
          </w:p>
        </w:tc>
        <w:tc>
          <w:tcPr>
            <w:tcW w:type="dxa" w:w="3024"/>
            <w:tcBorders>
              <w:top w:val="single" w:sz="4" w:color="CCCCCC"/>
              <w:left w:val="single" w:sz="4" w:color="CCCCCC"/>
              <w:bottom w:val="single" w:sz="4" w:color="CCCCCC"/>
              <w:right w:val="single" w:sz="4" w:color="CCCCCC"/>
            </w:tcBorders>
            <w:shd w:val="clear" w:fill="2E5C8A"/>
          </w:tcPr>
          <w:p>
            <w:r>
              <w:rPr>
                <w:b/>
                <w:color w:val="FFFFFF"/>
                <w:sz w:val="19"/>
              </w:rPr>
              <w:t>Fonte (tabela)</w:t>
            </w:r>
          </w:p>
        </w:tc>
        <w:tc>
          <w:tcPr>
            <w:tcW w:type="dxa" w:w="5904"/>
            <w:tcBorders>
              <w:top w:val="single" w:sz="4" w:color="CCCCCC"/>
              <w:left w:val="single" w:sz="4" w:color="CCCCCC"/>
              <w:bottom w:val="single" w:sz="4" w:color="CCCCCC"/>
              <w:right w:val="single" w:sz="4" w:color="CCCCCC"/>
            </w:tcBorders>
            <w:shd w:val="clear" w:fill="2E5C8A"/>
          </w:tcPr>
          <w:p>
            <w:r>
              <w:rPr>
                <w:b/>
                <w:color w:val="FFFFFF"/>
                <w:sz w:val="19"/>
              </w:rPr>
              <w:t>Lógica de cálculo</w:t>
            </w:r>
          </w:p>
        </w:tc>
      </w:tr>
      <w:tr>
        <w:tc>
          <w:tcPr>
            <w:tcW w:type="dxa" w:w="2448"/>
            <w:tcBorders>
              <w:top w:val="single" w:sz="4" w:color="CCCCCC"/>
              <w:left w:val="single" w:sz="4" w:color="CCCCCC"/>
              <w:bottom w:val="single" w:sz="4" w:color="CCCCCC"/>
              <w:right w:val="single" w:sz="4" w:color="CCCCCC"/>
            </w:tcBorders>
          </w:tcPr>
          <w:p>
            <w:r>
              <w:rPr>
                <w:sz w:val="19"/>
              </w:rPr>
              <w:t>número</w:t>
            </w:r>
          </w:p>
        </w:tc>
        <w:tc>
          <w:tcPr>
            <w:tcW w:type="dxa" w:w="3024"/>
            <w:tcBorders>
              <w:top w:val="single" w:sz="4" w:color="CCCCCC"/>
              <w:left w:val="single" w:sz="4" w:color="CCCCCC"/>
              <w:bottom w:val="single" w:sz="4" w:color="CCCCCC"/>
              <w:right w:val="single" w:sz="4" w:color="CCCCCC"/>
            </w:tcBorders>
          </w:tcPr>
          <w:p>
            <w:r>
              <w:rPr>
                <w:i/>
                <w:sz w:val="19"/>
              </w:rPr>
              <w:t>historico_pedidos</w:t>
            </w:r>
          </w:p>
        </w:tc>
        <w:tc>
          <w:tcPr>
            <w:tcW w:type="dxa" w:w="5904"/>
            <w:tcBorders>
              <w:top w:val="single" w:sz="4" w:color="CCCCCC"/>
              <w:left w:val="single" w:sz="4" w:color="CCCCCC"/>
              <w:bottom w:val="single" w:sz="4" w:color="CCCCCC"/>
              <w:right w:val="single" w:sz="4" w:color="CCCCCC"/>
            </w:tcBorders>
          </w:tcPr>
          <w:p>
            <w:r>
              <w:rPr>
                <w:sz w:val="19"/>
              </w:rPr>
              <w:t>Número do pedido.</w:t>
            </w:r>
          </w:p>
        </w:tc>
      </w:tr>
      <w:tr>
        <w:tc>
          <w:tcPr>
            <w:tcW w:type="dxa" w:w="2448"/>
            <w:tcBorders>
              <w:top w:val="single" w:sz="4" w:color="CCCCCC"/>
              <w:left w:val="single" w:sz="4" w:color="CCCCCC"/>
              <w:bottom w:val="single" w:sz="4" w:color="CCCCCC"/>
              <w:right w:val="single" w:sz="4" w:color="CCCCCC"/>
            </w:tcBorders>
          </w:tcPr>
          <w:p>
            <w:r>
              <w:rPr>
                <w:sz w:val="19"/>
              </w:rPr>
              <w:t>cliente</w:t>
            </w:r>
          </w:p>
        </w:tc>
        <w:tc>
          <w:tcPr>
            <w:tcW w:type="dxa" w:w="3024"/>
            <w:tcBorders>
              <w:top w:val="single" w:sz="4" w:color="CCCCCC"/>
              <w:left w:val="single" w:sz="4" w:color="CCCCCC"/>
              <w:bottom w:val="single" w:sz="4" w:color="CCCCCC"/>
              <w:right w:val="single" w:sz="4" w:color="CCCCCC"/>
            </w:tcBorders>
          </w:tcPr>
          <w:p>
            <w:r>
              <w:rPr>
                <w:i/>
                <w:sz w:val="19"/>
              </w:rPr>
              <w:t>f_pedido → pd_ultimo_estagio (reserva)</w:t>
            </w:r>
          </w:p>
        </w:tc>
        <w:tc>
          <w:tcPr>
            <w:tcW w:type="dxa" w:w="5904"/>
            <w:tcBorders>
              <w:top w:val="single" w:sz="4" w:color="CCCCCC"/>
              <w:left w:val="single" w:sz="4" w:color="CCCCCC"/>
              <w:bottom w:val="single" w:sz="4" w:color="CCCCCC"/>
              <w:right w:val="single" w:sz="4" w:color="CCCCCC"/>
            </w:tcBorders>
          </w:tcPr>
          <w:p>
            <w:r>
              <w:rPr>
                <w:sz w:val="19"/>
              </w:rPr>
              <w:t>Ver seção 3.</w:t>
            </w:r>
          </w:p>
        </w:tc>
      </w:tr>
      <w:tr>
        <w:tc>
          <w:tcPr>
            <w:tcW w:type="dxa" w:w="2448"/>
            <w:tcBorders>
              <w:top w:val="single" w:sz="4" w:color="CCCCCC"/>
              <w:left w:val="single" w:sz="4" w:color="CCCCCC"/>
              <w:bottom w:val="single" w:sz="4" w:color="CCCCCC"/>
              <w:right w:val="single" w:sz="4" w:color="CCCCCC"/>
            </w:tcBorders>
          </w:tcPr>
          <w:p>
            <w:r>
              <w:rPr>
                <w:sz w:val="19"/>
              </w:rPr>
              <w:t>vendedor</w:t>
            </w:r>
          </w:p>
        </w:tc>
        <w:tc>
          <w:tcPr>
            <w:tcW w:type="dxa" w:w="3024"/>
            <w:tcBorders>
              <w:top w:val="single" w:sz="4" w:color="CCCCCC"/>
              <w:left w:val="single" w:sz="4" w:color="CCCCCC"/>
              <w:bottom w:val="single" w:sz="4" w:color="CCCCCC"/>
              <w:right w:val="single" w:sz="4" w:color="CCCCCC"/>
            </w:tcBorders>
          </w:tcPr>
          <w:p>
            <w:r>
              <w:rPr>
                <w:i/>
                <w:sz w:val="19"/>
              </w:rPr>
              <w:t>f_pedido</w:t>
            </w:r>
          </w:p>
        </w:tc>
        <w:tc>
          <w:tcPr>
            <w:tcW w:type="dxa" w:w="5904"/>
            <w:tcBorders>
              <w:top w:val="single" w:sz="4" w:color="CCCCCC"/>
              <w:left w:val="single" w:sz="4" w:color="CCCCCC"/>
              <w:bottom w:val="single" w:sz="4" w:color="CCCCCC"/>
              <w:right w:val="single" w:sz="4" w:color="CCCCCC"/>
            </w:tcBorders>
          </w:tcPr>
          <w:p>
            <w:r>
              <w:rPr>
                <w:sz w:val="19"/>
              </w:rPr>
              <w:t>Ver seção 3.</w:t>
            </w:r>
          </w:p>
        </w:tc>
      </w:tr>
      <w:tr>
        <w:tc>
          <w:tcPr>
            <w:tcW w:type="dxa" w:w="2448"/>
            <w:tcBorders>
              <w:top w:val="single" w:sz="4" w:color="CCCCCC"/>
              <w:left w:val="single" w:sz="4" w:color="CCCCCC"/>
              <w:bottom w:val="single" w:sz="4" w:color="CCCCCC"/>
              <w:right w:val="single" w:sz="4" w:color="CCCCCC"/>
            </w:tcBorders>
          </w:tcPr>
          <w:p>
            <w:r>
              <w:rPr>
                <w:sz w:val="19"/>
              </w:rPr>
              <w:t>tempo</w:t>
            </w:r>
          </w:p>
        </w:tc>
        <w:tc>
          <w:tcPr>
            <w:tcW w:type="dxa" w:w="3024"/>
            <w:tcBorders>
              <w:top w:val="single" w:sz="4" w:color="CCCCCC"/>
              <w:left w:val="single" w:sz="4" w:color="CCCCCC"/>
              <w:bottom w:val="single" w:sz="4" w:color="CCCCCC"/>
              <w:right w:val="single" w:sz="4" w:color="CCCCCC"/>
            </w:tcBorders>
          </w:tcPr>
          <w:p>
            <w:r>
              <w:rPr>
                <w:i/>
                <w:sz w:val="19"/>
              </w:rPr>
              <w:t>historico_pedidos</w:t>
            </w:r>
          </w:p>
        </w:tc>
        <w:tc>
          <w:tcPr>
            <w:tcW w:type="dxa" w:w="5904"/>
            <w:tcBorders>
              <w:top w:val="single" w:sz="4" w:color="CCCCCC"/>
              <w:left w:val="single" w:sz="4" w:color="CCCCCC"/>
              <w:bottom w:val="single" w:sz="4" w:color="CCCCCC"/>
              <w:right w:val="single" w:sz="4" w:color="CCCCCC"/>
            </w:tcBorders>
          </w:tcPr>
          <w:p>
            <w:r>
              <w:rPr>
                <w:sz w:val="19"/>
              </w:rPr>
              <w:t>Dias desde o último evento EM SEPARAÇÃO conhecido, com indicador visual: bolinha vermelha se mais de 2 dias, amarela se até 2 dias.</w:t>
            </w:r>
          </w:p>
        </w:tc>
      </w:tr>
    </w:tbl>
    <w:p>
      <w:pPr>
        <w:spacing w:after="80"/>
      </w:pPr>
    </w:p>
    <w:p>
      <w:pPr>
        <w:spacing w:before="240" w:after="120"/>
      </w:pPr>
      <w:r>
        <w:rPr>
          <w:b/>
          <w:color w:val="2E5C8A"/>
          <w:sz w:val="25"/>
        </w:rPr>
        <w:t>6.3 Concluídos e não vinculados na Intelipost (por transportadora)</w:t>
      </w:r>
    </w:p>
    <w:p>
      <w:pPr>
        <w:spacing w:after="160"/>
      </w:pPr>
      <w:r>
        <w:rPr>
          <w:b w:val="0"/>
          <w:i w:val="0"/>
          <w:sz w:val="21"/>
        </w:rPr>
        <w:t>Linhas: pd_sem_intelipost agrupado por transportadora, com uma linha TOTAL ao final.</w:t>
      </w:r>
    </w:p>
    <w:tbl>
      <w:tblPr>
        <w:tblW w:type="auto" w:w="0"/>
        <w:jc w:val="left"/>
        <w:tblLayout w:type="fixed"/>
        <w:tblLook w:firstColumn="1" w:firstRow="1" w:lastColumn="0" w:lastRow="0" w:noHBand="0" w:noVBand="1" w:val="04A0"/>
      </w:tblPr>
      <w:tblGrid>
        <w:gridCol w:w="3360"/>
        <w:gridCol w:w="3360"/>
        <w:gridCol w:w="3360"/>
      </w:tblGrid>
      <w:tr>
        <w:tc>
          <w:tcPr>
            <w:tcW w:type="dxa" w:w="2592"/>
            <w:tcBorders>
              <w:top w:val="single" w:sz="4" w:color="CCCCCC"/>
              <w:left w:val="single" w:sz="4" w:color="CCCCCC"/>
              <w:bottom w:val="single" w:sz="4" w:color="CCCCCC"/>
              <w:right w:val="single" w:sz="4" w:color="CCCCCC"/>
            </w:tcBorders>
            <w:shd w:val="clear" w:fill="2E5C8A"/>
          </w:tcPr>
          <w:p>
            <w:r>
              <w:rPr>
                <w:b/>
                <w:color w:val="FFFFFF"/>
                <w:sz w:val="19"/>
              </w:rPr>
              <w:t>Campo / Métrica</w:t>
            </w:r>
          </w:p>
        </w:tc>
        <w:tc>
          <w:tcPr>
            <w:tcW w:type="dxa" w:w="3744"/>
            <w:tcBorders>
              <w:top w:val="single" w:sz="4" w:color="CCCCCC"/>
              <w:left w:val="single" w:sz="4" w:color="CCCCCC"/>
              <w:bottom w:val="single" w:sz="4" w:color="CCCCCC"/>
              <w:right w:val="single" w:sz="4" w:color="CCCCCC"/>
            </w:tcBorders>
            <w:shd w:val="clear" w:fill="2E5C8A"/>
          </w:tcPr>
          <w:p>
            <w:r>
              <w:rPr>
                <w:b/>
                <w:color w:val="FFFFFF"/>
                <w:sz w:val="19"/>
              </w:rPr>
              <w:t>Fonte (tabela)</w:t>
            </w:r>
          </w:p>
        </w:tc>
        <w:tc>
          <w:tcPr>
            <w:tcW w:type="dxa" w:w="5184"/>
            <w:tcBorders>
              <w:top w:val="single" w:sz="4" w:color="CCCCCC"/>
              <w:left w:val="single" w:sz="4" w:color="CCCCCC"/>
              <w:bottom w:val="single" w:sz="4" w:color="CCCCCC"/>
              <w:right w:val="single" w:sz="4" w:color="CCCCCC"/>
            </w:tcBorders>
            <w:shd w:val="clear" w:fill="2E5C8A"/>
          </w:tcPr>
          <w:p>
            <w:r>
              <w:rPr>
                <w:b/>
                <w:color w:val="FFFFFF"/>
                <w:sz w:val="19"/>
              </w:rPr>
              <w:t>Lógica de cálculo</w:t>
            </w:r>
          </w:p>
        </w:tc>
      </w:tr>
      <w:tr>
        <w:tc>
          <w:tcPr>
            <w:tcW w:type="dxa" w:w="2592"/>
            <w:tcBorders>
              <w:top w:val="single" w:sz="4" w:color="CCCCCC"/>
              <w:left w:val="single" w:sz="4" w:color="CCCCCC"/>
              <w:bottom w:val="single" w:sz="4" w:color="CCCCCC"/>
              <w:right w:val="single" w:sz="4" w:color="CCCCCC"/>
            </w:tcBorders>
          </w:tcPr>
          <w:p>
            <w:r>
              <w:rPr>
                <w:sz w:val="19"/>
              </w:rPr>
              <w:t>transportadora</w:t>
            </w:r>
          </w:p>
        </w:tc>
        <w:tc>
          <w:tcPr>
            <w:tcW w:type="dxa" w:w="3744"/>
            <w:tcBorders>
              <w:top w:val="single" w:sz="4" w:color="CCCCCC"/>
              <w:left w:val="single" w:sz="4" w:color="CCCCCC"/>
              <w:bottom w:val="single" w:sz="4" w:color="CCCCCC"/>
              <w:right w:val="single" w:sz="4" w:color="CCCCCC"/>
            </w:tcBorders>
          </w:tcPr>
          <w:p>
            <w:r>
              <w:rPr>
                <w:i/>
                <w:sz w:val="19"/>
              </w:rPr>
              <w:t>pd_sem_intelipost</w:t>
            </w:r>
          </w:p>
        </w:tc>
        <w:tc>
          <w:tcPr>
            <w:tcW w:type="dxa" w:w="5184"/>
            <w:tcBorders>
              <w:top w:val="single" w:sz="4" w:color="CCCCCC"/>
              <w:left w:val="single" w:sz="4" w:color="CCCCCC"/>
              <w:bottom w:val="single" w:sz="4" w:color="CCCCCC"/>
              <w:right w:val="single" w:sz="4" w:color="CCCCCC"/>
            </w:tcBorders>
          </w:tcPr>
          <w:p>
            <w:r>
              <w:rPr>
                <w:sz w:val="19"/>
              </w:rPr>
              <w:t>Campo nativo da tabela.</w:t>
            </w:r>
          </w:p>
        </w:tc>
      </w:tr>
      <w:tr>
        <w:tc>
          <w:tcPr>
            <w:tcW w:type="dxa" w:w="2592"/>
            <w:tcBorders>
              <w:top w:val="single" w:sz="4" w:color="CCCCCC"/>
              <w:left w:val="single" w:sz="4" w:color="CCCCCC"/>
              <w:bottom w:val="single" w:sz="4" w:color="CCCCCC"/>
              <w:right w:val="single" w:sz="4" w:color="CCCCCC"/>
            </w:tcBorders>
          </w:tcPr>
          <w:p>
            <w:r>
              <w:rPr>
                <w:sz w:val="19"/>
              </w:rPr>
              <w:t>pedidos</w:t>
            </w:r>
          </w:p>
        </w:tc>
        <w:tc>
          <w:tcPr>
            <w:tcW w:type="dxa" w:w="3744"/>
            <w:tcBorders>
              <w:top w:val="single" w:sz="4" w:color="CCCCCC"/>
              <w:left w:val="single" w:sz="4" w:color="CCCCCC"/>
              <w:bottom w:val="single" w:sz="4" w:color="CCCCCC"/>
              <w:right w:val="single" w:sz="4" w:color="CCCCCC"/>
            </w:tcBorders>
          </w:tcPr>
          <w:p>
            <w:r>
              <w:rPr>
                <w:i/>
                <w:sz w:val="19"/>
              </w:rPr>
              <w:t>pd_sem_intelipost</w:t>
            </w:r>
          </w:p>
        </w:tc>
        <w:tc>
          <w:tcPr>
            <w:tcW w:type="dxa" w:w="5184"/>
            <w:tcBorders>
              <w:top w:val="single" w:sz="4" w:color="CCCCCC"/>
              <w:left w:val="single" w:sz="4" w:color="CCCCCC"/>
              <w:bottom w:val="single" w:sz="4" w:color="CCCCCC"/>
              <w:right w:val="single" w:sz="4" w:color="CCCCCC"/>
            </w:tcBorders>
          </w:tcPr>
          <w:p>
            <w:r>
              <w:rPr>
                <w:sz w:val="19"/>
              </w:rPr>
              <w:t>Contagem de linhas (pedidos) dentro de cada grupo de transportadora.</w:t>
            </w:r>
          </w:p>
        </w:tc>
      </w:tr>
      <w:tr>
        <w:tc>
          <w:tcPr>
            <w:tcW w:type="dxa" w:w="2592"/>
            <w:tcBorders>
              <w:top w:val="single" w:sz="4" w:color="CCCCCC"/>
              <w:left w:val="single" w:sz="4" w:color="CCCCCC"/>
              <w:bottom w:val="single" w:sz="4" w:color="CCCCCC"/>
              <w:right w:val="single" w:sz="4" w:color="CCCCCC"/>
            </w:tcBorders>
          </w:tcPr>
          <w:p>
            <w:r>
              <w:rPr>
                <w:sz w:val="19"/>
              </w:rPr>
              <w:t>valor total</w:t>
            </w:r>
          </w:p>
        </w:tc>
        <w:tc>
          <w:tcPr>
            <w:tcW w:type="dxa" w:w="3744"/>
            <w:tcBorders>
              <w:top w:val="single" w:sz="4" w:color="CCCCCC"/>
              <w:left w:val="single" w:sz="4" w:color="CCCCCC"/>
              <w:bottom w:val="single" w:sz="4" w:color="CCCCCC"/>
              <w:right w:val="single" w:sz="4" w:color="CCCCCC"/>
            </w:tcBorders>
          </w:tcPr>
          <w:p>
            <w:r>
              <w:rPr>
                <w:i/>
                <w:sz w:val="19"/>
              </w:rPr>
              <w:t>f_pedido → vw_pedido_status_estagio (reserva)</w:t>
            </w:r>
          </w:p>
        </w:tc>
        <w:tc>
          <w:tcPr>
            <w:tcW w:type="dxa" w:w="5184"/>
            <w:tcBorders>
              <w:top w:val="single" w:sz="4" w:color="CCCCCC"/>
              <w:left w:val="single" w:sz="4" w:color="CCCCCC"/>
              <w:bottom w:val="single" w:sz="4" w:color="CCCCCC"/>
              <w:right w:val="single" w:sz="4" w:color="CCCCCC"/>
            </w:tcBorders>
          </w:tcPr>
          <w:p>
            <w:r>
              <w:rPr>
                <w:sz w:val="19"/>
              </w:rPr>
              <w:t>Soma do valor de cada pedido do grupo, cruzando pelo número do pedido (cadeia de valor, ver seção 2).</w:t>
            </w:r>
          </w:p>
        </w:tc>
      </w:tr>
    </w:tbl>
    <w:p>
      <w:pPr>
        <w:spacing w:after="80"/>
      </w:pPr>
    </w:p>
    <w:p>
      <w:pPr>
        <w:spacing w:before="240" w:after="120"/>
      </w:pPr>
      <w:r>
        <w:rPr>
          <w:b/>
          <w:color w:val="2E5C8A"/>
          <w:sz w:val="25"/>
        </w:rPr>
        <w:t>6.4 Pedidos sem envio (status criado ou despachado) &gt; 2 dias</w:t>
      </w:r>
    </w:p>
    <w:p>
      <w:pPr>
        <w:spacing w:after="160"/>
      </w:pPr>
      <w:r>
        <w:rPr>
          <w:b w:val="0"/>
          <w:i w:val="0"/>
          <w:sz w:val="21"/>
        </w:rPr>
        <w:t>Base: pd_criado_despachado_intelipost. Para cada pedido, escolhe a situação mais avançada conhecida (DESPACHADO tem prioridade sobre CRIADO) e calcula os dias sem envio a partir da emissão. Só entram pedidos com mais de 2 dias (CONFIG.INTELIPOST_CRIADO_DIAS_MIN). Exibe até 8 linhas.</w:t>
      </w:r>
    </w:p>
    <w:tbl>
      <w:tblPr>
        <w:tblW w:type="auto" w:w="0"/>
        <w:jc w:val="left"/>
        <w:tblLayout w:type="fixed"/>
        <w:tblLook w:firstColumn="1" w:firstRow="1" w:lastColumn="0" w:lastRow="0" w:noHBand="0" w:noVBand="1" w:val="04A0"/>
      </w:tblPr>
      <w:tblGrid>
        <w:gridCol w:w="3360"/>
        <w:gridCol w:w="3360"/>
        <w:gridCol w:w="3360"/>
      </w:tblGrid>
      <w:tr>
        <w:tc>
          <w:tcPr>
            <w:tcW w:type="dxa" w:w="2448"/>
            <w:tcBorders>
              <w:top w:val="single" w:sz="4" w:color="CCCCCC"/>
              <w:left w:val="single" w:sz="4" w:color="CCCCCC"/>
              <w:bottom w:val="single" w:sz="4" w:color="CCCCCC"/>
              <w:right w:val="single" w:sz="4" w:color="CCCCCC"/>
            </w:tcBorders>
            <w:shd w:val="clear" w:fill="2E5C8A"/>
          </w:tcPr>
          <w:p>
            <w:r>
              <w:rPr>
                <w:b/>
                <w:color w:val="FFFFFF"/>
                <w:sz w:val="19"/>
              </w:rPr>
              <w:t>Campo / Métrica</w:t>
            </w:r>
          </w:p>
        </w:tc>
        <w:tc>
          <w:tcPr>
            <w:tcW w:type="dxa" w:w="3024"/>
            <w:tcBorders>
              <w:top w:val="single" w:sz="4" w:color="CCCCCC"/>
              <w:left w:val="single" w:sz="4" w:color="CCCCCC"/>
              <w:bottom w:val="single" w:sz="4" w:color="CCCCCC"/>
              <w:right w:val="single" w:sz="4" w:color="CCCCCC"/>
            </w:tcBorders>
            <w:shd w:val="clear" w:fill="2E5C8A"/>
          </w:tcPr>
          <w:p>
            <w:r>
              <w:rPr>
                <w:b/>
                <w:color w:val="FFFFFF"/>
                <w:sz w:val="19"/>
              </w:rPr>
              <w:t>Fonte (tabela)</w:t>
            </w:r>
          </w:p>
        </w:tc>
        <w:tc>
          <w:tcPr>
            <w:tcW w:type="dxa" w:w="5904"/>
            <w:tcBorders>
              <w:top w:val="single" w:sz="4" w:color="CCCCCC"/>
              <w:left w:val="single" w:sz="4" w:color="CCCCCC"/>
              <w:bottom w:val="single" w:sz="4" w:color="CCCCCC"/>
              <w:right w:val="single" w:sz="4" w:color="CCCCCC"/>
            </w:tcBorders>
            <w:shd w:val="clear" w:fill="2E5C8A"/>
          </w:tcPr>
          <w:p>
            <w:r>
              <w:rPr>
                <w:b/>
                <w:color w:val="FFFFFF"/>
                <w:sz w:val="19"/>
              </w:rPr>
              <w:t>Lógica de cálculo</w:t>
            </w:r>
          </w:p>
        </w:tc>
      </w:tr>
      <w:tr>
        <w:tc>
          <w:tcPr>
            <w:tcW w:type="dxa" w:w="2448"/>
            <w:tcBorders>
              <w:top w:val="single" w:sz="4" w:color="CCCCCC"/>
              <w:left w:val="single" w:sz="4" w:color="CCCCCC"/>
              <w:bottom w:val="single" w:sz="4" w:color="CCCCCC"/>
              <w:right w:val="single" w:sz="4" w:color="CCCCCC"/>
            </w:tcBorders>
          </w:tcPr>
          <w:p>
            <w:r>
              <w:rPr>
                <w:sz w:val="19"/>
              </w:rPr>
              <w:t>número</w:t>
            </w:r>
          </w:p>
        </w:tc>
        <w:tc>
          <w:tcPr>
            <w:tcW w:type="dxa" w:w="3024"/>
            <w:tcBorders>
              <w:top w:val="single" w:sz="4" w:color="CCCCCC"/>
              <w:left w:val="single" w:sz="4" w:color="CCCCCC"/>
              <w:bottom w:val="single" w:sz="4" w:color="CCCCCC"/>
              <w:right w:val="single" w:sz="4" w:color="CCCCCC"/>
            </w:tcBorders>
          </w:tcPr>
          <w:p>
            <w:r>
              <w:rPr>
                <w:i/>
                <w:sz w:val="19"/>
              </w:rPr>
              <w:t>pd_criado_despachado_intelipost</w:t>
            </w:r>
          </w:p>
        </w:tc>
        <w:tc>
          <w:tcPr>
            <w:tcW w:type="dxa" w:w="5904"/>
            <w:tcBorders>
              <w:top w:val="single" w:sz="4" w:color="CCCCCC"/>
              <w:left w:val="single" w:sz="4" w:color="CCCCCC"/>
              <w:bottom w:val="single" w:sz="4" w:color="CCCCCC"/>
              <w:right w:val="single" w:sz="4" w:color="CCCCCC"/>
            </w:tcBorders>
          </w:tcPr>
          <w:p>
            <w:r>
              <w:rPr>
                <w:sz w:val="19"/>
              </w:rPr>
              <w:t>Campo id_pedido.</w:t>
            </w:r>
          </w:p>
        </w:tc>
      </w:tr>
      <w:tr>
        <w:tc>
          <w:tcPr>
            <w:tcW w:type="dxa" w:w="2448"/>
            <w:tcBorders>
              <w:top w:val="single" w:sz="4" w:color="CCCCCC"/>
              <w:left w:val="single" w:sz="4" w:color="CCCCCC"/>
              <w:bottom w:val="single" w:sz="4" w:color="CCCCCC"/>
              <w:right w:val="single" w:sz="4" w:color="CCCCCC"/>
            </w:tcBorders>
          </w:tcPr>
          <w:p>
            <w:r>
              <w:rPr>
                <w:sz w:val="19"/>
              </w:rPr>
              <w:t>cliente</w:t>
            </w:r>
          </w:p>
        </w:tc>
        <w:tc>
          <w:tcPr>
            <w:tcW w:type="dxa" w:w="3024"/>
            <w:tcBorders>
              <w:top w:val="single" w:sz="4" w:color="CCCCCC"/>
              <w:left w:val="single" w:sz="4" w:color="CCCCCC"/>
              <w:bottom w:val="single" w:sz="4" w:color="CCCCCC"/>
              <w:right w:val="single" w:sz="4" w:color="CCCCCC"/>
            </w:tcBorders>
          </w:tcPr>
          <w:p>
            <w:r>
              <w:rPr>
                <w:i/>
                <w:sz w:val="19"/>
              </w:rPr>
              <w:t>f_pedido → pd_ultimo_estagio (reserva)</w:t>
            </w:r>
          </w:p>
        </w:tc>
        <w:tc>
          <w:tcPr>
            <w:tcW w:type="dxa" w:w="5904"/>
            <w:tcBorders>
              <w:top w:val="single" w:sz="4" w:color="CCCCCC"/>
              <w:left w:val="single" w:sz="4" w:color="CCCCCC"/>
              <w:bottom w:val="single" w:sz="4" w:color="CCCCCC"/>
              <w:right w:val="single" w:sz="4" w:color="CCCCCC"/>
            </w:tcBorders>
          </w:tcPr>
          <w:p>
            <w:r>
              <w:rPr>
                <w:sz w:val="19"/>
              </w:rPr>
              <w:t>Ver seção 3.</w:t>
            </w:r>
          </w:p>
        </w:tc>
      </w:tr>
      <w:tr>
        <w:tc>
          <w:tcPr>
            <w:tcW w:type="dxa" w:w="2448"/>
            <w:tcBorders>
              <w:top w:val="single" w:sz="4" w:color="CCCCCC"/>
              <w:left w:val="single" w:sz="4" w:color="CCCCCC"/>
              <w:bottom w:val="single" w:sz="4" w:color="CCCCCC"/>
              <w:right w:val="single" w:sz="4" w:color="CCCCCC"/>
            </w:tcBorders>
          </w:tcPr>
          <w:p>
            <w:r>
              <w:rPr>
                <w:sz w:val="19"/>
              </w:rPr>
              <w:t>vendedor</w:t>
            </w:r>
          </w:p>
        </w:tc>
        <w:tc>
          <w:tcPr>
            <w:tcW w:type="dxa" w:w="3024"/>
            <w:tcBorders>
              <w:top w:val="single" w:sz="4" w:color="CCCCCC"/>
              <w:left w:val="single" w:sz="4" w:color="CCCCCC"/>
              <w:bottom w:val="single" w:sz="4" w:color="CCCCCC"/>
              <w:right w:val="single" w:sz="4" w:color="CCCCCC"/>
            </w:tcBorders>
          </w:tcPr>
          <w:p>
            <w:r>
              <w:rPr>
                <w:i/>
                <w:sz w:val="19"/>
              </w:rPr>
              <w:t>f_pedido</w:t>
            </w:r>
          </w:p>
        </w:tc>
        <w:tc>
          <w:tcPr>
            <w:tcW w:type="dxa" w:w="5904"/>
            <w:tcBorders>
              <w:top w:val="single" w:sz="4" w:color="CCCCCC"/>
              <w:left w:val="single" w:sz="4" w:color="CCCCCC"/>
              <w:bottom w:val="single" w:sz="4" w:color="CCCCCC"/>
              <w:right w:val="single" w:sz="4" w:color="CCCCCC"/>
            </w:tcBorders>
          </w:tcPr>
          <w:p>
            <w:r>
              <w:rPr>
                <w:sz w:val="19"/>
              </w:rPr>
              <w:t>Ver seção 3.</w:t>
            </w:r>
          </w:p>
        </w:tc>
      </w:tr>
      <w:tr>
        <w:tc>
          <w:tcPr>
            <w:tcW w:type="dxa" w:w="2448"/>
            <w:tcBorders>
              <w:top w:val="single" w:sz="4" w:color="CCCCCC"/>
              <w:left w:val="single" w:sz="4" w:color="CCCCCC"/>
              <w:bottom w:val="single" w:sz="4" w:color="CCCCCC"/>
              <w:right w:val="single" w:sz="4" w:color="CCCCCC"/>
            </w:tcBorders>
          </w:tcPr>
          <w:p>
            <w:r>
              <w:rPr>
                <w:sz w:val="19"/>
              </w:rPr>
              <w:t>transportadora</w:t>
            </w:r>
          </w:p>
        </w:tc>
        <w:tc>
          <w:tcPr>
            <w:tcW w:type="dxa" w:w="3024"/>
            <w:tcBorders>
              <w:top w:val="single" w:sz="4" w:color="CCCCCC"/>
              <w:left w:val="single" w:sz="4" w:color="CCCCCC"/>
              <w:bottom w:val="single" w:sz="4" w:color="CCCCCC"/>
              <w:right w:val="single" w:sz="4" w:color="CCCCCC"/>
            </w:tcBorders>
          </w:tcPr>
          <w:p>
            <w:r>
              <w:rPr>
                <w:i/>
                <w:sz w:val="19"/>
              </w:rPr>
              <w:t>pd_criado_despachado_intelipost</w:t>
            </w:r>
          </w:p>
        </w:tc>
        <w:tc>
          <w:tcPr>
            <w:tcW w:type="dxa" w:w="5904"/>
            <w:tcBorders>
              <w:top w:val="single" w:sz="4" w:color="CCCCCC"/>
              <w:left w:val="single" w:sz="4" w:color="CCCCCC"/>
              <w:bottom w:val="single" w:sz="4" w:color="CCCCCC"/>
              <w:right w:val="single" w:sz="4" w:color="CCCCCC"/>
            </w:tcBorders>
          </w:tcPr>
          <w:p>
            <w:r>
              <w:rPr>
                <w:sz w:val="19"/>
              </w:rPr>
              <w:t>Campo nativo da tabela.</w:t>
            </w:r>
          </w:p>
        </w:tc>
      </w:tr>
      <w:tr>
        <w:tc>
          <w:tcPr>
            <w:tcW w:type="dxa" w:w="2448"/>
            <w:tcBorders>
              <w:top w:val="single" w:sz="4" w:color="CCCCCC"/>
              <w:left w:val="single" w:sz="4" w:color="CCCCCC"/>
              <w:bottom w:val="single" w:sz="4" w:color="CCCCCC"/>
              <w:right w:val="single" w:sz="4" w:color="CCCCCC"/>
            </w:tcBorders>
          </w:tcPr>
          <w:p>
            <w:r>
              <w:rPr>
                <w:sz w:val="19"/>
              </w:rPr>
              <w:t>status</w:t>
            </w:r>
          </w:p>
        </w:tc>
        <w:tc>
          <w:tcPr>
            <w:tcW w:type="dxa" w:w="3024"/>
            <w:tcBorders>
              <w:top w:val="single" w:sz="4" w:color="CCCCCC"/>
              <w:left w:val="single" w:sz="4" w:color="CCCCCC"/>
              <w:bottom w:val="single" w:sz="4" w:color="CCCCCC"/>
              <w:right w:val="single" w:sz="4" w:color="CCCCCC"/>
            </w:tcBorders>
          </w:tcPr>
          <w:p>
            <w:r>
              <w:rPr>
                <w:i/>
                <w:sz w:val="19"/>
              </w:rPr>
              <w:t>pd_criado_despachado_intelipost</w:t>
            </w:r>
          </w:p>
        </w:tc>
        <w:tc>
          <w:tcPr>
            <w:tcW w:type="dxa" w:w="5904"/>
            <w:tcBorders>
              <w:top w:val="single" w:sz="4" w:color="CCCCCC"/>
              <w:left w:val="single" w:sz="4" w:color="CCCCCC"/>
              <w:bottom w:val="single" w:sz="4" w:color="CCCCCC"/>
              <w:right w:val="single" w:sz="4" w:color="CCCCCC"/>
            </w:tcBorders>
          </w:tcPr>
          <w:p>
            <w:r>
              <w:rPr>
                <w:sz w:val="19"/>
              </w:rPr>
              <w:t>Campo desc_situacao: CRIADO ou DESPACHADO.</w:t>
            </w:r>
          </w:p>
        </w:tc>
      </w:tr>
      <w:tr>
        <w:tc>
          <w:tcPr>
            <w:tcW w:type="dxa" w:w="2448"/>
            <w:tcBorders>
              <w:top w:val="single" w:sz="4" w:color="CCCCCC"/>
              <w:left w:val="single" w:sz="4" w:color="CCCCCC"/>
              <w:bottom w:val="single" w:sz="4" w:color="CCCCCC"/>
              <w:right w:val="single" w:sz="4" w:color="CCCCCC"/>
            </w:tcBorders>
          </w:tcPr>
          <w:p>
            <w:r>
              <w:rPr>
                <w:sz w:val="19"/>
              </w:rPr>
              <w:t>data status</w:t>
            </w:r>
          </w:p>
        </w:tc>
        <w:tc>
          <w:tcPr>
            <w:tcW w:type="dxa" w:w="3024"/>
            <w:tcBorders>
              <w:top w:val="single" w:sz="4" w:color="CCCCCC"/>
              <w:left w:val="single" w:sz="4" w:color="CCCCCC"/>
              <w:bottom w:val="single" w:sz="4" w:color="CCCCCC"/>
              <w:right w:val="single" w:sz="4" w:color="CCCCCC"/>
            </w:tcBorders>
          </w:tcPr>
          <w:p>
            <w:r>
              <w:rPr>
                <w:i/>
                <w:sz w:val="19"/>
              </w:rPr>
              <w:t>pd_criado_despachado_intelipost</w:t>
            </w:r>
          </w:p>
        </w:tc>
        <w:tc>
          <w:tcPr>
            <w:tcW w:type="dxa" w:w="5904"/>
            <w:tcBorders>
              <w:top w:val="single" w:sz="4" w:color="CCCCCC"/>
              <w:left w:val="single" w:sz="4" w:color="CCCCCC"/>
              <w:bottom w:val="single" w:sz="4" w:color="CCCCCC"/>
              <w:right w:val="single" w:sz="4" w:color="CCCCCC"/>
            </w:tcBorders>
          </w:tcPr>
          <w:p>
            <w:r>
              <w:rPr>
                <w:sz w:val="19"/>
              </w:rPr>
              <w:t>Campo dt_pedido_emissao.</w:t>
            </w:r>
          </w:p>
        </w:tc>
      </w:tr>
      <w:tr>
        <w:tc>
          <w:tcPr>
            <w:tcW w:type="dxa" w:w="2448"/>
            <w:tcBorders>
              <w:top w:val="single" w:sz="4" w:color="CCCCCC"/>
              <w:left w:val="single" w:sz="4" w:color="CCCCCC"/>
              <w:bottom w:val="single" w:sz="4" w:color="CCCCCC"/>
              <w:right w:val="single" w:sz="4" w:color="CCCCCC"/>
            </w:tcBorders>
          </w:tcPr>
          <w:p>
            <w:r>
              <w:rPr>
                <w:sz w:val="19"/>
              </w:rPr>
              <w:t>dias sem envio</w:t>
            </w:r>
          </w:p>
        </w:tc>
        <w:tc>
          <w:tcPr>
            <w:tcW w:type="dxa" w:w="3024"/>
            <w:tcBorders>
              <w:top w:val="single" w:sz="4" w:color="CCCCCC"/>
              <w:left w:val="single" w:sz="4" w:color="CCCCCC"/>
              <w:bottom w:val="single" w:sz="4" w:color="CCCCCC"/>
              <w:right w:val="single" w:sz="4" w:color="CCCCCC"/>
            </w:tcBorders>
          </w:tcPr>
          <w:p>
            <w:r>
              <w:rPr>
                <w:i/>
                <w:sz w:val="19"/>
              </w:rPr>
              <w:t>pd_criado_despachado_intelipost</w:t>
            </w:r>
          </w:p>
        </w:tc>
        <w:tc>
          <w:tcPr>
            <w:tcW w:type="dxa" w:w="5904"/>
            <w:tcBorders>
              <w:top w:val="single" w:sz="4" w:color="CCCCCC"/>
              <w:left w:val="single" w:sz="4" w:color="CCCCCC"/>
              <w:bottom w:val="single" w:sz="4" w:color="CCCCCC"/>
              <w:right w:val="single" w:sz="4" w:color="CCCCCC"/>
            </w:tcBorders>
          </w:tcPr>
          <w:p>
            <w:r>
              <w:rPr>
                <w:sz w:val="19"/>
              </w:rPr>
              <w:t>Dias corridos desde dt_pedido_emissao até hoje, calculado no navegador.</w:t>
            </w:r>
          </w:p>
        </w:tc>
      </w:tr>
      <w:tr>
        <w:tc>
          <w:tcPr>
            <w:tcW w:type="dxa" w:w="2448"/>
            <w:tcBorders>
              <w:top w:val="single" w:sz="4" w:color="CCCCCC"/>
              <w:left w:val="single" w:sz="4" w:color="CCCCCC"/>
              <w:bottom w:val="single" w:sz="4" w:color="CCCCCC"/>
              <w:right w:val="single" w:sz="4" w:color="CCCCCC"/>
            </w:tcBorders>
          </w:tcPr>
          <w:p>
            <w:r>
              <w:rPr>
                <w:sz w:val="19"/>
              </w:rPr>
              <w:t>pílulas "criado: N" / "despachado: N"</w:t>
            </w:r>
          </w:p>
        </w:tc>
        <w:tc>
          <w:tcPr>
            <w:tcW w:type="dxa" w:w="3024"/>
            <w:tcBorders>
              <w:top w:val="single" w:sz="4" w:color="CCCCCC"/>
              <w:left w:val="single" w:sz="4" w:color="CCCCCC"/>
              <w:bottom w:val="single" w:sz="4" w:color="CCCCCC"/>
              <w:right w:val="single" w:sz="4" w:color="CCCCCC"/>
            </w:tcBorders>
          </w:tcPr>
          <w:p>
            <w:r>
              <w:rPr>
                <w:i/>
                <w:sz w:val="19"/>
              </w:rPr>
              <w:t>pd_criado_despachado_intelipost</w:t>
            </w:r>
          </w:p>
        </w:tc>
        <w:tc>
          <w:tcPr>
            <w:tcW w:type="dxa" w:w="5904"/>
            <w:tcBorders>
              <w:top w:val="single" w:sz="4" w:color="CCCCCC"/>
              <w:left w:val="single" w:sz="4" w:color="CCCCCC"/>
              <w:bottom w:val="single" w:sz="4" w:color="CCCCCC"/>
              <w:right w:val="single" w:sz="4" w:color="CCCCCC"/>
            </w:tcBorders>
          </w:tcPr>
          <w:p>
            <w:r>
              <w:rPr>
                <w:sz w:val="19"/>
              </w:rPr>
              <w:t>Contagem de quantos pedidos (já filtrados por &gt;2 dias) estão em cada situação.</w:t>
            </w:r>
          </w:p>
        </w:tc>
      </w:tr>
    </w:tbl>
    <w:p>
      <w:pPr>
        <w:spacing w:after="80"/>
      </w:pPr>
    </w:p>
    <w:p>
      <w:pPr>
        <w:spacing w:before="240" w:after="120"/>
      </w:pPr>
      <w:r>
        <w:rPr>
          <w:b/>
          <w:color w:val="2E5C8A"/>
          <w:sz w:val="25"/>
        </w:rPr>
        <w:t>6.5 Faturado e não entregue (mo_3104) — painel lateral</w:t>
      </w:r>
    </w:p>
    <w:p>
      <w:pPr>
        <w:spacing w:after="160"/>
      </w:pPr>
      <w:r>
        <w:rPr>
          <w:b w:val="0"/>
          <w:i w:val="0"/>
          <w:sz w:val="21"/>
        </w:rPr>
        <w:t>Base: mo_3104 (a diferença entre quantidade faturada e entregue já é calculada no ERP/n8n antes de chegar ao Supabase). Ordenado por "qtd. restante" decrescente, limite de 6 linhas.</w:t>
      </w:r>
    </w:p>
    <w:tbl>
      <w:tblPr>
        <w:tblW w:type="auto" w:w="0"/>
        <w:jc w:val="left"/>
        <w:tblLayout w:type="fixed"/>
        <w:tblLook w:firstColumn="1" w:firstRow="1" w:lastColumn="0" w:lastRow="0" w:noHBand="0" w:noVBand="1" w:val="04A0"/>
      </w:tblPr>
      <w:tblGrid>
        <w:gridCol w:w="3360"/>
        <w:gridCol w:w="3360"/>
        <w:gridCol w:w="3360"/>
      </w:tblGrid>
      <w:tr>
        <w:tc>
          <w:tcPr>
            <w:tcW w:type="dxa" w:w="2448"/>
            <w:tcBorders>
              <w:top w:val="single" w:sz="4" w:color="CCCCCC"/>
              <w:left w:val="single" w:sz="4" w:color="CCCCCC"/>
              <w:bottom w:val="single" w:sz="4" w:color="CCCCCC"/>
              <w:right w:val="single" w:sz="4" w:color="CCCCCC"/>
            </w:tcBorders>
            <w:shd w:val="clear" w:fill="2E5C8A"/>
          </w:tcPr>
          <w:p>
            <w:r>
              <w:rPr>
                <w:b/>
                <w:color w:val="FFFFFF"/>
                <w:sz w:val="19"/>
              </w:rPr>
              <w:t>Campo / Métrica</w:t>
            </w:r>
          </w:p>
        </w:tc>
        <w:tc>
          <w:tcPr>
            <w:tcW w:type="dxa" w:w="3024"/>
            <w:tcBorders>
              <w:top w:val="single" w:sz="4" w:color="CCCCCC"/>
              <w:left w:val="single" w:sz="4" w:color="CCCCCC"/>
              <w:bottom w:val="single" w:sz="4" w:color="CCCCCC"/>
              <w:right w:val="single" w:sz="4" w:color="CCCCCC"/>
            </w:tcBorders>
            <w:shd w:val="clear" w:fill="2E5C8A"/>
          </w:tcPr>
          <w:p>
            <w:r>
              <w:rPr>
                <w:b/>
                <w:color w:val="FFFFFF"/>
                <w:sz w:val="19"/>
              </w:rPr>
              <w:t>Fonte (tabela)</w:t>
            </w:r>
          </w:p>
        </w:tc>
        <w:tc>
          <w:tcPr>
            <w:tcW w:type="dxa" w:w="5904"/>
            <w:tcBorders>
              <w:top w:val="single" w:sz="4" w:color="CCCCCC"/>
              <w:left w:val="single" w:sz="4" w:color="CCCCCC"/>
              <w:bottom w:val="single" w:sz="4" w:color="CCCCCC"/>
              <w:right w:val="single" w:sz="4" w:color="CCCCCC"/>
            </w:tcBorders>
            <w:shd w:val="clear" w:fill="2E5C8A"/>
          </w:tcPr>
          <w:p>
            <w:r>
              <w:rPr>
                <w:b/>
                <w:color w:val="FFFFFF"/>
                <w:sz w:val="19"/>
              </w:rPr>
              <w:t>Lógica de cálculo</w:t>
            </w:r>
          </w:p>
        </w:tc>
      </w:tr>
      <w:tr>
        <w:tc>
          <w:tcPr>
            <w:tcW w:type="dxa" w:w="2448"/>
            <w:tcBorders>
              <w:top w:val="single" w:sz="4" w:color="CCCCCC"/>
              <w:left w:val="single" w:sz="4" w:color="CCCCCC"/>
              <w:bottom w:val="single" w:sz="4" w:color="CCCCCC"/>
              <w:right w:val="single" w:sz="4" w:color="CCCCCC"/>
            </w:tcBorders>
          </w:tcPr>
          <w:p>
            <w:r>
              <w:rPr>
                <w:sz w:val="19"/>
              </w:rPr>
              <w:t>número</w:t>
            </w:r>
          </w:p>
        </w:tc>
        <w:tc>
          <w:tcPr>
            <w:tcW w:type="dxa" w:w="3024"/>
            <w:tcBorders>
              <w:top w:val="single" w:sz="4" w:color="CCCCCC"/>
              <w:left w:val="single" w:sz="4" w:color="CCCCCC"/>
              <w:bottom w:val="single" w:sz="4" w:color="CCCCCC"/>
              <w:right w:val="single" w:sz="4" w:color="CCCCCC"/>
            </w:tcBorders>
          </w:tcPr>
          <w:p>
            <w:r>
              <w:rPr>
                <w:i/>
                <w:sz w:val="19"/>
              </w:rPr>
              <w:t>mo_3104</w:t>
            </w:r>
          </w:p>
        </w:tc>
        <w:tc>
          <w:tcPr>
            <w:tcW w:type="dxa" w:w="5904"/>
            <w:tcBorders>
              <w:top w:val="single" w:sz="4" w:color="CCCCCC"/>
              <w:left w:val="single" w:sz="4" w:color="CCCCCC"/>
              <w:bottom w:val="single" w:sz="4" w:color="CCCCCC"/>
              <w:right w:val="single" w:sz="4" w:color="CCCCCC"/>
            </w:tcBorders>
          </w:tcPr>
          <w:p>
            <w:r>
              <w:rPr>
                <w:sz w:val="19"/>
              </w:rPr>
              <w:t>Campo pedido.</w:t>
            </w:r>
          </w:p>
        </w:tc>
      </w:tr>
      <w:tr>
        <w:tc>
          <w:tcPr>
            <w:tcW w:type="dxa" w:w="2448"/>
            <w:tcBorders>
              <w:top w:val="single" w:sz="4" w:color="CCCCCC"/>
              <w:left w:val="single" w:sz="4" w:color="CCCCCC"/>
              <w:bottom w:val="single" w:sz="4" w:color="CCCCCC"/>
              <w:right w:val="single" w:sz="4" w:color="CCCCCC"/>
            </w:tcBorders>
          </w:tcPr>
          <w:p>
            <w:r>
              <w:rPr>
                <w:sz w:val="19"/>
              </w:rPr>
              <w:t>data</w:t>
            </w:r>
          </w:p>
        </w:tc>
        <w:tc>
          <w:tcPr>
            <w:tcW w:type="dxa" w:w="3024"/>
            <w:tcBorders>
              <w:top w:val="single" w:sz="4" w:color="CCCCCC"/>
              <w:left w:val="single" w:sz="4" w:color="CCCCCC"/>
              <w:bottom w:val="single" w:sz="4" w:color="CCCCCC"/>
              <w:right w:val="single" w:sz="4" w:color="CCCCCC"/>
            </w:tcBorders>
          </w:tcPr>
          <w:p>
            <w:r>
              <w:rPr>
                <w:i/>
                <w:sz w:val="19"/>
              </w:rPr>
              <w:t>mo_3104</w:t>
            </w:r>
          </w:p>
        </w:tc>
        <w:tc>
          <w:tcPr>
            <w:tcW w:type="dxa" w:w="5904"/>
            <w:tcBorders>
              <w:top w:val="single" w:sz="4" w:color="CCCCCC"/>
              <w:left w:val="single" w:sz="4" w:color="CCCCCC"/>
              <w:bottom w:val="single" w:sz="4" w:color="CCCCCC"/>
              <w:right w:val="single" w:sz="4" w:color="CCCCCC"/>
            </w:tcBorders>
          </w:tcPr>
          <w:p>
            <w:r>
              <w:rPr>
                <w:sz w:val="19"/>
              </w:rPr>
              <w:t>Campo data_emissao.</w:t>
            </w:r>
          </w:p>
        </w:tc>
      </w:tr>
      <w:tr>
        <w:tc>
          <w:tcPr>
            <w:tcW w:type="dxa" w:w="2448"/>
            <w:tcBorders>
              <w:top w:val="single" w:sz="4" w:color="CCCCCC"/>
              <w:left w:val="single" w:sz="4" w:color="CCCCCC"/>
              <w:bottom w:val="single" w:sz="4" w:color="CCCCCC"/>
              <w:right w:val="single" w:sz="4" w:color="CCCCCC"/>
            </w:tcBorders>
          </w:tcPr>
          <w:p>
            <w:r>
              <w:rPr>
                <w:sz w:val="19"/>
              </w:rPr>
              <w:t>qtd. restante</w:t>
            </w:r>
          </w:p>
        </w:tc>
        <w:tc>
          <w:tcPr>
            <w:tcW w:type="dxa" w:w="3024"/>
            <w:tcBorders>
              <w:top w:val="single" w:sz="4" w:color="CCCCCC"/>
              <w:left w:val="single" w:sz="4" w:color="CCCCCC"/>
              <w:bottom w:val="single" w:sz="4" w:color="CCCCCC"/>
              <w:right w:val="single" w:sz="4" w:color="CCCCCC"/>
            </w:tcBorders>
          </w:tcPr>
          <w:p>
            <w:r>
              <w:rPr>
                <w:i/>
                <w:sz w:val="19"/>
              </w:rPr>
              <w:t>mo_3104</w:t>
            </w:r>
          </w:p>
        </w:tc>
        <w:tc>
          <w:tcPr>
            <w:tcW w:type="dxa" w:w="5904"/>
            <w:tcBorders>
              <w:top w:val="single" w:sz="4" w:color="CCCCCC"/>
              <w:left w:val="single" w:sz="4" w:color="CCCCCC"/>
              <w:bottom w:val="single" w:sz="4" w:color="CCCCCC"/>
              <w:right w:val="single" w:sz="4" w:color="CCCCCC"/>
            </w:tcBorders>
          </w:tcPr>
          <w:p>
            <w:r>
              <w:rPr>
                <w:sz w:val="19"/>
              </w:rPr>
              <w:t>Campo diferenca = quantidade faturada − quantidade entregue, calculado na origem (ERP/n8n), não no painel.</w:t>
            </w:r>
          </w:p>
        </w:tc>
      </w:tr>
    </w:tbl>
    <w:p>
      <w:pPr>
        <w:spacing w:after="80"/>
      </w:pPr>
    </w:p>
    <w:p>
      <w:pPr>
        <w:spacing w:before="320" w:after="160"/>
      </w:pPr>
      <w:r>
        <w:rPr>
          <w:b/>
          <w:color w:val="1F3864"/>
          <w:sz w:val="30"/>
        </w:rPr>
        <w:t>7. Observações</w:t>
      </w:r>
    </w:p>
    <w:p>
      <w:pPr>
        <w:pStyle w:val="ListBullet"/>
      </w:pPr>
      <w:r>
        <w:rPr>
          <w:sz w:val="21"/>
        </w:rPr>
        <w:t>Todas as datas/comparações de "dias" são calculadas no navegador (client-side), comparando apenas a data (sem hora) com o relógio do dispositivo que exibe o painel.</w:t>
      </w:r>
    </w:p>
    <w:p>
      <w:pPr>
        <w:pStyle w:val="ListBullet"/>
      </w:pPr>
      <w:r>
        <w:rPr>
          <w:sz w:val="21"/>
        </w:rPr>
        <w:t>O painel atualiza os dados a cada 90 segundos e recarrega a página inteira uma vez por dia, para garantir que qualquer alteração publicada neste arquivo seja aplicada sem precisar de F5 manual na TV.</w:t>
      </w:r>
    </w:p>
    <w:p>
      <w:pPr>
        <w:pStyle w:val="ListBullet"/>
      </w:pPr>
      <w:r>
        <w:rPr>
          <w:sz w:val="21"/>
        </w:rPr>
        <w:t>Quando um pedido ainda não tem registro em f_pedido, cliente/vendedor podem aparecer como "—" e o valor cai para as fontes de reserva descritas na seção 2.</w:t>
      </w:r>
    </w:p>
    <w:p>
      <w:pPr>
        <w:spacing w:before="320" w:after="160"/>
      </w:pPr>
      <w:r>
        <w:rPr>
          <w:b/>
          <w:color w:val="1F3864"/>
          <w:sz w:val="30"/>
        </w:rPr>
        <w:t>8. Alterações solicitadas</w:t>
      </w:r>
    </w:p>
    <w:p>
      <w:pPr>
        <w:spacing w:after="160"/>
      </w:pPr>
      <w:r>
        <w:rPr>
          <w:sz w:val="21"/>
        </w:rPr>
        <w:t>Espaço para anotações após a revisão deste documento. Descreva aqui qualquer ajuste de cálculo, fonte de dado ou exibição que precise ser feito no painel (index.html) ou nesta documentação, para que sejam aplicados na próxima atualização.</w:t>
      </w:r>
    </w:p>
    <w:p>
      <w:pPr>
        <w:pStyle w:val="ListBullet"/>
      </w:pPr>
      <w:r>
        <w:rPr>
          <w:i/>
          <w:color w:val="777777"/>
          <w:sz w:val="21"/>
        </w:rPr>
        <w:t>(nenhuma alteração pendente registrada até o momento)</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