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14</w:t>
      </w:r>
    </w:p>
    <w:p>
      <w:r>
        <w:rPr>
          <w:b/>
          <w:sz w:val="28"/>
        </w:rPr>
        <w:t>Modelagem de Negócios — Business Model Canvas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30/10/2026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Definir o que é o Business Model Canvas e para que serve.</w:t>
      </w:r>
    </w:p>
    <w:p>
      <w:pPr>
        <w:pStyle w:val="ListBullet"/>
      </w:pPr>
      <w:r>
        <w:t>Reconhecer os 9 blocos do Canvas e o que cada um representa.</w:t>
      </w:r>
    </w:p>
    <w:p>
      <w:pPr>
        <w:pStyle w:val="ListBullet"/>
      </w:pPr>
      <w:r>
        <w:t>Aplicar o Canvas ao cenário TechBurger.</w:t>
      </w:r>
    </w:p>
    <w:p>
      <w:pPr>
        <w:pStyle w:val="ListBullet"/>
      </w:pPr>
      <w:r>
        <w:t>Relacionar o Canvas com as regras de negócio e requisitos das Aulas 1 e 2.</w:t>
      </w:r>
    </w:p>
    <w:p>
      <w:pPr>
        <w:pStyle w:val="Heading1"/>
      </w:pPr>
      <w:r>
        <w:t>1. O que é o Business Model Canvas</w:t>
      </w:r>
    </w:p>
    <w:p>
      <w:r>
        <w:rPr>
          <w:b w:val="0"/>
          <w:i w:val="0"/>
          <w:sz w:val="22"/>
        </w:rPr>
        <w:t>O Business Model Canvas é uma ferramenta visual, em uma única página, que descreve como um negócio cria, entrega e captura valor. Foi criado por Alexander Osterwalder e é muito usado porque permite discutir e redesenhar um modelo de negócio de forma rápida e colaborativa — bem diferente de um plano de negócios tradicional, que é um documento longo e formal.</w:t>
      </w:r>
    </w:p>
    <w:p>
      <w:r>
        <w:rPr>
          <w:b w:val="0"/>
          <w:i w:val="0"/>
          <w:sz w:val="22"/>
        </w:rPr>
        <w:t>Ele é dividido em 9 blocos, organizados em uma única grade visual.</w:t>
      </w:r>
    </w:p>
    <w:p>
      <w:pPr>
        <w:pStyle w:val="Heading1"/>
      </w:pPr>
      <w:r>
        <w:t>2. Os 9 blocos do Canvas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O que representa</w:t>
            </w:r>
          </w:p>
        </w:tc>
      </w:tr>
      <w:tr>
        <w:tc>
          <w:tcPr>
            <w:tcW w:type="dxa" w:w="2835"/>
          </w:tcPr>
          <w:p>
            <w:r>
              <w:t>Segmentos de Clientes</w:t>
            </w:r>
          </w:p>
        </w:tc>
        <w:tc>
          <w:tcPr>
            <w:tcW w:type="dxa" w:w="5669"/>
          </w:tcPr>
          <w:p>
            <w:r>
              <w:t>Quem são os grupos de pessoas ou organizações que o negócio busca atender.</w:t>
            </w:r>
          </w:p>
        </w:tc>
      </w:tr>
      <w:tr>
        <w:tc>
          <w:tcPr>
            <w:tcW w:type="dxa" w:w="2835"/>
          </w:tcPr>
          <w:p>
            <w:r>
              <w:t>Proposta de Valor</w:t>
            </w:r>
          </w:p>
        </w:tc>
        <w:tc>
          <w:tcPr>
            <w:tcW w:type="dxa" w:w="5669"/>
          </w:tcPr>
          <w:p>
            <w:r>
              <w:t>O que o negócio oferece de único/valioso para resolver o problema do cliente.</w:t>
            </w:r>
          </w:p>
        </w:tc>
      </w:tr>
      <w:tr>
        <w:tc>
          <w:tcPr>
            <w:tcW w:type="dxa" w:w="2835"/>
          </w:tcPr>
          <w:p>
            <w:r>
              <w:t>Canais</w:t>
            </w:r>
          </w:p>
        </w:tc>
        <w:tc>
          <w:tcPr>
            <w:tcW w:type="dxa" w:w="5669"/>
          </w:tcPr>
          <w:p>
            <w:r>
              <w:t>Como a proposta de valor chega até o cliente: comunicação, distribuição, venda.</w:t>
            </w:r>
          </w:p>
        </w:tc>
      </w:tr>
      <w:tr>
        <w:tc>
          <w:tcPr>
            <w:tcW w:type="dxa" w:w="2835"/>
          </w:tcPr>
          <w:p>
            <w:r>
              <w:t>Relacionamento com Clientes</w:t>
            </w:r>
          </w:p>
        </w:tc>
        <w:tc>
          <w:tcPr>
            <w:tcW w:type="dxa" w:w="5669"/>
          </w:tcPr>
          <w:p>
            <w:r>
              <w:t>Que tipo de relação o negócio estabelece com cada segmento de cliente.</w:t>
            </w:r>
          </w:p>
        </w:tc>
      </w:tr>
      <w:tr>
        <w:tc>
          <w:tcPr>
            <w:tcW w:type="dxa" w:w="2835"/>
          </w:tcPr>
          <w:p>
            <w:r>
              <w:t>Fontes de Receita</w:t>
            </w:r>
          </w:p>
        </w:tc>
        <w:tc>
          <w:tcPr>
            <w:tcW w:type="dxa" w:w="5669"/>
          </w:tcPr>
          <w:p>
            <w:r>
              <w:t>Como o negócio ganha dinheiro com cada segmento de cliente.</w:t>
            </w:r>
          </w:p>
        </w:tc>
      </w:tr>
      <w:tr>
        <w:tc>
          <w:tcPr>
            <w:tcW w:type="dxa" w:w="2835"/>
          </w:tcPr>
          <w:p>
            <w:r>
              <w:t>Recursos Principais</w:t>
            </w:r>
          </w:p>
        </w:tc>
        <w:tc>
          <w:tcPr>
            <w:tcW w:type="dxa" w:w="5669"/>
          </w:tcPr>
          <w:p>
            <w:r>
              <w:t>Os ativos mais importantes para o modelo de negócio funcionar.</w:t>
            </w:r>
          </w:p>
        </w:tc>
      </w:tr>
      <w:tr>
        <w:tc>
          <w:tcPr>
            <w:tcW w:type="dxa" w:w="2835"/>
          </w:tcPr>
          <w:p>
            <w:r>
              <w:t>Atividades-Chave</w:t>
            </w:r>
          </w:p>
        </w:tc>
        <w:tc>
          <w:tcPr>
            <w:tcW w:type="dxa" w:w="5669"/>
          </w:tcPr>
          <w:p>
            <w:r>
              <w:t>As ações mais importantes que o negócio precisa executar para entregar valor.</w:t>
            </w:r>
          </w:p>
        </w:tc>
      </w:tr>
      <w:tr>
        <w:tc>
          <w:tcPr>
            <w:tcW w:type="dxa" w:w="2835"/>
          </w:tcPr>
          <w:p>
            <w:r>
              <w:t>Parcerias Principais</w:t>
            </w:r>
          </w:p>
        </w:tc>
        <w:tc>
          <w:tcPr>
            <w:tcW w:type="dxa" w:w="5669"/>
          </w:tcPr>
          <w:p>
            <w:r>
              <w:t>A rede de fornecedores e parceiros que otimiza o modelo de negócio.</w:t>
            </w:r>
          </w:p>
        </w:tc>
      </w:tr>
      <w:tr>
        <w:tc>
          <w:tcPr>
            <w:tcW w:type="dxa" w:w="2835"/>
          </w:tcPr>
          <w:p>
            <w:r>
              <w:t>Estrutura de Custos</w:t>
            </w:r>
          </w:p>
        </w:tc>
        <w:tc>
          <w:tcPr>
            <w:tcW w:type="dxa" w:w="5669"/>
          </w:tcPr>
          <w:p>
            <w:r>
              <w:t>Os custos mais relevantes para operar o modelo de negócio.</w:t>
            </w:r>
          </w:p>
        </w:tc>
      </w:tr>
    </w:tbl>
    <w:p/>
    <w:p>
      <w:pPr>
        <w:pStyle w:val="Heading1"/>
      </w:pPr>
      <w:r>
        <w:t>3. Como preencher na prática</w:t>
      </w:r>
    </w:p>
    <w:p>
      <w:pPr>
        <w:pStyle w:val="ListBullet"/>
      </w:pPr>
      <w:r>
        <w:t>Comece por Segmentos de Clientes e Proposta de Valor — é o coração do modelo.</w:t>
      </w:r>
    </w:p>
    <w:p>
      <w:pPr>
        <w:pStyle w:val="ListBullet"/>
      </w:pPr>
      <w:r>
        <w:t>Depois, Canais e Relacionamento com Clientes — como a proposta de valor chega e se mantém.</w:t>
      </w:r>
    </w:p>
    <w:p>
      <w:pPr>
        <w:pStyle w:val="ListBullet"/>
      </w:pPr>
      <w:r>
        <w:t>Em seguida, Fontes de Receita — como o negócio ganha dinheiro.</w:t>
      </w:r>
    </w:p>
    <w:p>
      <w:pPr>
        <w:pStyle w:val="ListBullet"/>
      </w:pPr>
      <w:r>
        <w:t>Por fim, os blocos de “como”: Recursos Principais, Atividades-Chave, Parcerias Principais, e Estrutura de Custos.</w:t>
      </w:r>
    </w:p>
    <w:p>
      <w:r>
        <w:rPr>
          <w:b/>
          <w:i w:val="0"/>
          <w:sz w:val="22"/>
        </w:rPr>
        <w:t>Erros comuns a evitar:</w:t>
      </w:r>
    </w:p>
    <w:p>
      <w:pPr>
        <w:pStyle w:val="ListBullet"/>
      </w:pPr>
      <w:r>
        <w:t>Proposta de valor genérica demais (ex.: “bom atendimento”, sem dizer o que é único).</w:t>
      </w:r>
    </w:p>
    <w:p>
      <w:pPr>
        <w:pStyle w:val="ListBullet"/>
      </w:pPr>
      <w:r>
        <w:t>Confundir canal (como o valor chega) com relacionamento (como a relação é mantida).</w:t>
      </w:r>
    </w:p>
    <w:p>
      <w:pPr>
        <w:pStyle w:val="ListBullet"/>
      </w:pPr>
      <w:r>
        <w:t>Esquecer de conectar a Estrutura de Custos com os Recursos e Atividades citados nos outros blocos.</w:t>
      </w:r>
    </w:p>
    <w:p>
      <w:pPr>
        <w:pStyle w:val="Heading1"/>
      </w:pPr>
      <w:r>
        <w:t>4. Atividade prática — Canvas do TechBurger</w:t>
      </w:r>
    </w:p>
    <w:p>
      <w:r>
        <w:rPr>
          <w:b w:val="0"/>
          <w:i w:val="0"/>
          <w:sz w:val="22"/>
        </w:rPr>
        <w:t>Em grupos de 3 a 4 pessoas, relembrem o cenário TechBurger (Aula 1) e preencham os 9 blocos do Canvas abaixo. Não se preocupem em ter uma resposta “perfeita” — o importante é que os blocos façam sentido entre si.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Preenchimento do grupo</w:t>
            </w:r>
          </w:p>
        </w:tc>
      </w:tr>
      <w:tr>
        <w:tc>
          <w:tcPr>
            <w:tcW w:type="dxa" w:w="2835"/>
          </w:tcPr>
          <w:p>
            <w:r>
              <w:t>Segmentos de Clientes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Proposta de Valor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Canais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Relacionamento com Clientes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Fontes de Receita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Recursos Principais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Atividades-Chave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Parcerias Principais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Estrutura de Custos</w:t>
            </w:r>
          </w:p>
        </w:tc>
        <w:tc>
          <w:tcPr>
            <w:tcW w:type="dxa" w:w="5669"/>
          </w:tcPr>
          <w:p>
            <w:r/>
          </w:p>
        </w:tc>
      </w:tr>
    </w:tbl>
    <w:p/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Business Model Canvas</w:t>
            </w:r>
          </w:p>
        </w:tc>
        <w:tc>
          <w:tcPr>
            <w:tcW w:type="dxa" w:w="5953"/>
          </w:tcPr>
          <w:p>
            <w:r>
              <w:t>Ferramenta visual de uma página para descrever um modelo de negócio em 9 blocos.</w:t>
            </w:r>
          </w:p>
        </w:tc>
      </w:tr>
      <w:tr>
        <w:tc>
          <w:tcPr>
            <w:tcW w:type="dxa" w:w="2551"/>
          </w:tcPr>
          <w:p>
            <w:r>
              <w:t>Proposta de Valor</w:t>
            </w:r>
          </w:p>
        </w:tc>
        <w:tc>
          <w:tcPr>
            <w:tcW w:type="dxa" w:w="5953"/>
          </w:tcPr>
          <w:p>
            <w:r>
              <w:t>O que torna a oferta do negócio única/valiosa para o cliente.</w:t>
            </w:r>
          </w:p>
        </w:tc>
      </w:tr>
      <w:tr>
        <w:tc>
          <w:tcPr>
            <w:tcW w:type="dxa" w:w="2551"/>
          </w:tcPr>
          <w:p>
            <w:r>
              <w:t>Segmento de Cliente</w:t>
            </w:r>
          </w:p>
        </w:tc>
        <w:tc>
          <w:tcPr>
            <w:tcW w:type="dxa" w:w="5953"/>
          </w:tcPr>
          <w:p>
            <w:r>
              <w:t>Grupo de pessoas ou organizações com necessidades semelhantes que o negócio busca atender.</w:t>
            </w:r>
          </w:p>
        </w:tc>
      </w:tr>
      <w:tr>
        <w:tc>
          <w:tcPr>
            <w:tcW w:type="dxa" w:w="2551"/>
          </w:tcPr>
          <w:p>
            <w:r>
              <w:t>Modelo de Negócio</w:t>
            </w:r>
          </w:p>
        </w:tc>
        <w:tc>
          <w:tcPr>
            <w:tcW w:type="dxa" w:w="5953"/>
          </w:tcPr>
          <w:p>
            <w:r>
              <w:t>A lógica de como uma organização cria, entrega e captura valor.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O que é o Business Model Canvas e para que ele serve?</w:t>
      </w:r>
    </w:p>
    <w:p>
      <w:pPr>
        <w:pStyle w:val="ListNumber"/>
      </w:pPr>
      <w:r>
        <w:t>2. Cite os 9 blocos do Canvas.</w:t>
      </w:r>
    </w:p>
    <w:p>
      <w:pPr>
        <w:pStyle w:val="ListNumber"/>
      </w:pPr>
      <w:r>
        <w:t>3. Qual a diferença entre o bloco “Canais” e o bloco “Relacionamento com Clientes”?</w:t>
      </w:r>
    </w:p>
    <w:p>
      <w:pPr>
        <w:pStyle w:val="ListNumber"/>
      </w:pPr>
      <w:r>
        <w:t>4. Escolha uma das 8 regras de negócio do TechBurger (Aula 1) e explique em qual bloco do Canvas ela mais se encaixa, e por quê.</w:t>
      </w:r>
    </w:p>
    <w:p>
      <w:pPr>
        <w:pStyle w:val="ListNumber"/>
      </w:pPr>
      <w:r>
        <w:t>5. Por que a Estrutura de Custos deve ser preenchida por último?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