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APOSTILA DO ALUNO — AULA 19</w:t>
      </w:r>
    </w:p>
    <w:p>
      <w:r>
        <w:rPr>
          <w:b/>
          <w:sz w:val="28"/>
        </w:rPr>
        <w:t>Projeto Integrador P4 — UX, Interoperabilidade e Revisão Geral</w:t>
      </w:r>
    </w:p>
    <w:p>
      <w:r>
        <w:rPr>
          <w:sz w:val="21"/>
        </w:rPr>
        <w:t>Curso: Técnico em Desenvolvimento de Sistemas  |  Turma: 103513  |  Disciplina: Modelagem de Sistemas (82h + 04h planejamento)</w:t>
      </w:r>
    </w:p>
    <w:p>
      <w:r>
        <w:rPr>
          <w:sz w:val="21"/>
        </w:rPr>
        <w:t>Data: 17/11/2026 (terça-feira)  |  Horário: 07:30 às 11:30 (4h)</w:t>
      </w:r>
    </w:p>
    <w:p/>
    <w:p>
      <w:pPr>
        <w:pStyle w:val="Heading1"/>
      </w:pPr>
      <w:r>
        <w:t>Sobre esta aula</w:t>
      </w:r>
    </w:p>
    <w:p>
      <w:r>
        <w:rPr>
          <w:b w:val="0"/>
          <w:i w:val="0"/>
          <w:sz w:val="22"/>
        </w:rPr>
        <w:t>Esta é a quarta e última etapa de construção (P4) do Projeto Integrador — depois de hoje, o único compromisso que resta é apresentar o trabalho, na Aula 20. Hoje vocês vão aplicar UX (persona e wireframe, como na Aula 10) e interoperabilidade (mapa de integrações, como na Aula 11) ao próprio sistema, e depois fazer uma revisão geral de tudo que foi produzido desde a Aula 16.</w:t>
      </w:r>
    </w:p>
    <w:p>
      <w:pPr>
        <w:pStyle w:val="Heading1"/>
      </w:pPr>
      <w:r>
        <w:t>Objetivos desta aula</w:t>
      </w:r>
    </w:p>
    <w:p>
      <w:pPr>
        <w:pStyle w:val="ListBullet"/>
      </w:pPr>
      <w:r>
        <w:t>Criar uma persona e um wireframe de baixa fidelidade de uma tela do sistema.</w:t>
      </w:r>
    </w:p>
    <w:p>
      <w:pPr>
        <w:pStyle w:val="ListBullet"/>
      </w:pPr>
      <w:r>
        <w:t>Mapear as integrações externas e requisitos não funcionais associados.</w:t>
      </w:r>
    </w:p>
    <w:p>
      <w:pPr>
        <w:pStyle w:val="ListBullet"/>
      </w:pPr>
      <w:r>
        <w:t>Revisar e organizar todo o material do projeto para a apresentação.</w:t>
      </w:r>
    </w:p>
    <w:p>
      <w:pPr>
        <w:pStyle w:val="Heading1"/>
      </w:pPr>
      <w:r>
        <w:t>1. Checklist — Persona e Wireframe</w:t>
      </w:r>
    </w:p>
    <w:p>
      <w:pPr>
        <w:pStyle w:val="ListBullet"/>
      </w:pPr>
      <w:r>
        <w:t>A persona tem nome, idade aproximada, contexto de uso e uma necessidade/objetivo claro em relação ao sistema.</w:t>
      </w:r>
    </w:p>
    <w:p>
      <w:pPr>
        <w:pStyle w:val="ListBullet"/>
      </w:pPr>
      <w:r>
        <w:t>O wireframe representa uma tela-chave do sistema (de preferência, a mesma do fluxo modelado na Aula 18).</w:t>
      </w:r>
    </w:p>
    <w:p>
      <w:pPr>
        <w:pStyle w:val="ListBullet"/>
      </w:pPr>
      <w:r>
        <w:t>O wireframe é de baixa fidelidade — não precisa de cores finais, ícones bonitos ou fonte definitiva, só a estrutura (onde ficam os botões, campos e informações principais).</w:t>
      </w:r>
    </w:p>
    <w:p>
      <w:pPr>
        <w:pStyle w:val="ListBullet"/>
      </w:pPr>
      <w:r>
        <w:t>Dá para explicar, olhando o wireframe, como o usuário completaria a tarefa principal daquela tela.</w:t>
      </w:r>
    </w:p>
    <w:p>
      <w:pPr>
        <w:pStyle w:val="Heading1"/>
      </w:pPr>
      <w:r>
        <w:t>2. Checklist — Integrações e Requisitos Não Funcionais</w:t>
      </w:r>
    </w:p>
    <w:p>
      <w:r>
        <w:rPr>
          <w:b w:val="0"/>
          <w:i w:val="0"/>
          <w:sz w:val="22"/>
        </w:rPr>
        <w:t>Para cada integração externa que o sistema precisaria: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F497D"/>
          </w:tcPr>
          <w:p>
            <w:r/>
            <w:r>
              <w:rPr>
                <w:b/>
                <w:color w:val="FFFFFF"/>
              </w:rPr>
              <w:t>Pergunta</w:t>
            </w:r>
          </w:p>
        </w:tc>
        <w:tc>
          <w:tcPr>
            <w:tcW w:type="dxa" w:w="5386"/>
            <w:shd w:fill="1F497D"/>
          </w:tcPr>
          <w:p>
            <w:r/>
            <w:r>
              <w:rPr>
                <w:b/>
                <w:color w:val="FFFFFF"/>
              </w:rPr>
              <w:t>Exemplo (TechBurger, Aula 11)</w:t>
            </w:r>
          </w:p>
        </w:tc>
      </w:tr>
      <w:tr>
        <w:tc>
          <w:tcPr>
            <w:tcW w:type="dxa" w:w="2835"/>
          </w:tcPr>
          <w:p>
            <w:r>
              <w:t>Com qual sistema externo integra?</w:t>
            </w:r>
          </w:p>
        </w:tc>
        <w:tc>
          <w:tcPr>
            <w:tcW w:type="dxa" w:w="5386"/>
          </w:tcPr>
          <w:p>
            <w:r>
              <w:t>Gateway de pagamento</w:t>
            </w:r>
          </w:p>
        </w:tc>
      </w:tr>
      <w:tr>
        <w:tc>
          <w:tcPr>
            <w:tcW w:type="dxa" w:w="2835"/>
          </w:tcPr>
          <w:p>
            <w:r>
              <w:t>Por quê?</w:t>
            </w:r>
          </w:p>
        </w:tc>
        <w:tc>
          <w:tcPr>
            <w:tcW w:type="dxa" w:w="5386"/>
          </w:tcPr>
          <w:p>
            <w:r>
              <w:t>Confirmar pagamento via cartão/PIX</w:t>
            </w:r>
          </w:p>
        </w:tc>
      </w:tr>
      <w:tr>
        <w:tc>
          <w:tcPr>
            <w:tcW w:type="dxa" w:w="2835"/>
          </w:tcPr>
          <w:p>
            <w:r>
              <w:t>Que requisito não funcional isso gera?</w:t>
            </w:r>
          </w:p>
        </w:tc>
        <w:tc>
          <w:tcPr>
            <w:tcW w:type="dxa" w:w="5386"/>
          </w:tcPr>
          <w:p>
            <w:r>
              <w:t>Tempo de resposta da confirmação abaixo de 3 segundos</w:t>
            </w:r>
          </w:p>
        </w:tc>
      </w:tr>
    </w:tbl>
    <w:p/>
    <w:p>
      <w:pPr>
        <w:pStyle w:val="ListBullet"/>
      </w:pPr>
      <w:r>
        <w:t>Listem pelo menos 3 integrações plausíveis para o sistema do grupo.</w:t>
      </w:r>
    </w:p>
    <w:p>
      <w:pPr>
        <w:pStyle w:val="ListBullet"/>
      </w:pPr>
      <w:r>
        <w:t>Associem pelo menos 1 requisito não funcional a cada integração.</w:t>
      </w:r>
    </w:p>
    <w:p>
      <w:pPr>
        <w:pStyle w:val="Heading1"/>
      </w:pPr>
      <w:r>
        <w:t>3. Checklist de fechamento do Projeto Integrador</w:t>
      </w:r>
    </w:p>
    <w:p>
      <w:r>
        <w:rPr>
          <w:b w:val="0"/>
          <w:i w:val="0"/>
          <w:sz w:val="22"/>
        </w:rPr>
        <w:t>Antes da apresentação da Aula 20, confiram se o grupo tem pronto:</w:t>
      </w:r>
    </w:p>
    <w:p>
      <w:pPr>
        <w:pStyle w:val="ListNumber"/>
      </w:pPr>
      <w:r>
        <w:t>Pelo menos 6 regras de negócio do sistema escolhido (Aula 16).</w:t>
      </w:r>
    </w:p>
    <w:p>
      <w:pPr>
        <w:pStyle w:val="ListNumber"/>
      </w:pPr>
      <w:r>
        <w:t>Requisitos funcionais e não funcionais derivados dessas regras (Aula 16).</w:t>
      </w:r>
    </w:p>
    <w:p>
      <w:pPr>
        <w:pStyle w:val="ListNumber"/>
      </w:pPr>
      <w:r>
        <w:t>Diagrama de casos de uso (Aula 17).</w:t>
      </w:r>
    </w:p>
    <w:p>
      <w:pPr>
        <w:pStyle w:val="ListNumber"/>
      </w:pPr>
      <w:r>
        <w:t>Diagrama de classes (Aula 17).</w:t>
      </w:r>
    </w:p>
    <w:p>
      <w:pPr>
        <w:pStyle w:val="ListNumber"/>
      </w:pPr>
      <w:r>
        <w:t>Diagrama de atividades de um fluxo-chave (Aula 18).</w:t>
      </w:r>
    </w:p>
    <w:p>
      <w:pPr>
        <w:pStyle w:val="ListNumber"/>
      </w:pPr>
      <w:r>
        <w:t>Diagrama de sequência do mesmo fluxo (Aula 18).</w:t>
      </w:r>
    </w:p>
    <w:p>
      <w:pPr>
        <w:pStyle w:val="ListNumber"/>
      </w:pPr>
      <w:r>
        <w:t>Business Model Canvas com os 9 blocos (Aula 18).</w:t>
      </w:r>
    </w:p>
    <w:p>
      <w:pPr>
        <w:pStyle w:val="ListNumber"/>
      </w:pPr>
      <w:r>
        <w:t>Persona e wireframe de uma tela-chave (Aula 19).</w:t>
      </w:r>
    </w:p>
    <w:p>
      <w:pPr>
        <w:pStyle w:val="ListNumber"/>
      </w:pPr>
      <w:r>
        <w:t>Mapa de integrações e RNFs de conectividade (Aula 19).</w:t>
      </w:r>
    </w:p>
    <w:p>
      <w:pPr>
        <w:pStyle w:val="Heading1"/>
      </w:pPr>
      <w:r>
        <w:t>4. Preparando a apresentação</w:t>
      </w:r>
    </w:p>
    <w:p>
      <w:r>
        <w:rPr>
          <w:b w:val="0"/>
          <w:i w:val="0"/>
          <w:sz w:val="22"/>
        </w:rPr>
        <w:t>Na Aula 20, cada grupo terá um tempo definido para apresentar o projeto inteiro (ver combinados passados em sala). Sugestão de estrutura para a apresentação:</w:t>
      </w:r>
    </w:p>
    <w:p>
      <w:pPr>
        <w:pStyle w:val="ListNumber"/>
      </w:pPr>
      <w:r>
        <w:t>1. Contexto do negócio (1-2 min): que sistema é esse e para quem.</w:t>
      </w:r>
    </w:p>
    <w:p>
      <w:pPr>
        <w:pStyle w:val="ListNumber"/>
      </w:pPr>
      <w:r>
        <w:t>2. Regras de negócio e requisitos principais (2-3 min).</w:t>
      </w:r>
    </w:p>
    <w:p>
      <w:pPr>
        <w:pStyle w:val="ListNumber"/>
      </w:pPr>
      <w:r>
        <w:t>3. Diagramas UML principais — casos de uso e classes, com destaque ao fluxo modelado em atividades/sequência (5-6 min).</w:t>
      </w:r>
    </w:p>
    <w:p>
      <w:pPr>
        <w:pStyle w:val="ListNumber"/>
      </w:pPr>
      <w:r>
        <w:t>4. Business Model Canvas (2 min).</w:t>
      </w:r>
    </w:p>
    <w:p>
      <w:pPr>
        <w:pStyle w:val="ListNumber"/>
      </w:pPr>
      <w:r>
        <w:t>5. Persona e wireframe (2 min).</w:t>
      </w:r>
    </w:p>
    <w:p>
      <w:pPr>
        <w:pStyle w:val="ListNumber"/>
      </w:pPr>
      <w:r>
        <w:t>6. Integrações e requisitos não funcionais (1-2 min).</w:t>
      </w:r>
    </w:p>
    <w:p>
      <w:pPr>
        <w:pStyle w:val="ListNumber"/>
      </w:pPr>
      <w:r>
        <w:t>7. Perguntas da banca/turma.</w:t>
      </w:r>
    </w:p>
    <w:p>
      <w:pPr>
        <w:pStyle w:val="Heading1"/>
      </w:pPr>
      <w:r>
        <w:t>Perguntas de revisão</w:t>
      </w:r>
    </w:p>
    <w:p>
      <w:pPr>
        <w:pStyle w:val="ListNumber"/>
      </w:pPr>
      <w:r>
        <w:t>1. Por que vale a pena testar o wireframe com uma persona em mente, em vez de desenhar a tela “no achismo”?</w:t>
      </w:r>
    </w:p>
    <w:p>
      <w:pPr>
        <w:pStyle w:val="ListNumber"/>
      </w:pPr>
      <w:r>
        <w:t>2. Cite 3 exemplos de requisitos não funcionais ligados a uma integração externa.</w:t>
      </w:r>
    </w:p>
    <w:p>
      <w:pPr>
        <w:pStyle w:val="ListNumber"/>
      </w:pPr>
      <w:r>
        <w:t>3. Na apresentação da Aula 20, por que é importante mostrar a ligação entre a regra de negócio e o diagrama, e não só o diagrama isolado?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