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GUIA DO PROJETO FINAL — AULA 14</w:t>
      </w:r>
    </w:p>
    <w:p>
      <w:pPr>
        <w:jc w:val="center"/>
      </w:pPr>
      <w:r>
        <w:rPr>
          <w:sz w:val="26"/>
        </w:rPr>
        <w:t>Microsoft Power BI Desktop — Desenvolvimento do Projeto Final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07/10/2026 (quarta-feira)  |  Horário: 13h00 às 17h00 (4h)</w:t>
      </w:r>
    </w:p>
    <w:p/>
    <w:p>
      <w:pPr>
        <w:pStyle w:val="Heading1"/>
      </w:pPr>
      <w:r>
        <w:rPr>
          <w:color w:val="1F497D"/>
        </w:rPr>
        <w:t>Briefing</w:t>
      </w:r>
    </w:p>
    <w:p>
      <w:r>
        <w:t>Você vai construir, do zero até um dashboard funcional, um projeto que demonstra o ciclo completo de trabalho no Power BI: conectar a dados, transformar/limpar quando necessário, modelar as tabelas com relacionamentos corretos, criar medidas DAX relevantes e construir um dashboard interativo que "conte uma história" clara sobre o tema escolhido.</w:t>
      </w:r>
    </w:p>
    <w:p>
      <w:pPr>
        <w:pStyle w:val="Heading1"/>
      </w:pPr>
      <w:r>
        <w:rPr>
          <w:color w:val="1F497D"/>
        </w:rPr>
        <w:t>Escolha seu tema</w:t>
      </w:r>
    </w:p>
    <w:p>
      <w:pPr>
        <w:pStyle w:val="Heading2"/>
      </w:pPr>
      <w:r>
        <w:rPr>
          <w:color w:val="1F497D"/>
        </w:rPr>
        <w:t>Opção A — Eficiência de Produção (Producao_Industrial.xlsx)</w:t>
      </w:r>
    </w:p>
    <w:p>
      <w:r>
        <w:t>Dataset com registros de produção por linha, turno e produto, incluindo quantidade produzida, refugo e tempo de parada. Perguntas de negócio sugeridas:</w:t>
      </w:r>
    </w:p>
    <w:p>
      <w:pPr>
        <w:pStyle w:val="ListBullet"/>
      </w:pPr>
      <w:r>
        <w:t>Qual linha de produção tem a maior taxa de refugo?</w:t>
      </w:r>
    </w:p>
    <w:p>
      <w:pPr>
        <w:pStyle w:val="ListBullet"/>
      </w:pPr>
      <w:r>
        <w:t>Qual turno apresenta mais tempo de parada?</w:t>
      </w:r>
    </w:p>
    <w:p>
      <w:pPr>
        <w:pStyle w:val="ListBullet"/>
      </w:pPr>
      <w:r>
        <w:t>Qual o motivo de parada mais recorrente?</w:t>
      </w:r>
    </w:p>
    <w:p>
      <w:pPr>
        <w:pStyle w:val="ListBullet"/>
      </w:pPr>
      <w:r>
        <w:t>Como a produção evolui ao longo do tempo, por linha?</w:t>
      </w:r>
    </w:p>
    <w:p>
      <w:pPr>
        <w:pStyle w:val="Heading2"/>
      </w:pPr>
      <w:r>
        <w:rPr>
          <w:color w:val="1F497D"/>
        </w:rPr>
        <w:t>Opção B — Análise Comercial (Vendas.xlsx + Produtos.xlsx + Clientes.csv)</w:t>
      </w:r>
    </w:p>
    <w:p>
      <w:r>
        <w:t>Continue evoluindo o modelo de vendas já construído nas aulas anteriores. Perguntas de negócio sugeridas:</w:t>
      </w:r>
    </w:p>
    <w:p>
      <w:pPr>
        <w:pStyle w:val="ListBullet"/>
      </w:pPr>
      <w:r>
        <w:t>Qual região apresenta maior crescimento de vendas?</w:t>
      </w:r>
    </w:p>
    <w:p>
      <w:pPr>
        <w:pStyle w:val="ListBullet"/>
      </w:pPr>
      <w:r>
        <w:t>Quais produtos/categorias têm maior margem (Preço de Tabela − Custo Unitário)?</w:t>
      </w:r>
    </w:p>
    <w:p>
      <w:pPr>
        <w:pStyle w:val="ListBullet"/>
      </w:pPr>
      <w:r>
        <w:t>Qual segmento de cliente (Varejo/Atacado/Corporativo) mais compra?</w:t>
      </w:r>
    </w:p>
    <w:p>
      <w:pPr>
        <w:pStyle w:val="ListBullet"/>
      </w:pPr>
      <w:r>
        <w:t>Como as vendas se comportam por canal (Loja Física x E-commerce)?</w:t>
      </w:r>
    </w:p>
    <w:p>
      <w:pPr>
        <w:pStyle w:val="Heading1"/>
      </w:pPr>
      <w:r>
        <w:rPr>
          <w:color w:val="1F497D"/>
        </w:rPr>
        <w:t>Cronograma sugerido para as 4h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Horário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Duração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Atividade</w:t>
            </w:r>
          </w:p>
        </w:tc>
      </w:tr>
      <w:tr>
        <w:tc>
          <w:tcPr>
            <w:tcW w:type="dxa" w:w="2880"/>
            <w:shd w:val="clear" w:fill="DCE6F1"/>
          </w:tcPr>
          <w:p>
            <w:r>
              <w:t>13:00 – 13:30</w:t>
            </w:r>
          </w:p>
        </w:tc>
        <w:tc>
          <w:tcPr>
            <w:tcW w:type="dxa" w:w="2880"/>
            <w:shd w:val="clear" w:fill="DCE6F1"/>
          </w:tcPr>
          <w:p>
            <w:r>
              <w:t>30 min</w:t>
            </w:r>
          </w:p>
        </w:tc>
        <w:tc>
          <w:tcPr>
            <w:tcW w:type="dxa" w:w="2880"/>
            <w:shd w:val="clear" w:fill="DCE6F1"/>
          </w:tcPr>
          <w:p>
            <w:r>
              <w:t>Briefing e escolha do tema</w:t>
            </w:r>
          </w:p>
        </w:tc>
      </w:tr>
      <w:tr>
        <w:tc>
          <w:tcPr>
            <w:tcW w:type="dxa" w:w="2880"/>
            <w:shd w:val="clear" w:fill="FDE9D9"/>
          </w:tcPr>
          <w:p>
            <w:r>
              <w:t>13:30 – 14:20</w:t>
            </w:r>
          </w:p>
        </w:tc>
        <w:tc>
          <w:tcPr>
            <w:tcW w:type="dxa" w:w="2880"/>
            <w:shd w:val="clear" w:fill="FDE9D9"/>
          </w:tcPr>
          <w:p>
            <w:r>
              <w:t>50 min</w:t>
            </w:r>
          </w:p>
        </w:tc>
        <w:tc>
          <w:tcPr>
            <w:tcW w:type="dxa" w:w="2880"/>
            <w:shd w:val="clear" w:fill="FDE9D9"/>
          </w:tcPr>
          <w:p>
            <w:r>
              <w:t>Checkpoint 1: dados conectados e modelo relacionado</w:t>
            </w:r>
          </w:p>
        </w:tc>
      </w:tr>
      <w:tr>
        <w:tc>
          <w:tcPr>
            <w:tcW w:type="dxa" w:w="2880"/>
            <w:shd w:val="clear" w:fill="FDE9D9"/>
          </w:tcPr>
          <w:p>
            <w:r>
              <w:t>14:20 – 15:35</w:t>
            </w:r>
          </w:p>
        </w:tc>
        <w:tc>
          <w:tcPr>
            <w:tcW w:type="dxa" w:w="2880"/>
            <w:shd w:val="clear" w:fill="FDE9D9"/>
          </w:tcPr>
          <w:p>
            <w:r>
              <w:t>75 min</w:t>
            </w:r>
          </w:p>
        </w:tc>
        <w:tc>
          <w:tcPr>
            <w:tcW w:type="dxa" w:w="2880"/>
            <w:shd w:val="clear" w:fill="FDE9D9"/>
          </w:tcPr>
          <w:p>
            <w:r>
              <w:t>Checkpoint 2: pelo menos 3 medidas DAX criadas</w:t>
            </w:r>
          </w:p>
        </w:tc>
      </w:tr>
      <w:tr>
        <w:tc>
          <w:tcPr>
            <w:tcW w:type="dxa" w:w="2880"/>
            <w:shd w:val="clear" w:fill="F2DCDB"/>
          </w:tcPr>
          <w:p>
            <w:r>
              <w:t>15:35 – 15:50</w:t>
            </w:r>
          </w:p>
        </w:tc>
        <w:tc>
          <w:tcPr>
            <w:tcW w:type="dxa" w:w="2880"/>
            <w:shd w:val="clear" w:fill="F2DCDB"/>
          </w:tcPr>
          <w:p>
            <w:r>
              <w:t>15 min</w:t>
            </w:r>
          </w:p>
        </w:tc>
        <w:tc>
          <w:tcPr>
            <w:tcW w:type="dxa" w:w="2880"/>
            <w:shd w:val="clear" w:fill="F2DCDB"/>
          </w:tcPr>
          <w:p>
            <w:r>
              <w:t>Intervalo</w:t>
            </w:r>
          </w:p>
        </w:tc>
      </w:tr>
      <w:tr>
        <w:tc>
          <w:tcPr>
            <w:tcW w:type="dxa" w:w="2880"/>
            <w:shd w:val="clear" w:fill="FDE9D9"/>
          </w:tcPr>
          <w:p>
            <w:r>
              <w:t>15:50 – 16:45</w:t>
            </w:r>
          </w:p>
        </w:tc>
        <w:tc>
          <w:tcPr>
            <w:tcW w:type="dxa" w:w="2880"/>
            <w:shd w:val="clear" w:fill="FDE9D9"/>
          </w:tcPr>
          <w:p>
            <w:r>
              <w:t>55 min</w:t>
            </w:r>
          </w:p>
        </w:tc>
        <w:tc>
          <w:tcPr>
            <w:tcW w:type="dxa" w:w="2880"/>
            <w:shd w:val="clear" w:fill="FDE9D9"/>
          </w:tcPr>
          <w:p>
            <w:r>
              <w:t>Checkpoint 3: dashboard com 4+ visuais e 1 segmentação</w:t>
            </w:r>
          </w:p>
        </w:tc>
      </w:tr>
      <w:tr>
        <w:tc>
          <w:tcPr>
            <w:tcW w:type="dxa" w:w="2880"/>
            <w:shd w:val="clear" w:fill="DCE6F1"/>
          </w:tcPr>
          <w:p>
            <w:r>
              <w:t>16:45 – 17:00</w:t>
            </w:r>
          </w:p>
        </w:tc>
        <w:tc>
          <w:tcPr>
            <w:tcW w:type="dxa" w:w="2880"/>
            <w:shd w:val="clear" w:fill="DCE6F1"/>
          </w:tcPr>
          <w:p>
            <w:r>
              <w:t>15 min</w:t>
            </w:r>
          </w:p>
        </w:tc>
        <w:tc>
          <w:tcPr>
            <w:tcW w:type="dxa" w:w="2880"/>
            <w:shd w:val="clear" w:fill="DCE6F1"/>
          </w:tcPr>
          <w:p>
            <w:r>
              <w:t>Checkpoint 4: revisão final e formatação</w:t>
            </w:r>
          </w:p>
        </w:tc>
      </w:tr>
    </w:tbl>
    <w:p/>
    <w:p>
      <w:pPr>
        <w:pStyle w:val="Heading1"/>
      </w:pPr>
      <w:r>
        <w:rPr>
          <w:color w:val="1F497D"/>
        </w:rPr>
        <w:t>Checklist de entrega</w:t>
      </w:r>
    </w:p>
    <w:p>
      <w:pPr>
        <w:pStyle w:val="ListBullet"/>
      </w:pPr>
      <w:r>
        <w:t>Dados conectados e relacionamentos criados corretamente na visão de Modelo.</w:t>
      </w:r>
    </w:p>
    <w:p>
      <w:pPr>
        <w:pStyle w:val="ListBullet"/>
      </w:pPr>
      <w:r>
        <w:t>Pelo menos 3 medidas DAX relevantes ao tema escolhido.</w:t>
      </w:r>
    </w:p>
    <w:p>
      <w:pPr>
        <w:pStyle w:val="ListBullet"/>
      </w:pPr>
      <w:r>
        <w:t>Dashboard com no mínimo 4 visuais variados, bem formatados.</w:t>
      </w:r>
    </w:p>
    <w:p>
      <w:pPr>
        <w:pStyle w:val="ListBullet"/>
      </w:pPr>
      <w:r>
        <w:t>Pelo menos 1 filtro ou segmentação de dados interativa.</w:t>
      </w:r>
    </w:p>
    <w:p>
      <w:pPr>
        <w:pStyle w:val="ListBullet"/>
      </w:pPr>
      <w:r>
        <w:t>Arquivo salvo como "ProjetoFinal_SeuNome.pbix".</w:t>
      </w:r>
    </w:p>
    <w:p>
      <w:pPr>
        <w:pStyle w:val="Heading1"/>
      </w:pPr>
      <w:r>
        <w:rPr>
          <w:color w:val="1F497D"/>
        </w:rPr>
        <w:t>Rubrica de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Conexão e modelagem</w:t>
            </w:r>
          </w:p>
        </w:tc>
        <w:tc>
          <w:tcPr>
            <w:tcW w:type="dxa" w:w="4320"/>
          </w:tcPr>
          <w:p>
            <w:r>
              <w:t>Dados conectados corretamente, com relacionamentos válidos entre as tabelas.</w:t>
            </w:r>
          </w:p>
        </w:tc>
      </w:tr>
      <w:tr>
        <w:tc>
          <w:tcPr>
            <w:tcW w:type="dxa" w:w="4320"/>
          </w:tcPr>
          <w:p>
            <w:r>
              <w:t>Medidas DAX</w:t>
            </w:r>
          </w:p>
        </w:tc>
        <w:tc>
          <w:tcPr>
            <w:tcW w:type="dxa" w:w="4320"/>
          </w:tcPr>
          <w:p>
            <w:r>
              <w:t>Uso de pelo menos 3 medidas DAX relevantes ao tema escolhido.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No mínimo 4 visuais variados, bem formatados e organizados.</w:t>
            </w:r>
          </w:p>
        </w:tc>
      </w:tr>
      <w:tr>
        <w:tc>
          <w:tcPr>
            <w:tcW w:type="dxa" w:w="4320"/>
          </w:tcPr>
          <w:p>
            <w:r>
              <w:t>Interatividade</w:t>
            </w:r>
          </w:p>
        </w:tc>
        <w:tc>
          <w:tcPr>
            <w:tcW w:type="dxa" w:w="4320"/>
          </w:tcPr>
          <w:p>
            <w:r>
              <w:t>Uso de pelo menos 1 filtro/segmentação de dados funcional.</w:t>
            </w:r>
          </w:p>
        </w:tc>
      </w:tr>
      <w:tr>
        <w:tc>
          <w:tcPr>
            <w:tcW w:type="dxa" w:w="4320"/>
          </w:tcPr>
          <w:p>
            <w:r>
              <w:t>Storytelling</w:t>
            </w:r>
          </w:p>
        </w:tc>
        <w:tc>
          <w:tcPr>
            <w:tcW w:type="dxa" w:w="4320"/>
          </w:tcPr>
          <w:p>
            <w:r>
              <w:t>O dashboard comunica uma conclusão clara sobre o tema escolhido.</w:t>
            </w:r>
          </w:p>
        </w:tc>
      </w:tr>
    </w:tbl>
    <w:p/>
    <w:p>
      <w:pPr>
        <w:pStyle w:val="Heading1"/>
      </w:pPr>
      <w:r>
        <w:rPr>
          <w:color w:val="1F497D"/>
        </w:rP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Briefing</w:t>
            </w:r>
          </w:p>
        </w:tc>
        <w:tc>
          <w:tcPr>
            <w:tcW w:type="dxa" w:w="4320"/>
          </w:tcPr>
          <w:p>
            <w:r>
              <w:t>Documento resumido que descreve o que se espera de um projeto ou entrega.</w:t>
            </w:r>
          </w:p>
        </w:tc>
      </w:tr>
      <w:tr>
        <w:tc>
          <w:tcPr>
            <w:tcW w:type="dxa" w:w="4320"/>
          </w:tcPr>
          <w:p>
            <w:r>
              <w:t>Rubrica de avaliação</w:t>
            </w:r>
          </w:p>
        </w:tc>
        <w:tc>
          <w:tcPr>
            <w:tcW w:type="dxa" w:w="4320"/>
          </w:tcPr>
          <w:p>
            <w:r>
              <w:t>Tabela de critérios usada para avaliar a qualidade de um trabalho de forma objetiva.</w:t>
            </w:r>
          </w:p>
        </w:tc>
      </w:tr>
      <w:tr>
        <w:tc>
          <w:tcPr>
            <w:tcW w:type="dxa" w:w="4320"/>
          </w:tcPr>
          <w:p>
            <w:r>
              <w:t>Checkpoint</w:t>
            </w:r>
          </w:p>
        </w:tc>
        <w:tc>
          <w:tcPr>
            <w:tcW w:type="dxa" w:w="4320"/>
          </w:tcPr>
          <w:p>
            <w:r>
              <w:t>Ponto de controle intermediário para verificar se o progresso está dentro do esperado.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