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13DBC" w14:textId="317FED05" w:rsidR="00147132" w:rsidRPr="00741649" w:rsidRDefault="00147132" w:rsidP="002D2F90">
      <w:pPr>
        <w:pStyle w:val="NoSpacing"/>
        <w:jc w:val="center"/>
        <w:outlineLvl w:val="0"/>
        <w:rPr>
          <w:rFonts w:asciiTheme="majorBidi" w:hAnsiTheme="majorBidi" w:cstheme="majorBidi"/>
          <w:b/>
          <w:bCs/>
          <w:u w:val="single"/>
        </w:rPr>
      </w:pPr>
      <w:r>
        <w:rPr>
          <w:rFonts w:asciiTheme="majorBidi" w:hAnsiTheme="majorBidi" w:cstheme="majorBidi"/>
          <w:b/>
          <w:bCs/>
          <w:u w:val="single"/>
        </w:rPr>
        <w:t>236606 Deep Learning – HW3</w:t>
      </w:r>
    </w:p>
    <w:p w14:paraId="152A31E9" w14:textId="77777777" w:rsidR="00147132" w:rsidRPr="005462E0" w:rsidRDefault="00147132" w:rsidP="00147132">
      <w:pPr>
        <w:pStyle w:val="NoSpacing"/>
        <w:jc w:val="center"/>
        <w:rPr>
          <w:rFonts w:asciiTheme="majorBidi" w:hAnsiTheme="majorBidi" w:cstheme="majorBidi"/>
        </w:rPr>
      </w:pPr>
    </w:p>
    <w:p w14:paraId="0EC97E9B" w14:textId="77777777" w:rsidR="00147132" w:rsidRPr="005462E0" w:rsidRDefault="00147132" w:rsidP="00147132">
      <w:pPr>
        <w:pStyle w:val="NoSpacing"/>
        <w:jc w:val="center"/>
        <w:rPr>
          <w:rFonts w:asciiTheme="majorBidi" w:hAnsiTheme="majorBidi" w:cstheme="majorBidi"/>
        </w:rPr>
      </w:pPr>
      <w:r w:rsidRPr="005462E0">
        <w:rPr>
          <w:rFonts w:asciiTheme="majorBidi" w:hAnsiTheme="majorBidi" w:cstheme="majorBidi"/>
        </w:rPr>
        <w:t>Polosukhin Volodymyr</w:t>
      </w:r>
      <w:r w:rsidRPr="005462E0">
        <w:rPr>
          <w:rFonts w:asciiTheme="majorBidi" w:hAnsiTheme="majorBidi" w:cstheme="majorBidi"/>
        </w:rPr>
        <w:tab/>
        <w:t>961144094</w:t>
      </w:r>
    </w:p>
    <w:p w14:paraId="630AB44F" w14:textId="77777777" w:rsidR="00147132" w:rsidRPr="005462E0" w:rsidRDefault="00147132" w:rsidP="00147132">
      <w:pPr>
        <w:pStyle w:val="NoSpacing"/>
        <w:jc w:val="center"/>
        <w:rPr>
          <w:rFonts w:asciiTheme="majorBidi" w:hAnsiTheme="majorBidi" w:cstheme="majorBidi"/>
        </w:rPr>
      </w:pPr>
      <w:proofErr w:type="spellStart"/>
      <w:r w:rsidRPr="005462E0">
        <w:rPr>
          <w:rFonts w:asciiTheme="majorBidi" w:hAnsiTheme="majorBidi" w:cstheme="majorBidi"/>
        </w:rPr>
        <w:t>Bagrov</w:t>
      </w:r>
      <w:proofErr w:type="spellEnd"/>
      <w:r w:rsidRPr="005462E0">
        <w:rPr>
          <w:rFonts w:asciiTheme="majorBidi" w:hAnsiTheme="majorBidi" w:cstheme="majorBidi"/>
        </w:rPr>
        <w:t xml:space="preserve"> </w:t>
      </w:r>
      <w:proofErr w:type="spellStart"/>
      <w:r w:rsidRPr="005462E0">
        <w:rPr>
          <w:rFonts w:asciiTheme="majorBidi" w:hAnsiTheme="majorBidi" w:cstheme="majorBidi"/>
        </w:rPr>
        <w:t>Natan</w:t>
      </w:r>
      <w:proofErr w:type="spellEnd"/>
      <w:r w:rsidRPr="005462E0">
        <w:rPr>
          <w:rFonts w:asciiTheme="majorBidi" w:hAnsiTheme="majorBidi" w:cstheme="majorBidi"/>
        </w:rPr>
        <w:tab/>
      </w:r>
      <w:r w:rsidRPr="005462E0">
        <w:rPr>
          <w:rFonts w:asciiTheme="majorBidi" w:hAnsiTheme="majorBidi" w:cstheme="majorBidi"/>
        </w:rPr>
        <w:tab/>
      </w:r>
      <w:r w:rsidRPr="005462E0">
        <w:rPr>
          <w:rFonts w:asciiTheme="majorBidi" w:hAnsiTheme="majorBidi" w:cstheme="majorBidi"/>
        </w:rPr>
        <w:tab/>
        <w:t>203995121</w:t>
      </w:r>
    </w:p>
    <w:p w14:paraId="2CB416CA" w14:textId="77777777" w:rsidR="00147132" w:rsidRPr="005462E0" w:rsidRDefault="00147132" w:rsidP="00147132">
      <w:pPr>
        <w:pStyle w:val="NoSpacing"/>
        <w:jc w:val="center"/>
        <w:rPr>
          <w:rFonts w:asciiTheme="majorBidi" w:hAnsiTheme="majorBidi" w:cstheme="majorBidi"/>
        </w:rPr>
      </w:pPr>
    </w:p>
    <w:p w14:paraId="13DAFFEE" w14:textId="77777777" w:rsidR="00147132" w:rsidRDefault="00147132" w:rsidP="00147132">
      <w:pPr>
        <w:pStyle w:val="NoSpacing"/>
        <w:rPr>
          <w:rFonts w:asciiTheme="majorBidi" w:hAnsiTheme="majorBidi" w:cstheme="majorBidi"/>
          <w:b/>
          <w:bCs/>
        </w:rPr>
      </w:pPr>
    </w:p>
    <w:p w14:paraId="5398F7F2" w14:textId="77777777" w:rsidR="00147132" w:rsidRDefault="00147132" w:rsidP="00147132">
      <w:pPr>
        <w:pStyle w:val="NoSpacing"/>
        <w:rPr>
          <w:rFonts w:asciiTheme="majorBidi" w:hAnsiTheme="majorBidi" w:cstheme="majorBidi"/>
          <w:b/>
          <w:bCs/>
        </w:rPr>
      </w:pPr>
    </w:p>
    <w:p w14:paraId="2E6CD861" w14:textId="3FA095CD" w:rsidR="00147132" w:rsidRPr="005462E0" w:rsidRDefault="004A691C" w:rsidP="002D2F90">
      <w:pPr>
        <w:pStyle w:val="NoSpacing"/>
        <w:jc w:val="both"/>
        <w:outlineLvl w:val="0"/>
        <w:rPr>
          <w:rFonts w:asciiTheme="majorBidi" w:hAnsiTheme="majorBidi" w:cstheme="majorBidi"/>
          <w:b/>
          <w:bCs/>
          <w:i/>
          <w:iCs/>
        </w:rPr>
      </w:pPr>
      <w:r>
        <w:rPr>
          <w:rFonts w:asciiTheme="majorBidi" w:hAnsiTheme="majorBidi" w:cstheme="majorBidi"/>
          <w:b/>
          <w:bCs/>
        </w:rPr>
        <w:t>Part</w:t>
      </w:r>
      <w:r w:rsidR="00147132" w:rsidRPr="005462E0">
        <w:rPr>
          <w:rFonts w:asciiTheme="majorBidi" w:hAnsiTheme="majorBidi" w:cstheme="majorBidi"/>
          <w:b/>
          <w:bCs/>
        </w:rPr>
        <w:t xml:space="preserve"> 1:</w:t>
      </w:r>
      <w:r>
        <w:rPr>
          <w:rFonts w:asciiTheme="majorBidi" w:hAnsiTheme="majorBidi" w:cstheme="majorBidi"/>
          <w:b/>
          <w:bCs/>
        </w:rPr>
        <w:t xml:space="preserve"> A lightweight CNN.</w:t>
      </w:r>
    </w:p>
    <w:p w14:paraId="13BFDC56" w14:textId="77777777" w:rsidR="00D91F6F" w:rsidRDefault="00D91F6F" w:rsidP="00E441AF">
      <w:pPr>
        <w:pStyle w:val="NoSpacing"/>
        <w:jc w:val="both"/>
        <w:rPr>
          <w:rFonts w:asciiTheme="majorBidi" w:hAnsiTheme="majorBidi" w:cstheme="majorBidi"/>
        </w:rPr>
      </w:pPr>
    </w:p>
    <w:p w14:paraId="42748AA9" w14:textId="33FCEC0C" w:rsidR="00D91F6F" w:rsidRDefault="00D91F6F" w:rsidP="00E441AF">
      <w:pPr>
        <w:pStyle w:val="NoSpacing"/>
        <w:jc w:val="both"/>
        <w:rPr>
          <w:rFonts w:asciiTheme="majorBidi" w:hAnsiTheme="majorBidi" w:cstheme="majorBidi"/>
        </w:rPr>
      </w:pPr>
      <w:r>
        <w:rPr>
          <w:rFonts w:asciiTheme="majorBidi" w:hAnsiTheme="majorBidi" w:cstheme="majorBidi"/>
        </w:rPr>
        <w:t xml:space="preserve">We </w:t>
      </w:r>
      <w:r w:rsidR="0003153C">
        <w:rPr>
          <w:rFonts w:asciiTheme="majorBidi" w:hAnsiTheme="majorBidi" w:cstheme="majorBidi"/>
        </w:rPr>
        <w:t xml:space="preserve">propose </w:t>
      </w:r>
      <w:r>
        <w:rPr>
          <w:rFonts w:asciiTheme="majorBidi" w:hAnsiTheme="majorBidi" w:cstheme="majorBidi"/>
        </w:rPr>
        <w:t xml:space="preserve">a convolutional network with </w:t>
      </w:r>
      <m:oMath>
        <m:r>
          <m:rPr>
            <m:sty m:val="bi"/>
          </m:rPr>
          <w:rPr>
            <w:rFonts w:ascii="Cambria Math" w:hAnsi="Cambria Math" w:cstheme="majorBidi"/>
          </w:rPr>
          <m:t>49,994</m:t>
        </m:r>
      </m:oMath>
      <w:r>
        <w:rPr>
          <w:rFonts w:asciiTheme="majorBidi" w:hAnsiTheme="majorBidi" w:cstheme="majorBidi"/>
        </w:rPr>
        <w:t xml:space="preserve"> trainable parameters, that </w:t>
      </w:r>
      <w:r w:rsidR="00E430E0">
        <w:rPr>
          <w:rFonts w:asciiTheme="majorBidi" w:hAnsiTheme="majorBidi" w:cstheme="majorBidi"/>
        </w:rPr>
        <w:t>achieves</w:t>
      </w:r>
      <w:r>
        <w:rPr>
          <w:rFonts w:asciiTheme="majorBidi" w:hAnsiTheme="majorBidi" w:cstheme="majorBidi"/>
        </w:rPr>
        <w:t xml:space="preserve"> an accuracy of </w:t>
      </w:r>
      <m:oMath>
        <m:r>
          <m:rPr>
            <m:sty m:val="bi"/>
          </m:rPr>
          <w:rPr>
            <w:rFonts w:ascii="Cambria Math" w:hAnsi="Cambria Math" w:cstheme="majorBidi"/>
          </w:rPr>
          <m:t>0.8573</m:t>
        </m:r>
      </m:oMath>
      <w:r>
        <w:rPr>
          <w:rFonts w:asciiTheme="majorBidi" w:hAnsiTheme="majorBidi" w:cstheme="majorBidi"/>
        </w:rPr>
        <w:t xml:space="preserve"> over the test set.</w:t>
      </w:r>
    </w:p>
    <w:p w14:paraId="7E9FCD6D" w14:textId="77777777" w:rsidR="00D91F6F" w:rsidRDefault="00D91F6F" w:rsidP="00E441AF">
      <w:pPr>
        <w:pStyle w:val="NoSpacing"/>
        <w:jc w:val="both"/>
        <w:rPr>
          <w:rFonts w:asciiTheme="majorBidi" w:hAnsiTheme="majorBidi" w:cstheme="majorBidi"/>
        </w:rPr>
      </w:pPr>
    </w:p>
    <w:p w14:paraId="20B5D66F" w14:textId="4EFB812B" w:rsidR="00147132" w:rsidRDefault="004A691C" w:rsidP="00E441AF">
      <w:pPr>
        <w:pStyle w:val="NoSpacing"/>
        <w:jc w:val="both"/>
        <w:rPr>
          <w:rFonts w:asciiTheme="majorBidi" w:hAnsiTheme="majorBidi" w:cstheme="majorBidi"/>
        </w:rPr>
      </w:pPr>
      <w:r>
        <w:rPr>
          <w:rFonts w:asciiTheme="majorBidi" w:hAnsiTheme="majorBidi" w:cstheme="majorBidi"/>
        </w:rPr>
        <w:t>Our proposed architecture is:</w:t>
      </w:r>
    </w:p>
    <w:p w14:paraId="19C516B8" w14:textId="77777777" w:rsidR="00FD4C1D" w:rsidRDefault="00FD4C1D" w:rsidP="00AF426D">
      <w:pPr>
        <w:pStyle w:val="NoSpacing"/>
        <w:jc w:val="both"/>
        <w:rPr>
          <w:rFonts w:asciiTheme="majorBidi" w:hAnsiTheme="majorBidi" w:cstheme="majorBidi"/>
        </w:rPr>
      </w:pPr>
    </w:p>
    <w:p w14:paraId="3BD141C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Layer (</w:t>
      </w:r>
      <w:proofErr w:type="gramStart"/>
      <w:r w:rsidRPr="00FD4C1D">
        <w:rPr>
          <w:rFonts w:asciiTheme="majorBidi" w:hAnsiTheme="majorBidi" w:cstheme="majorBidi"/>
          <w:sz w:val="18"/>
          <w:szCs w:val="18"/>
        </w:rPr>
        <w:t xml:space="preserve">type)   </w:t>
      </w:r>
      <w:proofErr w:type="gramEnd"/>
      <w:r w:rsidRPr="00FD4C1D">
        <w:rPr>
          <w:rFonts w:asciiTheme="majorBidi" w:hAnsiTheme="majorBidi" w:cstheme="majorBidi"/>
          <w:sz w:val="18"/>
          <w:szCs w:val="18"/>
        </w:rPr>
        <w:t xml:space="preserve">              Output Shape              Param #   </w:t>
      </w:r>
    </w:p>
    <w:p w14:paraId="65D54156"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w:t>
      </w:r>
    </w:p>
    <w:p w14:paraId="41387C79"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conv2d_1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32, 32, 16)        448       </w:t>
      </w:r>
    </w:p>
    <w:p w14:paraId="2F0C0DF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C7FA42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batch_normalization_1 (Batch (None, 32, 32, 16)        64        </w:t>
      </w:r>
    </w:p>
    <w:p w14:paraId="47CA33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316734A"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conv2d_2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32, 32, 16)        2320      </w:t>
      </w:r>
    </w:p>
    <w:p w14:paraId="7F519C5F"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8E8D5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batch_normalization_2 (Batch (None, 32, 32, 16)        64        </w:t>
      </w:r>
    </w:p>
    <w:p w14:paraId="1743681D"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FFDE02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max_pooling2d_1 (MaxPooling2 (None, 16, 16, 16)        0         </w:t>
      </w:r>
    </w:p>
    <w:p w14:paraId="198CF3D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F723C8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conv2d_3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16, 16, 16)        2320      </w:t>
      </w:r>
    </w:p>
    <w:p w14:paraId="6C88788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A83E3ED"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batch_normalization_3 (Batch (None, 16, 16, 16)        64        </w:t>
      </w:r>
    </w:p>
    <w:p w14:paraId="40CBC6B3"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6492A56E"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conv2d_4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16, 16, 32)        4640      </w:t>
      </w:r>
    </w:p>
    <w:p w14:paraId="68E15615"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27B05DC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batch_normalization_4 (Batch (None, 16, 16, 32)        128       </w:t>
      </w:r>
    </w:p>
    <w:p w14:paraId="3409DE8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9AAAEF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max_pooling2d_2 (MaxPooling2 (None, 8, 8, 32)          0         </w:t>
      </w:r>
    </w:p>
    <w:p w14:paraId="2407365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3BC5DC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conv2d_5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8, 8, 32)          9248      </w:t>
      </w:r>
    </w:p>
    <w:p w14:paraId="2C6681A6"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388756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batch_normalization_5 (Batch (None, 8, 8, 32)          128       </w:t>
      </w:r>
    </w:p>
    <w:p w14:paraId="550DB24F"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97E672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conv2d_6 (Conv2D)         </w:t>
      </w:r>
      <w:proofErr w:type="gramStart"/>
      <w:r w:rsidRPr="00FD4C1D">
        <w:rPr>
          <w:rFonts w:asciiTheme="majorBidi" w:hAnsiTheme="majorBidi" w:cstheme="majorBidi"/>
          <w:sz w:val="18"/>
          <w:szCs w:val="18"/>
        </w:rPr>
        <w:t xml:space="preserve">   (</w:t>
      </w:r>
      <w:proofErr w:type="gramEnd"/>
      <w:r w:rsidRPr="00FD4C1D">
        <w:rPr>
          <w:rFonts w:asciiTheme="majorBidi" w:hAnsiTheme="majorBidi" w:cstheme="majorBidi"/>
          <w:sz w:val="18"/>
          <w:szCs w:val="18"/>
        </w:rPr>
        <w:t xml:space="preserve">None, 8, 8, 64)          18496     </w:t>
      </w:r>
    </w:p>
    <w:p w14:paraId="51471C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00D02D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max_pooling2d_3 (MaxPooling2 (None, 4, 4, 64)          0         </w:t>
      </w:r>
    </w:p>
    <w:p w14:paraId="7E33725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16B7155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flatten_1 (</w:t>
      </w:r>
      <w:proofErr w:type="gramStart"/>
      <w:r w:rsidRPr="00FD4C1D">
        <w:rPr>
          <w:rFonts w:asciiTheme="majorBidi" w:hAnsiTheme="majorBidi" w:cstheme="majorBidi"/>
          <w:sz w:val="18"/>
          <w:szCs w:val="18"/>
        </w:rPr>
        <w:t xml:space="preserve">Flatten)   </w:t>
      </w:r>
      <w:proofErr w:type="gramEnd"/>
      <w:r w:rsidRPr="00FD4C1D">
        <w:rPr>
          <w:rFonts w:asciiTheme="majorBidi" w:hAnsiTheme="majorBidi" w:cstheme="majorBidi"/>
          <w:sz w:val="18"/>
          <w:szCs w:val="18"/>
        </w:rPr>
        <w:t xml:space="preserve">       (None, 1024)              0         </w:t>
      </w:r>
    </w:p>
    <w:p w14:paraId="08BB072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A0CF98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batch_normalization_6 (Batch (None, 1024)              4096      </w:t>
      </w:r>
    </w:p>
    <w:p w14:paraId="2ECE15B3"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3234374" w14:textId="420C7F60"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dropout_1 (</w:t>
      </w:r>
      <w:proofErr w:type="gramStart"/>
      <w:r w:rsidRPr="00FD4C1D">
        <w:rPr>
          <w:rFonts w:asciiTheme="majorBidi" w:hAnsiTheme="majorBidi" w:cstheme="majorBidi"/>
          <w:sz w:val="18"/>
          <w:szCs w:val="18"/>
        </w:rPr>
        <w:t xml:space="preserve">Dropout)   </w:t>
      </w:r>
      <w:proofErr w:type="gramEnd"/>
      <w:r w:rsidRPr="00FD4C1D">
        <w:rPr>
          <w:rFonts w:asciiTheme="majorBidi" w:hAnsiTheme="majorBidi" w:cstheme="majorBidi"/>
          <w:sz w:val="18"/>
          <w:szCs w:val="18"/>
        </w:rPr>
        <w:t xml:space="preserve">       (None, 1024)              0         </w:t>
      </w:r>
    </w:p>
    <w:p w14:paraId="6ADF814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1B70176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dense_1 (</w:t>
      </w:r>
      <w:proofErr w:type="gramStart"/>
      <w:r w:rsidRPr="00FD4C1D">
        <w:rPr>
          <w:rFonts w:asciiTheme="majorBidi" w:hAnsiTheme="majorBidi" w:cstheme="majorBidi"/>
          <w:sz w:val="18"/>
          <w:szCs w:val="18"/>
        </w:rPr>
        <w:t xml:space="preserve">Dense)   </w:t>
      </w:r>
      <w:proofErr w:type="gramEnd"/>
      <w:r w:rsidRPr="00FD4C1D">
        <w:rPr>
          <w:rFonts w:asciiTheme="majorBidi" w:hAnsiTheme="majorBidi" w:cstheme="majorBidi"/>
          <w:sz w:val="18"/>
          <w:szCs w:val="18"/>
        </w:rPr>
        <w:t xml:space="preserve">           (None, 10)                10250     </w:t>
      </w:r>
    </w:p>
    <w:p w14:paraId="363DA4E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w:t>
      </w:r>
    </w:p>
    <w:p w14:paraId="75EC0263" w14:textId="77777777" w:rsidR="00FD4C1D" w:rsidRPr="00FD4C1D" w:rsidRDefault="00FD4C1D" w:rsidP="002D2F90">
      <w:pPr>
        <w:pStyle w:val="NoSpacing"/>
        <w:outlineLvl w:val="0"/>
        <w:rPr>
          <w:rFonts w:asciiTheme="majorBidi" w:hAnsiTheme="majorBidi" w:cstheme="majorBidi"/>
          <w:sz w:val="18"/>
          <w:szCs w:val="18"/>
        </w:rPr>
      </w:pPr>
      <w:r w:rsidRPr="00FD4C1D">
        <w:rPr>
          <w:rFonts w:asciiTheme="majorBidi" w:hAnsiTheme="majorBidi" w:cstheme="majorBidi"/>
          <w:sz w:val="18"/>
          <w:szCs w:val="18"/>
        </w:rPr>
        <w:t xml:space="preserve">Total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52,266</w:t>
      </w:r>
    </w:p>
    <w:p w14:paraId="7A24935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Trainable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49,994</w:t>
      </w:r>
    </w:p>
    <w:p w14:paraId="68344DEF" w14:textId="77777777" w:rsidR="00FD4C1D" w:rsidRPr="00FD4C1D" w:rsidRDefault="00FD4C1D" w:rsidP="00FD4C1D">
      <w:pPr>
        <w:pStyle w:val="NoSpacing"/>
        <w:pBdr>
          <w:bottom w:val="single" w:sz="12" w:space="1" w:color="auto"/>
        </w:pBdr>
        <w:rPr>
          <w:rFonts w:asciiTheme="majorBidi" w:hAnsiTheme="majorBidi" w:cstheme="majorBidi"/>
          <w:sz w:val="18"/>
          <w:szCs w:val="18"/>
        </w:rPr>
      </w:pPr>
      <w:r w:rsidRPr="00FD4C1D">
        <w:rPr>
          <w:rFonts w:asciiTheme="majorBidi" w:hAnsiTheme="majorBidi" w:cstheme="majorBidi"/>
          <w:sz w:val="18"/>
          <w:szCs w:val="18"/>
        </w:rPr>
        <w:t xml:space="preserve">Non-trainable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2,272</w:t>
      </w:r>
    </w:p>
    <w:p w14:paraId="21971E0C" w14:textId="57D1583B" w:rsidR="004A691C" w:rsidRDefault="00FD4C1D" w:rsidP="001F24D1">
      <w:pPr>
        <w:pStyle w:val="NoSpacing"/>
        <w:numPr>
          <w:ilvl w:val="0"/>
          <w:numId w:val="2"/>
        </w:numPr>
        <w:jc w:val="both"/>
        <w:rPr>
          <w:rFonts w:asciiTheme="majorBidi" w:hAnsiTheme="majorBidi" w:cstheme="majorBidi"/>
        </w:rPr>
      </w:pPr>
      <w:r>
        <w:rPr>
          <w:rFonts w:asciiTheme="majorBidi" w:hAnsiTheme="majorBidi" w:cstheme="majorBidi"/>
        </w:rPr>
        <w:t xml:space="preserve">The dropout layer had </w:t>
      </w:r>
      <w:proofErr w:type="gramStart"/>
      <w:r>
        <w:rPr>
          <w:rFonts w:asciiTheme="majorBidi" w:hAnsiTheme="majorBidi" w:cstheme="majorBidi"/>
        </w:rPr>
        <w:t>actually (</w:t>
      </w:r>
      <w:proofErr w:type="gramEnd"/>
      <w:r>
        <w:rPr>
          <w:rFonts w:asciiTheme="majorBidi" w:hAnsiTheme="majorBidi" w:cstheme="majorBidi"/>
        </w:rPr>
        <w:t>in the proposed hyper-parameters that will be shown below) a drop-rate of zero, thus, it can be ignored.</w:t>
      </w:r>
    </w:p>
    <w:p w14:paraId="57ABB2CB" w14:textId="497F5339" w:rsidR="001F24D1" w:rsidRDefault="001F24D1" w:rsidP="001F24D1">
      <w:pPr>
        <w:pStyle w:val="NoSpacing"/>
        <w:numPr>
          <w:ilvl w:val="0"/>
          <w:numId w:val="2"/>
        </w:numPr>
        <w:jc w:val="both"/>
        <w:rPr>
          <w:rFonts w:asciiTheme="majorBidi" w:hAnsiTheme="majorBidi" w:cstheme="majorBidi"/>
        </w:rPr>
      </w:pPr>
      <w:r>
        <w:rPr>
          <w:rFonts w:asciiTheme="majorBidi" w:hAnsiTheme="majorBidi" w:cstheme="majorBidi"/>
        </w:rPr>
        <w:t>The convolutional kernels are of size 3x3.</w:t>
      </w:r>
    </w:p>
    <w:p w14:paraId="1DBBD24B" w14:textId="34A89297" w:rsidR="001F24D1" w:rsidRPr="001F24D1" w:rsidRDefault="001F24D1" w:rsidP="001F24D1">
      <w:pPr>
        <w:pStyle w:val="NoSpacing"/>
        <w:numPr>
          <w:ilvl w:val="0"/>
          <w:numId w:val="2"/>
        </w:numPr>
        <w:jc w:val="both"/>
        <w:rPr>
          <w:rFonts w:asciiTheme="majorBidi" w:hAnsiTheme="majorBidi" w:cstheme="majorBidi"/>
        </w:rPr>
      </w:pPr>
      <w:r>
        <w:rPr>
          <w:rFonts w:asciiTheme="majorBidi" w:hAnsiTheme="majorBidi" w:cstheme="majorBidi"/>
        </w:rPr>
        <w:t>The pooling kernels are of size 2x2 with a stride of 2.</w:t>
      </w:r>
    </w:p>
    <w:p w14:paraId="5411563B" w14:textId="77777777" w:rsidR="00C208CA" w:rsidRDefault="00C208CA" w:rsidP="00E441AF">
      <w:pPr>
        <w:pStyle w:val="NoSpacing"/>
        <w:jc w:val="both"/>
        <w:rPr>
          <w:rFonts w:asciiTheme="majorBidi" w:hAnsiTheme="majorBidi" w:cstheme="majorBidi"/>
        </w:rPr>
      </w:pPr>
    </w:p>
    <w:p w14:paraId="6247A95C" w14:textId="13042CBC" w:rsidR="001F24D1" w:rsidRDefault="001F24D1" w:rsidP="00E441AF">
      <w:pPr>
        <w:pStyle w:val="NoSpacing"/>
        <w:jc w:val="both"/>
        <w:rPr>
          <w:rFonts w:asciiTheme="majorBidi" w:hAnsiTheme="majorBidi" w:cstheme="majorBidi"/>
        </w:rPr>
      </w:pPr>
      <w:r>
        <w:rPr>
          <w:rFonts w:asciiTheme="majorBidi" w:hAnsiTheme="majorBidi" w:cstheme="majorBidi"/>
        </w:rPr>
        <w:lastRenderedPageBreak/>
        <w:t>The hyper-parameters for the training procedure are:</w:t>
      </w:r>
    </w:p>
    <w:p w14:paraId="76A792A0" w14:textId="51F4C31F" w:rsidR="001F24D1" w:rsidRPr="00AD0285" w:rsidRDefault="001F24D1" w:rsidP="00AD0285">
      <w:pPr>
        <w:pStyle w:val="HTMLPreformatted"/>
        <w:shd w:val="clear" w:color="auto" w:fill="FFFFFF"/>
        <w:rPr>
          <w:rFonts w:ascii="Menlo" w:hAnsi="Menlo" w:cs="Menlo"/>
          <w:color w:val="000000"/>
          <w:sz w:val="18"/>
          <w:szCs w:val="18"/>
        </w:rPr>
      </w:pP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batch_norm</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b/>
          <w:bCs/>
          <w:color w:val="000080"/>
          <w:sz w:val="16"/>
          <w:szCs w:val="16"/>
        </w:rPr>
        <w:t>True</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'dropout'</w:t>
      </w:r>
      <w:r w:rsidRPr="001F24D1">
        <w:rPr>
          <w:rFonts w:ascii="Menlo" w:hAnsi="Menlo" w:cs="Menlo"/>
          <w:color w:val="000000"/>
          <w:sz w:val="16"/>
          <w:szCs w:val="16"/>
        </w:rPr>
        <w:t xml:space="preserve">: </w:t>
      </w:r>
      <w:r w:rsidRPr="001F24D1">
        <w:rPr>
          <w:rFonts w:ascii="Menlo" w:hAnsi="Menlo" w:cs="Menlo"/>
          <w:color w:val="0000FF"/>
          <w:sz w:val="16"/>
          <w:szCs w:val="16"/>
        </w:rPr>
        <w:t>0</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weight_decay</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5e-4</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initial_learning_rate</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0.05</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'scheduler'</w:t>
      </w:r>
      <w:r w:rsidRPr="001F24D1">
        <w:rPr>
          <w:rFonts w:ascii="Menlo" w:hAnsi="Menlo" w:cs="Menlo"/>
          <w:color w:val="000000"/>
          <w:sz w:val="16"/>
          <w:szCs w:val="16"/>
        </w:rPr>
        <w:t xml:space="preserve">: </w:t>
      </w:r>
      <w:proofErr w:type="spellStart"/>
      <w:r w:rsidR="00AD0285" w:rsidRPr="00AD0285">
        <w:rPr>
          <w:rFonts w:ascii="Menlo" w:hAnsi="Menlo" w:cs="Menlo"/>
          <w:color w:val="000000"/>
          <w:sz w:val="16"/>
          <w:szCs w:val="16"/>
        </w:rPr>
        <w:t>step_decay_scheduler_generator</w:t>
      </w:r>
      <w:proofErr w:type="spellEnd"/>
      <w:r w:rsidR="00AD0285" w:rsidRPr="00AD0285">
        <w:rPr>
          <w:rFonts w:ascii="Menlo" w:hAnsi="Menlo" w:cs="Menlo"/>
          <w:color w:val="000000"/>
          <w:sz w:val="16"/>
          <w:szCs w:val="16"/>
        </w:rPr>
        <w:t>(</w:t>
      </w:r>
      <w:proofErr w:type="spellStart"/>
      <w:r w:rsidR="00AD0285" w:rsidRPr="00AD0285">
        <w:rPr>
          <w:rFonts w:ascii="Menlo" w:hAnsi="Menlo" w:cs="Menlo"/>
          <w:color w:val="660099"/>
          <w:sz w:val="16"/>
          <w:szCs w:val="16"/>
        </w:rPr>
        <w:t>initial_lr</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0.05</w:t>
      </w:r>
      <w:r w:rsidR="00AD0285" w:rsidRPr="00AD0285">
        <w:rPr>
          <w:rFonts w:ascii="Menlo" w:hAnsi="Menlo" w:cs="Menlo"/>
          <w:color w:val="000000"/>
          <w:sz w:val="16"/>
          <w:szCs w:val="16"/>
        </w:rPr>
        <w:t xml:space="preserve">, </w:t>
      </w:r>
      <w:proofErr w:type="spellStart"/>
      <w:r w:rsidR="00AD0285" w:rsidRPr="00AD0285">
        <w:rPr>
          <w:rFonts w:ascii="Menlo" w:hAnsi="Menlo" w:cs="Menlo"/>
          <w:color w:val="660099"/>
          <w:sz w:val="16"/>
          <w:szCs w:val="16"/>
        </w:rPr>
        <w:t>coef</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0.2</w:t>
      </w:r>
      <w:r w:rsidR="00AD0285" w:rsidRPr="00AD0285">
        <w:rPr>
          <w:rFonts w:ascii="Menlo" w:hAnsi="Menlo" w:cs="Menlo"/>
          <w:color w:val="000000"/>
          <w:sz w:val="16"/>
          <w:szCs w:val="16"/>
        </w:rPr>
        <w:t xml:space="preserve">, </w:t>
      </w:r>
      <w:proofErr w:type="spellStart"/>
      <w:r w:rsidR="00AD0285" w:rsidRPr="00AD0285">
        <w:rPr>
          <w:rFonts w:ascii="Menlo" w:hAnsi="Menlo" w:cs="Menlo"/>
          <w:color w:val="660099"/>
          <w:sz w:val="16"/>
          <w:szCs w:val="16"/>
        </w:rPr>
        <w:t>epoch_threshold</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60</w:t>
      </w:r>
      <w:r w:rsidR="00AD0285" w:rsidRPr="00AD0285">
        <w:rPr>
          <w:rFonts w:ascii="Menlo" w:hAnsi="Menlo" w:cs="Menlo"/>
          <w:color w:val="000000"/>
          <w:sz w:val="16"/>
          <w:szCs w:val="16"/>
        </w:rPr>
        <w:t>)</w:t>
      </w:r>
      <w:r w:rsidRPr="00AD0285">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batch_size</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256</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'augmentation'</w:t>
      </w:r>
      <w:r w:rsidRPr="001F24D1">
        <w:rPr>
          <w:rFonts w:ascii="Menlo" w:hAnsi="Menlo" w:cs="Menlo"/>
          <w:color w:val="000000"/>
          <w:sz w:val="16"/>
          <w:szCs w:val="16"/>
        </w:rPr>
        <w:t xml:space="preserve">: </w:t>
      </w:r>
      <w:r w:rsidRPr="001F24D1">
        <w:rPr>
          <w:rFonts w:ascii="Menlo" w:hAnsi="Menlo" w:cs="Menlo"/>
          <w:b/>
          <w:bCs/>
          <w:color w:val="000080"/>
          <w:sz w:val="16"/>
          <w:szCs w:val="16"/>
        </w:rPr>
        <w:t>True</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image_data_generator</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proofErr w:type="spellStart"/>
      <w:r w:rsidRPr="001F24D1">
        <w:rPr>
          <w:rFonts w:ascii="Menlo" w:hAnsi="Menlo" w:cs="Menlo"/>
          <w:color w:val="000000"/>
          <w:sz w:val="16"/>
          <w:szCs w:val="16"/>
        </w:rPr>
        <w:t>ImageDataGenerator</w:t>
      </w:r>
      <w:proofErr w:type="spellEnd"/>
      <w:r w:rsidRPr="001F24D1">
        <w:rPr>
          <w:rFonts w:ascii="Menlo" w:hAnsi="Menlo" w:cs="Menlo"/>
          <w:color w:val="000000"/>
          <w:sz w:val="16"/>
          <w:szCs w:val="16"/>
        </w:rPr>
        <w:t>(</w:t>
      </w:r>
      <w:r w:rsidRPr="001F24D1">
        <w:rPr>
          <w:rFonts w:ascii="Menlo" w:hAnsi="Menlo" w:cs="Menlo"/>
          <w:color w:val="000000"/>
          <w:sz w:val="16"/>
          <w:szCs w:val="16"/>
        </w:rPr>
        <w:br/>
        <w:t xml:space="preserve">    </w:t>
      </w:r>
      <w:proofErr w:type="spellStart"/>
      <w:r w:rsidRPr="001F24D1">
        <w:rPr>
          <w:rFonts w:ascii="Menlo" w:hAnsi="Menlo" w:cs="Menlo"/>
          <w:color w:val="660099"/>
          <w:sz w:val="16"/>
          <w:szCs w:val="16"/>
        </w:rPr>
        <w:t>featurewise_center</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set input mean to 0 over the dataset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samplewise_center</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set each sample mean to 0</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featurewise_std_normalization</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xml:space="preserve"># divide inputs by </w:t>
      </w:r>
      <w:proofErr w:type="spellStart"/>
      <w:r w:rsidRPr="001F24D1">
        <w:rPr>
          <w:rFonts w:ascii="Menlo" w:hAnsi="Menlo" w:cs="Menlo"/>
          <w:i/>
          <w:iCs/>
          <w:color w:val="808080"/>
          <w:sz w:val="16"/>
          <w:szCs w:val="16"/>
        </w:rPr>
        <w:t>std</w:t>
      </w:r>
      <w:proofErr w:type="spellEnd"/>
      <w:r w:rsidRPr="001F24D1">
        <w:rPr>
          <w:rFonts w:ascii="Menlo" w:hAnsi="Menlo" w:cs="Menlo"/>
          <w:i/>
          <w:iCs/>
          <w:color w:val="808080"/>
          <w:sz w:val="16"/>
          <w:szCs w:val="16"/>
        </w:rPr>
        <w:t xml:space="preserve"> of the dataset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samplewise_std_normalization</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xml:space="preserve"># divide each input by its </w:t>
      </w:r>
      <w:proofErr w:type="spellStart"/>
      <w:r w:rsidRPr="001F24D1">
        <w:rPr>
          <w:rFonts w:ascii="Menlo" w:hAnsi="Menlo" w:cs="Menlo"/>
          <w:i/>
          <w:iCs/>
          <w:color w:val="808080"/>
          <w:sz w:val="16"/>
          <w:szCs w:val="16"/>
        </w:rPr>
        <w:t>std</w:t>
      </w:r>
      <w:proofErr w:type="spellEnd"/>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zca_whitening</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apply ZCA whitening</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rotation_range</w:t>
      </w:r>
      <w:proofErr w:type="spellEnd"/>
      <w:r w:rsidRPr="001F24D1">
        <w:rPr>
          <w:rFonts w:ascii="Menlo" w:hAnsi="Menlo" w:cs="Menlo"/>
          <w:color w:val="000000"/>
          <w:sz w:val="16"/>
          <w:szCs w:val="16"/>
        </w:rPr>
        <w:t>=</w:t>
      </w:r>
      <w:r w:rsidRPr="001F24D1">
        <w:rPr>
          <w:rFonts w:ascii="Menlo" w:hAnsi="Menlo" w:cs="Menlo"/>
          <w:color w:val="0000FF"/>
          <w:sz w:val="16"/>
          <w:szCs w:val="16"/>
        </w:rPr>
        <w:t>5</w:t>
      </w:r>
      <w:r w:rsidRPr="001F24D1">
        <w:rPr>
          <w:rFonts w:ascii="Menlo" w:hAnsi="Menlo" w:cs="Menlo"/>
          <w:color w:val="000000"/>
          <w:sz w:val="16"/>
          <w:szCs w:val="16"/>
        </w:rPr>
        <w:t xml:space="preserve">,  </w:t>
      </w:r>
      <w:r w:rsidRPr="001F24D1">
        <w:rPr>
          <w:rFonts w:ascii="Menlo" w:hAnsi="Menlo" w:cs="Menlo"/>
          <w:i/>
          <w:iCs/>
          <w:color w:val="808080"/>
          <w:sz w:val="16"/>
          <w:szCs w:val="16"/>
        </w:rPr>
        <w:t># randomly rotate images in the range (degrees, 0 to 180)</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width_shift_range</w:t>
      </w:r>
      <w:proofErr w:type="spellEnd"/>
      <w:r w:rsidRPr="001F24D1">
        <w:rPr>
          <w:rFonts w:ascii="Menlo" w:hAnsi="Menlo" w:cs="Menlo"/>
          <w:color w:val="000000"/>
          <w:sz w:val="16"/>
          <w:szCs w:val="16"/>
        </w:rPr>
        <w:t>=</w:t>
      </w:r>
      <w:r w:rsidRPr="001F24D1">
        <w:rPr>
          <w:rFonts w:ascii="Menlo" w:hAnsi="Menlo" w:cs="Menlo"/>
          <w:color w:val="0000FF"/>
          <w:sz w:val="16"/>
          <w:szCs w:val="16"/>
        </w:rPr>
        <w:t>0.1</w:t>
      </w:r>
      <w:r w:rsidRPr="001F24D1">
        <w:rPr>
          <w:rFonts w:ascii="Menlo" w:hAnsi="Menlo" w:cs="Menlo"/>
          <w:color w:val="000000"/>
          <w:sz w:val="16"/>
          <w:szCs w:val="16"/>
        </w:rPr>
        <w:t xml:space="preserve">,  </w:t>
      </w:r>
      <w:r w:rsidRPr="001F24D1">
        <w:rPr>
          <w:rFonts w:ascii="Menlo" w:hAnsi="Menlo" w:cs="Menlo"/>
          <w:i/>
          <w:iCs/>
          <w:color w:val="808080"/>
          <w:sz w:val="16"/>
          <w:szCs w:val="16"/>
        </w:rPr>
        <w:t># randomly shift images horizontally (fraction of total width)</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height_shift_range</w:t>
      </w:r>
      <w:proofErr w:type="spellEnd"/>
      <w:r w:rsidRPr="001F24D1">
        <w:rPr>
          <w:rFonts w:ascii="Menlo" w:hAnsi="Menlo" w:cs="Menlo"/>
          <w:color w:val="000000"/>
          <w:sz w:val="16"/>
          <w:szCs w:val="16"/>
        </w:rPr>
        <w:t>=</w:t>
      </w:r>
      <w:r w:rsidRPr="001F24D1">
        <w:rPr>
          <w:rFonts w:ascii="Menlo" w:hAnsi="Menlo" w:cs="Menlo"/>
          <w:color w:val="0000FF"/>
          <w:sz w:val="16"/>
          <w:szCs w:val="16"/>
        </w:rPr>
        <w:t>0.1</w:t>
      </w:r>
      <w:r w:rsidRPr="001F24D1">
        <w:rPr>
          <w:rFonts w:ascii="Menlo" w:hAnsi="Menlo" w:cs="Menlo"/>
          <w:color w:val="000000"/>
          <w:sz w:val="16"/>
          <w:szCs w:val="16"/>
        </w:rPr>
        <w:t xml:space="preserve">,  </w:t>
      </w:r>
      <w:r w:rsidRPr="001F24D1">
        <w:rPr>
          <w:rFonts w:ascii="Menlo" w:hAnsi="Menlo" w:cs="Menlo"/>
          <w:i/>
          <w:iCs/>
          <w:color w:val="808080"/>
          <w:sz w:val="16"/>
          <w:szCs w:val="16"/>
        </w:rPr>
        <w:t># randomly shift images vertically (fraction of total height)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horizontal_flip</w:t>
      </w:r>
      <w:proofErr w:type="spellEnd"/>
      <w:r w:rsidRPr="001F24D1">
        <w:rPr>
          <w:rFonts w:ascii="Menlo" w:hAnsi="Menlo" w:cs="Menlo"/>
          <w:color w:val="000000"/>
          <w:sz w:val="16"/>
          <w:szCs w:val="16"/>
        </w:rPr>
        <w:t>=</w:t>
      </w:r>
      <w:r w:rsidRPr="001F24D1">
        <w:rPr>
          <w:rFonts w:ascii="Menlo" w:hAnsi="Menlo" w:cs="Menlo"/>
          <w:b/>
          <w:bCs/>
          <w:color w:val="000080"/>
          <w:sz w:val="16"/>
          <w:szCs w:val="16"/>
        </w:rPr>
        <w:t>True</w:t>
      </w:r>
      <w:r w:rsidRPr="001F24D1">
        <w:rPr>
          <w:rFonts w:ascii="Menlo" w:hAnsi="Menlo" w:cs="Menlo"/>
          <w:color w:val="000000"/>
          <w:sz w:val="16"/>
          <w:szCs w:val="16"/>
        </w:rPr>
        <w:t xml:space="preserve">,  </w:t>
      </w:r>
      <w:r w:rsidRPr="001F24D1">
        <w:rPr>
          <w:rFonts w:ascii="Menlo" w:hAnsi="Menlo" w:cs="Menlo"/>
          <w:i/>
          <w:iCs/>
          <w:color w:val="808080"/>
          <w:sz w:val="16"/>
          <w:szCs w:val="16"/>
        </w:rPr>
        <w:t># randomly flip images</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vertical_flip</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randomly flip images</w:t>
      </w:r>
    </w:p>
    <w:p w14:paraId="1F0882B7" w14:textId="77777777" w:rsidR="001F24D1" w:rsidRDefault="001F24D1" w:rsidP="00E441AF">
      <w:pPr>
        <w:pStyle w:val="NoSpacing"/>
        <w:jc w:val="both"/>
        <w:rPr>
          <w:rFonts w:asciiTheme="majorBidi" w:hAnsiTheme="majorBidi" w:cstheme="majorBidi"/>
        </w:rPr>
      </w:pPr>
    </w:p>
    <w:p w14:paraId="723915BF" w14:textId="35441D20" w:rsidR="001F24D1" w:rsidRDefault="001F24D1" w:rsidP="00E441AF">
      <w:pPr>
        <w:pStyle w:val="NoSpacing"/>
        <w:jc w:val="both"/>
        <w:rPr>
          <w:rFonts w:asciiTheme="majorBidi" w:hAnsiTheme="majorBidi" w:cstheme="majorBidi"/>
        </w:rPr>
      </w:pPr>
      <w:r>
        <w:rPr>
          <w:rFonts w:asciiTheme="majorBidi" w:hAnsiTheme="majorBidi" w:cstheme="majorBidi"/>
        </w:rPr>
        <w:t>We used batch normalization, no dropout, an initial learning rate of 0.05 which was reduced by a factor of 5 per 60 epochs, L2 regularization with weight decay of 0.0005, a batch size of 256 and an augmentation with the parameters shown above.</w:t>
      </w:r>
    </w:p>
    <w:p w14:paraId="248B7156" w14:textId="77777777" w:rsidR="001F24D1" w:rsidRDefault="001F24D1" w:rsidP="00E441AF">
      <w:pPr>
        <w:pStyle w:val="NoSpacing"/>
        <w:jc w:val="both"/>
        <w:rPr>
          <w:rFonts w:asciiTheme="majorBidi" w:hAnsiTheme="majorBidi" w:cstheme="majorBidi"/>
        </w:rPr>
      </w:pPr>
    </w:p>
    <w:p w14:paraId="3D687A84" w14:textId="2C8FA9B9" w:rsidR="004A691C" w:rsidRDefault="004A691C" w:rsidP="00E441AF">
      <w:pPr>
        <w:pStyle w:val="NoSpacing"/>
        <w:jc w:val="both"/>
        <w:rPr>
          <w:rFonts w:asciiTheme="majorBidi" w:hAnsiTheme="majorBidi" w:cstheme="majorBidi"/>
        </w:rPr>
      </w:pPr>
      <w:r>
        <w:rPr>
          <w:rFonts w:asciiTheme="majorBidi" w:hAnsiTheme="majorBidi" w:cstheme="majorBidi"/>
        </w:rPr>
        <w:t>The training progress is visualized below:</w:t>
      </w:r>
    </w:p>
    <w:p w14:paraId="6C30F0B8" w14:textId="7C77D131" w:rsidR="004A691C" w:rsidRPr="004A691C" w:rsidRDefault="004A691C" w:rsidP="00E441AF">
      <w:pPr>
        <w:pStyle w:val="NoSpacing"/>
        <w:jc w:val="center"/>
        <w:rPr>
          <w:rFonts w:asciiTheme="majorBidi" w:hAnsiTheme="majorBidi" w:cstheme="majorBidi"/>
          <w:i/>
          <w:iCs/>
        </w:rPr>
      </w:pPr>
      <w:r w:rsidRPr="004A691C">
        <w:rPr>
          <w:rFonts w:asciiTheme="majorBidi" w:hAnsiTheme="majorBidi" w:cstheme="majorBidi"/>
          <w:i/>
          <w:iCs/>
          <w:noProof/>
        </w:rPr>
        <w:drawing>
          <wp:inline distT="0" distB="0" distL="0" distR="0" wp14:anchorId="700E58E2" wp14:editId="2AAF04A6">
            <wp:extent cx="2523744" cy="190176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3607" cy="1909193"/>
                    </a:xfrm>
                    <a:prstGeom prst="rect">
                      <a:avLst/>
                    </a:prstGeom>
                  </pic:spPr>
                </pic:pic>
              </a:graphicData>
            </a:graphic>
          </wp:inline>
        </w:drawing>
      </w:r>
      <w:r w:rsidRPr="004A691C">
        <w:rPr>
          <w:rFonts w:asciiTheme="majorBidi" w:hAnsiTheme="majorBidi" w:cstheme="majorBidi"/>
          <w:i/>
          <w:iCs/>
          <w:noProof/>
        </w:rPr>
        <w:drawing>
          <wp:inline distT="0" distB="0" distL="0" distR="0" wp14:anchorId="1BA14A67" wp14:editId="6F7D7B80">
            <wp:extent cx="2553541" cy="1872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9961" cy="1884733"/>
                    </a:xfrm>
                    <a:prstGeom prst="rect">
                      <a:avLst/>
                    </a:prstGeom>
                  </pic:spPr>
                </pic:pic>
              </a:graphicData>
            </a:graphic>
          </wp:inline>
        </w:drawing>
      </w:r>
    </w:p>
    <w:p w14:paraId="54772426" w14:textId="77777777" w:rsidR="00E441AF" w:rsidRDefault="00E441AF" w:rsidP="00E441AF">
      <w:pPr>
        <w:jc w:val="both"/>
        <w:rPr>
          <w:rFonts w:asciiTheme="majorBidi" w:hAnsiTheme="majorBidi" w:cstheme="majorBidi"/>
        </w:rPr>
      </w:pPr>
    </w:p>
    <w:p w14:paraId="79B29D9E" w14:textId="77777777" w:rsidR="00E441AF" w:rsidRDefault="00E441AF" w:rsidP="00E441AF">
      <w:pPr>
        <w:jc w:val="both"/>
        <w:rPr>
          <w:rFonts w:asciiTheme="majorBidi" w:hAnsiTheme="majorBidi" w:cstheme="majorBidi"/>
        </w:rPr>
      </w:pPr>
      <w:r>
        <w:rPr>
          <w:rFonts w:asciiTheme="majorBidi" w:hAnsiTheme="majorBidi" w:cstheme="majorBidi"/>
        </w:rPr>
        <w:t>Several observations:</w:t>
      </w:r>
    </w:p>
    <w:p w14:paraId="6820F778" w14:textId="54A30664" w:rsidR="00AE5E7F" w:rsidRDefault="004A691C" w:rsidP="00E441AF">
      <w:pPr>
        <w:pStyle w:val="ListParagraph"/>
        <w:numPr>
          <w:ilvl w:val="0"/>
          <w:numId w:val="1"/>
        </w:numPr>
        <w:jc w:val="both"/>
        <w:rPr>
          <w:rFonts w:asciiTheme="majorBidi" w:hAnsiTheme="majorBidi" w:cstheme="majorBidi"/>
        </w:rPr>
      </w:pPr>
      <w:r w:rsidRPr="00E441AF">
        <w:rPr>
          <w:rFonts w:asciiTheme="majorBidi" w:hAnsiTheme="majorBidi" w:cstheme="majorBidi"/>
        </w:rPr>
        <w:t>As can be deduced from the graphs, the learning rate scheduler reduced that rate per 60 epochs (the accuracy</w:t>
      </w:r>
      <w:r w:rsidR="00E441AF">
        <w:rPr>
          <w:rFonts w:asciiTheme="majorBidi" w:hAnsiTheme="majorBidi" w:cstheme="majorBidi"/>
        </w:rPr>
        <w:t>/</w:t>
      </w:r>
      <w:r w:rsidRPr="00E441AF">
        <w:rPr>
          <w:rFonts w:asciiTheme="majorBidi" w:hAnsiTheme="majorBidi" w:cstheme="majorBidi"/>
        </w:rPr>
        <w:t>loss graph</w:t>
      </w:r>
      <w:r w:rsidR="00E441AF">
        <w:rPr>
          <w:rFonts w:asciiTheme="majorBidi" w:hAnsiTheme="majorBidi" w:cstheme="majorBidi"/>
        </w:rPr>
        <w:t>s have</w:t>
      </w:r>
      <w:r w:rsidRPr="00E441AF">
        <w:rPr>
          <w:rFonts w:asciiTheme="majorBidi" w:hAnsiTheme="majorBidi" w:cstheme="majorBidi"/>
        </w:rPr>
        <w:t xml:space="preserve"> a ‘step’ per 60 epochs).</w:t>
      </w:r>
    </w:p>
    <w:p w14:paraId="3212E6F3" w14:textId="443942E5" w:rsidR="00C17194" w:rsidRDefault="00C17194" w:rsidP="00E441AF">
      <w:pPr>
        <w:pStyle w:val="ListParagraph"/>
        <w:numPr>
          <w:ilvl w:val="0"/>
          <w:numId w:val="1"/>
        </w:numPr>
        <w:jc w:val="both"/>
        <w:rPr>
          <w:rFonts w:asciiTheme="majorBidi" w:hAnsiTheme="majorBidi" w:cstheme="majorBidi"/>
        </w:rPr>
      </w:pPr>
      <w:r>
        <w:rPr>
          <w:rFonts w:asciiTheme="majorBidi" w:hAnsiTheme="majorBidi" w:cstheme="majorBidi"/>
        </w:rPr>
        <w:t>In epoch 126, the model reached the accuracy of 0.85 for the first time.</w:t>
      </w:r>
    </w:p>
    <w:p w14:paraId="5B095DCC" w14:textId="319DF0A9" w:rsid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 xml:space="preserve">The maximum accuracy of </w:t>
      </w:r>
      <m:oMath>
        <m:r>
          <m:rPr>
            <m:sty m:val="bi"/>
          </m:rPr>
          <w:rPr>
            <w:rFonts w:ascii="Cambria Math" w:hAnsi="Cambria Math" w:cstheme="majorBidi"/>
          </w:rPr>
          <m:t>0.8573</m:t>
        </m:r>
      </m:oMath>
      <w:r>
        <w:rPr>
          <w:rFonts w:asciiTheme="majorBidi" w:hAnsiTheme="majorBidi" w:cstheme="majorBidi"/>
        </w:rPr>
        <w:t xml:space="preserve"> is achieved at epoch 189.</w:t>
      </w:r>
    </w:p>
    <w:p w14:paraId="13265B4A" w14:textId="629E6393" w:rsid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The training procedure achieves its convergence in approx. epoch 200.</w:t>
      </w:r>
    </w:p>
    <w:p w14:paraId="715EF5D6" w14:textId="2DC7D078" w:rsidR="00E441AF" w:rsidRP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 xml:space="preserve">The training loss in the end of the training procedure is </w:t>
      </w:r>
      <m:oMath>
        <m:r>
          <w:rPr>
            <w:rFonts w:ascii="Cambria Math" w:hAnsi="Cambria Math" w:cstheme="majorBidi"/>
          </w:rPr>
          <m:t>~0.35</m:t>
        </m:r>
      </m:oMath>
      <w:r>
        <w:rPr>
          <w:rFonts w:asciiTheme="majorBidi" w:eastAsiaTheme="minorEastAsia" w:hAnsiTheme="majorBidi" w:cstheme="majorBidi"/>
        </w:rPr>
        <w:t xml:space="preserve"> (and the accuracy is </w:t>
      </w:r>
      <m:oMath>
        <m:r>
          <w:rPr>
            <w:rFonts w:ascii="Cambria Math" w:eastAsiaTheme="minorEastAsia" w:hAnsi="Cambria Math" w:cstheme="majorBidi"/>
          </w:rPr>
          <m:t>~0.91</m:t>
        </m:r>
      </m:oMath>
      <w:r>
        <w:rPr>
          <w:rFonts w:asciiTheme="majorBidi" w:eastAsiaTheme="minorEastAsia" w:hAnsiTheme="majorBidi" w:cstheme="majorBidi"/>
        </w:rPr>
        <w:t>), which means that there ar</w:t>
      </w:r>
      <w:r w:rsidR="004A1E40">
        <w:rPr>
          <w:rFonts w:asciiTheme="majorBidi" w:eastAsiaTheme="minorEastAsia" w:hAnsiTheme="majorBidi" w:cstheme="majorBidi"/>
        </w:rPr>
        <w:t>e improvements that can be done. T</w:t>
      </w:r>
      <w:r w:rsidR="005832EA">
        <w:rPr>
          <w:rFonts w:asciiTheme="majorBidi" w:eastAsiaTheme="minorEastAsia" w:hAnsiTheme="majorBidi" w:cstheme="majorBidi"/>
        </w:rPr>
        <w:t>he achieved accuracy</w:t>
      </w:r>
      <w:r w:rsidR="00563263">
        <w:rPr>
          <w:rFonts w:asciiTheme="majorBidi" w:eastAsiaTheme="minorEastAsia" w:hAnsiTheme="majorBidi" w:cstheme="majorBidi"/>
        </w:rPr>
        <w:t xml:space="preserve"> on the test-set</w:t>
      </w:r>
      <w:r w:rsidR="005832EA">
        <w:rPr>
          <w:rFonts w:asciiTheme="majorBidi" w:eastAsiaTheme="minorEastAsia" w:hAnsiTheme="majorBidi" w:cstheme="majorBidi"/>
        </w:rPr>
        <w:t xml:space="preserve"> is enough</w:t>
      </w:r>
      <w:r w:rsidR="004A1E40">
        <w:rPr>
          <w:rFonts w:asciiTheme="majorBidi" w:eastAsiaTheme="minorEastAsia" w:hAnsiTheme="majorBidi" w:cstheme="majorBidi"/>
        </w:rPr>
        <w:t>, though</w:t>
      </w:r>
      <w:r w:rsidR="005832EA">
        <w:rPr>
          <w:rFonts w:asciiTheme="majorBidi" w:eastAsiaTheme="minorEastAsia" w:hAnsiTheme="majorBidi" w:cstheme="majorBidi"/>
        </w:rPr>
        <w:t xml:space="preserve"> </w:t>
      </w:r>
      <w:r w:rsidR="005832EA" w:rsidRPr="005832EA">
        <w:rPr>
          <w:rFonts w:asciiTheme="majorBidi" w:eastAsiaTheme="minorEastAsia" w:hAnsiTheme="majorBidi" w:cstheme="majorBidi"/>
        </w:rPr>
        <w:sym w:font="Wingdings" w:char="F04A"/>
      </w:r>
      <w:r w:rsidR="004A1E40">
        <w:rPr>
          <w:rFonts w:asciiTheme="majorBidi" w:eastAsiaTheme="minorEastAsia" w:hAnsiTheme="majorBidi" w:cstheme="majorBidi"/>
        </w:rPr>
        <w:t>.</w:t>
      </w:r>
    </w:p>
    <w:p w14:paraId="0D391B2C" w14:textId="72504915" w:rsidR="00E441AF" w:rsidRPr="00800A54" w:rsidRDefault="00E441AF" w:rsidP="00E441AF">
      <w:pPr>
        <w:pStyle w:val="ListParagraph"/>
        <w:numPr>
          <w:ilvl w:val="0"/>
          <w:numId w:val="1"/>
        </w:numPr>
        <w:jc w:val="both"/>
        <w:rPr>
          <w:rFonts w:asciiTheme="majorBidi" w:hAnsiTheme="majorBidi" w:cstheme="majorBidi"/>
        </w:rPr>
      </w:pPr>
      <w:r>
        <w:rPr>
          <w:rFonts w:asciiTheme="majorBidi" w:eastAsiaTheme="minorEastAsia" w:hAnsiTheme="majorBidi" w:cstheme="majorBidi"/>
        </w:rPr>
        <w:t xml:space="preserve">It </w:t>
      </w:r>
      <w:proofErr w:type="gramStart"/>
      <w:r>
        <w:rPr>
          <w:rFonts w:asciiTheme="majorBidi" w:eastAsiaTheme="minorEastAsia" w:hAnsiTheme="majorBidi" w:cstheme="majorBidi"/>
        </w:rPr>
        <w:t>seem</w:t>
      </w:r>
      <w:proofErr w:type="gramEnd"/>
      <w:r>
        <w:rPr>
          <w:rFonts w:asciiTheme="majorBidi" w:eastAsiaTheme="minorEastAsia" w:hAnsiTheme="majorBidi" w:cstheme="majorBidi"/>
        </w:rPr>
        <w:t xml:space="preserve"> that we don’t have an over-fitting.</w:t>
      </w:r>
    </w:p>
    <w:p w14:paraId="57979090" w14:textId="77777777" w:rsidR="00800A54" w:rsidRDefault="00800A54" w:rsidP="00800A54">
      <w:pPr>
        <w:jc w:val="both"/>
        <w:rPr>
          <w:rFonts w:asciiTheme="majorBidi" w:hAnsiTheme="majorBidi" w:cstheme="majorBidi"/>
        </w:rPr>
      </w:pPr>
    </w:p>
    <w:p w14:paraId="0DA9D4C2" w14:textId="345CD376" w:rsidR="009D277A" w:rsidRDefault="00800A54" w:rsidP="00800A54">
      <w:pPr>
        <w:jc w:val="both"/>
        <w:rPr>
          <w:rFonts w:asciiTheme="majorBidi" w:hAnsiTheme="majorBidi" w:cstheme="majorBidi"/>
        </w:rPr>
      </w:pPr>
      <w:r>
        <w:rPr>
          <w:rFonts w:asciiTheme="majorBidi" w:hAnsiTheme="majorBidi" w:cstheme="majorBidi"/>
        </w:rPr>
        <w:t>The python script is located under ‘</w:t>
      </w:r>
      <w:proofErr w:type="spellStart"/>
      <w:r w:rsidRPr="00800A54">
        <w:rPr>
          <w:rFonts w:ascii="Consolas" w:hAnsi="Consolas" w:cstheme="majorBidi"/>
          <w:sz w:val="21"/>
          <w:szCs w:val="21"/>
        </w:rPr>
        <w:t>lightweight_cnn</w:t>
      </w:r>
      <w:proofErr w:type="spellEnd"/>
      <w:r w:rsidRPr="00800A54">
        <w:rPr>
          <w:rFonts w:ascii="Consolas" w:hAnsi="Consolas" w:cstheme="majorBidi"/>
          <w:sz w:val="21"/>
          <w:szCs w:val="21"/>
        </w:rPr>
        <w:t>/light_cnn.py</w:t>
      </w:r>
      <w:r>
        <w:rPr>
          <w:rFonts w:asciiTheme="majorBidi" w:hAnsiTheme="majorBidi" w:cstheme="majorBidi"/>
        </w:rPr>
        <w:t>’ and</w:t>
      </w:r>
      <w:r w:rsidR="00D16C96">
        <w:rPr>
          <w:rFonts w:asciiTheme="majorBidi" w:hAnsiTheme="majorBidi" w:cstheme="majorBidi"/>
        </w:rPr>
        <w:t xml:space="preserve"> the model parameters are located under ‘</w:t>
      </w:r>
      <w:proofErr w:type="spellStart"/>
      <w:r w:rsidR="00D16C96" w:rsidRPr="00D16C96">
        <w:rPr>
          <w:rFonts w:ascii="Consolas" w:hAnsi="Consolas" w:cstheme="majorBidi"/>
          <w:sz w:val="21"/>
          <w:szCs w:val="21"/>
        </w:rPr>
        <w:t>lightweight_cnn</w:t>
      </w:r>
      <w:proofErr w:type="spellEnd"/>
      <w:r w:rsidR="00D16C96" w:rsidRPr="00D16C96">
        <w:rPr>
          <w:rFonts w:ascii="Consolas" w:hAnsi="Consolas" w:cstheme="majorBidi"/>
          <w:sz w:val="21"/>
          <w:szCs w:val="21"/>
        </w:rPr>
        <w:t>/</w:t>
      </w:r>
      <w:proofErr w:type="spellStart"/>
      <w:r w:rsidR="00D16C96" w:rsidRPr="00D16C96">
        <w:rPr>
          <w:rFonts w:ascii="Consolas" w:hAnsi="Consolas" w:cstheme="majorBidi"/>
          <w:sz w:val="21"/>
          <w:szCs w:val="21"/>
        </w:rPr>
        <w:t>saved_models</w:t>
      </w:r>
      <w:proofErr w:type="spellEnd"/>
      <w:r w:rsidR="00D16C96" w:rsidRPr="00D16C96">
        <w:rPr>
          <w:rFonts w:ascii="Consolas" w:hAnsi="Consolas" w:cstheme="majorBidi"/>
          <w:sz w:val="21"/>
          <w:szCs w:val="21"/>
        </w:rPr>
        <w:t>/light_cnn_weights.189-</w:t>
      </w:r>
      <w:proofErr w:type="gramStart"/>
      <w:r w:rsidR="00D16C96" w:rsidRPr="00D16C96">
        <w:rPr>
          <w:rFonts w:ascii="Consolas" w:hAnsi="Consolas" w:cstheme="majorBidi"/>
          <w:sz w:val="21"/>
          <w:szCs w:val="21"/>
        </w:rPr>
        <w:t>0.857.h</w:t>
      </w:r>
      <w:proofErr w:type="gramEnd"/>
      <w:r w:rsidR="00D16C96" w:rsidRPr="00D16C96">
        <w:rPr>
          <w:rFonts w:ascii="Consolas" w:hAnsi="Consolas" w:cstheme="majorBidi"/>
          <w:sz w:val="21"/>
          <w:szCs w:val="21"/>
        </w:rPr>
        <w:t>5</w:t>
      </w:r>
      <w:r w:rsidR="00D16C96">
        <w:rPr>
          <w:rFonts w:asciiTheme="majorBidi" w:hAnsiTheme="majorBidi" w:cstheme="majorBidi"/>
        </w:rPr>
        <w:t>’. There is an option to train the model from scratch or to load the trained parameters.</w:t>
      </w:r>
    </w:p>
    <w:p w14:paraId="682932B4" w14:textId="77777777" w:rsidR="009D277A" w:rsidRDefault="009D277A">
      <w:pPr>
        <w:rPr>
          <w:rFonts w:asciiTheme="majorBidi" w:hAnsiTheme="majorBidi" w:cstheme="majorBidi"/>
        </w:rPr>
      </w:pPr>
      <w:r>
        <w:rPr>
          <w:rFonts w:asciiTheme="majorBidi" w:hAnsiTheme="majorBidi" w:cstheme="majorBidi"/>
        </w:rPr>
        <w:br w:type="page"/>
      </w:r>
    </w:p>
    <w:p w14:paraId="2D306343" w14:textId="77777777" w:rsidR="00800A54" w:rsidRPr="00D16C96" w:rsidRDefault="00800A54" w:rsidP="00800A54">
      <w:pPr>
        <w:jc w:val="both"/>
        <w:rPr>
          <w:rFonts w:asciiTheme="majorBidi" w:hAnsiTheme="majorBidi" w:cstheme="majorBidi"/>
        </w:rPr>
      </w:pPr>
    </w:p>
    <w:p w14:paraId="0E67BB3B" w14:textId="708073B3" w:rsidR="009D277A" w:rsidRPr="005462E0" w:rsidRDefault="009D277A" w:rsidP="002D2F90">
      <w:pPr>
        <w:pStyle w:val="NoSpacing"/>
        <w:jc w:val="both"/>
        <w:outlineLvl w:val="0"/>
        <w:rPr>
          <w:rFonts w:asciiTheme="majorBidi" w:hAnsiTheme="majorBidi" w:cstheme="majorBidi"/>
          <w:b/>
          <w:bCs/>
          <w:i/>
          <w:iCs/>
        </w:rPr>
      </w:pPr>
      <w:r>
        <w:rPr>
          <w:rFonts w:asciiTheme="majorBidi" w:hAnsiTheme="majorBidi" w:cstheme="majorBidi"/>
          <w:b/>
          <w:bCs/>
        </w:rPr>
        <w:t>Part</w:t>
      </w:r>
      <w:r w:rsidRPr="005462E0">
        <w:rPr>
          <w:rFonts w:asciiTheme="majorBidi" w:hAnsiTheme="majorBidi" w:cstheme="majorBidi"/>
          <w:b/>
          <w:bCs/>
        </w:rPr>
        <w:t xml:space="preserve"> </w:t>
      </w:r>
      <w:r>
        <w:rPr>
          <w:rFonts w:asciiTheme="majorBidi" w:hAnsiTheme="majorBidi" w:cstheme="majorBidi"/>
          <w:b/>
          <w:bCs/>
        </w:rPr>
        <w:t>2</w:t>
      </w:r>
      <w:r w:rsidRPr="005462E0">
        <w:rPr>
          <w:rFonts w:asciiTheme="majorBidi" w:hAnsiTheme="majorBidi" w:cstheme="majorBidi"/>
          <w:b/>
          <w:bCs/>
        </w:rPr>
        <w:t>:</w:t>
      </w:r>
      <w:r>
        <w:rPr>
          <w:rFonts w:asciiTheme="majorBidi" w:hAnsiTheme="majorBidi" w:cstheme="majorBidi"/>
          <w:b/>
          <w:bCs/>
        </w:rPr>
        <w:t xml:space="preserve"> Transfer Learning.</w:t>
      </w:r>
    </w:p>
    <w:p w14:paraId="3C867FD4" w14:textId="77777777" w:rsidR="009D277A" w:rsidRDefault="009D277A" w:rsidP="009D277A">
      <w:pPr>
        <w:pStyle w:val="NoSpacing"/>
        <w:jc w:val="both"/>
        <w:rPr>
          <w:rFonts w:asciiTheme="majorBidi" w:hAnsiTheme="majorBidi" w:cstheme="majorBidi"/>
        </w:rPr>
      </w:pPr>
    </w:p>
    <w:p w14:paraId="0EE2C71A" w14:textId="55817F22" w:rsidR="009D277A" w:rsidRDefault="009D277A" w:rsidP="00F35B59">
      <w:pPr>
        <w:pStyle w:val="NoSpacing"/>
        <w:jc w:val="both"/>
        <w:outlineLvl w:val="0"/>
        <w:rPr>
          <w:rFonts w:asciiTheme="majorBidi" w:hAnsiTheme="majorBidi" w:cstheme="majorBidi"/>
        </w:rPr>
      </w:pPr>
      <w:r w:rsidRPr="00DF60A5">
        <w:rPr>
          <w:rFonts w:asciiTheme="majorBidi" w:hAnsiTheme="majorBidi" w:cstheme="majorBidi"/>
          <w:u w:val="single"/>
        </w:rPr>
        <w:t>Section 1</w:t>
      </w:r>
      <w:r>
        <w:rPr>
          <w:rFonts w:asciiTheme="majorBidi" w:hAnsiTheme="majorBidi" w:cstheme="majorBidi"/>
        </w:rPr>
        <w:t>:</w:t>
      </w:r>
    </w:p>
    <w:p w14:paraId="210C015D" w14:textId="47FD51FB" w:rsidR="00365CF6" w:rsidRPr="006824EE" w:rsidRDefault="00365CF6" w:rsidP="00F35B59">
      <w:pPr>
        <w:jc w:val="both"/>
        <w:rPr>
          <w:rFonts w:asciiTheme="majorBidi" w:hAnsiTheme="majorBidi" w:cstheme="majorBidi"/>
        </w:rPr>
      </w:pPr>
      <w:r w:rsidRPr="006824EE">
        <w:rPr>
          <w:rFonts w:asciiTheme="majorBidi" w:hAnsiTheme="majorBidi" w:cstheme="majorBidi"/>
        </w:rPr>
        <w:t xml:space="preserve">We trained the network with Adam optimizer with learning rate of </w:t>
      </w:r>
      <m:oMath>
        <m:sSup>
          <m:sSupPr>
            <m:ctrlPr>
              <w:rPr>
                <w:rFonts w:ascii="Cambria Math" w:hAnsi="Cambria Math" w:cstheme="majorBidi"/>
              </w:rPr>
            </m:ctrlPr>
          </m:sSupPr>
          <m:e>
            <m:r>
              <m:rPr>
                <m:sty m:val="p"/>
              </m:rPr>
              <w:rPr>
                <w:rFonts w:ascii="Cambria Math" w:hAnsi="Cambria Math" w:cstheme="majorBidi"/>
              </w:rPr>
              <m:t>10</m:t>
            </m:r>
          </m:e>
          <m:sup>
            <m:r>
              <m:rPr>
                <m:sty m:val="p"/>
              </m:rPr>
              <w:rPr>
                <w:rFonts w:ascii="Cambria Math" w:hAnsi="Cambria Math" w:cstheme="majorBidi"/>
              </w:rPr>
              <m:t>-4</m:t>
            </m:r>
          </m:sup>
        </m:sSup>
      </m:oMath>
      <w:r w:rsidRPr="006824EE">
        <w:rPr>
          <w:rFonts w:asciiTheme="majorBidi" w:hAnsiTheme="majorBidi" w:cstheme="majorBidi"/>
        </w:rPr>
        <w:t xml:space="preserve"> and weight decay </w:t>
      </w:r>
      <m:oMath>
        <m:sSup>
          <m:sSupPr>
            <m:ctrlPr>
              <w:rPr>
                <w:rFonts w:ascii="Cambria Math" w:hAnsi="Cambria Math" w:cstheme="majorBidi"/>
              </w:rPr>
            </m:ctrlPr>
          </m:sSupPr>
          <m:e>
            <m:r>
              <m:rPr>
                <m:sty m:val="p"/>
              </m:rPr>
              <w:rPr>
                <w:rFonts w:ascii="Cambria Math" w:hAnsi="Cambria Math" w:cstheme="majorBidi"/>
              </w:rPr>
              <m:t>10</m:t>
            </m:r>
          </m:e>
          <m:sup>
            <m:r>
              <m:rPr>
                <m:sty m:val="p"/>
              </m:rPr>
              <w:rPr>
                <w:rFonts w:ascii="Cambria Math" w:hAnsi="Cambria Math" w:cstheme="majorBidi"/>
              </w:rPr>
              <m:t>-6</m:t>
            </m:r>
          </m:sup>
        </m:sSup>
      </m:oMath>
      <w:r w:rsidRPr="006824EE">
        <w:rPr>
          <w:rFonts w:asciiTheme="majorBidi" w:hAnsiTheme="majorBidi" w:cstheme="majorBidi"/>
        </w:rPr>
        <w:t xml:space="preserve"> and batch sizes of 8, 32 and 128 for 100, 1000 and 10000 training samples respectively for 100</w:t>
      </w:r>
      <w:r w:rsidR="0070348A">
        <w:rPr>
          <w:rFonts w:asciiTheme="majorBidi" w:hAnsiTheme="majorBidi" w:cstheme="majorBidi"/>
        </w:rPr>
        <w:t>-200</w:t>
      </w:r>
      <w:r w:rsidRPr="006824EE">
        <w:rPr>
          <w:rFonts w:asciiTheme="majorBidi" w:hAnsiTheme="majorBidi" w:cstheme="majorBidi"/>
        </w:rPr>
        <w:t xml:space="preserve"> epochs (validation accuracy converged there), also we used augmentation of rotations until </w:t>
      </w:r>
      <m:oMath>
        <m:r>
          <m:rPr>
            <m:sty m:val="p"/>
          </m:rPr>
          <w:rPr>
            <w:rFonts w:ascii="Cambria Math" w:hAnsi="Cambria Math" w:cstheme="majorBidi"/>
          </w:rPr>
          <m:t>15°</m:t>
        </m:r>
      </m:oMath>
      <w:r w:rsidRPr="006824EE">
        <w:rPr>
          <w:rFonts w:asciiTheme="majorBidi" w:hAnsiTheme="majorBidi" w:cstheme="majorBidi"/>
        </w:rPr>
        <w:t xml:space="preserve">, horizontal and vertical shifts until </w:t>
      </w:r>
      <m:oMath>
        <m:r>
          <m:rPr>
            <m:sty m:val="p"/>
          </m:rPr>
          <w:rPr>
            <w:rFonts w:ascii="Cambria Math" w:hAnsi="Cambria Math" w:cstheme="majorBidi"/>
          </w:rPr>
          <m:t>10%</m:t>
        </m:r>
      </m:oMath>
      <w:r w:rsidRPr="006824EE">
        <w:rPr>
          <w:rFonts w:asciiTheme="majorBidi" w:hAnsiTheme="majorBidi" w:cstheme="majorBidi"/>
        </w:rPr>
        <w:t xml:space="preserve">, zoom of </w:t>
      </w:r>
      <m:oMath>
        <m:r>
          <m:rPr>
            <m:sty m:val="p"/>
          </m:rPr>
          <w:rPr>
            <w:rFonts w:ascii="Cambria Math" w:hAnsi="Cambria Math" w:cstheme="majorBidi"/>
          </w:rPr>
          <m:t>10%</m:t>
        </m:r>
      </m:oMath>
      <w:r w:rsidRPr="006824EE">
        <w:rPr>
          <w:rFonts w:asciiTheme="majorBidi" w:hAnsiTheme="majorBidi" w:cstheme="majorBidi"/>
        </w:rPr>
        <w:t xml:space="preserve"> and horizontal flips (we think that vertical flips does not make sense e.g. rotating automobile).</w:t>
      </w:r>
    </w:p>
    <w:p w14:paraId="79E8906D" w14:textId="02F0BBC9" w:rsidR="00365CF6" w:rsidRPr="006824EE" w:rsidRDefault="00365CF6" w:rsidP="00F35B59">
      <w:pPr>
        <w:jc w:val="both"/>
        <w:rPr>
          <w:rFonts w:asciiTheme="majorBidi" w:hAnsiTheme="majorBidi" w:cstheme="majorBidi"/>
        </w:rPr>
      </w:pPr>
      <w:r w:rsidRPr="006824EE">
        <w:rPr>
          <w:rFonts w:asciiTheme="majorBidi" w:hAnsiTheme="majorBidi" w:cstheme="majorBidi"/>
        </w:rPr>
        <w:t>For 100 samples,</w:t>
      </w:r>
      <w:r w:rsidR="00747BC4">
        <w:rPr>
          <w:rFonts w:asciiTheme="majorBidi" w:hAnsiTheme="majorBidi" w:cstheme="majorBidi"/>
        </w:rPr>
        <w:t xml:space="preserve"> after 200 epochs,</w:t>
      </w:r>
      <w:r w:rsidRPr="006824EE">
        <w:rPr>
          <w:rFonts w:asciiTheme="majorBidi" w:hAnsiTheme="majorBidi" w:cstheme="majorBidi"/>
        </w:rPr>
        <w:t xml:space="preserve"> network reached accuracy of </w:t>
      </w:r>
      <w:r w:rsidR="00747BC4" w:rsidRPr="00747BC4">
        <w:rPr>
          <w:rFonts w:asciiTheme="majorBidi" w:hAnsiTheme="majorBidi" w:cstheme="majorBidi"/>
        </w:rPr>
        <w:t>0.5062</w:t>
      </w:r>
      <w:r w:rsidR="00747BC4">
        <w:rPr>
          <w:rFonts w:asciiTheme="majorBidi" w:hAnsiTheme="majorBidi" w:cstheme="majorBidi"/>
        </w:rPr>
        <w:t xml:space="preserve"> </w:t>
      </w:r>
      <w:r w:rsidRPr="006824EE">
        <w:rPr>
          <w:rFonts w:asciiTheme="majorBidi" w:hAnsiTheme="majorBidi" w:cstheme="majorBidi"/>
        </w:rPr>
        <w:t>with accuracy and loss graphs below:</w:t>
      </w:r>
    </w:p>
    <w:p w14:paraId="69F99DA1" w14:textId="77777777" w:rsidR="00365CF6" w:rsidRDefault="00365CF6" w:rsidP="00F35B59">
      <w:pPr>
        <w:jc w:val="center"/>
        <w:rPr>
          <w:rFonts w:asciiTheme="majorBidi" w:hAnsiTheme="majorBidi" w:cstheme="majorBidi"/>
        </w:rPr>
      </w:pPr>
      <w:r w:rsidRPr="006824EE">
        <w:rPr>
          <w:rFonts w:asciiTheme="majorBidi" w:hAnsiTheme="majorBidi" w:cstheme="majorBidi"/>
          <w:noProof/>
        </w:rPr>
        <w:drawing>
          <wp:inline distT="0" distB="0" distL="0" distR="0" wp14:anchorId="315FA0B3" wp14:editId="78CE11E2">
            <wp:extent cx="2272590" cy="170444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infoshoc/OneDrive - Technion/DL/hw3/graphs/Fine tuning with 100 training samples-accuracy.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279748" cy="1709810"/>
                    </a:xfrm>
                    <a:prstGeom prst="rect">
                      <a:avLst/>
                    </a:prstGeom>
                    <a:noFill/>
                    <a:ln>
                      <a:noFill/>
                    </a:ln>
                  </pic:spPr>
                </pic:pic>
              </a:graphicData>
            </a:graphic>
          </wp:inline>
        </w:drawing>
      </w:r>
      <w:r w:rsidRPr="006824EE">
        <w:rPr>
          <w:rFonts w:asciiTheme="majorBidi" w:hAnsiTheme="majorBidi" w:cstheme="majorBidi"/>
          <w:noProof/>
        </w:rPr>
        <w:drawing>
          <wp:inline distT="0" distB="0" distL="0" distR="0" wp14:anchorId="15F5D91F" wp14:editId="2CFEED5F">
            <wp:extent cx="2253082" cy="1689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infoshoc/OneDrive - Technion/DL/hw3/graphs/Fine tuning with 100 training samples-loss.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73771" cy="1705328"/>
                    </a:xfrm>
                    <a:prstGeom prst="rect">
                      <a:avLst/>
                    </a:prstGeom>
                    <a:noFill/>
                    <a:ln>
                      <a:noFill/>
                    </a:ln>
                  </pic:spPr>
                </pic:pic>
              </a:graphicData>
            </a:graphic>
          </wp:inline>
        </w:drawing>
      </w:r>
    </w:p>
    <w:p w14:paraId="3DF2A53F" w14:textId="0C8501D3" w:rsidR="006824EE" w:rsidRDefault="006824EE" w:rsidP="00F35B59">
      <w:pPr>
        <w:jc w:val="both"/>
        <w:rPr>
          <w:rFonts w:asciiTheme="majorBidi" w:hAnsiTheme="majorBidi" w:cstheme="majorBidi"/>
          <w:rtl/>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cifar10vgg_finetuning_100_trainset.h5</w:t>
      </w:r>
    </w:p>
    <w:p w14:paraId="4F741741" w14:textId="77777777" w:rsidR="00F35B59" w:rsidRPr="006824EE" w:rsidRDefault="00F35B59" w:rsidP="00F35B59">
      <w:pPr>
        <w:jc w:val="both"/>
        <w:rPr>
          <w:rFonts w:asciiTheme="majorBidi" w:hAnsiTheme="majorBidi" w:cstheme="majorBidi"/>
        </w:rPr>
      </w:pPr>
    </w:p>
    <w:p w14:paraId="28212965" w14:textId="075FD1A5" w:rsidR="00365CF6" w:rsidRPr="006824EE" w:rsidRDefault="00365CF6" w:rsidP="00F35B59">
      <w:pPr>
        <w:jc w:val="both"/>
        <w:rPr>
          <w:rFonts w:asciiTheme="majorBidi" w:hAnsiTheme="majorBidi" w:cstheme="majorBidi"/>
        </w:rPr>
      </w:pPr>
      <w:r w:rsidRPr="006824EE">
        <w:rPr>
          <w:rFonts w:asciiTheme="majorBidi" w:hAnsiTheme="majorBidi" w:cstheme="majorBidi"/>
        </w:rPr>
        <w:t>For 1000 samples,</w:t>
      </w:r>
      <w:r w:rsidR="00651C97">
        <w:rPr>
          <w:rFonts w:asciiTheme="majorBidi" w:hAnsiTheme="majorBidi" w:cstheme="majorBidi"/>
        </w:rPr>
        <w:t xml:space="preserve"> after 100 epochs,</w:t>
      </w:r>
      <w:r w:rsidRPr="006824EE">
        <w:rPr>
          <w:rFonts w:asciiTheme="majorBidi" w:hAnsiTheme="majorBidi" w:cstheme="majorBidi"/>
        </w:rPr>
        <w:t xml:space="preserve"> network reaches accuracy of 0.5484 with accuracy and loss graphs below:</w:t>
      </w:r>
    </w:p>
    <w:p w14:paraId="1B3DBD7E" w14:textId="77777777" w:rsidR="00365CF6" w:rsidRDefault="00365CF6" w:rsidP="00F35B59">
      <w:pPr>
        <w:jc w:val="center"/>
        <w:rPr>
          <w:rFonts w:asciiTheme="majorBidi" w:hAnsiTheme="majorBidi" w:cstheme="majorBidi"/>
        </w:rPr>
      </w:pPr>
      <w:r w:rsidRPr="006824EE">
        <w:rPr>
          <w:rFonts w:asciiTheme="majorBidi" w:hAnsiTheme="majorBidi" w:cstheme="majorBidi"/>
          <w:noProof/>
        </w:rPr>
        <w:drawing>
          <wp:inline distT="0" distB="0" distL="0" distR="0" wp14:anchorId="2AFEAF1C" wp14:editId="5D271DAF">
            <wp:extent cx="2260397" cy="1697809"/>
            <wp:effectExtent l="0" t="0" r="635" b="4445"/>
            <wp:docPr id="11" name="Picture 11" descr="/Users/infoshoc/OneDrive - Technion/DL/hw3/graphs/Fine tuning with 1000 training sampl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infoshoc/OneDrive - Technion/DL/hw3/graphs/Fine tuning with 1000 training samples-accurac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631" cy="1738545"/>
                    </a:xfrm>
                    <a:prstGeom prst="rect">
                      <a:avLst/>
                    </a:prstGeom>
                    <a:noFill/>
                    <a:ln>
                      <a:noFill/>
                    </a:ln>
                  </pic:spPr>
                </pic:pic>
              </a:graphicData>
            </a:graphic>
          </wp:inline>
        </w:drawing>
      </w:r>
      <w:r w:rsidRPr="006824EE">
        <w:rPr>
          <w:rFonts w:asciiTheme="majorBidi" w:hAnsiTheme="majorBidi" w:cstheme="majorBidi"/>
          <w:noProof/>
        </w:rPr>
        <w:drawing>
          <wp:inline distT="0" distB="0" distL="0" distR="0" wp14:anchorId="4D6E3E98" wp14:editId="44E012D1">
            <wp:extent cx="2278966" cy="1711757"/>
            <wp:effectExtent l="0" t="0" r="0" b="3175"/>
            <wp:docPr id="12" name="Picture 12" descr="/Users/infoshoc/OneDrive - Technion/DL/hw3/graphs/Fine tuning with 1000 training sample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infoshoc/OneDrive - Technion/DL/hw3/graphs/Fine tuning with 1000 training samples-los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3029" cy="1752364"/>
                    </a:xfrm>
                    <a:prstGeom prst="rect">
                      <a:avLst/>
                    </a:prstGeom>
                    <a:noFill/>
                    <a:ln>
                      <a:noFill/>
                    </a:ln>
                  </pic:spPr>
                </pic:pic>
              </a:graphicData>
            </a:graphic>
          </wp:inline>
        </w:drawing>
      </w:r>
    </w:p>
    <w:p w14:paraId="6795623C" w14:textId="374DB0C2" w:rsidR="006824EE" w:rsidRPr="00F35B59" w:rsidRDefault="006824EE" w:rsidP="00F35B59">
      <w:pPr>
        <w:jc w:val="both"/>
        <w:rPr>
          <w:rFonts w:ascii="Consolas" w:hAnsi="Consolas" w:cs="Consolas"/>
          <w:sz w:val="21"/>
          <w:szCs w:val="21"/>
          <w:rtl/>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cifar10vgg_finetuning_1000_trainset.h5</w:t>
      </w:r>
    </w:p>
    <w:p w14:paraId="33ACF021" w14:textId="77777777" w:rsidR="00F35B59" w:rsidRPr="006824EE" w:rsidRDefault="00F35B59" w:rsidP="00F35B59">
      <w:pPr>
        <w:jc w:val="both"/>
        <w:rPr>
          <w:rFonts w:asciiTheme="majorBidi" w:hAnsiTheme="majorBidi" w:cstheme="majorBidi"/>
        </w:rPr>
      </w:pPr>
    </w:p>
    <w:p w14:paraId="2A9B4E49" w14:textId="7B624570" w:rsidR="00365CF6" w:rsidRPr="006824EE" w:rsidRDefault="00365CF6"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For 10000 samples</w:t>
      </w:r>
      <w:r w:rsidR="00651C97" w:rsidRPr="006824EE">
        <w:rPr>
          <w:rFonts w:asciiTheme="majorBidi" w:hAnsiTheme="majorBidi" w:cstheme="majorBidi"/>
          <w:sz w:val="24"/>
          <w:szCs w:val="24"/>
        </w:rPr>
        <w:t>,</w:t>
      </w:r>
      <w:r w:rsidR="00651C97" w:rsidRPr="00651C97">
        <w:rPr>
          <w:rFonts w:asciiTheme="majorBidi" w:hAnsiTheme="majorBidi" w:cstheme="majorBidi"/>
          <w:sz w:val="24"/>
          <w:szCs w:val="24"/>
        </w:rPr>
        <w:t xml:space="preserve"> after 100 epochs</w:t>
      </w:r>
      <w:r w:rsidRPr="006824EE">
        <w:rPr>
          <w:rFonts w:asciiTheme="majorBidi" w:hAnsiTheme="majorBidi" w:cstheme="majorBidi"/>
          <w:sz w:val="24"/>
          <w:szCs w:val="24"/>
        </w:rPr>
        <w:t>, network validation accuracy reached 0.5785, see the accuracy and loss graphs below:</w:t>
      </w:r>
    </w:p>
    <w:p w14:paraId="23171340" w14:textId="77777777" w:rsidR="00365CF6" w:rsidRDefault="00365CF6" w:rsidP="00F35B59">
      <w:pPr>
        <w:pStyle w:val="p1"/>
        <w:jc w:val="center"/>
        <w:rPr>
          <w:rFonts w:asciiTheme="majorBidi" w:hAnsiTheme="majorBidi" w:cstheme="majorBidi"/>
          <w:sz w:val="24"/>
          <w:szCs w:val="24"/>
        </w:rPr>
      </w:pPr>
      <w:r w:rsidRPr="006824EE">
        <w:rPr>
          <w:rFonts w:asciiTheme="majorBidi" w:hAnsiTheme="majorBidi" w:cstheme="majorBidi"/>
          <w:noProof/>
          <w:sz w:val="24"/>
          <w:szCs w:val="24"/>
        </w:rPr>
        <w:drawing>
          <wp:inline distT="0" distB="0" distL="0" distR="0" wp14:anchorId="354ED8B0" wp14:editId="625AEB93">
            <wp:extent cx="2230273" cy="1675181"/>
            <wp:effectExtent l="0" t="0" r="5080" b="1270"/>
            <wp:docPr id="13" name="Picture 13" descr="graphs/Fine%20tuning%20with%2010000%20training%20sample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Fine%20tuning%20with%2010000%20training%20samples-lo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3327" cy="1700008"/>
                    </a:xfrm>
                    <a:prstGeom prst="rect">
                      <a:avLst/>
                    </a:prstGeom>
                    <a:noFill/>
                    <a:ln>
                      <a:noFill/>
                    </a:ln>
                  </pic:spPr>
                </pic:pic>
              </a:graphicData>
            </a:graphic>
          </wp:inline>
        </w:drawing>
      </w:r>
      <w:r w:rsidRPr="006824EE">
        <w:rPr>
          <w:rFonts w:asciiTheme="majorBidi" w:hAnsiTheme="majorBidi" w:cstheme="majorBidi"/>
          <w:noProof/>
          <w:sz w:val="24"/>
          <w:szCs w:val="24"/>
        </w:rPr>
        <w:drawing>
          <wp:inline distT="0" distB="0" distL="0" distR="0" wp14:anchorId="00B08E75" wp14:editId="0C4215AF">
            <wp:extent cx="2201875" cy="1653852"/>
            <wp:effectExtent l="0" t="0" r="0" b="0"/>
            <wp:docPr id="14" name="Picture 14" descr="graphs/Fine%20tuning%20with%2010000%20training%20sampl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s/Fine%20tuning%20with%2010000%20training%20samples-accurac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3027" cy="1684762"/>
                    </a:xfrm>
                    <a:prstGeom prst="rect">
                      <a:avLst/>
                    </a:prstGeom>
                    <a:noFill/>
                    <a:ln>
                      <a:noFill/>
                    </a:ln>
                  </pic:spPr>
                </pic:pic>
              </a:graphicData>
            </a:graphic>
          </wp:inline>
        </w:drawing>
      </w:r>
    </w:p>
    <w:p w14:paraId="3A82D69F" w14:textId="1EF601C6" w:rsidR="006824EE" w:rsidRPr="00F35B59" w:rsidRDefault="006824EE" w:rsidP="00F35B59">
      <w:pPr>
        <w:jc w:val="both"/>
        <w:rPr>
          <w:rFonts w:ascii="Consolas" w:hAnsi="Consolas" w:cs="Consolas"/>
          <w:sz w:val="21"/>
          <w:szCs w:val="21"/>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cifar10vgg_finetuning_1000_trainset.h5</w:t>
      </w:r>
    </w:p>
    <w:p w14:paraId="55C3B142" w14:textId="77777777" w:rsidR="00F35B59" w:rsidRDefault="00F35B59">
      <w:pPr>
        <w:rPr>
          <w:rFonts w:asciiTheme="majorBidi" w:hAnsiTheme="majorBidi" w:cstheme="majorBidi"/>
        </w:rPr>
      </w:pPr>
      <w:r>
        <w:rPr>
          <w:rFonts w:asciiTheme="majorBidi" w:hAnsiTheme="majorBidi" w:cstheme="majorBidi"/>
        </w:rPr>
        <w:br w:type="page"/>
      </w:r>
    </w:p>
    <w:p w14:paraId="474A31BA" w14:textId="550C591E" w:rsidR="00365CF6" w:rsidRPr="006824EE" w:rsidRDefault="00365CF6" w:rsidP="00365CF6">
      <w:pPr>
        <w:pStyle w:val="p1"/>
        <w:rPr>
          <w:rFonts w:asciiTheme="majorBidi" w:hAnsiTheme="majorBidi" w:cstheme="majorBidi"/>
          <w:sz w:val="24"/>
          <w:szCs w:val="24"/>
        </w:rPr>
      </w:pPr>
      <w:r w:rsidRPr="006824EE">
        <w:rPr>
          <w:rFonts w:asciiTheme="majorBidi" w:hAnsiTheme="majorBidi" w:cstheme="majorBidi"/>
          <w:sz w:val="24"/>
          <w:szCs w:val="24"/>
        </w:rPr>
        <w:lastRenderedPageBreak/>
        <w:t>The results summary you can see at the table below</w:t>
      </w:r>
    </w:p>
    <w:tbl>
      <w:tblPr>
        <w:tblStyle w:val="TableGrid"/>
        <w:tblW w:w="0" w:type="auto"/>
        <w:tblLook w:val="04A0" w:firstRow="1" w:lastRow="0" w:firstColumn="1" w:lastColumn="0" w:noHBand="0" w:noVBand="1"/>
      </w:tblPr>
      <w:tblGrid>
        <w:gridCol w:w="3003"/>
        <w:gridCol w:w="3003"/>
        <w:gridCol w:w="3004"/>
      </w:tblGrid>
      <w:tr w:rsidR="00365CF6" w:rsidRPr="006824EE" w14:paraId="3228BD8D" w14:textId="77777777" w:rsidTr="00551731">
        <w:tc>
          <w:tcPr>
            <w:tcW w:w="3003" w:type="dxa"/>
          </w:tcPr>
          <w:p w14:paraId="04627E3F"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Number of samples</w:t>
            </w:r>
          </w:p>
        </w:tc>
        <w:tc>
          <w:tcPr>
            <w:tcW w:w="3003" w:type="dxa"/>
          </w:tcPr>
          <w:p w14:paraId="5191E9EA"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Train accuracy</w:t>
            </w:r>
          </w:p>
        </w:tc>
        <w:tc>
          <w:tcPr>
            <w:tcW w:w="3004" w:type="dxa"/>
          </w:tcPr>
          <w:p w14:paraId="65C7843B"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Test accuracy</w:t>
            </w:r>
          </w:p>
        </w:tc>
      </w:tr>
      <w:tr w:rsidR="00365CF6" w:rsidRPr="006824EE" w14:paraId="2D52FA67" w14:textId="77777777" w:rsidTr="00365CF6">
        <w:trPr>
          <w:trHeight w:val="269"/>
        </w:trPr>
        <w:tc>
          <w:tcPr>
            <w:tcW w:w="3003" w:type="dxa"/>
          </w:tcPr>
          <w:p w14:paraId="5FFC9633"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w:t>
            </w:r>
          </w:p>
        </w:tc>
        <w:tc>
          <w:tcPr>
            <w:tcW w:w="3003" w:type="dxa"/>
          </w:tcPr>
          <w:p w14:paraId="781B0368" w14:textId="58D0A7FB" w:rsidR="00365CF6" w:rsidRPr="00365CF6" w:rsidRDefault="00683E11" w:rsidP="00365CF6">
            <w:pPr>
              <w:pStyle w:val="p1"/>
              <w:jc w:val="center"/>
              <w:rPr>
                <w:rFonts w:asciiTheme="majorBidi" w:hAnsiTheme="majorBidi" w:cstheme="majorBidi"/>
                <w:sz w:val="24"/>
                <w:szCs w:val="24"/>
              </w:rPr>
            </w:pPr>
            <w:r w:rsidRPr="00683E11">
              <w:rPr>
                <w:rFonts w:asciiTheme="majorBidi" w:hAnsiTheme="majorBidi" w:cstheme="majorBidi"/>
                <w:sz w:val="24"/>
                <w:szCs w:val="24"/>
              </w:rPr>
              <w:t>0.5104</w:t>
            </w:r>
          </w:p>
        </w:tc>
        <w:tc>
          <w:tcPr>
            <w:tcW w:w="3004" w:type="dxa"/>
          </w:tcPr>
          <w:p w14:paraId="3F5EA7AA" w14:textId="596034E1" w:rsidR="00365CF6" w:rsidRPr="00365CF6" w:rsidRDefault="008D22F1" w:rsidP="00365CF6">
            <w:pPr>
              <w:jc w:val="center"/>
              <w:rPr>
                <w:rFonts w:asciiTheme="majorBidi" w:hAnsiTheme="majorBidi" w:cstheme="majorBidi"/>
              </w:rPr>
            </w:pPr>
            <w:r w:rsidRPr="008D22F1">
              <w:rPr>
                <w:rFonts w:asciiTheme="majorBidi" w:hAnsiTheme="majorBidi" w:cstheme="majorBidi"/>
              </w:rPr>
              <w:t>0.5062</w:t>
            </w:r>
          </w:p>
        </w:tc>
      </w:tr>
      <w:tr w:rsidR="00365CF6" w:rsidRPr="006824EE" w14:paraId="09F69BF3" w14:textId="77777777" w:rsidTr="00B86BD3">
        <w:tc>
          <w:tcPr>
            <w:tcW w:w="3003" w:type="dxa"/>
          </w:tcPr>
          <w:p w14:paraId="635D0C7F"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1000</w:t>
            </w:r>
          </w:p>
        </w:tc>
        <w:tc>
          <w:tcPr>
            <w:tcW w:w="3003" w:type="dxa"/>
          </w:tcPr>
          <w:p w14:paraId="03B53E21" w14:textId="77777777" w:rsidR="00365CF6" w:rsidRPr="00365CF6" w:rsidRDefault="00365CF6" w:rsidP="00365CF6">
            <w:pPr>
              <w:pStyle w:val="p1"/>
              <w:jc w:val="center"/>
              <w:rPr>
                <w:rFonts w:asciiTheme="majorBidi" w:hAnsiTheme="majorBidi" w:cstheme="majorBidi"/>
                <w:sz w:val="24"/>
                <w:szCs w:val="24"/>
              </w:rPr>
            </w:pPr>
            <w:r w:rsidRPr="00365CF6">
              <w:rPr>
                <w:rFonts w:asciiTheme="majorBidi" w:hAnsiTheme="majorBidi" w:cstheme="majorBidi"/>
                <w:sz w:val="24"/>
                <w:szCs w:val="24"/>
              </w:rPr>
              <w:t>0.4962</w:t>
            </w:r>
          </w:p>
        </w:tc>
        <w:tc>
          <w:tcPr>
            <w:tcW w:w="3004" w:type="dxa"/>
            <w:vAlign w:val="center"/>
          </w:tcPr>
          <w:p w14:paraId="5B1D313B" w14:textId="77777777" w:rsidR="00365CF6" w:rsidRPr="00365CF6" w:rsidRDefault="00365CF6" w:rsidP="00B86BD3">
            <w:pPr>
              <w:jc w:val="center"/>
              <w:rPr>
                <w:rFonts w:asciiTheme="majorBidi" w:hAnsiTheme="majorBidi" w:cstheme="majorBidi"/>
              </w:rPr>
            </w:pPr>
            <w:r w:rsidRPr="00365CF6">
              <w:rPr>
                <w:rFonts w:asciiTheme="majorBidi" w:hAnsiTheme="majorBidi" w:cstheme="majorBidi"/>
              </w:rPr>
              <w:t>0.5484</w:t>
            </w:r>
          </w:p>
        </w:tc>
      </w:tr>
      <w:tr w:rsidR="00365CF6" w:rsidRPr="006824EE" w14:paraId="2BECB5F8" w14:textId="77777777" w:rsidTr="00551731">
        <w:trPr>
          <w:trHeight w:val="255"/>
        </w:trPr>
        <w:tc>
          <w:tcPr>
            <w:tcW w:w="3003" w:type="dxa"/>
          </w:tcPr>
          <w:p w14:paraId="54C961E3"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10000</w:t>
            </w:r>
          </w:p>
        </w:tc>
        <w:tc>
          <w:tcPr>
            <w:tcW w:w="3003" w:type="dxa"/>
          </w:tcPr>
          <w:p w14:paraId="4CBD2C89" w14:textId="77777777" w:rsidR="00365CF6" w:rsidRPr="00365CF6" w:rsidRDefault="00365CF6" w:rsidP="00365CF6">
            <w:pPr>
              <w:pStyle w:val="p1"/>
              <w:jc w:val="center"/>
              <w:rPr>
                <w:rFonts w:asciiTheme="majorBidi" w:hAnsiTheme="majorBidi" w:cstheme="majorBidi"/>
                <w:sz w:val="24"/>
                <w:szCs w:val="24"/>
              </w:rPr>
            </w:pPr>
            <w:r w:rsidRPr="00365CF6">
              <w:rPr>
                <w:rFonts w:asciiTheme="majorBidi" w:hAnsiTheme="majorBidi" w:cstheme="majorBidi"/>
                <w:sz w:val="24"/>
                <w:szCs w:val="24"/>
              </w:rPr>
              <w:t>0.5151</w:t>
            </w:r>
          </w:p>
        </w:tc>
        <w:tc>
          <w:tcPr>
            <w:tcW w:w="3004" w:type="dxa"/>
          </w:tcPr>
          <w:p w14:paraId="10627344"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0.5785</w:t>
            </w:r>
          </w:p>
        </w:tc>
      </w:tr>
    </w:tbl>
    <w:p w14:paraId="5556E194" w14:textId="77777777" w:rsidR="00F35B59" w:rsidRDefault="00F35B59" w:rsidP="00365CF6">
      <w:pPr>
        <w:pStyle w:val="p1"/>
        <w:rPr>
          <w:rFonts w:asciiTheme="majorBidi" w:hAnsiTheme="majorBidi" w:cstheme="majorBidi"/>
          <w:sz w:val="24"/>
          <w:szCs w:val="24"/>
        </w:rPr>
      </w:pPr>
    </w:p>
    <w:p w14:paraId="63F71676" w14:textId="078C8873" w:rsidR="009D277A" w:rsidRPr="006824EE" w:rsidRDefault="00365CF6"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What is interesting, that train accuracy and loss are worse than validation, it can be explained by taking average on batches for calculating train accuracy and augmentation.</w:t>
      </w:r>
      <w:r w:rsidR="00F35B59">
        <w:rPr>
          <w:rFonts w:asciiTheme="majorBidi" w:hAnsiTheme="majorBidi" w:cstheme="majorBidi"/>
          <w:sz w:val="24"/>
          <w:szCs w:val="24"/>
        </w:rPr>
        <w:t xml:space="preserve"> </w:t>
      </w:r>
      <w:r w:rsidRPr="006824EE">
        <w:rPr>
          <w:rFonts w:asciiTheme="majorBidi" w:hAnsiTheme="majorBidi" w:cstheme="majorBidi"/>
          <w:sz w:val="24"/>
          <w:szCs w:val="24"/>
        </w:rPr>
        <w:t>It is also clear that increasing amount of data improves performance.</w:t>
      </w:r>
    </w:p>
    <w:p w14:paraId="7AB339ED" w14:textId="106AF2EC" w:rsidR="006C27EA" w:rsidRDefault="006C27EA"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 xml:space="preserve">Please find the implementation under </w:t>
      </w:r>
      <w:r w:rsidR="006824EE" w:rsidRPr="00F35B59">
        <w:rPr>
          <w:rFonts w:ascii="Consolas" w:hAnsi="Consolas" w:cs="Consolas"/>
          <w:sz w:val="21"/>
          <w:szCs w:val="21"/>
        </w:rPr>
        <w:t>transfer_learning/fine_tuning.py</w:t>
      </w:r>
    </w:p>
    <w:p w14:paraId="0118D6F7" w14:textId="77777777" w:rsidR="00F35B59" w:rsidRPr="006824EE" w:rsidRDefault="00F35B59" w:rsidP="00F35B59">
      <w:pPr>
        <w:pStyle w:val="p1"/>
        <w:jc w:val="both"/>
        <w:rPr>
          <w:rFonts w:asciiTheme="majorBidi" w:hAnsiTheme="majorBidi" w:cstheme="majorBidi"/>
          <w:sz w:val="24"/>
          <w:szCs w:val="24"/>
        </w:rPr>
      </w:pPr>
    </w:p>
    <w:p w14:paraId="1925A847" w14:textId="4E034101" w:rsidR="009D277A" w:rsidRDefault="009D277A" w:rsidP="00F35B59">
      <w:pPr>
        <w:pStyle w:val="NoSpacing"/>
        <w:jc w:val="both"/>
        <w:outlineLvl w:val="0"/>
        <w:rPr>
          <w:rFonts w:asciiTheme="majorBidi" w:hAnsiTheme="majorBidi" w:cstheme="majorBidi"/>
        </w:rPr>
      </w:pPr>
      <w:r w:rsidRPr="00DF60A5">
        <w:rPr>
          <w:rFonts w:asciiTheme="majorBidi" w:hAnsiTheme="majorBidi" w:cstheme="majorBidi"/>
          <w:u w:val="single"/>
        </w:rPr>
        <w:t>Section 2</w:t>
      </w:r>
      <w:r>
        <w:rPr>
          <w:rFonts w:asciiTheme="majorBidi" w:hAnsiTheme="majorBidi" w:cstheme="majorBidi"/>
        </w:rPr>
        <w:t>:</w:t>
      </w:r>
    </w:p>
    <w:p w14:paraId="5F954742" w14:textId="77777777" w:rsidR="00DC77CA" w:rsidRPr="00DC77CA" w:rsidRDefault="00DC77CA" w:rsidP="00F35B59">
      <w:pPr>
        <w:jc w:val="both"/>
        <w:rPr>
          <w:rFonts w:asciiTheme="majorBidi" w:hAnsiTheme="majorBidi" w:cstheme="majorBidi"/>
        </w:rPr>
      </w:pPr>
      <w:r w:rsidRPr="00DC77CA">
        <w:rPr>
          <w:rFonts w:asciiTheme="majorBidi" w:hAnsiTheme="majorBidi" w:cstheme="majorBidi"/>
        </w:rPr>
        <w:t>We tested performance with default k=5, and then decided to search for optimal k between odd number in range 1-10 using 3-fold cross validation (which worked very slow, and saturated on 9, that is why we did not test other values), and found out that optimal k is 9, see results in table below:</w:t>
      </w:r>
    </w:p>
    <w:tbl>
      <w:tblPr>
        <w:tblStyle w:val="TableGrid"/>
        <w:tblW w:w="0" w:type="auto"/>
        <w:tblLook w:val="04A0" w:firstRow="1" w:lastRow="0" w:firstColumn="1" w:lastColumn="0" w:noHBand="0" w:noVBand="1"/>
      </w:tblPr>
      <w:tblGrid>
        <w:gridCol w:w="1627"/>
        <w:gridCol w:w="1722"/>
        <w:gridCol w:w="2257"/>
        <w:gridCol w:w="1702"/>
        <w:gridCol w:w="1702"/>
      </w:tblGrid>
      <w:tr w:rsidR="00DC77CA" w:rsidRPr="00DC77CA" w14:paraId="4024AC8D" w14:textId="77777777" w:rsidTr="00DC77CA">
        <w:tc>
          <w:tcPr>
            <w:tcW w:w="1627" w:type="dxa"/>
            <w:vAlign w:val="center"/>
          </w:tcPr>
          <w:p w14:paraId="7CDBAB21" w14:textId="77777777" w:rsidR="00DC77CA" w:rsidRPr="00DC77CA" w:rsidRDefault="00DC77CA" w:rsidP="00DC77CA">
            <w:pPr>
              <w:jc w:val="center"/>
              <w:rPr>
                <w:rFonts w:asciiTheme="majorBidi" w:hAnsiTheme="majorBidi" w:cstheme="majorBidi"/>
              </w:rPr>
            </w:pPr>
          </w:p>
        </w:tc>
        <w:tc>
          <w:tcPr>
            <w:tcW w:w="3979" w:type="dxa"/>
            <w:gridSpan w:val="2"/>
            <w:vAlign w:val="center"/>
          </w:tcPr>
          <w:p w14:paraId="1241105F"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Default (k=5)</w:t>
            </w:r>
          </w:p>
        </w:tc>
        <w:tc>
          <w:tcPr>
            <w:tcW w:w="3404" w:type="dxa"/>
            <w:gridSpan w:val="2"/>
            <w:vAlign w:val="center"/>
          </w:tcPr>
          <w:p w14:paraId="651DB7E5"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Fine tuning (k=9)</w:t>
            </w:r>
          </w:p>
        </w:tc>
      </w:tr>
      <w:tr w:rsidR="00DC77CA" w:rsidRPr="00DC77CA" w14:paraId="2C830C78" w14:textId="77777777" w:rsidTr="00DC77CA">
        <w:tc>
          <w:tcPr>
            <w:tcW w:w="1627" w:type="dxa"/>
            <w:vAlign w:val="center"/>
          </w:tcPr>
          <w:p w14:paraId="59FC6753"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Number of samples</w:t>
            </w:r>
          </w:p>
        </w:tc>
        <w:tc>
          <w:tcPr>
            <w:tcW w:w="1722" w:type="dxa"/>
            <w:vAlign w:val="center"/>
          </w:tcPr>
          <w:p w14:paraId="4314CDA5"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Train accuracy</w:t>
            </w:r>
          </w:p>
        </w:tc>
        <w:tc>
          <w:tcPr>
            <w:tcW w:w="2257" w:type="dxa"/>
            <w:vAlign w:val="center"/>
          </w:tcPr>
          <w:p w14:paraId="1021FB6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Test accuracy</w:t>
            </w:r>
          </w:p>
        </w:tc>
        <w:tc>
          <w:tcPr>
            <w:tcW w:w="1702" w:type="dxa"/>
            <w:vAlign w:val="center"/>
          </w:tcPr>
          <w:p w14:paraId="02B6445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Train accuracy</w:t>
            </w:r>
          </w:p>
        </w:tc>
        <w:tc>
          <w:tcPr>
            <w:tcW w:w="1702" w:type="dxa"/>
            <w:vAlign w:val="center"/>
          </w:tcPr>
          <w:p w14:paraId="2568474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Test accuracy</w:t>
            </w:r>
          </w:p>
        </w:tc>
      </w:tr>
      <w:tr w:rsidR="00DC77CA" w:rsidRPr="00DC77CA" w14:paraId="445E4050" w14:textId="77777777" w:rsidTr="00DC77CA">
        <w:tc>
          <w:tcPr>
            <w:tcW w:w="1627" w:type="dxa"/>
            <w:vAlign w:val="center"/>
          </w:tcPr>
          <w:p w14:paraId="3A821F60"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w:t>
            </w:r>
          </w:p>
        </w:tc>
        <w:tc>
          <w:tcPr>
            <w:tcW w:w="1722" w:type="dxa"/>
            <w:vAlign w:val="center"/>
          </w:tcPr>
          <w:p w14:paraId="2CFA802A"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0.438520</w:t>
            </w:r>
          </w:p>
        </w:tc>
        <w:tc>
          <w:tcPr>
            <w:tcW w:w="2257" w:type="dxa"/>
            <w:vAlign w:val="center"/>
          </w:tcPr>
          <w:p w14:paraId="2113A061"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0.427900</w:t>
            </w:r>
          </w:p>
        </w:tc>
        <w:tc>
          <w:tcPr>
            <w:tcW w:w="1702" w:type="dxa"/>
            <w:vAlign w:val="center"/>
          </w:tcPr>
          <w:p w14:paraId="08FC69E8"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0.449240</w:t>
            </w:r>
          </w:p>
        </w:tc>
        <w:tc>
          <w:tcPr>
            <w:tcW w:w="1702" w:type="dxa"/>
            <w:vAlign w:val="center"/>
          </w:tcPr>
          <w:p w14:paraId="56779364"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0.443000</w:t>
            </w:r>
          </w:p>
        </w:tc>
      </w:tr>
      <w:tr w:rsidR="00DC77CA" w:rsidRPr="00DC77CA" w14:paraId="2AC4C823" w14:textId="77777777" w:rsidTr="00DC77CA">
        <w:tc>
          <w:tcPr>
            <w:tcW w:w="1627" w:type="dxa"/>
            <w:vAlign w:val="center"/>
          </w:tcPr>
          <w:p w14:paraId="6ED626D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1000</w:t>
            </w:r>
          </w:p>
        </w:tc>
        <w:tc>
          <w:tcPr>
            <w:tcW w:w="1722" w:type="dxa"/>
            <w:vAlign w:val="center"/>
          </w:tcPr>
          <w:p w14:paraId="289DB20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0.513880</w:t>
            </w:r>
          </w:p>
        </w:tc>
        <w:tc>
          <w:tcPr>
            <w:tcW w:w="2257" w:type="dxa"/>
            <w:vAlign w:val="center"/>
          </w:tcPr>
          <w:p w14:paraId="44C42E08" w14:textId="2C0F1934" w:rsidR="00DC77CA" w:rsidRPr="00DC77CA" w:rsidRDefault="00DC77CA" w:rsidP="00DC77CA">
            <w:pPr>
              <w:jc w:val="center"/>
              <w:rPr>
                <w:rFonts w:asciiTheme="majorBidi" w:hAnsiTheme="majorBidi" w:cstheme="majorBidi"/>
              </w:rPr>
            </w:pPr>
            <w:r w:rsidRPr="00DC77CA">
              <w:rPr>
                <w:rFonts w:asciiTheme="majorBidi" w:hAnsiTheme="majorBidi" w:cstheme="majorBidi"/>
              </w:rPr>
              <w:t>0.507300</w:t>
            </w:r>
          </w:p>
        </w:tc>
        <w:tc>
          <w:tcPr>
            <w:tcW w:w="1702" w:type="dxa"/>
            <w:vAlign w:val="center"/>
          </w:tcPr>
          <w:p w14:paraId="3526C12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0.532640</w:t>
            </w:r>
          </w:p>
        </w:tc>
        <w:tc>
          <w:tcPr>
            <w:tcW w:w="1702" w:type="dxa"/>
            <w:vAlign w:val="center"/>
          </w:tcPr>
          <w:p w14:paraId="2ACD8DC7"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0.524800</w:t>
            </w:r>
          </w:p>
        </w:tc>
      </w:tr>
      <w:tr w:rsidR="00DC77CA" w:rsidRPr="00DC77CA" w14:paraId="65848CCA" w14:textId="77777777" w:rsidTr="00DC77CA">
        <w:tc>
          <w:tcPr>
            <w:tcW w:w="1627" w:type="dxa"/>
            <w:vAlign w:val="center"/>
          </w:tcPr>
          <w:p w14:paraId="5A3EAD12"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10000</w:t>
            </w:r>
          </w:p>
        </w:tc>
        <w:tc>
          <w:tcPr>
            <w:tcW w:w="1722" w:type="dxa"/>
            <w:vAlign w:val="center"/>
          </w:tcPr>
          <w:p w14:paraId="31827AE2"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0.595920</w:t>
            </w:r>
          </w:p>
        </w:tc>
        <w:tc>
          <w:tcPr>
            <w:tcW w:w="2257" w:type="dxa"/>
            <w:vAlign w:val="center"/>
          </w:tcPr>
          <w:p w14:paraId="75B106CA"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0.572300</w:t>
            </w:r>
          </w:p>
        </w:tc>
        <w:tc>
          <w:tcPr>
            <w:tcW w:w="1702" w:type="dxa"/>
            <w:vAlign w:val="center"/>
          </w:tcPr>
          <w:p w14:paraId="235E79A8"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0.601100</w:t>
            </w:r>
          </w:p>
        </w:tc>
        <w:tc>
          <w:tcPr>
            <w:tcW w:w="1702" w:type="dxa"/>
            <w:vAlign w:val="center"/>
          </w:tcPr>
          <w:p w14:paraId="7A6DE8AF"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0.581600</w:t>
            </w:r>
          </w:p>
        </w:tc>
      </w:tr>
    </w:tbl>
    <w:p w14:paraId="30FB804C" w14:textId="77777777" w:rsidR="00F35B59" w:rsidRDefault="00F35B59" w:rsidP="00DC77CA">
      <w:pPr>
        <w:rPr>
          <w:rFonts w:asciiTheme="majorBidi" w:hAnsiTheme="majorBidi" w:cstheme="majorBidi"/>
        </w:rPr>
      </w:pPr>
    </w:p>
    <w:p w14:paraId="32ED519C" w14:textId="77777777" w:rsidR="00F35B59" w:rsidRDefault="00DC77CA" w:rsidP="00F35B59">
      <w:pPr>
        <w:rPr>
          <w:rFonts w:asciiTheme="majorBidi" w:hAnsiTheme="majorBidi" w:cstheme="majorBidi"/>
        </w:rPr>
      </w:pPr>
      <w:r w:rsidRPr="00DC77CA">
        <w:rPr>
          <w:rFonts w:asciiTheme="majorBidi" w:hAnsiTheme="majorBidi" w:cstheme="majorBidi"/>
        </w:rPr>
        <w:t>And here is graphs of influence that different k has on validation accuracy:</w:t>
      </w:r>
    </w:p>
    <w:p w14:paraId="291A0E1B" w14:textId="556091C8" w:rsidR="00DC77CA" w:rsidRPr="00DC77CA" w:rsidRDefault="00DC77CA" w:rsidP="00F35B59">
      <w:pPr>
        <w:jc w:val="center"/>
        <w:rPr>
          <w:rFonts w:asciiTheme="majorBidi" w:hAnsiTheme="majorBidi" w:cstheme="majorBidi"/>
        </w:rPr>
      </w:pPr>
      <w:r w:rsidRPr="00DC77CA">
        <w:rPr>
          <w:rFonts w:asciiTheme="majorBidi" w:hAnsiTheme="majorBidi" w:cstheme="majorBidi"/>
          <w:noProof/>
        </w:rPr>
        <w:drawing>
          <wp:inline distT="0" distB="0" distL="0" distR="0" wp14:anchorId="6B0D9ECF" wp14:editId="67B55791">
            <wp:extent cx="3862426" cy="2624252"/>
            <wp:effectExtent l="0" t="0" r="0" b="5080"/>
            <wp:docPr id="7" name="Picture 7" descr="graphs/Influence%20of%20n_neighbors%20on%20KNeighborsClassifier%20accuracy%20with%20%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Influence%20of%20n_neighbors%20on%20KNeighborsClassifier%20accuracy%20with%20%20copy.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543"/>
                    <a:stretch/>
                  </pic:blipFill>
                  <pic:spPr bwMode="auto">
                    <a:xfrm>
                      <a:off x="0" y="0"/>
                      <a:ext cx="3870843" cy="2629971"/>
                    </a:xfrm>
                    <a:prstGeom prst="rect">
                      <a:avLst/>
                    </a:prstGeom>
                    <a:noFill/>
                    <a:ln>
                      <a:noFill/>
                    </a:ln>
                    <a:extLst>
                      <a:ext uri="{53640926-AAD7-44D8-BBD7-CCE9431645EC}">
                        <a14:shadowObscured xmlns:a14="http://schemas.microsoft.com/office/drawing/2010/main"/>
                      </a:ext>
                    </a:extLst>
                  </pic:spPr>
                </pic:pic>
              </a:graphicData>
            </a:graphic>
          </wp:inline>
        </w:drawing>
      </w:r>
    </w:p>
    <w:p w14:paraId="679BEAC9" w14:textId="6B53DC74" w:rsidR="00DC77CA" w:rsidRPr="00DC77CA" w:rsidRDefault="00DC77CA" w:rsidP="00F35B59">
      <w:pPr>
        <w:jc w:val="both"/>
        <w:rPr>
          <w:rFonts w:asciiTheme="majorBidi" w:hAnsiTheme="majorBidi" w:cstheme="majorBidi"/>
        </w:rPr>
      </w:pPr>
      <w:r w:rsidRPr="00DC77CA">
        <w:rPr>
          <w:rFonts w:asciiTheme="majorBidi" w:hAnsiTheme="majorBidi" w:cstheme="majorBidi"/>
        </w:rPr>
        <w:t xml:space="preserve">From the table above, we can conclude, that increasing amount of data, as expected, improves accuracy. There is the reverse side of the medal – more data we have, slower </w:t>
      </w:r>
      <w:proofErr w:type="spellStart"/>
      <w:r w:rsidR="00F35B59">
        <w:rPr>
          <w:rFonts w:asciiTheme="majorBidi" w:hAnsiTheme="majorBidi" w:cstheme="majorBidi"/>
        </w:rPr>
        <w:t>kNN</w:t>
      </w:r>
      <w:proofErr w:type="spellEnd"/>
      <w:r w:rsidRPr="00DC77CA">
        <w:rPr>
          <w:rFonts w:asciiTheme="majorBidi" w:hAnsiTheme="majorBidi" w:cstheme="majorBidi"/>
        </w:rPr>
        <w:t xml:space="preserve"> predict the label for new sample.</w:t>
      </w:r>
      <w:r w:rsidRPr="00DC77CA">
        <w:rPr>
          <w:rFonts w:asciiTheme="majorBidi" w:hAnsiTheme="majorBidi" w:cstheme="majorBidi" w:hint="cs"/>
          <w:rtl/>
        </w:rPr>
        <w:t xml:space="preserve"> </w:t>
      </w:r>
      <w:r w:rsidRPr="00DC77CA">
        <w:rPr>
          <w:rFonts w:asciiTheme="majorBidi" w:hAnsiTheme="majorBidi" w:cstheme="majorBidi"/>
        </w:rPr>
        <w:t xml:space="preserve"> It is </w:t>
      </w:r>
      <w:proofErr w:type="gramStart"/>
      <w:r w:rsidRPr="00DC77CA">
        <w:rPr>
          <w:rFonts w:asciiTheme="majorBidi" w:hAnsiTheme="majorBidi" w:cstheme="majorBidi"/>
        </w:rPr>
        <w:t>actually almost</w:t>
      </w:r>
      <w:proofErr w:type="gramEnd"/>
      <w:r w:rsidRPr="00DC77CA">
        <w:rPr>
          <w:rFonts w:asciiTheme="majorBidi" w:hAnsiTheme="majorBidi" w:cstheme="majorBidi"/>
        </w:rPr>
        <w:t xml:space="preserve"> inapplicable to use </w:t>
      </w:r>
      <w:proofErr w:type="spellStart"/>
      <w:r w:rsidR="00F35B59">
        <w:rPr>
          <w:rFonts w:asciiTheme="majorBidi" w:hAnsiTheme="majorBidi" w:cstheme="majorBidi"/>
        </w:rPr>
        <w:t>kNN</w:t>
      </w:r>
      <w:proofErr w:type="spellEnd"/>
      <w:r w:rsidRPr="00DC77CA">
        <w:rPr>
          <w:rFonts w:asciiTheme="majorBidi" w:hAnsiTheme="majorBidi" w:cstheme="majorBidi"/>
        </w:rPr>
        <w:t xml:space="preserve"> with such big number of features (512)</w:t>
      </w:r>
      <w:r w:rsidR="00F35B59">
        <w:rPr>
          <w:rFonts w:asciiTheme="majorBidi" w:hAnsiTheme="majorBidi" w:cstheme="majorBidi"/>
        </w:rPr>
        <w:t>.</w:t>
      </w:r>
    </w:p>
    <w:p w14:paraId="638B1E13" w14:textId="77777777" w:rsidR="00DC77CA" w:rsidRPr="00DC77CA" w:rsidRDefault="00DC77CA" w:rsidP="00F35B59">
      <w:pPr>
        <w:jc w:val="both"/>
        <w:rPr>
          <w:rFonts w:asciiTheme="majorBidi" w:hAnsiTheme="majorBidi" w:cstheme="majorBidi"/>
          <w:rtl/>
        </w:rPr>
      </w:pPr>
      <w:r w:rsidRPr="00DC77CA">
        <w:rPr>
          <w:rFonts w:asciiTheme="majorBidi" w:hAnsiTheme="majorBidi" w:cstheme="majorBidi"/>
        </w:rPr>
        <w:t xml:space="preserve">We can see that this embedded approach works worse than the first one (training single layer), though it is faster in required training time and usually slower in prediction time (since in fine tuning we need to run topless network and new trained layer, which is just another multiplication, and here run topless network and afterwards search in </w:t>
      </w:r>
      <w:proofErr w:type="spellStart"/>
      <w:r w:rsidRPr="00DC77CA">
        <w:rPr>
          <w:rFonts w:asciiTheme="majorBidi" w:hAnsiTheme="majorBidi" w:cstheme="majorBidi"/>
        </w:rPr>
        <w:t>kd</w:t>
      </w:r>
      <w:proofErr w:type="spellEnd"/>
      <w:r w:rsidRPr="00DC77CA">
        <w:rPr>
          <w:rFonts w:asciiTheme="majorBidi" w:hAnsiTheme="majorBidi" w:cstheme="majorBidi"/>
        </w:rPr>
        <w:t>-tree).</w:t>
      </w:r>
    </w:p>
    <w:p w14:paraId="467B1FC1" w14:textId="77777777" w:rsidR="00F35B59" w:rsidRDefault="00F35B59">
      <w:pPr>
        <w:rPr>
          <w:rFonts w:asciiTheme="majorBidi" w:hAnsiTheme="majorBidi" w:cstheme="majorBidi"/>
        </w:rPr>
      </w:pPr>
      <w:r>
        <w:rPr>
          <w:rFonts w:asciiTheme="majorBidi" w:hAnsiTheme="majorBidi" w:cstheme="majorBidi"/>
        </w:rPr>
        <w:br w:type="page"/>
      </w:r>
    </w:p>
    <w:p w14:paraId="6DE19FF9" w14:textId="0B3D3732" w:rsidR="009D277A" w:rsidRDefault="009D277A" w:rsidP="002D2F90">
      <w:pPr>
        <w:pStyle w:val="NoSpacing"/>
        <w:jc w:val="both"/>
        <w:outlineLvl w:val="0"/>
        <w:rPr>
          <w:rFonts w:asciiTheme="majorBidi" w:hAnsiTheme="majorBidi" w:cstheme="majorBidi"/>
        </w:rPr>
      </w:pPr>
      <w:r w:rsidRPr="00DF60A5">
        <w:rPr>
          <w:rFonts w:asciiTheme="majorBidi" w:hAnsiTheme="majorBidi" w:cstheme="majorBidi"/>
          <w:u w:val="single"/>
        </w:rPr>
        <w:lastRenderedPageBreak/>
        <w:t>Section 3</w:t>
      </w:r>
      <w:r>
        <w:rPr>
          <w:rFonts w:asciiTheme="majorBidi" w:hAnsiTheme="majorBidi" w:cstheme="majorBidi"/>
        </w:rPr>
        <w:t>:</w:t>
      </w:r>
    </w:p>
    <w:p w14:paraId="6B01ACBB" w14:textId="0C4BE8FF" w:rsidR="009D277A" w:rsidRDefault="009D277A" w:rsidP="009D277A">
      <w:pPr>
        <w:pStyle w:val="NoSpacing"/>
        <w:jc w:val="both"/>
        <w:rPr>
          <w:rFonts w:asciiTheme="majorBidi" w:hAnsiTheme="majorBidi" w:cstheme="majorBidi"/>
        </w:rPr>
      </w:pPr>
      <w:r>
        <w:rPr>
          <w:rFonts w:asciiTheme="majorBidi" w:hAnsiTheme="majorBidi" w:cstheme="majorBidi"/>
        </w:rPr>
        <w:t xml:space="preserve">Given the fact that the model was trained to classify CIFAR-100 classes and given the fact that most of the CIFAR-10 classes </w:t>
      </w:r>
      <w:r w:rsidR="00F35B59">
        <w:rPr>
          <w:rFonts w:asciiTheme="majorBidi" w:hAnsiTheme="majorBidi" w:cstheme="majorBidi"/>
        </w:rPr>
        <w:t>related somehow</w:t>
      </w:r>
      <w:r>
        <w:rPr>
          <w:rFonts w:asciiTheme="majorBidi" w:hAnsiTheme="majorBidi" w:cstheme="majorBidi"/>
        </w:rPr>
        <w:t xml:space="preserve"> to CIFAR-100 classes, we would like to propose a </w:t>
      </w:r>
      <w:r w:rsidRPr="009D277A">
        <w:rPr>
          <w:rFonts w:asciiTheme="majorBidi" w:hAnsiTheme="majorBidi" w:cstheme="majorBidi"/>
          <w:b/>
          <w:bCs/>
        </w:rPr>
        <w:t>probabilistic approach</w:t>
      </w:r>
      <w:r>
        <w:rPr>
          <w:rFonts w:asciiTheme="majorBidi" w:hAnsiTheme="majorBidi" w:cstheme="majorBidi"/>
        </w:rPr>
        <w:t xml:space="preserve"> to classify CIFAR-10.</w:t>
      </w:r>
    </w:p>
    <w:p w14:paraId="1B0B23C6" w14:textId="77777777" w:rsidR="00107B9A" w:rsidRDefault="00107B9A" w:rsidP="009D277A">
      <w:pPr>
        <w:pStyle w:val="NoSpacing"/>
        <w:jc w:val="both"/>
        <w:rPr>
          <w:rFonts w:asciiTheme="majorBidi" w:hAnsiTheme="majorBidi" w:cstheme="majorBidi"/>
        </w:rPr>
      </w:pPr>
    </w:p>
    <w:p w14:paraId="124D3494" w14:textId="15681403" w:rsidR="009D277A" w:rsidRPr="009D277A" w:rsidRDefault="009D277A" w:rsidP="009D277A">
      <w:pPr>
        <w:pStyle w:val="NoSpacing"/>
        <w:jc w:val="both"/>
        <w:rPr>
          <w:rFonts w:asciiTheme="majorBidi" w:eastAsiaTheme="minorEastAsia" w:hAnsiTheme="majorBidi" w:cstheme="majorBidi"/>
        </w:rPr>
      </w:pPr>
      <w:r>
        <w:rPr>
          <w:rFonts w:asciiTheme="majorBidi" w:hAnsiTheme="majorBidi" w:cstheme="majorBidi"/>
        </w:rPr>
        <w:t>We take the output of the model, which is 100 soft-max activations, and consider them as probabilities, denote</w:t>
      </w:r>
      <w:r w:rsidR="00107B9A">
        <w:rPr>
          <w:rFonts w:asciiTheme="majorBidi" w:hAnsiTheme="majorBidi" w:cstheme="majorBidi"/>
        </w:rPr>
        <w:t>d</w:t>
      </w:r>
      <w:r>
        <w:rPr>
          <w:rFonts w:asciiTheme="majorBidi" w:hAnsiTheme="majorBidi" w:cstheme="majorBidi"/>
        </w:rPr>
        <w:t xml:space="preserve"> as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(where </w:t>
      </w:r>
      <m:oMath>
        <m:r>
          <w:rPr>
            <w:rFonts w:ascii="Cambria Math" w:eastAsiaTheme="minorEastAsia" w:hAnsi="Cambria Math" w:cstheme="majorBidi"/>
          </w:rPr>
          <m:t>x</m:t>
        </m:r>
      </m:oMath>
      <w:r>
        <w:rPr>
          <w:rFonts w:asciiTheme="majorBidi" w:eastAsiaTheme="minorEastAsia" w:hAnsiTheme="majorBidi" w:cstheme="majorBidi"/>
        </w:rPr>
        <w:t xml:space="preserve"> is a sample (32x32x3) and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is a vector of 100 probabilities, a probability at index </w:t>
      </w:r>
      <m:oMath>
        <m:r>
          <w:rPr>
            <w:rFonts w:ascii="Cambria Math" w:eastAsiaTheme="minorEastAsia" w:hAnsi="Cambria Math" w:cstheme="majorBidi"/>
          </w:rPr>
          <m:t>i</m:t>
        </m:r>
      </m:oMath>
      <w:r>
        <w:rPr>
          <w:rFonts w:asciiTheme="majorBidi" w:eastAsiaTheme="minorEastAsia" w:hAnsiTheme="majorBidi" w:cstheme="majorBidi"/>
        </w:rPr>
        <w:t xml:space="preserve"> is the probability of </w:t>
      </w:r>
      <m:oMath>
        <m:r>
          <w:rPr>
            <w:rFonts w:ascii="Cambria Math" w:eastAsiaTheme="minorEastAsia" w:hAnsi="Cambria Math" w:cstheme="majorBidi"/>
          </w:rPr>
          <m:t>x</m:t>
        </m:r>
      </m:oMath>
      <w:r>
        <w:rPr>
          <w:rFonts w:asciiTheme="majorBidi" w:eastAsiaTheme="minorEastAsia" w:hAnsiTheme="majorBidi" w:cstheme="majorBidi"/>
        </w:rPr>
        <w:t xml:space="preserve"> to be labeled as </w:t>
      </w:r>
      <m:oMath>
        <m:r>
          <w:rPr>
            <w:rFonts w:ascii="Cambria Math" w:eastAsiaTheme="minorEastAsia" w:hAnsi="Cambria Math" w:cstheme="majorBidi"/>
          </w:rPr>
          <m:t>i</m:t>
        </m:r>
      </m:oMath>
      <w:r>
        <w:rPr>
          <w:rFonts w:asciiTheme="majorBidi" w:eastAsiaTheme="minorEastAsia" w:hAnsiTheme="majorBidi" w:cstheme="majorBidi"/>
        </w:rPr>
        <w:t>)</w:t>
      </w:r>
      <w:r>
        <w:rPr>
          <w:rFonts w:asciiTheme="majorBidi" w:hAnsiTheme="majorBidi" w:cstheme="majorBidi"/>
        </w:rPr>
        <w:t>.</w:t>
      </w:r>
    </w:p>
    <w:p w14:paraId="4CFEBAA5" w14:textId="6278260B" w:rsidR="009D277A" w:rsidRDefault="009D277A" w:rsidP="009D277A">
      <w:pPr>
        <w:pStyle w:val="NoSpacing"/>
        <w:jc w:val="both"/>
        <w:rPr>
          <w:rFonts w:asciiTheme="majorBidi" w:eastAsiaTheme="minorEastAsia" w:hAnsiTheme="majorBidi" w:cstheme="majorBidi"/>
          <w:b/>
          <w:bCs/>
        </w:rPr>
      </w:pPr>
      <w:r>
        <w:rPr>
          <w:rFonts w:asciiTheme="majorBidi" w:hAnsiTheme="majorBidi" w:cstheme="majorBidi"/>
        </w:rPr>
        <w:t xml:space="preserve">The original classifier classifies </w:t>
      </w:r>
      <m:oMath>
        <m:r>
          <w:rPr>
            <w:rFonts w:ascii="Cambria Math" w:hAnsi="Cambria Math" w:cstheme="majorBidi"/>
          </w:rPr>
          <m:t>x</m:t>
        </m:r>
      </m:oMath>
      <w:r w:rsidR="00107B9A">
        <w:rPr>
          <w:rFonts w:asciiTheme="majorBidi" w:eastAsiaTheme="minorEastAsia" w:hAnsiTheme="majorBidi" w:cstheme="majorBidi"/>
        </w:rPr>
        <w:t xml:space="preserve"> as </w:t>
      </w:r>
      <m:oMath>
        <m:acc>
          <m:accPr>
            <m:ctrlPr>
              <w:rPr>
                <w:rFonts w:ascii="Cambria Math" w:eastAsiaTheme="minorEastAsia" w:hAnsi="Cambria Math" w:cstheme="majorBidi"/>
                <w:i/>
              </w:rPr>
            </m:ctrlPr>
          </m:accPr>
          <m:e>
            <m:r>
              <w:rPr>
                <w:rFonts w:ascii="Cambria Math" w:eastAsiaTheme="minorEastAsia" w:hAnsi="Cambria Math" w:cstheme="majorBidi"/>
              </w:rPr>
              <m:t>c</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max</m:t>
                </m:r>
              </m:fName>
              <m:e>
                <m:d>
                  <m:dPr>
                    <m:begChr m:val="{"/>
                    <m:endChr m:val="}"/>
                    <m:ctrlPr>
                      <w:rPr>
                        <w:rFonts w:ascii="Cambria Math" w:eastAsiaTheme="minorEastAsia" w:hAnsi="Cambria Math" w:cstheme="majorBidi"/>
                        <w:i/>
                      </w:rPr>
                    </m:ctrlPr>
                  </m:dPr>
                  <m:e>
                    <m:acc>
                      <m:accPr>
                        <m:chr m:val="⃗"/>
                        <m:ctrlPr>
                          <w:rPr>
                            <w:rFonts w:ascii="Cambria Math" w:eastAsiaTheme="minorEastAsia" w:hAnsi="Cambria Math" w:cstheme="majorBidi"/>
                            <w:i/>
                          </w:rPr>
                        </m:ctrlPr>
                      </m:accPr>
                      <m:e>
                        <m:sSub>
                          <m:sSubPr>
                            <m:ctrlPr>
                              <w:rPr>
                                <w:rFonts w:ascii="Cambria Math" w:eastAsiaTheme="minorEastAsia" w:hAnsi="Cambria Math" w:cstheme="majorBidi"/>
                                <w:i/>
                              </w:rPr>
                            </m:ctrlPr>
                          </m:sSubPr>
                          <m:e>
                            <m:r>
                              <w:rPr>
                                <w:rFonts w:ascii="Cambria Math" w:eastAsiaTheme="minorEastAsia" w:hAnsi="Cambria Math" w:cstheme="majorBidi"/>
                              </w:rPr>
                              <m:t>p</m:t>
                            </m:r>
                          </m:e>
                          <m:sub>
                            <m:r>
                              <w:rPr>
                                <w:rFonts w:ascii="Cambria Math" w:eastAsiaTheme="minorEastAsia" w:hAnsi="Cambria Math" w:cstheme="majorBidi"/>
                              </w:rPr>
                              <m:t>x</m:t>
                            </m:r>
                          </m:sub>
                        </m:sSub>
                      </m:e>
                    </m:acc>
                  </m:e>
                </m:d>
              </m:e>
            </m:func>
          </m:e>
        </m:func>
      </m:oMath>
      <w:r>
        <w:rPr>
          <w:rFonts w:asciiTheme="majorBidi" w:hAnsiTheme="majorBidi" w:cstheme="majorBidi"/>
        </w:rPr>
        <w:t xml:space="preserve">; Instead, in our approach, having </w:t>
      </w:r>
      <w:r w:rsidR="00107B9A">
        <w:rPr>
          <w:rFonts w:asciiTheme="majorBidi" w:hAnsiTheme="majorBidi" w:cstheme="majorBidi"/>
        </w:rPr>
        <w:t>a</w:t>
      </w:r>
      <w:r>
        <w:rPr>
          <w:rFonts w:asciiTheme="majorBidi" w:hAnsiTheme="majorBidi" w:cstheme="majorBidi"/>
        </w:rPr>
        <w:t xml:space="preserve"> class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Pr>
          <w:rFonts w:asciiTheme="majorBidi" w:eastAsiaTheme="minorEastAsia" w:hAnsiTheme="majorBidi" w:cstheme="majorBidi"/>
        </w:rPr>
        <w:t xml:space="preserve"> (from CIFAR-10) </w:t>
      </w:r>
      <w:r>
        <w:rPr>
          <w:rFonts w:asciiTheme="majorBidi" w:hAnsiTheme="majorBidi" w:cstheme="majorBidi"/>
        </w:rPr>
        <w:t xml:space="preserve">we consider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as </w:t>
      </w:r>
      <m:oMath>
        <m:r>
          <w:rPr>
            <w:rFonts w:ascii="Cambria Math" w:eastAsiaTheme="minorEastAsia" w:hAnsi="Cambria Math" w:cstheme="majorBidi"/>
          </w:rPr>
          <m:t>P(</m:t>
        </m:r>
        <m:acc>
          <m:accPr>
            <m:ctrlPr>
              <w:rPr>
                <w:rFonts w:ascii="Cambria Math" w:eastAsiaTheme="minorEastAsia" w:hAnsi="Cambria Math" w:cstheme="majorBidi"/>
                <w:i/>
              </w:rPr>
            </m:ctrlPr>
          </m:accPr>
          <m:e>
            <m:r>
              <w:rPr>
                <w:rFonts w:ascii="Cambria Math" w:eastAsiaTheme="minorEastAsia" w:hAnsi="Cambria Math" w:cstheme="majorBidi"/>
              </w:rPr>
              <m:t>c</m:t>
            </m:r>
          </m:e>
        </m:acc>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r>
          <w:rPr>
            <w:rFonts w:ascii="Cambria Math" w:eastAsiaTheme="minorEastAsia" w:hAnsi="Cambria Math" w:cstheme="majorBidi"/>
          </w:rPr>
          <m:t>)</m:t>
        </m:r>
      </m:oMath>
      <w:r>
        <w:rPr>
          <w:rFonts w:asciiTheme="majorBidi" w:eastAsiaTheme="minorEastAsia" w:hAnsiTheme="majorBidi" w:cstheme="majorBidi"/>
        </w:rPr>
        <w:t xml:space="preserve"> and </w:t>
      </w:r>
      <w:proofErr w:type="gramStart"/>
      <w:r>
        <w:rPr>
          <w:rFonts w:asciiTheme="majorBidi" w:eastAsiaTheme="minorEastAsia" w:hAnsiTheme="majorBidi" w:cstheme="majorBidi"/>
        </w:rPr>
        <w:t>actual</w:t>
      </w:r>
      <w:r w:rsidR="00107B9A">
        <w:rPr>
          <w:rFonts w:asciiTheme="majorBidi" w:eastAsiaTheme="minorEastAsia" w:hAnsiTheme="majorBidi" w:cstheme="majorBidi"/>
        </w:rPr>
        <w:t xml:space="preserve">ly </w:t>
      </w:r>
      <w:r w:rsidRPr="00107B9A">
        <w:rPr>
          <w:rFonts w:asciiTheme="majorBidi" w:eastAsiaTheme="minorEastAsia" w:hAnsiTheme="majorBidi" w:cstheme="majorBidi"/>
          <w:b/>
          <w:bCs/>
        </w:rPr>
        <w:t>model</w:t>
      </w:r>
      <w:proofErr w:type="gramEnd"/>
      <w:r w:rsidRPr="00107B9A">
        <w:rPr>
          <w:rFonts w:asciiTheme="majorBidi" w:eastAsiaTheme="minorEastAsia" w:hAnsiTheme="majorBidi" w:cstheme="majorBidi"/>
          <w:b/>
          <w:bCs/>
        </w:rPr>
        <w:t xml:space="preserve"> </w:t>
      </w:r>
      <w:r w:rsidR="00107B9A" w:rsidRPr="00107B9A">
        <w:rPr>
          <w:rFonts w:asciiTheme="majorBidi" w:eastAsiaTheme="minorEastAsia" w:hAnsiTheme="majorBidi" w:cstheme="majorBidi"/>
          <w:b/>
          <w:bCs/>
        </w:rPr>
        <w:t xml:space="preserve">the likelihood of a sample </w:t>
      </w:r>
      <m:oMath>
        <m:r>
          <m:rPr>
            <m:sty m:val="bi"/>
          </m:rPr>
          <w:rPr>
            <w:rFonts w:ascii="Cambria Math" w:eastAsiaTheme="minorEastAsia" w:hAnsi="Cambria Math" w:cstheme="majorBidi"/>
          </w:rPr>
          <m:t>x</m:t>
        </m:r>
      </m:oMath>
      <w:r w:rsidR="00107B9A" w:rsidRPr="00107B9A">
        <w:rPr>
          <w:rFonts w:asciiTheme="majorBidi" w:eastAsiaTheme="minorEastAsia" w:hAnsiTheme="majorBidi" w:cstheme="majorBidi"/>
          <w:b/>
          <w:bCs/>
        </w:rPr>
        <w:t xml:space="preserve"> to be classified to class </w:t>
      </w:r>
      <m:oMath>
        <m:acc>
          <m:accPr>
            <m:ctrlPr>
              <w:rPr>
                <w:rFonts w:ascii="Cambria Math" w:eastAsiaTheme="minorEastAsia" w:hAnsi="Cambria Math" w:cstheme="majorBidi"/>
                <w:b/>
                <w:bCs/>
                <w:i/>
              </w:rPr>
            </m:ctrlPr>
          </m:accPr>
          <m:e>
            <m:r>
              <m:rPr>
                <m:sty m:val="bi"/>
              </m:rPr>
              <w:rPr>
                <w:rFonts w:ascii="Cambria Math" w:eastAsiaTheme="minorEastAsia" w:hAnsi="Cambria Math" w:cstheme="majorBidi"/>
              </w:rPr>
              <m:t>c</m:t>
            </m:r>
          </m:e>
        </m:acc>
      </m:oMath>
      <w:r w:rsidR="00107B9A" w:rsidRPr="00107B9A">
        <w:rPr>
          <w:rFonts w:asciiTheme="majorBidi" w:eastAsiaTheme="minorEastAsia" w:hAnsiTheme="majorBidi" w:cstheme="majorBidi"/>
          <w:b/>
          <w:bCs/>
        </w:rPr>
        <w:t xml:space="preserve"> (from CIFAR-100’s</w:t>
      </w:r>
      <w:r w:rsidR="00E97A2B">
        <w:rPr>
          <w:rFonts w:asciiTheme="majorBidi" w:eastAsiaTheme="minorEastAsia" w:hAnsiTheme="majorBidi" w:cstheme="majorBidi"/>
          <w:b/>
          <w:bCs/>
        </w:rPr>
        <w:t xml:space="preserve"> domain) given the fact that it</w:t>
      </w:r>
      <w:r w:rsidR="00107B9A" w:rsidRPr="00107B9A">
        <w:rPr>
          <w:rFonts w:asciiTheme="majorBidi" w:eastAsiaTheme="minorEastAsia" w:hAnsiTheme="majorBidi" w:cstheme="majorBidi"/>
          <w:b/>
          <w:bCs/>
        </w:rPr>
        <w:t xml:space="preserve">s true class is </w:t>
      </w:r>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C</m:t>
            </m:r>
          </m:e>
          <m:sub>
            <m:r>
              <m:rPr>
                <m:sty m:val="bi"/>
              </m:rPr>
              <w:rPr>
                <w:rFonts w:ascii="Cambria Math" w:eastAsiaTheme="minorEastAsia" w:hAnsi="Cambria Math" w:cstheme="majorBidi"/>
              </w:rPr>
              <m:t>k</m:t>
            </m:r>
          </m:sub>
        </m:sSub>
      </m:oMath>
      <w:r w:rsidR="00107B9A" w:rsidRPr="00107B9A">
        <w:rPr>
          <w:rFonts w:asciiTheme="majorBidi" w:eastAsiaTheme="minorEastAsia" w:hAnsiTheme="majorBidi" w:cstheme="majorBidi"/>
          <w:b/>
          <w:bCs/>
        </w:rPr>
        <w:t xml:space="preserve"> (from CIFAR-10’s domain)</w:t>
      </w:r>
      <w:r w:rsidR="00107B9A">
        <w:rPr>
          <w:rFonts w:asciiTheme="majorBidi" w:eastAsiaTheme="minorEastAsia" w:hAnsiTheme="majorBidi" w:cstheme="majorBidi"/>
          <w:b/>
          <w:bCs/>
        </w:rPr>
        <w:t>.</w:t>
      </w:r>
    </w:p>
    <w:p w14:paraId="0ECF2AC4" w14:textId="1EF69DB5" w:rsidR="003873CE" w:rsidRPr="003873CE" w:rsidRDefault="003873CE" w:rsidP="003873CE">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This set of possible labels and their labeling probability is exactly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w:t>
      </w:r>
    </w:p>
    <w:p w14:paraId="00E4E526" w14:textId="77777777" w:rsidR="00107B9A" w:rsidRDefault="00107B9A" w:rsidP="009D277A">
      <w:pPr>
        <w:pStyle w:val="NoSpacing"/>
        <w:jc w:val="both"/>
        <w:rPr>
          <w:rFonts w:asciiTheme="majorBidi" w:eastAsiaTheme="minorEastAsia" w:hAnsiTheme="majorBidi" w:cstheme="majorBidi"/>
          <w:b/>
          <w:bCs/>
        </w:rPr>
      </w:pPr>
    </w:p>
    <w:p w14:paraId="67384B1F" w14:textId="13B6E716" w:rsidR="00107B9A" w:rsidRDefault="00107B9A" w:rsidP="00107B9A">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Some intuition: </w:t>
      </w:r>
      <w:r w:rsidR="00711CBA" w:rsidRPr="00711CBA">
        <w:rPr>
          <w:rFonts w:asciiTheme="majorBidi" w:eastAsiaTheme="minorEastAsia" w:hAnsiTheme="majorBidi" w:cstheme="majorBidi"/>
          <w:b/>
          <w:bCs/>
        </w:rPr>
        <w:t>even though the classes of CIFAR-10 and CIFAR-100 are distinct</w:t>
      </w:r>
      <w:r w:rsidR="00711CBA">
        <w:rPr>
          <w:rFonts w:asciiTheme="majorBidi" w:eastAsiaTheme="minorEastAsia" w:hAnsiTheme="majorBidi" w:cstheme="majorBidi"/>
        </w:rPr>
        <w:t xml:space="preserve">, </w:t>
      </w:r>
      <w:r>
        <w:rPr>
          <w:rFonts w:asciiTheme="majorBidi" w:eastAsiaTheme="minorEastAsia" w:hAnsiTheme="majorBidi" w:cstheme="majorBidi"/>
        </w:rPr>
        <w:t>suppose we have a sample from CIFAR-10 and its true label is ‘truck’, we assume that this sample is to be classified as ‘pickup truck’ or ‘tank’ or ‘tractor’</w:t>
      </w:r>
      <w:r w:rsidR="00083662">
        <w:rPr>
          <w:rFonts w:asciiTheme="majorBidi" w:eastAsiaTheme="minorEastAsia" w:hAnsiTheme="majorBidi" w:cstheme="majorBidi"/>
        </w:rPr>
        <w:t xml:space="preserve"> or maybe even as ‘castle’</w:t>
      </w:r>
      <w:r>
        <w:rPr>
          <w:rFonts w:asciiTheme="majorBidi" w:eastAsiaTheme="minorEastAsia" w:hAnsiTheme="majorBidi" w:cstheme="majorBidi"/>
        </w:rPr>
        <w:t xml:space="preserve"> (classes of CIFAR-100), etc.</w:t>
      </w:r>
    </w:p>
    <w:p w14:paraId="2B866F68" w14:textId="77777777" w:rsidR="00456FE7" w:rsidRDefault="00456FE7" w:rsidP="00107B9A">
      <w:pPr>
        <w:pStyle w:val="NoSpacing"/>
        <w:jc w:val="both"/>
        <w:rPr>
          <w:rFonts w:asciiTheme="majorBidi" w:eastAsiaTheme="minorEastAsia" w:hAnsiTheme="majorBidi" w:cstheme="majorBidi"/>
        </w:rPr>
      </w:pPr>
    </w:p>
    <w:p w14:paraId="7395994B" w14:textId="09B03E6A" w:rsidR="00083662" w:rsidRDefault="003873CE" w:rsidP="003873CE">
      <w:pPr>
        <w:pStyle w:val="NoSpacing"/>
        <w:jc w:val="both"/>
        <w:rPr>
          <w:rFonts w:asciiTheme="majorBidi" w:eastAsiaTheme="minorEastAsia" w:hAnsiTheme="majorBidi" w:cstheme="majorBidi"/>
        </w:rPr>
      </w:pPr>
      <w:r>
        <w:rPr>
          <w:rFonts w:asciiTheme="majorBidi" w:eastAsiaTheme="minorEastAsia" w:hAnsiTheme="majorBidi" w:cstheme="majorBidi"/>
        </w:rPr>
        <w:t>To illustrate our intuition, we show samples (each from a different class) from CIFAR-10, and their top 5 similarities from CIFAR-100 (top 5 activated soft-max neurons):</w:t>
      </w:r>
    </w:p>
    <w:p w14:paraId="49572101" w14:textId="57B2702B" w:rsidR="003873CE" w:rsidRDefault="003873CE" w:rsidP="003873CE">
      <w:pPr>
        <w:pStyle w:val="NoSpacing"/>
        <w:jc w:val="center"/>
        <w:rPr>
          <w:rFonts w:asciiTheme="majorBidi" w:eastAsiaTheme="minorEastAsia" w:hAnsiTheme="majorBidi" w:cstheme="majorBidi"/>
        </w:rPr>
      </w:pPr>
      <w:r w:rsidRPr="003873CE">
        <w:rPr>
          <w:rFonts w:asciiTheme="majorBidi" w:eastAsiaTheme="minorEastAsia" w:hAnsiTheme="majorBidi" w:cstheme="majorBidi"/>
          <w:noProof/>
        </w:rPr>
        <w:drawing>
          <wp:inline distT="0" distB="0" distL="0" distR="0" wp14:anchorId="3ED27EED" wp14:editId="7CCCFAD6">
            <wp:extent cx="2178812" cy="1593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2239" cy="1646737"/>
                    </a:xfrm>
                    <a:prstGeom prst="rect">
                      <a:avLst/>
                    </a:prstGeom>
                  </pic:spPr>
                </pic:pic>
              </a:graphicData>
            </a:graphic>
          </wp:inline>
        </w:drawing>
      </w:r>
      <w:r w:rsidRPr="003873CE">
        <w:rPr>
          <w:rFonts w:asciiTheme="majorBidi" w:eastAsiaTheme="minorEastAsia" w:hAnsiTheme="majorBidi" w:cstheme="majorBidi"/>
          <w:noProof/>
        </w:rPr>
        <w:drawing>
          <wp:inline distT="0" distB="0" distL="0" distR="0" wp14:anchorId="1A808613" wp14:editId="4513A7B4">
            <wp:extent cx="2118334" cy="15887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538" cy="1648154"/>
                    </a:xfrm>
                    <a:prstGeom prst="rect">
                      <a:avLst/>
                    </a:prstGeom>
                  </pic:spPr>
                </pic:pic>
              </a:graphicData>
            </a:graphic>
          </wp:inline>
        </w:drawing>
      </w:r>
      <w:r w:rsidRPr="003873CE">
        <w:rPr>
          <w:noProof/>
        </w:rPr>
        <w:t xml:space="preserve"> </w:t>
      </w:r>
      <w:r w:rsidRPr="003873CE">
        <w:rPr>
          <w:rFonts w:asciiTheme="majorBidi" w:eastAsiaTheme="minorEastAsia" w:hAnsiTheme="majorBidi" w:cstheme="majorBidi"/>
          <w:noProof/>
        </w:rPr>
        <w:drawing>
          <wp:inline distT="0" distB="0" distL="0" distR="0" wp14:anchorId="5CF3FAFF" wp14:editId="24E92954">
            <wp:extent cx="2109012"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0294" cy="1573254"/>
                    </a:xfrm>
                    <a:prstGeom prst="rect">
                      <a:avLst/>
                    </a:prstGeom>
                  </pic:spPr>
                </pic:pic>
              </a:graphicData>
            </a:graphic>
          </wp:inline>
        </w:drawing>
      </w:r>
      <w:r w:rsidRPr="003873CE">
        <w:rPr>
          <w:noProof/>
        </w:rPr>
        <w:t xml:space="preserve"> </w:t>
      </w:r>
      <w:r w:rsidRPr="003873CE">
        <w:rPr>
          <w:noProof/>
        </w:rPr>
        <w:drawing>
          <wp:inline distT="0" distB="0" distL="0" distR="0" wp14:anchorId="3B237547" wp14:editId="66F69761">
            <wp:extent cx="2143353" cy="15914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5087" cy="1600153"/>
                    </a:xfrm>
                    <a:prstGeom prst="rect">
                      <a:avLst/>
                    </a:prstGeom>
                  </pic:spPr>
                </pic:pic>
              </a:graphicData>
            </a:graphic>
          </wp:inline>
        </w:drawing>
      </w:r>
    </w:p>
    <w:p w14:paraId="3819500C" w14:textId="3E20A1F8" w:rsidR="00456FE7" w:rsidRDefault="00456FE7" w:rsidP="00456FE7">
      <w:pPr>
        <w:pStyle w:val="NoSpacing"/>
        <w:rPr>
          <w:rFonts w:asciiTheme="majorBidi" w:eastAsiaTheme="minorEastAsia" w:hAnsiTheme="majorBidi" w:cstheme="majorBidi"/>
        </w:rPr>
      </w:pPr>
      <w:r>
        <w:rPr>
          <w:rFonts w:asciiTheme="majorBidi" w:eastAsiaTheme="minorEastAsia" w:hAnsiTheme="majorBidi" w:cstheme="majorBidi"/>
        </w:rPr>
        <w:t>Observations:</w:t>
      </w:r>
    </w:p>
    <w:p w14:paraId="2CBC340C" w14:textId="2DC2F6E5"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frog</w:t>
      </w:r>
      <w:r>
        <w:rPr>
          <w:rFonts w:asciiTheme="majorBidi" w:eastAsiaTheme="minorEastAsia" w:hAnsiTheme="majorBidi" w:cstheme="majorBidi"/>
        </w:rPr>
        <w:t xml:space="preserve"> (CIFAR-10), looks like </w:t>
      </w:r>
      <w:proofErr w:type="gramStart"/>
      <w:r>
        <w:rPr>
          <w:rFonts w:asciiTheme="majorBidi" w:eastAsiaTheme="minorEastAsia" w:hAnsiTheme="majorBidi" w:cstheme="majorBidi"/>
        </w:rPr>
        <w:t>an</w:t>
      </w:r>
      <w:proofErr w:type="gramEnd"/>
      <w:r>
        <w:rPr>
          <w:rFonts w:asciiTheme="majorBidi" w:eastAsiaTheme="minorEastAsia" w:hAnsiTheme="majorBidi" w:cstheme="majorBidi"/>
        </w:rPr>
        <w:t xml:space="preserve"> </w:t>
      </w:r>
      <w:r w:rsidR="00456FE7">
        <w:rPr>
          <w:rFonts w:asciiTheme="majorBidi" w:eastAsiaTheme="minorEastAsia" w:hAnsiTheme="majorBidi" w:cstheme="majorBidi"/>
          <w:b/>
          <w:bCs/>
        </w:rPr>
        <w:t>crocodile</w:t>
      </w:r>
      <w:r>
        <w:rPr>
          <w:rFonts w:asciiTheme="majorBidi" w:eastAsiaTheme="minorEastAsia" w:hAnsiTheme="majorBidi" w:cstheme="majorBidi"/>
        </w:rPr>
        <w:t xml:space="preserve"> (CIFAR-100) with a probability of 0.23</w:t>
      </w:r>
      <w:r w:rsidR="00456FE7">
        <w:rPr>
          <w:rFonts w:asciiTheme="majorBidi" w:eastAsiaTheme="minorEastAsia" w:hAnsiTheme="majorBidi" w:cstheme="majorBidi"/>
        </w:rPr>
        <w:t xml:space="preserve">, but also might look like a </w:t>
      </w:r>
      <w:r w:rsidR="00456FE7" w:rsidRPr="00456FE7">
        <w:rPr>
          <w:rFonts w:asciiTheme="majorBidi" w:eastAsiaTheme="minorEastAsia" w:hAnsiTheme="majorBidi" w:cstheme="majorBidi"/>
          <w:b/>
          <w:bCs/>
        </w:rPr>
        <w:t>snake</w:t>
      </w:r>
      <w:r w:rsidR="00456FE7">
        <w:rPr>
          <w:rFonts w:asciiTheme="majorBidi" w:eastAsiaTheme="minorEastAsia" w:hAnsiTheme="majorBidi" w:cstheme="majorBidi"/>
          <w:b/>
          <w:bCs/>
        </w:rPr>
        <w:t xml:space="preserve"> </w:t>
      </w:r>
      <w:r w:rsidR="00456FE7">
        <w:rPr>
          <w:rFonts w:asciiTheme="majorBidi" w:eastAsiaTheme="minorEastAsia" w:hAnsiTheme="majorBidi" w:cstheme="majorBidi"/>
        </w:rPr>
        <w:t xml:space="preserve">or even a </w:t>
      </w:r>
      <w:r w:rsidR="00456FE7" w:rsidRPr="00456FE7">
        <w:rPr>
          <w:rFonts w:asciiTheme="majorBidi" w:eastAsiaTheme="minorEastAsia" w:hAnsiTheme="majorBidi" w:cstheme="majorBidi"/>
          <w:b/>
          <w:bCs/>
        </w:rPr>
        <w:t>lizard</w:t>
      </w:r>
      <w:r w:rsidR="00456FE7">
        <w:rPr>
          <w:rFonts w:asciiTheme="majorBidi" w:eastAsiaTheme="minorEastAsia" w:hAnsiTheme="majorBidi" w:cstheme="majorBidi"/>
        </w:rPr>
        <w:t>.</w:t>
      </w:r>
    </w:p>
    <w:p w14:paraId="3A3A1913" w14:textId="344C4EE3" w:rsidR="003873CE" w:rsidRDefault="003873CE" w:rsidP="002D2F90">
      <w:pPr>
        <w:pStyle w:val="NoSpacing"/>
        <w:outlineLvl w:val="0"/>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dog</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fox</w:t>
      </w:r>
      <w:r>
        <w:rPr>
          <w:rFonts w:asciiTheme="majorBidi" w:eastAsiaTheme="minorEastAsia" w:hAnsiTheme="majorBidi" w:cstheme="majorBidi"/>
        </w:rPr>
        <w:t xml:space="preserve"> (CIFAR-100) with a probability of 0.47</w:t>
      </w:r>
    </w:p>
    <w:p w14:paraId="71876608" w14:textId="1AE5B0A7"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truck</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bus</w:t>
      </w:r>
      <w:r>
        <w:rPr>
          <w:rFonts w:asciiTheme="majorBidi" w:eastAsiaTheme="minorEastAsia" w:hAnsiTheme="majorBidi" w:cstheme="majorBidi"/>
        </w:rPr>
        <w:t xml:space="preserve"> (CIFAR-100) with a probability of 0.90</w:t>
      </w:r>
    </w:p>
    <w:p w14:paraId="44FC69CC" w14:textId="78A60265"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horse</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camel</w:t>
      </w:r>
      <w:r>
        <w:rPr>
          <w:rFonts w:asciiTheme="majorBidi" w:eastAsiaTheme="minorEastAsia" w:hAnsiTheme="majorBidi" w:cstheme="majorBidi"/>
        </w:rPr>
        <w:t xml:space="preserve"> (CI</w:t>
      </w:r>
      <w:r w:rsidR="00711CBA">
        <w:rPr>
          <w:rFonts w:asciiTheme="majorBidi" w:eastAsiaTheme="minorEastAsia" w:hAnsiTheme="majorBidi" w:cstheme="majorBidi"/>
        </w:rPr>
        <w:t>FAR-100) with a probability of 1.00</w:t>
      </w:r>
    </w:p>
    <w:p w14:paraId="300A8892" w14:textId="77777777" w:rsidR="00DF60A5" w:rsidRDefault="00DF60A5" w:rsidP="00456FE7">
      <w:pPr>
        <w:pStyle w:val="NoSpacing"/>
        <w:rPr>
          <w:rFonts w:asciiTheme="majorBidi" w:eastAsiaTheme="minorEastAsia" w:hAnsiTheme="majorBidi" w:cstheme="majorBidi"/>
        </w:rPr>
      </w:pPr>
    </w:p>
    <w:p w14:paraId="75EDEE0E" w14:textId="77777777" w:rsidR="00E97A2B" w:rsidRDefault="00E97A2B">
      <w:pPr>
        <w:rPr>
          <w:rFonts w:asciiTheme="majorBidi" w:eastAsiaTheme="minorEastAsia" w:hAnsiTheme="majorBidi" w:cstheme="majorBidi"/>
        </w:rPr>
      </w:pPr>
      <w:r>
        <w:rPr>
          <w:rFonts w:asciiTheme="majorBidi" w:eastAsiaTheme="minorEastAsia" w:hAnsiTheme="majorBidi" w:cstheme="majorBidi"/>
        </w:rPr>
        <w:br w:type="page"/>
      </w:r>
    </w:p>
    <w:p w14:paraId="1F26231B" w14:textId="36585627" w:rsidR="00DF60A5" w:rsidRDefault="00DF60A5" w:rsidP="00C71C8C">
      <w:pPr>
        <w:pStyle w:val="NoSpacing"/>
        <w:jc w:val="both"/>
        <w:rPr>
          <w:rFonts w:asciiTheme="majorBidi" w:eastAsiaTheme="minorEastAsia" w:hAnsiTheme="majorBidi" w:cstheme="majorBidi"/>
        </w:rPr>
      </w:pPr>
      <w:r>
        <w:rPr>
          <w:rFonts w:asciiTheme="majorBidi" w:eastAsiaTheme="minorEastAsia" w:hAnsiTheme="majorBidi" w:cstheme="majorBidi"/>
        </w:rPr>
        <w:lastRenderedPageBreak/>
        <w:t>The training algorithm:</w:t>
      </w:r>
    </w:p>
    <w:p w14:paraId="151D8306" w14:textId="0A911FE1"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Normalize the training-set according to the values calculated by the pre-trained model.</w:t>
      </w:r>
    </w:p>
    <w:p w14:paraId="7C80AB97" w14:textId="6211DE2E"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 xml:space="preserve">Feed the training-set into the pre-trained model and get </w:t>
      </w:r>
      <m:oMath>
        <m:r>
          <w:rPr>
            <w:rFonts w:ascii="Cambria Math" w:eastAsiaTheme="minorEastAsia" w:hAnsi="Cambria Math" w:cstheme="majorBidi"/>
          </w:rPr>
          <m:t>m×100</m:t>
        </m:r>
      </m:oMath>
      <w:r>
        <w:rPr>
          <w:rFonts w:asciiTheme="majorBidi" w:eastAsiaTheme="minorEastAsia" w:hAnsiTheme="majorBidi" w:cstheme="majorBidi"/>
        </w:rPr>
        <w:t xml:space="preserve"> soft-max activations.</w:t>
      </w:r>
    </w:p>
    <w:p w14:paraId="4EE3D3AE" w14:textId="5BBD5693"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Take an average on the activatio</w:t>
      </w:r>
      <w:r w:rsidR="003A280F">
        <w:rPr>
          <w:rFonts w:asciiTheme="majorBidi" w:eastAsiaTheme="minorEastAsia" w:hAnsiTheme="majorBidi" w:cstheme="majorBidi"/>
        </w:rPr>
        <w:t>ns that are truly labeled</w:t>
      </w:r>
      <w:r>
        <w:rPr>
          <w:rFonts w:asciiTheme="majorBidi" w:eastAsiaTheme="minorEastAsia" w:hAnsiTheme="majorBidi" w:cstheme="majorBidi"/>
        </w:rPr>
        <w:t xml:space="preserve"> as </w:t>
      </w:r>
      <m:oMath>
        <m:r>
          <w:rPr>
            <w:rFonts w:ascii="Cambria Math" w:eastAsiaTheme="minorEastAsia" w:hAnsi="Cambria Math" w:cstheme="majorBidi"/>
          </w:rPr>
          <m:t>i</m:t>
        </m:r>
      </m:oMath>
      <w:r>
        <w:rPr>
          <w:rFonts w:asciiTheme="majorBidi" w:eastAsiaTheme="minorEastAsia" w:hAnsiTheme="majorBidi" w:cstheme="majorBidi"/>
        </w:rPr>
        <w:t xml:space="preserve"> (known from test set), for </w:t>
      </w:r>
      <m:oMath>
        <m:r>
          <w:rPr>
            <w:rFonts w:ascii="Cambria Math" w:eastAsiaTheme="minorEastAsia" w:hAnsi="Cambria Math" w:cstheme="majorBidi"/>
          </w:rPr>
          <m:t>i</m:t>
        </m:r>
      </m:oMath>
      <w:r>
        <w:rPr>
          <w:rFonts w:asciiTheme="majorBidi" w:eastAsiaTheme="minorEastAsia" w:hAnsiTheme="majorBidi" w:cstheme="majorBidi"/>
        </w:rPr>
        <w:t xml:space="preserve"> in number of classes and get </w:t>
      </w:r>
      <m:oMath>
        <m:limLow>
          <m:limLowPr>
            <m:ctrlPr>
              <w:rPr>
                <w:rFonts w:ascii="Cambria Math" w:eastAsiaTheme="minorEastAsia" w:hAnsi="Cambria Math" w:cstheme="majorBidi"/>
                <w:i/>
              </w:rPr>
            </m:ctrlPr>
          </m:limLowPr>
          <m:e>
            <m:groupChr>
              <m:groupChrPr>
                <m:ctrlPr>
                  <w:rPr>
                    <w:rFonts w:ascii="Cambria Math" w:eastAsiaTheme="minorEastAsia" w:hAnsi="Cambria Math" w:cstheme="majorBidi"/>
                    <w:i/>
                  </w:rPr>
                </m:ctrlPr>
              </m:groupChrPr>
              <m:e>
                <m:r>
                  <w:rPr>
                    <w:rFonts w:ascii="Cambria Math" w:eastAsiaTheme="minorEastAsia" w:hAnsi="Cambria Math" w:cstheme="majorBidi"/>
                  </w:rPr>
                  <m:t>10</m:t>
                </m:r>
              </m:e>
            </m:groupChr>
          </m:e>
          <m:lim>
            <m:r>
              <m:rPr>
                <m:nor/>
              </m:rPr>
              <w:rPr>
                <w:rFonts w:ascii="Cambria Math" w:eastAsiaTheme="minorEastAsia" w:hAnsi="Cambria Math" w:cstheme="majorBidi"/>
              </w:rPr>
              <m:t># classes</m:t>
            </m:r>
          </m:lim>
        </m:limLow>
        <m:r>
          <w:rPr>
            <w:rFonts w:ascii="Cambria Math" w:eastAsiaTheme="minorEastAsia" w:hAnsi="Cambria Math" w:cstheme="majorBidi"/>
          </w:rPr>
          <m:t>×100</m:t>
        </m:r>
      </m:oMath>
      <w:r>
        <w:rPr>
          <w:rFonts w:asciiTheme="majorBidi" w:eastAsiaTheme="minorEastAsia" w:hAnsiTheme="majorBidi" w:cstheme="majorBidi"/>
        </w:rPr>
        <w:t xml:space="preserve"> probabilities.</w:t>
      </w:r>
    </w:p>
    <w:p w14:paraId="66756465" w14:textId="5304C71A" w:rsidR="00DF60A5" w:rsidRPr="00DF60A5" w:rsidRDefault="00DF60A5" w:rsidP="00C71C8C">
      <w:pPr>
        <w:pStyle w:val="NoSpacing"/>
        <w:numPr>
          <w:ilvl w:val="1"/>
          <w:numId w:val="3"/>
        </w:numPr>
        <w:jc w:val="both"/>
        <w:rPr>
          <w:rFonts w:asciiTheme="majorBidi" w:eastAsiaTheme="minorEastAsia" w:hAnsiTheme="majorBidi" w:cstheme="majorBidi"/>
        </w:rPr>
      </w:pPr>
      <m:oMath>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i,j</m:t>
            </m:r>
          </m:e>
        </m:d>
        <m:r>
          <w:rPr>
            <w:rFonts w:ascii="Cambria Math" w:eastAsiaTheme="minorEastAsia" w:hAnsi="Cambria Math" w:cstheme="majorBidi"/>
          </w:rPr>
          <m:t>=</m:t>
        </m:r>
      </m:oMath>
      <w:r>
        <w:rPr>
          <w:rFonts w:asciiTheme="majorBidi" w:eastAsiaTheme="minorEastAsia" w:hAnsiTheme="majorBidi" w:cstheme="majorBidi"/>
        </w:rPr>
        <w:t xml:space="preserve"> the probability of a sample classified (by the pre-trained model) as </w:t>
      </w:r>
      <m:oMath>
        <m:r>
          <w:rPr>
            <w:rFonts w:ascii="Cambria Math" w:eastAsiaTheme="minorEastAsia" w:hAnsi="Cambria Math" w:cstheme="majorBidi"/>
          </w:rPr>
          <m:t>j</m:t>
        </m:r>
      </m:oMath>
      <w:r>
        <w:rPr>
          <w:rFonts w:asciiTheme="majorBidi" w:eastAsiaTheme="minorEastAsia" w:hAnsiTheme="majorBidi" w:cstheme="majorBidi"/>
        </w:rPr>
        <w:t xml:space="preserve"> (100 classes) to be classified as </w:t>
      </w:r>
      <m:oMath>
        <m:r>
          <w:rPr>
            <w:rFonts w:ascii="Cambria Math" w:eastAsiaTheme="minorEastAsia" w:hAnsi="Cambria Math" w:cstheme="majorBidi"/>
          </w:rPr>
          <m:t>i</m:t>
        </m:r>
      </m:oMath>
      <w:r>
        <w:rPr>
          <w:rFonts w:asciiTheme="majorBidi" w:eastAsiaTheme="minorEastAsia" w:hAnsiTheme="majorBidi" w:cstheme="majorBidi"/>
        </w:rPr>
        <w:t xml:space="preserve"> (10 classes).</w:t>
      </w:r>
    </w:p>
    <w:p w14:paraId="5A726487" w14:textId="77777777" w:rsidR="003873CE" w:rsidRDefault="003873CE" w:rsidP="00C71C8C">
      <w:pPr>
        <w:pStyle w:val="NoSpacing"/>
        <w:jc w:val="both"/>
        <w:rPr>
          <w:rFonts w:asciiTheme="majorBidi" w:eastAsiaTheme="minorEastAsia" w:hAnsiTheme="majorBidi" w:cstheme="majorBidi"/>
        </w:rPr>
      </w:pPr>
    </w:p>
    <w:p w14:paraId="6F7B34C4" w14:textId="52345726" w:rsidR="00DF60A5" w:rsidRDefault="00DF60A5" w:rsidP="00C71C8C">
      <w:pPr>
        <w:pStyle w:val="NoSpacing"/>
        <w:jc w:val="both"/>
        <w:rPr>
          <w:rFonts w:asciiTheme="majorBidi" w:eastAsiaTheme="minorEastAsia" w:hAnsiTheme="majorBidi" w:cstheme="majorBidi"/>
        </w:rPr>
      </w:pPr>
      <w:r>
        <w:rPr>
          <w:rFonts w:asciiTheme="majorBidi" w:eastAsiaTheme="minorEastAsia" w:hAnsiTheme="majorBidi" w:cstheme="majorBidi"/>
        </w:rPr>
        <w:t>The prediction algorithm</w:t>
      </w:r>
      <w:r w:rsidR="00B76321">
        <w:rPr>
          <w:rFonts w:asciiTheme="majorBidi" w:eastAsiaTheme="minorEastAsia" w:hAnsiTheme="majorBidi" w:cstheme="majorBidi"/>
        </w:rPr>
        <w:t xml:space="preserve"> (</w:t>
      </w:r>
      <w:r w:rsidR="00B76321" w:rsidRPr="00B76321">
        <w:rPr>
          <w:rFonts w:asciiTheme="majorBidi" w:eastAsiaTheme="minorEastAsia" w:hAnsiTheme="majorBidi" w:cstheme="majorBidi"/>
          <w:b/>
          <w:bCs/>
        </w:rPr>
        <w:t>1</w:t>
      </w:r>
      <w:r w:rsidR="00B76321" w:rsidRPr="00B76321">
        <w:rPr>
          <w:rFonts w:asciiTheme="majorBidi" w:eastAsiaTheme="minorEastAsia" w:hAnsiTheme="majorBidi" w:cstheme="majorBidi"/>
          <w:b/>
          <w:bCs/>
          <w:vertAlign w:val="superscript"/>
        </w:rPr>
        <w:t>st</w:t>
      </w:r>
      <w:r w:rsidR="00B76321" w:rsidRPr="00B76321">
        <w:rPr>
          <w:rFonts w:asciiTheme="majorBidi" w:eastAsiaTheme="minorEastAsia" w:hAnsiTheme="majorBidi" w:cstheme="majorBidi"/>
          <w:b/>
          <w:bCs/>
        </w:rPr>
        <w:t xml:space="preserve"> approach</w:t>
      </w:r>
      <w:r w:rsidR="00B76321">
        <w:rPr>
          <w:rFonts w:asciiTheme="majorBidi" w:eastAsiaTheme="minorEastAsia" w:hAnsiTheme="majorBidi" w:cstheme="majorBidi"/>
        </w:rPr>
        <w:t>)</w:t>
      </w:r>
      <w:r>
        <w:rPr>
          <w:rFonts w:asciiTheme="majorBidi" w:eastAsiaTheme="minorEastAsia" w:hAnsiTheme="majorBidi" w:cstheme="majorBidi"/>
        </w:rPr>
        <w:t>:</w:t>
      </w:r>
    </w:p>
    <w:p w14:paraId="30FAEBDA" w14:textId="553584A8" w:rsidR="00DF60A5" w:rsidRDefault="00DF60A5"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Normalize the </w:t>
      </w:r>
      <w:r w:rsidR="00CA4A48">
        <w:rPr>
          <w:rFonts w:asciiTheme="majorBidi" w:eastAsiaTheme="minorEastAsia" w:hAnsiTheme="majorBidi" w:cstheme="majorBidi"/>
        </w:rPr>
        <w:t xml:space="preserve">test-set </w:t>
      </w:r>
      <w:r>
        <w:rPr>
          <w:rFonts w:asciiTheme="majorBidi" w:eastAsiaTheme="minorEastAsia" w:hAnsiTheme="majorBidi" w:cstheme="majorBidi"/>
        </w:rPr>
        <w:t>according to the values calculated by the pre-trained model.</w:t>
      </w:r>
    </w:p>
    <w:p w14:paraId="244851FD" w14:textId="57B9F43C" w:rsidR="00DF60A5" w:rsidRDefault="00DF60A5"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Feed a sample</w:t>
      </w:r>
      <w:r w:rsidR="00B76321">
        <w:rPr>
          <w:rFonts w:asciiTheme="majorBidi" w:eastAsiaTheme="minorEastAsia" w:hAnsiTheme="majorBidi" w:cstheme="majorBidi"/>
        </w:rPr>
        <w:t xml:space="preserve"> </w:t>
      </w:r>
      <m:oMath>
        <m:r>
          <w:rPr>
            <w:rFonts w:ascii="Cambria Math" w:eastAsiaTheme="minorEastAsia" w:hAnsi="Cambria Math" w:cstheme="majorBidi"/>
          </w:rPr>
          <m:t>x</m:t>
        </m:r>
      </m:oMath>
      <w:r>
        <w:rPr>
          <w:rFonts w:asciiTheme="majorBidi" w:eastAsiaTheme="minorEastAsia" w:hAnsiTheme="majorBidi" w:cstheme="majorBidi"/>
        </w:rPr>
        <w:t xml:space="preserve"> (CIFAR-10) to the pre-trained classifier, output is a 100 vector of soft-max activations.</w:t>
      </w:r>
    </w:p>
    <w:p w14:paraId="04C70B83" w14:textId="7DC6A728" w:rsidR="00DF60A5" w:rsidRDefault="00C71C8C"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Predict (take argmax) the class of this label with respect to CIFAR-100 and get </w:t>
      </w:r>
      <m:oMath>
        <m:acc>
          <m:accPr>
            <m:ctrlPr>
              <w:rPr>
                <w:rFonts w:ascii="Cambria Math" w:eastAsiaTheme="minorEastAsia" w:hAnsi="Cambria Math" w:cstheme="majorBidi"/>
                <w:i/>
              </w:rPr>
            </m:ctrlPr>
          </m:accPr>
          <m:e>
            <m:r>
              <w:rPr>
                <w:rFonts w:ascii="Cambria Math" w:eastAsiaTheme="minorEastAsia" w:hAnsi="Cambria Math" w:cstheme="majorBidi"/>
              </w:rPr>
              <m:t>c</m:t>
            </m:r>
          </m:e>
        </m:acc>
        <w:proofErr w:type="gramStart"/>
        <m:r>
          <w:rPr>
            <w:rFonts w:ascii="Cambria Math" w:eastAsiaTheme="minorEastAsia" w:hAnsi="Cambria Math" w:cstheme="majorBidi"/>
          </w:rPr>
          <m:t>∈[</m:t>
        </m:r>
        <w:proofErr w:type="gramEnd"/>
        <m:r>
          <w:rPr>
            <w:rFonts w:ascii="Cambria Math" w:eastAsiaTheme="minorEastAsia" w:hAnsi="Cambria Math" w:cstheme="majorBidi"/>
          </w:rPr>
          <m:t>0,99]</m:t>
        </m:r>
      </m:oMath>
      <w:r>
        <w:rPr>
          <w:rFonts w:asciiTheme="majorBidi" w:eastAsiaTheme="minorEastAsia" w:hAnsiTheme="majorBidi" w:cstheme="majorBidi"/>
        </w:rPr>
        <w:t>.</w:t>
      </w:r>
      <w:r w:rsidR="00DF60A5">
        <w:rPr>
          <w:rFonts w:asciiTheme="majorBidi" w:eastAsiaTheme="minorEastAsia" w:hAnsiTheme="majorBidi" w:cstheme="majorBidi"/>
        </w:rPr>
        <w:t xml:space="preserve"> </w:t>
      </w:r>
    </w:p>
    <w:p w14:paraId="4643C041" w14:textId="100DB1FC" w:rsidR="00C71C8C" w:rsidRDefault="00C71C8C"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Output </w:t>
      </w:r>
      <m:oMath>
        <m:acc>
          <m:accPr>
            <m:ctrlPr>
              <w:rPr>
                <w:rFonts w:ascii="Cambria Math" w:eastAsiaTheme="minorEastAsia" w:hAnsi="Cambria Math" w:cstheme="majorBidi"/>
                <w:i/>
              </w:rPr>
            </m:ctrlPr>
          </m:accPr>
          <m:e>
            <m:r>
              <w:rPr>
                <w:rFonts w:ascii="Cambria Math" w:eastAsiaTheme="minorEastAsia" w:hAnsi="Cambria Math" w:cstheme="majorBidi"/>
              </w:rPr>
              <m:t>y</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eastAsiaTheme="minorEastAsia" w:hAnsi="Cambria Math" w:cstheme="majorBidi"/>
                      </w:rPr>
                      <m:t>max</m:t>
                    </m:r>
                    <m:ctrlPr>
                      <w:rPr>
                        <w:rFonts w:ascii="Cambria Math" w:eastAsiaTheme="minorEastAsia" w:hAnsi="Cambria Math" w:cstheme="majorBidi"/>
                      </w:rPr>
                    </m:ctrlPr>
                  </m:e>
                  <m:lim>
                    <m:r>
                      <w:rPr>
                        <w:rFonts w:ascii="Cambria Math" w:eastAsiaTheme="minorEastAsia" w:hAnsi="Cambria Math" w:cstheme="majorBidi"/>
                      </w:rPr>
                      <m:t>i</m:t>
                    </m:r>
                    <m:ctrlPr>
                      <w:rPr>
                        <w:rFonts w:ascii="Cambria Math" w:eastAsiaTheme="minorEastAsia" w:hAnsi="Cambria Math" w:cstheme="majorBidi"/>
                      </w:rPr>
                    </m:ctrlPr>
                  </m:lim>
                </m:limLow>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m:t>
                        </m:r>
                        <m:acc>
                          <m:accPr>
                            <m:ctrlPr>
                              <w:rPr>
                                <w:rFonts w:ascii="Cambria Math" w:eastAsiaTheme="minorEastAsia" w:hAnsi="Cambria Math" w:cstheme="majorBidi"/>
                                <w:i/>
                              </w:rPr>
                            </m:ctrlPr>
                          </m:accPr>
                          <m:e>
                            <m:r>
                              <w:rPr>
                                <w:rFonts w:ascii="Cambria Math" w:eastAsiaTheme="minorEastAsia" w:hAnsi="Cambria Math" w:cstheme="majorBidi"/>
                              </w:rPr>
                              <m:t>c</m:t>
                            </m:r>
                          </m:e>
                        </m:acc>
                      </m:e>
                    </m:d>
                  </m:e>
                </m:d>
              </m:e>
            </m:func>
          </m:e>
        </m:func>
      </m:oMath>
    </w:p>
    <w:p w14:paraId="4211EDFA" w14:textId="77777777" w:rsidR="00C71C8C" w:rsidRDefault="00C71C8C" w:rsidP="00C71C8C">
      <w:pPr>
        <w:pStyle w:val="NoSpacing"/>
        <w:jc w:val="both"/>
        <w:rPr>
          <w:rFonts w:asciiTheme="majorBidi" w:eastAsiaTheme="minorEastAsia" w:hAnsiTheme="majorBidi" w:cstheme="majorBidi"/>
        </w:rPr>
      </w:pPr>
    </w:p>
    <w:p w14:paraId="64A42A14" w14:textId="34944094" w:rsidR="00DF60A5" w:rsidRDefault="00C71C8C" w:rsidP="00C71C8C">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In-fact, given Naïve Bayes formula: </w:t>
      </w:r>
      <m:oMath>
        <m:r>
          <w:rPr>
            <w:rFonts w:ascii="Cambria Math" w:eastAsiaTheme="minorEastAsia" w:hAnsi="Cambria Math" w:cstheme="majorBidi"/>
          </w:rPr>
          <m:t>P(</m:t>
        </m:r>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r>
          <w:rPr>
            <w:rFonts w:ascii="Cambria Math" w:eastAsiaTheme="minorEastAsia" w:hAnsi="Cambria Math" w:cstheme="majorBidi"/>
          </w:rPr>
          <m:t>|</m:t>
        </m:r>
        <w:proofErr w:type="gramStart"/>
        <m:r>
          <w:rPr>
            <w:rFonts w:ascii="Cambria Math" w:eastAsiaTheme="minorEastAsia" w:hAnsi="Cambria Math" w:cstheme="majorBidi"/>
          </w:rPr>
          <m:t>x)=</m:t>
        </m:r>
        <w:proofErr w:type="gramEnd"/>
        <m:f>
          <m:fPr>
            <m:ctrlPr>
              <w:rPr>
                <w:rFonts w:ascii="Cambria Math" w:eastAsiaTheme="minorEastAsia" w:hAnsi="Cambria Math" w:cstheme="majorBidi"/>
                <w:i/>
              </w:rPr>
            </m:ctrlPr>
          </m:fPr>
          <m:num>
            <m:r>
              <w:rPr>
                <w:rFonts w:ascii="Cambria Math" w:eastAsiaTheme="minorEastAsia" w:hAnsi="Cambria Math" w:cstheme="majorBidi"/>
              </w:rPr>
              <m:t>P</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num>
          <m:den>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d>
          </m:den>
        </m:f>
      </m:oMath>
      <w:r>
        <w:rPr>
          <w:rFonts w:asciiTheme="majorBidi" w:eastAsiaTheme="minorEastAsia" w:hAnsiTheme="majorBidi" w:cstheme="majorBidi"/>
        </w:rPr>
        <w:t xml:space="preserve">, since </w:t>
      </w:r>
      <m:oMath>
        <m:r>
          <w:rPr>
            <w:rFonts w:ascii="Cambria Math" w:eastAsiaTheme="minorEastAsia" w:hAnsi="Cambria Math" w:cstheme="majorBidi"/>
          </w:rPr>
          <m:t>P</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r>
          <w:rPr>
            <w:rFonts w:ascii="Cambria Math" w:eastAsiaTheme="minorEastAsia" w:hAnsi="Cambria Math" w:cstheme="majorBidi"/>
          </w:rPr>
          <m:t>=0.1</m:t>
        </m:r>
      </m:oMath>
      <w:r>
        <w:rPr>
          <w:rFonts w:asciiTheme="majorBidi" w:eastAsiaTheme="minorEastAsia" w:hAnsiTheme="majorBidi" w:cstheme="majorBidi"/>
        </w:rPr>
        <w:t xml:space="preserve"> and </w:t>
      </w:r>
      <m:oMath>
        <m:r>
          <w:rPr>
            <w:rFonts w:ascii="Cambria Math" w:eastAsiaTheme="minorEastAsia" w:hAnsi="Cambria Math" w:cstheme="majorBidi"/>
          </w:rPr>
          <m:t>P(x)</m:t>
        </m:r>
      </m:oMath>
      <w:r>
        <w:rPr>
          <w:rFonts w:asciiTheme="majorBidi" w:eastAsiaTheme="minorEastAsia" w:hAnsiTheme="majorBidi" w:cstheme="majorBidi"/>
        </w:rPr>
        <w:t xml:space="preserve"> is const</w:t>
      </w:r>
      <w:r w:rsidR="006B7FBD">
        <w:rPr>
          <w:rFonts w:asciiTheme="majorBidi" w:eastAsiaTheme="minorEastAsia" w:hAnsiTheme="majorBidi" w:cstheme="majorBidi"/>
        </w:rPr>
        <w:t>ant when predicting its label, we</w:t>
      </w:r>
      <w:r>
        <w:rPr>
          <w:rFonts w:asciiTheme="majorBidi" w:eastAsiaTheme="minorEastAsia" w:hAnsiTheme="majorBidi" w:cstheme="majorBidi"/>
        </w:rPr>
        <w:t xml:space="preserve"> just take </w:t>
      </w:r>
      <m:oMath>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max</m:t>
                </m:r>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e>
                </m:d>
              </m:e>
            </m:func>
          </m:e>
        </m:func>
      </m:oMath>
      <w:r>
        <w:rPr>
          <w:rFonts w:asciiTheme="majorBidi" w:eastAsiaTheme="minorEastAsia" w:hAnsiTheme="majorBidi" w:cstheme="majorBidi"/>
        </w:rPr>
        <w:t>.</w:t>
      </w:r>
    </w:p>
    <w:p w14:paraId="690DD957" w14:textId="77777777" w:rsidR="00B76321" w:rsidRDefault="00B76321" w:rsidP="00C71C8C">
      <w:pPr>
        <w:pStyle w:val="NoSpacing"/>
        <w:jc w:val="both"/>
        <w:rPr>
          <w:rFonts w:asciiTheme="majorBidi" w:eastAsiaTheme="minorEastAsia" w:hAnsiTheme="majorBidi" w:cstheme="majorBidi"/>
        </w:rPr>
      </w:pPr>
    </w:p>
    <w:p w14:paraId="6D26CBAD" w14:textId="613CBC3F" w:rsidR="00B76321" w:rsidRDefault="00B76321" w:rsidP="00B76321">
      <w:pPr>
        <w:pStyle w:val="NoSpacing"/>
        <w:jc w:val="both"/>
        <w:rPr>
          <w:rFonts w:asciiTheme="majorBidi" w:eastAsiaTheme="minorEastAsia" w:hAnsiTheme="majorBidi" w:cstheme="majorBidi"/>
        </w:rPr>
      </w:pPr>
      <w:r>
        <w:rPr>
          <w:rFonts w:asciiTheme="majorBidi" w:eastAsiaTheme="minorEastAsia" w:hAnsiTheme="majorBidi" w:cstheme="majorBidi"/>
        </w:rPr>
        <w:t>The prediction algorithm (</w:t>
      </w:r>
      <w:r>
        <w:rPr>
          <w:rFonts w:asciiTheme="majorBidi" w:eastAsiaTheme="minorEastAsia" w:hAnsiTheme="majorBidi" w:cstheme="majorBidi"/>
          <w:b/>
          <w:bCs/>
        </w:rPr>
        <w:t>2</w:t>
      </w:r>
      <w:r w:rsidRPr="00B76321">
        <w:rPr>
          <w:rFonts w:asciiTheme="majorBidi" w:eastAsiaTheme="minorEastAsia" w:hAnsiTheme="majorBidi" w:cstheme="majorBidi"/>
          <w:b/>
          <w:bCs/>
          <w:vertAlign w:val="superscript"/>
        </w:rPr>
        <w:t>nd</w:t>
      </w:r>
      <w:r>
        <w:rPr>
          <w:rFonts w:asciiTheme="majorBidi" w:eastAsiaTheme="minorEastAsia" w:hAnsiTheme="majorBidi" w:cstheme="majorBidi"/>
          <w:b/>
          <w:bCs/>
        </w:rPr>
        <w:t xml:space="preserve"> </w:t>
      </w:r>
      <w:r w:rsidRPr="00B76321">
        <w:rPr>
          <w:rFonts w:asciiTheme="majorBidi" w:eastAsiaTheme="minorEastAsia" w:hAnsiTheme="majorBidi" w:cstheme="majorBidi"/>
          <w:b/>
          <w:bCs/>
        </w:rPr>
        <w:t>approach</w:t>
      </w:r>
      <w:r>
        <w:rPr>
          <w:rFonts w:asciiTheme="majorBidi" w:eastAsiaTheme="minorEastAsia" w:hAnsiTheme="majorBidi" w:cstheme="majorBidi"/>
          <w:b/>
          <w:bCs/>
        </w:rPr>
        <w:t xml:space="preserve">, </w:t>
      </w:r>
      <w:proofErr w:type="gramStart"/>
      <w:r>
        <w:rPr>
          <w:rFonts w:asciiTheme="majorBidi" w:eastAsiaTheme="minorEastAsia" w:hAnsiTheme="majorBidi" w:cstheme="majorBidi"/>
          <w:b/>
          <w:bCs/>
        </w:rPr>
        <w:t>more gentle</w:t>
      </w:r>
      <w:proofErr w:type="gramEnd"/>
      <w:r>
        <w:rPr>
          <w:rFonts w:asciiTheme="majorBidi" w:eastAsiaTheme="minorEastAsia" w:hAnsiTheme="majorBidi" w:cstheme="majorBidi"/>
        </w:rPr>
        <w:t>):</w:t>
      </w:r>
    </w:p>
    <w:p w14:paraId="0460AE4D" w14:textId="77777777" w:rsid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Normalize the test-set according to the values calculated by the pre-trained model.</w:t>
      </w:r>
    </w:p>
    <w:p w14:paraId="2FB784AC" w14:textId="44008F49" w:rsidR="00B76321" w:rsidRP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 xml:space="preserve">Feed a sample </w:t>
      </w:r>
      <m:oMath>
        <m:r>
          <w:rPr>
            <w:rFonts w:ascii="Cambria Math" w:eastAsiaTheme="minorEastAsia" w:hAnsi="Cambria Math" w:cstheme="majorBidi"/>
          </w:rPr>
          <m:t>x</m:t>
        </m:r>
      </m:oMath>
      <w:r>
        <w:rPr>
          <w:rFonts w:asciiTheme="majorBidi" w:eastAsiaTheme="minorEastAsia" w:hAnsiTheme="majorBidi" w:cstheme="majorBidi"/>
        </w:rPr>
        <w:t xml:space="preserve"> (CIFAR-10) to the pre-trained classifier, output is a 100 vector of soft-max activations.</w:t>
      </w:r>
    </w:p>
    <w:p w14:paraId="2E698FD4" w14:textId="1E5BCDD5" w:rsid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 xml:space="preserve">Output </w:t>
      </w:r>
      <m:oMath>
        <m:acc>
          <m:accPr>
            <m:ctrlPr>
              <w:rPr>
                <w:rFonts w:ascii="Cambria Math" w:eastAsiaTheme="minorEastAsia" w:hAnsi="Cambria Math" w:cstheme="majorBidi"/>
                <w:i/>
              </w:rPr>
            </m:ctrlPr>
          </m:accPr>
          <m:e>
            <m:r>
              <w:rPr>
                <w:rFonts w:ascii="Cambria Math" w:eastAsiaTheme="minorEastAsia" w:hAnsi="Cambria Math" w:cstheme="majorBidi"/>
              </w:rPr>
              <m:t>y</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eastAsiaTheme="minorEastAsia" w:hAnsi="Cambria Math" w:cstheme="majorBidi"/>
                      </w:rPr>
                      <m:t>max</m:t>
                    </m:r>
                    <m:ctrlPr>
                      <w:rPr>
                        <w:rFonts w:ascii="Cambria Math" w:eastAsiaTheme="minorEastAsia" w:hAnsi="Cambria Math" w:cstheme="majorBidi"/>
                      </w:rPr>
                    </m:ctrlPr>
                  </m:e>
                  <m:lim>
                    <m:r>
                      <w:rPr>
                        <w:rFonts w:ascii="Cambria Math" w:eastAsiaTheme="minorEastAsia" w:hAnsi="Cambria Math" w:cstheme="majorBidi"/>
                      </w:rPr>
                      <m:t>i</m:t>
                    </m:r>
                    <m:ctrlPr>
                      <w:rPr>
                        <w:rFonts w:ascii="Cambria Math" w:eastAsiaTheme="minorEastAsia" w:hAnsi="Cambria Math" w:cstheme="majorBidi"/>
                      </w:rPr>
                    </m:ctrlPr>
                  </m:lim>
                </m:limLow>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i,c</m:t>
                        </m:r>
                      </m:e>
                    </m:d>
                    <m:r>
                      <w:rPr>
                        <w:rFonts w:ascii="Cambria Math" w:eastAsiaTheme="minorEastAsia" w:hAnsi="Cambria Math" w:cstheme="majorBidi"/>
                      </w:rPr>
                      <m:t>*P(c|x)</m:t>
                    </m:r>
                  </m:e>
                </m:d>
              </m:e>
            </m:func>
          </m:e>
        </m:func>
      </m:oMath>
      <w:r>
        <w:rPr>
          <w:rFonts w:asciiTheme="majorBidi" w:eastAsiaTheme="minorEastAsia" w:hAnsiTheme="majorBidi" w:cstheme="majorBidi"/>
        </w:rPr>
        <w:t xml:space="preserve"> (for all </w:t>
      </w:r>
      <m:oMath>
        <m:r>
          <w:rPr>
            <w:rFonts w:ascii="Cambria Math" w:eastAsiaTheme="minorEastAsia" w:hAnsi="Cambria Math" w:cstheme="majorBidi"/>
          </w:rPr>
          <m:t>c</m:t>
        </m:r>
      </m:oMath>
      <w:r>
        <w:rPr>
          <w:rFonts w:asciiTheme="majorBidi" w:eastAsiaTheme="minorEastAsia" w:hAnsiTheme="majorBidi" w:cstheme="majorBidi"/>
        </w:rPr>
        <w:t>)</w:t>
      </w:r>
    </w:p>
    <w:p w14:paraId="22BF8D96" w14:textId="77777777" w:rsidR="00B76321" w:rsidRDefault="00B76321" w:rsidP="00B76321">
      <w:pPr>
        <w:pStyle w:val="NoSpacing"/>
        <w:jc w:val="both"/>
        <w:rPr>
          <w:rFonts w:asciiTheme="majorBidi" w:eastAsiaTheme="minorEastAsia" w:hAnsiTheme="majorBidi" w:cstheme="majorBidi"/>
        </w:rPr>
      </w:pPr>
    </w:p>
    <w:p w14:paraId="50B10858" w14:textId="74118BBA" w:rsidR="00B76321" w:rsidRDefault="00B76321" w:rsidP="004B279D">
      <w:pPr>
        <w:pStyle w:val="NoSpacing"/>
        <w:jc w:val="both"/>
        <w:rPr>
          <w:rFonts w:asciiTheme="majorBidi" w:eastAsiaTheme="minorEastAsia" w:hAnsiTheme="majorBidi" w:cstheme="majorBidi"/>
        </w:rPr>
      </w:pPr>
      <w:r>
        <w:rPr>
          <w:rFonts w:asciiTheme="majorBidi" w:eastAsiaTheme="minorEastAsia" w:hAnsiTheme="majorBidi" w:cstheme="majorBidi"/>
        </w:rPr>
        <w:t>The difference between the first and second approaches is that in the first approach we first classify the sample to its CIFAR-100 class, and then take the CIFAR-10 class that gives us the maximum probability, where in the second approach we multiply the joint probabilities and take the maximum.</w:t>
      </w:r>
    </w:p>
    <w:p w14:paraId="602A56AE" w14:textId="77777777" w:rsidR="004B279D" w:rsidRPr="00B76321" w:rsidRDefault="004B279D" w:rsidP="004B279D">
      <w:pPr>
        <w:pStyle w:val="NoSpacing"/>
        <w:jc w:val="both"/>
        <w:rPr>
          <w:rFonts w:asciiTheme="majorBidi" w:eastAsiaTheme="minorEastAsia" w:hAnsiTheme="majorBidi" w:cstheme="majorBidi"/>
        </w:rPr>
      </w:pPr>
    </w:p>
    <w:p w14:paraId="3AEF6607" w14:textId="77777777" w:rsidR="004B279D" w:rsidRDefault="00C71C8C" w:rsidP="004B279D">
      <w:pPr>
        <w:pStyle w:val="NoSpacing"/>
        <w:jc w:val="both"/>
        <w:rPr>
          <w:rFonts w:asciiTheme="majorBidi" w:eastAsiaTheme="minorEastAsia" w:hAnsiTheme="majorBidi" w:cstheme="majorBidi"/>
          <w:iCs/>
        </w:rPr>
      </w:pPr>
      <w:r>
        <w:rPr>
          <w:rFonts w:asciiTheme="majorBidi" w:eastAsiaTheme="minorEastAsia" w:hAnsiTheme="majorBidi" w:cstheme="majorBidi"/>
        </w:rPr>
        <w:t>This</w:t>
      </w:r>
      <w:r w:rsidR="00051D26">
        <w:rPr>
          <w:rFonts w:asciiTheme="majorBidi" w:eastAsiaTheme="minorEastAsia" w:hAnsiTheme="majorBidi" w:cstheme="majorBidi"/>
        </w:rPr>
        <w:t xml:space="preserve"> model achieves </w:t>
      </w:r>
      <w:r>
        <w:rPr>
          <w:rFonts w:asciiTheme="majorBidi" w:eastAsiaTheme="minorEastAsia" w:hAnsiTheme="majorBidi" w:cstheme="majorBidi"/>
        </w:rPr>
        <w:t>accuracies</w:t>
      </w:r>
      <w:r w:rsidR="00456FE7">
        <w:rPr>
          <w:rFonts w:asciiTheme="majorBidi" w:eastAsiaTheme="minorEastAsia" w:hAnsiTheme="majorBidi" w:cstheme="majorBidi"/>
        </w:rPr>
        <w:t xml:space="preserve"> of </w:t>
      </w:r>
      <m:oMath>
        <m:r>
          <m:rPr>
            <m:sty m:val="bi"/>
          </m:rPr>
          <w:rPr>
            <w:rFonts w:ascii="Cambria Math" w:eastAsiaTheme="minorEastAsia" w:hAnsi="Cambria Math" w:cstheme="majorBidi"/>
          </w:rPr>
          <m:t>0.35</m:t>
        </m:r>
      </m:oMath>
      <w:r w:rsidR="00456FE7"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0.41</m:t>
        </m:r>
      </m:oMath>
      <w:r w:rsidR="00456FE7"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0.45</m:t>
        </m:r>
      </m:oMath>
      <w:r w:rsidR="00456FE7">
        <w:rPr>
          <w:rFonts w:asciiTheme="majorBidi" w:eastAsiaTheme="minorEastAsia" w:hAnsiTheme="majorBidi" w:cstheme="majorBidi"/>
        </w:rPr>
        <w:t xml:space="preserve"> trained on 100, 1</w:t>
      </w:r>
      <w:r w:rsidR="004B279D">
        <w:rPr>
          <w:rFonts w:asciiTheme="majorBidi" w:eastAsiaTheme="minorEastAsia" w:hAnsiTheme="majorBidi" w:cstheme="majorBidi"/>
        </w:rPr>
        <w:t xml:space="preserve">000, 10000 samples respectively using the first approach, and of </w:t>
      </w:r>
      <m:oMath>
        <m:r>
          <m:rPr>
            <m:sty m:val="bi"/>
          </m:rPr>
          <w:rPr>
            <w:rFonts w:ascii="Cambria Math" w:eastAsiaTheme="minorEastAsia" w:hAnsi="Cambria Math" w:cstheme="majorBidi"/>
          </w:rPr>
          <m:t>0.38</m:t>
        </m:r>
      </m:oMath>
      <w:r w:rsidR="004B279D"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0.44</m:t>
        </m:r>
      </m:oMath>
      <w:r w:rsidR="004B279D"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0.48</m:t>
        </m:r>
      </m:oMath>
      <w:r w:rsidR="004B279D">
        <w:rPr>
          <w:rFonts w:asciiTheme="majorBidi" w:eastAsiaTheme="minorEastAsia" w:hAnsiTheme="majorBidi" w:cstheme="majorBidi"/>
          <w:i/>
        </w:rPr>
        <w:t xml:space="preserve"> </w:t>
      </w:r>
      <w:r w:rsidR="004B279D">
        <w:rPr>
          <w:rFonts w:asciiTheme="majorBidi" w:eastAsiaTheme="minorEastAsia" w:hAnsiTheme="majorBidi" w:cstheme="majorBidi"/>
          <w:iCs/>
        </w:rPr>
        <w:t>using the second approach.</w:t>
      </w:r>
    </w:p>
    <w:p w14:paraId="64992EC6" w14:textId="1CD64DAF" w:rsidR="00DF60A5" w:rsidRDefault="00DF60A5" w:rsidP="004B279D">
      <w:pPr>
        <w:pStyle w:val="NoSpacing"/>
        <w:jc w:val="both"/>
        <w:rPr>
          <w:rFonts w:asciiTheme="majorBidi" w:eastAsiaTheme="minorEastAsia" w:hAnsiTheme="majorBidi" w:cstheme="majorBidi"/>
          <w:iCs/>
        </w:rPr>
      </w:pPr>
    </w:p>
    <w:tbl>
      <w:tblPr>
        <w:tblStyle w:val="TableGrid"/>
        <w:tblW w:w="0" w:type="auto"/>
        <w:tblLook w:val="04A0" w:firstRow="1" w:lastRow="0" w:firstColumn="1" w:lastColumn="0" w:noHBand="0" w:noVBand="1"/>
      </w:tblPr>
      <w:tblGrid>
        <w:gridCol w:w="1240"/>
        <w:gridCol w:w="1346"/>
        <w:gridCol w:w="1547"/>
        <w:gridCol w:w="1337"/>
        <w:gridCol w:w="1337"/>
        <w:gridCol w:w="2203"/>
      </w:tblGrid>
      <w:tr w:rsidR="004B279D" w:rsidRPr="00DC77CA" w14:paraId="44ED163B" w14:textId="45EAFD11" w:rsidTr="008B56F6">
        <w:tc>
          <w:tcPr>
            <w:tcW w:w="1240" w:type="dxa"/>
            <w:vAlign w:val="center"/>
          </w:tcPr>
          <w:p w14:paraId="104A5753" w14:textId="77777777" w:rsidR="004B279D" w:rsidRPr="00DC77CA" w:rsidRDefault="004B279D" w:rsidP="004B279D">
            <w:pPr>
              <w:jc w:val="center"/>
              <w:rPr>
                <w:rFonts w:asciiTheme="majorBidi" w:hAnsiTheme="majorBidi" w:cstheme="majorBidi"/>
              </w:rPr>
            </w:pPr>
          </w:p>
        </w:tc>
        <w:tc>
          <w:tcPr>
            <w:tcW w:w="2893" w:type="dxa"/>
            <w:gridSpan w:val="2"/>
            <w:vAlign w:val="center"/>
          </w:tcPr>
          <w:p w14:paraId="0F04CF1E" w14:textId="65E0DADC" w:rsidR="004B279D" w:rsidRPr="00DC77CA" w:rsidRDefault="004B279D" w:rsidP="004B279D">
            <w:pPr>
              <w:jc w:val="center"/>
              <w:rPr>
                <w:rFonts w:asciiTheme="majorBidi" w:hAnsiTheme="majorBidi" w:cstheme="majorBidi"/>
              </w:rPr>
            </w:pPr>
            <w:r>
              <w:rPr>
                <w:rFonts w:asciiTheme="majorBidi" w:hAnsiTheme="majorBidi" w:cstheme="majorBidi"/>
              </w:rPr>
              <w:t>Our approach (1</w:t>
            </w:r>
            <w:r w:rsidRPr="004B279D">
              <w:rPr>
                <w:rFonts w:asciiTheme="majorBidi" w:hAnsiTheme="majorBidi" w:cstheme="majorBidi"/>
                <w:vertAlign w:val="superscript"/>
              </w:rPr>
              <w:t>st</w:t>
            </w:r>
            <w:r>
              <w:rPr>
                <w:rFonts w:asciiTheme="majorBidi" w:hAnsiTheme="majorBidi" w:cstheme="majorBidi"/>
              </w:rPr>
              <w:t>)</w:t>
            </w:r>
          </w:p>
        </w:tc>
        <w:tc>
          <w:tcPr>
            <w:tcW w:w="2674" w:type="dxa"/>
            <w:gridSpan w:val="2"/>
            <w:vAlign w:val="center"/>
          </w:tcPr>
          <w:p w14:paraId="468A5BB5" w14:textId="539F8E13" w:rsidR="004B279D" w:rsidRPr="00DC77CA" w:rsidRDefault="004B279D" w:rsidP="004B279D">
            <w:pPr>
              <w:jc w:val="center"/>
              <w:rPr>
                <w:rFonts w:asciiTheme="majorBidi" w:hAnsiTheme="majorBidi" w:cstheme="majorBidi"/>
              </w:rPr>
            </w:pPr>
            <w:r>
              <w:rPr>
                <w:rFonts w:asciiTheme="majorBidi" w:hAnsiTheme="majorBidi" w:cstheme="majorBidi"/>
              </w:rPr>
              <w:t>Our approach (2</w:t>
            </w:r>
            <w:r w:rsidRPr="004B279D">
              <w:rPr>
                <w:rFonts w:asciiTheme="majorBidi" w:hAnsiTheme="majorBidi" w:cstheme="majorBidi"/>
                <w:vertAlign w:val="superscript"/>
              </w:rPr>
              <w:t>nd</w:t>
            </w:r>
            <w:r>
              <w:rPr>
                <w:rFonts w:asciiTheme="majorBidi" w:hAnsiTheme="majorBidi" w:cstheme="majorBidi"/>
              </w:rPr>
              <w:t>)</w:t>
            </w:r>
          </w:p>
        </w:tc>
        <w:tc>
          <w:tcPr>
            <w:tcW w:w="2203" w:type="dxa"/>
            <w:vAlign w:val="center"/>
          </w:tcPr>
          <w:p w14:paraId="62FB3FE1" w14:textId="226CA860" w:rsidR="004B279D" w:rsidRPr="00DC77CA" w:rsidRDefault="004B279D" w:rsidP="004B279D">
            <w:pPr>
              <w:jc w:val="center"/>
              <w:rPr>
                <w:rFonts w:asciiTheme="majorBidi" w:hAnsiTheme="majorBidi" w:cstheme="majorBidi"/>
              </w:rPr>
            </w:pPr>
            <w:r>
              <w:rPr>
                <w:rFonts w:asciiTheme="majorBidi" w:hAnsiTheme="majorBidi" w:cstheme="majorBidi"/>
              </w:rPr>
              <w:t>Naïve Bayes over one-hot</w:t>
            </w:r>
          </w:p>
        </w:tc>
      </w:tr>
      <w:tr w:rsidR="004B279D" w:rsidRPr="00DC77CA" w14:paraId="15AFDB13" w14:textId="5BCE783F" w:rsidTr="004B279D">
        <w:tc>
          <w:tcPr>
            <w:tcW w:w="1240" w:type="dxa"/>
            <w:vAlign w:val="center"/>
          </w:tcPr>
          <w:p w14:paraId="567AA95A"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Number of samples</w:t>
            </w:r>
          </w:p>
        </w:tc>
        <w:tc>
          <w:tcPr>
            <w:tcW w:w="1346" w:type="dxa"/>
            <w:vAlign w:val="center"/>
          </w:tcPr>
          <w:p w14:paraId="2E2DCED9" w14:textId="77777777" w:rsidR="004B279D" w:rsidRDefault="004B279D" w:rsidP="004B279D">
            <w:pPr>
              <w:jc w:val="center"/>
              <w:rPr>
                <w:rFonts w:asciiTheme="majorBidi" w:hAnsiTheme="majorBidi" w:cstheme="majorBidi"/>
              </w:rPr>
            </w:pPr>
            <w:r w:rsidRPr="00DC77CA">
              <w:rPr>
                <w:rFonts w:asciiTheme="majorBidi" w:hAnsiTheme="majorBidi" w:cstheme="majorBidi"/>
              </w:rPr>
              <w:t>Train accuracy</w:t>
            </w:r>
          </w:p>
          <w:p w14:paraId="3ABFCC52" w14:textId="58F5CEF2" w:rsidR="004B279D" w:rsidRPr="00DC77CA" w:rsidRDefault="004B279D" w:rsidP="004B279D">
            <w:pPr>
              <w:jc w:val="center"/>
              <w:rPr>
                <w:rFonts w:asciiTheme="majorBidi" w:hAnsiTheme="majorBidi" w:cstheme="majorBidi"/>
              </w:rPr>
            </w:pPr>
            <w:r>
              <w:rPr>
                <w:rFonts w:asciiTheme="majorBidi" w:hAnsiTheme="majorBidi" w:cstheme="majorBidi"/>
              </w:rPr>
              <w:t>over taken samples</w:t>
            </w:r>
          </w:p>
        </w:tc>
        <w:tc>
          <w:tcPr>
            <w:tcW w:w="1547" w:type="dxa"/>
            <w:vAlign w:val="center"/>
          </w:tcPr>
          <w:p w14:paraId="6B0E2B78" w14:textId="673A9744"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c>
          <w:tcPr>
            <w:tcW w:w="1337" w:type="dxa"/>
            <w:vAlign w:val="center"/>
          </w:tcPr>
          <w:p w14:paraId="2C89286A" w14:textId="77777777" w:rsidR="004B279D" w:rsidRDefault="004B279D" w:rsidP="004B279D">
            <w:pPr>
              <w:jc w:val="center"/>
              <w:rPr>
                <w:rFonts w:asciiTheme="majorBidi" w:hAnsiTheme="majorBidi" w:cstheme="majorBidi"/>
              </w:rPr>
            </w:pPr>
            <w:r w:rsidRPr="00DC77CA">
              <w:rPr>
                <w:rFonts w:asciiTheme="majorBidi" w:hAnsiTheme="majorBidi" w:cstheme="majorBidi"/>
              </w:rPr>
              <w:t>Train accuracy</w:t>
            </w:r>
          </w:p>
          <w:p w14:paraId="19A697F4" w14:textId="4DB9BE60" w:rsidR="004B279D" w:rsidRPr="00DC77CA" w:rsidRDefault="004B279D" w:rsidP="004B279D">
            <w:pPr>
              <w:jc w:val="center"/>
              <w:rPr>
                <w:rFonts w:asciiTheme="majorBidi" w:hAnsiTheme="majorBidi" w:cstheme="majorBidi"/>
              </w:rPr>
            </w:pPr>
            <w:r>
              <w:rPr>
                <w:rFonts w:asciiTheme="majorBidi" w:hAnsiTheme="majorBidi" w:cstheme="majorBidi"/>
              </w:rPr>
              <w:t>over taken samples</w:t>
            </w:r>
          </w:p>
        </w:tc>
        <w:tc>
          <w:tcPr>
            <w:tcW w:w="1337" w:type="dxa"/>
            <w:vAlign w:val="center"/>
          </w:tcPr>
          <w:p w14:paraId="27201AC6" w14:textId="7A2E9A7D"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c>
          <w:tcPr>
            <w:tcW w:w="2203" w:type="dxa"/>
          </w:tcPr>
          <w:p w14:paraId="1AE7FD1A" w14:textId="3D842CD0"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r>
      <w:tr w:rsidR="004B279D" w:rsidRPr="00DC77CA" w14:paraId="56579B8A" w14:textId="50E59DB8" w:rsidTr="004B279D">
        <w:tc>
          <w:tcPr>
            <w:tcW w:w="1240" w:type="dxa"/>
            <w:vAlign w:val="center"/>
          </w:tcPr>
          <w:p w14:paraId="167423C6"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w:t>
            </w:r>
          </w:p>
        </w:tc>
        <w:tc>
          <w:tcPr>
            <w:tcW w:w="1346" w:type="dxa"/>
            <w:vAlign w:val="center"/>
          </w:tcPr>
          <w:p w14:paraId="008D1B6E" w14:textId="033E3518" w:rsidR="004B279D" w:rsidRPr="00DC77CA" w:rsidRDefault="00FB2711" w:rsidP="004B279D">
            <w:pPr>
              <w:jc w:val="center"/>
              <w:rPr>
                <w:rFonts w:asciiTheme="majorBidi" w:hAnsiTheme="majorBidi" w:cstheme="majorBidi"/>
              </w:rPr>
            </w:pPr>
            <w:r w:rsidRPr="00FB2711">
              <w:rPr>
                <w:rFonts w:asciiTheme="majorBidi" w:hAnsiTheme="majorBidi" w:cstheme="majorBidi"/>
              </w:rPr>
              <w:t>0.7</w:t>
            </w:r>
          </w:p>
        </w:tc>
        <w:tc>
          <w:tcPr>
            <w:tcW w:w="1547" w:type="dxa"/>
            <w:vAlign w:val="center"/>
          </w:tcPr>
          <w:p w14:paraId="4061FCCA" w14:textId="0487973D" w:rsidR="004B279D" w:rsidRPr="00DC77CA" w:rsidRDefault="00FB2711" w:rsidP="004B279D">
            <w:pPr>
              <w:jc w:val="center"/>
              <w:rPr>
                <w:rFonts w:asciiTheme="majorBidi" w:hAnsiTheme="majorBidi" w:cstheme="majorBidi"/>
              </w:rPr>
            </w:pPr>
            <w:r>
              <w:rPr>
                <w:rFonts w:asciiTheme="majorBidi" w:hAnsiTheme="majorBidi" w:cstheme="majorBidi"/>
              </w:rPr>
              <w:t>0.354</w:t>
            </w:r>
          </w:p>
        </w:tc>
        <w:tc>
          <w:tcPr>
            <w:tcW w:w="1337" w:type="dxa"/>
            <w:vAlign w:val="center"/>
          </w:tcPr>
          <w:p w14:paraId="0A2BA336" w14:textId="60C1B782" w:rsidR="004B279D" w:rsidRPr="00DC77CA" w:rsidRDefault="00FB2711" w:rsidP="004B279D">
            <w:pPr>
              <w:jc w:val="center"/>
              <w:rPr>
                <w:rFonts w:asciiTheme="majorBidi" w:hAnsiTheme="majorBidi" w:cstheme="majorBidi"/>
              </w:rPr>
            </w:pPr>
            <w:r>
              <w:rPr>
                <w:rFonts w:asciiTheme="majorBidi" w:hAnsiTheme="majorBidi" w:cstheme="majorBidi"/>
              </w:rPr>
              <w:t>0.7</w:t>
            </w:r>
          </w:p>
        </w:tc>
        <w:tc>
          <w:tcPr>
            <w:tcW w:w="1337" w:type="dxa"/>
            <w:vAlign w:val="center"/>
          </w:tcPr>
          <w:p w14:paraId="4720F4AE" w14:textId="02A9D77A" w:rsidR="004B279D" w:rsidRPr="00DC77CA" w:rsidRDefault="00FB2711" w:rsidP="004B279D">
            <w:pPr>
              <w:jc w:val="center"/>
              <w:rPr>
                <w:rFonts w:asciiTheme="majorBidi" w:hAnsiTheme="majorBidi" w:cstheme="majorBidi"/>
              </w:rPr>
            </w:pPr>
            <w:r>
              <w:rPr>
                <w:rFonts w:asciiTheme="majorBidi" w:hAnsiTheme="majorBidi" w:cstheme="majorBidi"/>
              </w:rPr>
              <w:t>0.383</w:t>
            </w:r>
          </w:p>
        </w:tc>
        <w:tc>
          <w:tcPr>
            <w:tcW w:w="2203" w:type="dxa"/>
          </w:tcPr>
          <w:p w14:paraId="13E07C6E" w14:textId="48BC2508" w:rsidR="004B279D" w:rsidRPr="00DC77CA" w:rsidRDefault="00FB2711" w:rsidP="004B279D">
            <w:pPr>
              <w:jc w:val="center"/>
              <w:rPr>
                <w:rFonts w:asciiTheme="majorBidi" w:hAnsiTheme="majorBidi" w:cstheme="majorBidi"/>
              </w:rPr>
            </w:pPr>
            <w:r>
              <w:rPr>
                <w:rFonts w:asciiTheme="majorBidi" w:hAnsiTheme="majorBidi" w:cstheme="majorBidi"/>
              </w:rPr>
              <w:t>0.312</w:t>
            </w:r>
          </w:p>
        </w:tc>
      </w:tr>
      <w:tr w:rsidR="004B279D" w:rsidRPr="00DC77CA" w14:paraId="4AA12857" w14:textId="2612409C" w:rsidTr="004B279D">
        <w:tc>
          <w:tcPr>
            <w:tcW w:w="1240" w:type="dxa"/>
            <w:vAlign w:val="center"/>
          </w:tcPr>
          <w:p w14:paraId="79F6DF49"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1000</w:t>
            </w:r>
          </w:p>
        </w:tc>
        <w:tc>
          <w:tcPr>
            <w:tcW w:w="1346" w:type="dxa"/>
            <w:vAlign w:val="center"/>
          </w:tcPr>
          <w:p w14:paraId="0EE0F1C7" w14:textId="74E58935" w:rsidR="004B279D" w:rsidRPr="00DC77CA" w:rsidRDefault="00FB2711" w:rsidP="004B279D">
            <w:pPr>
              <w:jc w:val="center"/>
              <w:rPr>
                <w:rFonts w:asciiTheme="majorBidi" w:hAnsiTheme="majorBidi" w:cstheme="majorBidi"/>
              </w:rPr>
            </w:pPr>
            <w:r>
              <w:rPr>
                <w:rFonts w:asciiTheme="majorBidi" w:hAnsiTheme="majorBidi" w:cstheme="majorBidi"/>
              </w:rPr>
              <w:t>0.512</w:t>
            </w:r>
          </w:p>
        </w:tc>
        <w:tc>
          <w:tcPr>
            <w:tcW w:w="1547" w:type="dxa"/>
            <w:vAlign w:val="center"/>
          </w:tcPr>
          <w:p w14:paraId="66A81550" w14:textId="24CDBD47" w:rsidR="004B279D" w:rsidRPr="00DC77CA" w:rsidRDefault="00FB2711" w:rsidP="004B279D">
            <w:pPr>
              <w:jc w:val="center"/>
              <w:rPr>
                <w:rFonts w:asciiTheme="majorBidi" w:hAnsiTheme="majorBidi" w:cstheme="majorBidi"/>
              </w:rPr>
            </w:pPr>
            <w:r>
              <w:rPr>
                <w:rFonts w:asciiTheme="majorBidi" w:hAnsiTheme="majorBidi" w:cstheme="majorBidi"/>
              </w:rPr>
              <w:t>0.408</w:t>
            </w:r>
          </w:p>
        </w:tc>
        <w:tc>
          <w:tcPr>
            <w:tcW w:w="1337" w:type="dxa"/>
            <w:vAlign w:val="center"/>
          </w:tcPr>
          <w:p w14:paraId="59469CD7" w14:textId="03E30C90" w:rsidR="004B279D" w:rsidRPr="00DC77CA" w:rsidRDefault="00FB2711" w:rsidP="004B279D">
            <w:pPr>
              <w:jc w:val="center"/>
              <w:rPr>
                <w:rFonts w:asciiTheme="majorBidi" w:hAnsiTheme="majorBidi" w:cstheme="majorBidi"/>
              </w:rPr>
            </w:pPr>
            <w:r>
              <w:rPr>
                <w:rFonts w:asciiTheme="majorBidi" w:hAnsiTheme="majorBidi" w:cstheme="majorBidi"/>
              </w:rPr>
              <w:t>0.545</w:t>
            </w:r>
          </w:p>
        </w:tc>
        <w:tc>
          <w:tcPr>
            <w:tcW w:w="1337" w:type="dxa"/>
            <w:vAlign w:val="center"/>
          </w:tcPr>
          <w:p w14:paraId="04FBCAD6" w14:textId="38659388" w:rsidR="004B279D" w:rsidRPr="00DC77CA" w:rsidRDefault="00FB2711" w:rsidP="004B279D">
            <w:pPr>
              <w:jc w:val="center"/>
              <w:rPr>
                <w:rFonts w:asciiTheme="majorBidi" w:hAnsiTheme="majorBidi" w:cstheme="majorBidi"/>
              </w:rPr>
            </w:pPr>
            <w:r>
              <w:rPr>
                <w:rFonts w:asciiTheme="majorBidi" w:hAnsiTheme="majorBidi" w:cstheme="majorBidi"/>
              </w:rPr>
              <w:t>0.442</w:t>
            </w:r>
          </w:p>
        </w:tc>
        <w:tc>
          <w:tcPr>
            <w:tcW w:w="2203" w:type="dxa"/>
          </w:tcPr>
          <w:p w14:paraId="25456070" w14:textId="53948633" w:rsidR="004B279D" w:rsidRPr="00DC77CA" w:rsidRDefault="00FB2711" w:rsidP="004B279D">
            <w:pPr>
              <w:jc w:val="center"/>
              <w:rPr>
                <w:rFonts w:asciiTheme="majorBidi" w:hAnsiTheme="majorBidi" w:cstheme="majorBidi"/>
              </w:rPr>
            </w:pPr>
            <w:r>
              <w:rPr>
                <w:rFonts w:asciiTheme="majorBidi" w:hAnsiTheme="majorBidi" w:cstheme="majorBidi"/>
              </w:rPr>
              <w:t>0.396</w:t>
            </w:r>
          </w:p>
        </w:tc>
      </w:tr>
      <w:tr w:rsidR="004B279D" w:rsidRPr="00DC77CA" w14:paraId="1BBC9F09" w14:textId="71917244" w:rsidTr="004B279D">
        <w:tc>
          <w:tcPr>
            <w:tcW w:w="1240" w:type="dxa"/>
            <w:vAlign w:val="center"/>
          </w:tcPr>
          <w:p w14:paraId="23957F14"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10000</w:t>
            </w:r>
          </w:p>
        </w:tc>
        <w:tc>
          <w:tcPr>
            <w:tcW w:w="1346" w:type="dxa"/>
            <w:vAlign w:val="center"/>
          </w:tcPr>
          <w:p w14:paraId="3938E434" w14:textId="401EBD8A" w:rsidR="004B279D" w:rsidRPr="00DC77CA" w:rsidRDefault="00FB2711" w:rsidP="004B279D">
            <w:pPr>
              <w:jc w:val="center"/>
              <w:rPr>
                <w:rFonts w:asciiTheme="majorBidi" w:hAnsiTheme="majorBidi" w:cstheme="majorBidi"/>
              </w:rPr>
            </w:pPr>
            <w:r>
              <w:rPr>
                <w:rFonts w:asciiTheme="majorBidi" w:hAnsiTheme="majorBidi" w:cstheme="majorBidi"/>
              </w:rPr>
              <w:t>0.462</w:t>
            </w:r>
          </w:p>
        </w:tc>
        <w:tc>
          <w:tcPr>
            <w:tcW w:w="1547" w:type="dxa"/>
            <w:vAlign w:val="center"/>
          </w:tcPr>
          <w:p w14:paraId="569772BC" w14:textId="765A3850" w:rsidR="004B279D" w:rsidRPr="00DC77CA" w:rsidRDefault="00FB2711" w:rsidP="004B279D">
            <w:pPr>
              <w:jc w:val="center"/>
              <w:rPr>
                <w:rFonts w:asciiTheme="majorBidi" w:hAnsiTheme="majorBidi" w:cstheme="majorBidi"/>
              </w:rPr>
            </w:pPr>
            <w:r>
              <w:rPr>
                <w:rFonts w:asciiTheme="majorBidi" w:hAnsiTheme="majorBidi" w:cstheme="majorBidi"/>
              </w:rPr>
              <w:t>0.45</w:t>
            </w:r>
          </w:p>
        </w:tc>
        <w:tc>
          <w:tcPr>
            <w:tcW w:w="1337" w:type="dxa"/>
            <w:vAlign w:val="center"/>
          </w:tcPr>
          <w:p w14:paraId="0B1979F4" w14:textId="7E2F4574" w:rsidR="004B279D" w:rsidRPr="00DC77CA" w:rsidRDefault="00FB2711" w:rsidP="004B279D">
            <w:pPr>
              <w:jc w:val="center"/>
              <w:rPr>
                <w:rFonts w:asciiTheme="majorBidi" w:hAnsiTheme="majorBidi" w:cstheme="majorBidi"/>
              </w:rPr>
            </w:pPr>
            <w:r>
              <w:rPr>
                <w:rFonts w:asciiTheme="majorBidi" w:hAnsiTheme="majorBidi" w:cstheme="majorBidi"/>
              </w:rPr>
              <w:t>0.489</w:t>
            </w:r>
          </w:p>
        </w:tc>
        <w:tc>
          <w:tcPr>
            <w:tcW w:w="1337" w:type="dxa"/>
            <w:vAlign w:val="center"/>
          </w:tcPr>
          <w:p w14:paraId="6B684F71" w14:textId="527F0E1E" w:rsidR="004B279D" w:rsidRPr="00DC77CA" w:rsidRDefault="00FB2711" w:rsidP="004B279D">
            <w:pPr>
              <w:jc w:val="center"/>
              <w:rPr>
                <w:rFonts w:asciiTheme="majorBidi" w:hAnsiTheme="majorBidi" w:cstheme="majorBidi"/>
              </w:rPr>
            </w:pPr>
            <w:r>
              <w:rPr>
                <w:rFonts w:asciiTheme="majorBidi" w:hAnsiTheme="majorBidi" w:cstheme="majorBidi"/>
              </w:rPr>
              <w:t>0.477</w:t>
            </w:r>
          </w:p>
        </w:tc>
        <w:tc>
          <w:tcPr>
            <w:tcW w:w="2203" w:type="dxa"/>
          </w:tcPr>
          <w:p w14:paraId="73D982C7" w14:textId="6F4D69CA" w:rsidR="004B279D" w:rsidRPr="00DC77CA" w:rsidRDefault="00FB2711" w:rsidP="004B279D">
            <w:pPr>
              <w:jc w:val="center"/>
              <w:rPr>
                <w:rFonts w:asciiTheme="majorBidi" w:hAnsiTheme="majorBidi" w:cstheme="majorBidi"/>
              </w:rPr>
            </w:pPr>
            <w:r>
              <w:rPr>
                <w:rFonts w:asciiTheme="majorBidi" w:hAnsiTheme="majorBidi" w:cstheme="majorBidi"/>
              </w:rPr>
              <w:t>0.446</w:t>
            </w:r>
          </w:p>
        </w:tc>
      </w:tr>
    </w:tbl>
    <w:p w14:paraId="242DE8D7" w14:textId="77777777" w:rsidR="004B279D" w:rsidRPr="004B279D" w:rsidRDefault="004B279D" w:rsidP="004B279D">
      <w:pPr>
        <w:pStyle w:val="NoSpacing"/>
        <w:jc w:val="both"/>
        <w:rPr>
          <w:rFonts w:asciiTheme="majorBidi" w:eastAsiaTheme="minorEastAsia" w:hAnsiTheme="majorBidi" w:cstheme="majorBidi"/>
          <w:iCs/>
        </w:rPr>
      </w:pPr>
    </w:p>
    <w:p w14:paraId="42E9D509" w14:textId="56C68BCB" w:rsidR="001B50E8" w:rsidRDefault="00FB2711" w:rsidP="00343657">
      <w:pPr>
        <w:pStyle w:val="NoSpacing"/>
        <w:jc w:val="center"/>
        <w:rPr>
          <w:rFonts w:asciiTheme="majorBidi" w:eastAsiaTheme="minorEastAsia" w:hAnsiTheme="majorBidi" w:cstheme="majorBidi"/>
        </w:rPr>
      </w:pPr>
      <w:r w:rsidRPr="00FB2711">
        <w:rPr>
          <w:rFonts w:asciiTheme="majorBidi" w:eastAsiaTheme="minorEastAsia" w:hAnsiTheme="majorBidi" w:cstheme="majorBidi"/>
          <w:noProof/>
        </w:rPr>
        <w:lastRenderedPageBreak/>
        <w:drawing>
          <wp:inline distT="0" distB="0" distL="0" distR="0" wp14:anchorId="26E1E796" wp14:editId="358BFF1B">
            <wp:extent cx="3430829" cy="25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798" cy="2556057"/>
                    </a:xfrm>
                    <a:prstGeom prst="rect">
                      <a:avLst/>
                    </a:prstGeom>
                  </pic:spPr>
                </pic:pic>
              </a:graphicData>
            </a:graphic>
          </wp:inline>
        </w:drawing>
      </w:r>
      <w:r w:rsidRPr="00FB2711">
        <w:rPr>
          <w:rFonts w:asciiTheme="majorBidi" w:eastAsiaTheme="minorEastAsia" w:hAnsiTheme="majorBidi" w:cstheme="majorBidi"/>
          <w:noProof/>
        </w:rPr>
        <w:t xml:space="preserve"> </w:t>
      </w:r>
    </w:p>
    <w:p w14:paraId="15885A94" w14:textId="77777777" w:rsidR="0000065E" w:rsidRDefault="0000065E" w:rsidP="00C71C8C">
      <w:pPr>
        <w:pStyle w:val="NoSpacing"/>
        <w:jc w:val="both"/>
        <w:rPr>
          <w:rFonts w:asciiTheme="majorBidi" w:eastAsiaTheme="minorEastAsia" w:hAnsiTheme="majorBidi" w:cstheme="majorBidi"/>
        </w:rPr>
      </w:pPr>
    </w:p>
    <w:p w14:paraId="78F9D5AF" w14:textId="1626BF5D" w:rsidR="00C71C8C" w:rsidRDefault="00FB2711" w:rsidP="00C71C8C">
      <w:pPr>
        <w:pStyle w:val="NoSpacing"/>
        <w:jc w:val="both"/>
        <w:rPr>
          <w:rFonts w:asciiTheme="majorBidi" w:eastAsiaTheme="minorEastAsia" w:hAnsiTheme="majorBidi" w:cstheme="majorBidi"/>
        </w:rPr>
      </w:pPr>
      <w:r>
        <w:rPr>
          <w:rFonts w:asciiTheme="majorBidi" w:eastAsiaTheme="minorEastAsia" w:hAnsiTheme="majorBidi" w:cstheme="majorBidi"/>
        </w:rPr>
        <w:t>As can be seen from the graph, t</w:t>
      </w:r>
      <w:r w:rsidR="00DF60A5">
        <w:rPr>
          <w:rFonts w:asciiTheme="majorBidi" w:eastAsiaTheme="minorEastAsia" w:hAnsiTheme="majorBidi" w:cstheme="majorBidi"/>
        </w:rPr>
        <w:t xml:space="preserve">his model </w:t>
      </w:r>
      <w:proofErr w:type="gramStart"/>
      <w:r w:rsidR="00DF60A5">
        <w:rPr>
          <w:rFonts w:asciiTheme="majorBidi" w:eastAsiaTheme="minorEastAsia" w:hAnsiTheme="majorBidi" w:cstheme="majorBidi"/>
        </w:rPr>
        <w:t>actually outperforms</w:t>
      </w:r>
      <w:proofErr w:type="gramEnd"/>
      <w:r w:rsidR="00DF60A5">
        <w:rPr>
          <w:rFonts w:asciiTheme="majorBidi" w:eastAsiaTheme="minorEastAsia" w:hAnsiTheme="majorBidi" w:cstheme="majorBidi"/>
        </w:rPr>
        <w:t xml:space="preserve"> the </w:t>
      </w:r>
      <w:r w:rsidR="0000065E">
        <w:rPr>
          <w:rFonts w:asciiTheme="majorBidi" w:eastAsiaTheme="minorEastAsia" w:hAnsiTheme="majorBidi" w:cstheme="majorBidi"/>
        </w:rPr>
        <w:t>Naïve Bayes classifier</w:t>
      </w:r>
      <w:r w:rsidR="00C71C8C">
        <w:rPr>
          <w:rFonts w:asciiTheme="majorBidi" w:eastAsiaTheme="minorEastAsia" w:hAnsiTheme="majorBidi" w:cstheme="majorBidi"/>
        </w:rPr>
        <w:t xml:space="preserve"> (trained with one-hot labels) on small training sizes (100, 1000), and performs slightly better on large training sizes (10000). That makes sense since our model </w:t>
      </w:r>
      <w:r w:rsidR="00AF69A3">
        <w:rPr>
          <w:rFonts w:asciiTheme="majorBidi" w:eastAsiaTheme="minorEastAsia" w:hAnsiTheme="majorBidi" w:cstheme="majorBidi"/>
        </w:rPr>
        <w:t>approximates the probabilities given soft-max</w:t>
      </w:r>
      <w:r w:rsidR="00C71C8C">
        <w:rPr>
          <w:rFonts w:asciiTheme="majorBidi" w:eastAsiaTheme="minorEastAsia" w:hAnsiTheme="majorBidi" w:cstheme="majorBidi"/>
        </w:rPr>
        <w:t xml:space="preserve"> and not approximating them from one-hot labels; when working with l</w:t>
      </w:r>
      <w:bookmarkStart w:id="0" w:name="_GoBack"/>
      <w:bookmarkEnd w:id="0"/>
      <w:r w:rsidR="00C71C8C">
        <w:rPr>
          <w:rFonts w:asciiTheme="majorBidi" w:eastAsiaTheme="minorEastAsia" w:hAnsiTheme="majorBidi" w:cstheme="majorBidi"/>
        </w:rPr>
        <w:t>arge amount of training data, the approximations get closer.</w:t>
      </w:r>
    </w:p>
    <w:p w14:paraId="5F6CB5CE" w14:textId="77777777" w:rsidR="00456FE7" w:rsidRDefault="00456FE7" w:rsidP="00456FE7">
      <w:pPr>
        <w:pStyle w:val="NoSpacing"/>
        <w:jc w:val="both"/>
        <w:rPr>
          <w:rFonts w:asciiTheme="majorBidi" w:eastAsiaTheme="minorEastAsia" w:hAnsiTheme="majorBidi" w:cstheme="majorBidi"/>
          <w:rtl/>
        </w:rPr>
      </w:pPr>
    </w:p>
    <w:p w14:paraId="7D831652" w14:textId="73258C6D" w:rsidR="002D2F90" w:rsidRDefault="002D2F90" w:rsidP="00456FE7">
      <w:pPr>
        <w:pStyle w:val="NoSpacing"/>
        <w:jc w:val="both"/>
        <w:rPr>
          <w:rFonts w:asciiTheme="majorBidi" w:eastAsiaTheme="minorEastAsia" w:hAnsiTheme="majorBidi" w:cstheme="majorBidi"/>
        </w:rPr>
      </w:pPr>
    </w:p>
    <w:p w14:paraId="7B94C6A0" w14:textId="458550E2" w:rsidR="00D1374B" w:rsidRDefault="00FB2711" w:rsidP="0080212C">
      <w:pPr>
        <w:pStyle w:val="NoSpacing"/>
        <w:jc w:val="both"/>
        <w:rPr>
          <w:rFonts w:asciiTheme="majorBidi" w:eastAsiaTheme="minorEastAsia" w:hAnsiTheme="majorBidi" w:cstheme="majorBidi"/>
        </w:rPr>
      </w:pPr>
      <w:r>
        <w:rPr>
          <w:rFonts w:asciiTheme="majorBidi" w:eastAsiaTheme="minorEastAsia" w:hAnsiTheme="majorBidi" w:cstheme="majorBidi"/>
        </w:rPr>
        <w:t>Compared to previous transfer learning approaches, t</w:t>
      </w:r>
      <w:r w:rsidR="00D1374B">
        <w:rPr>
          <w:rFonts w:asciiTheme="majorBidi" w:eastAsiaTheme="minorEastAsia" w:hAnsiTheme="majorBidi" w:cstheme="majorBidi"/>
        </w:rPr>
        <w:t xml:space="preserve">he current approach underperforms both </w:t>
      </w:r>
      <w:r w:rsidR="0084729A">
        <w:rPr>
          <w:rFonts w:asciiTheme="majorBidi" w:eastAsiaTheme="minorEastAsia" w:hAnsiTheme="majorBidi" w:cstheme="majorBidi"/>
        </w:rPr>
        <w:t>of standard previous approaches, and has another disadvantage, since assumes that there is logical connection between classes of old trained model and classes of new, but has also great advantage – it is computationally easiest, simple in implementation and has no hyper parameters to fine tune.</w:t>
      </w:r>
      <w:r w:rsidR="0080212C">
        <w:rPr>
          <w:rFonts w:asciiTheme="majorBidi" w:eastAsiaTheme="minorEastAsia" w:hAnsiTheme="majorBidi" w:cstheme="majorBidi"/>
        </w:rPr>
        <w:t xml:space="preserve"> It obviously does not suffer from catastrophically forgetting (as some </w:t>
      </w:r>
      <w:r w:rsidR="00FA661B">
        <w:rPr>
          <w:rFonts w:asciiTheme="majorBidi" w:eastAsiaTheme="minorEastAsia" w:hAnsiTheme="majorBidi" w:cstheme="majorBidi"/>
        </w:rPr>
        <w:t>widely-used</w:t>
      </w:r>
      <w:r w:rsidR="0080212C">
        <w:rPr>
          <w:rFonts w:asciiTheme="majorBidi" w:eastAsiaTheme="minorEastAsia" w:hAnsiTheme="majorBidi" w:cstheme="majorBidi"/>
        </w:rPr>
        <w:t xml:space="preserve"> methods do) since network is not retrained, and from the point</w:t>
      </w:r>
      <w:r w:rsidR="00962553">
        <w:rPr>
          <w:rFonts w:asciiTheme="majorBidi" w:eastAsiaTheme="minorEastAsia" w:hAnsiTheme="majorBidi" w:cstheme="majorBidi"/>
        </w:rPr>
        <w:t xml:space="preserve"> of bias-variance tradeoff, we think this model is rather </w:t>
      </w:r>
      <w:proofErr w:type="spellStart"/>
      <w:r w:rsidR="00962553">
        <w:rPr>
          <w:rFonts w:asciiTheme="majorBidi" w:eastAsiaTheme="minorEastAsia" w:hAnsiTheme="majorBidi" w:cstheme="majorBidi"/>
        </w:rPr>
        <w:t>underfits</w:t>
      </w:r>
      <w:proofErr w:type="spellEnd"/>
      <w:r w:rsidR="00962553">
        <w:rPr>
          <w:rFonts w:asciiTheme="majorBidi" w:eastAsiaTheme="minorEastAsia" w:hAnsiTheme="majorBidi" w:cstheme="majorBidi"/>
        </w:rPr>
        <w:t xml:space="preserve"> the training set, meaning has high bias and low variance (since variance is caused by logical connections between classes of previous model and current model and “frozen” trained DNN model)</w:t>
      </w:r>
    </w:p>
    <w:p w14:paraId="0C733161" w14:textId="77777777" w:rsidR="003873CE" w:rsidRDefault="003873CE" w:rsidP="003873CE">
      <w:pPr>
        <w:pStyle w:val="NoSpacing"/>
        <w:jc w:val="center"/>
        <w:rPr>
          <w:rFonts w:asciiTheme="majorBidi" w:eastAsiaTheme="minorEastAsia" w:hAnsiTheme="majorBidi" w:cstheme="majorBidi"/>
        </w:rPr>
      </w:pPr>
    </w:p>
    <w:p w14:paraId="5E791408" w14:textId="77777777" w:rsidR="003873CE" w:rsidRDefault="003873CE" w:rsidP="003873CE">
      <w:pPr>
        <w:pStyle w:val="NoSpacing"/>
        <w:jc w:val="center"/>
        <w:rPr>
          <w:rFonts w:asciiTheme="majorBidi" w:eastAsiaTheme="minorEastAsia" w:hAnsiTheme="majorBidi" w:cstheme="majorBidi"/>
        </w:rPr>
      </w:pPr>
    </w:p>
    <w:p w14:paraId="66027169" w14:textId="121397AE" w:rsidR="003873CE" w:rsidRDefault="003873CE" w:rsidP="003873CE">
      <w:pPr>
        <w:pStyle w:val="NoSpacing"/>
        <w:jc w:val="center"/>
        <w:rPr>
          <w:rFonts w:asciiTheme="majorBidi" w:eastAsiaTheme="minorEastAsia" w:hAnsiTheme="majorBidi" w:cstheme="majorBidi"/>
        </w:rPr>
      </w:pPr>
    </w:p>
    <w:p w14:paraId="680A625A" w14:textId="77777777" w:rsidR="003873CE" w:rsidRPr="003873CE" w:rsidRDefault="003873CE" w:rsidP="003873CE">
      <w:pPr>
        <w:pStyle w:val="NoSpacing"/>
        <w:jc w:val="both"/>
        <w:rPr>
          <w:rFonts w:asciiTheme="majorBidi" w:eastAsiaTheme="minorEastAsia" w:hAnsiTheme="majorBidi" w:cstheme="majorBidi"/>
        </w:rPr>
      </w:pPr>
    </w:p>
    <w:p w14:paraId="6F315F30" w14:textId="64B93E75" w:rsidR="004A691C" w:rsidRPr="004A691C" w:rsidRDefault="004A691C" w:rsidP="00E441AF">
      <w:pPr>
        <w:jc w:val="both"/>
      </w:pPr>
    </w:p>
    <w:sectPr w:rsidR="004A691C" w:rsidRPr="004A691C" w:rsidSect="00D55F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979C8"/>
    <w:multiLevelType w:val="hybridMultilevel"/>
    <w:tmpl w:val="AEFC7D3A"/>
    <w:lvl w:ilvl="0" w:tplc="0409000F">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257AA"/>
    <w:multiLevelType w:val="hybridMultilevel"/>
    <w:tmpl w:val="445A993A"/>
    <w:lvl w:ilvl="0" w:tplc="327AED18">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A36D60"/>
    <w:multiLevelType w:val="hybridMultilevel"/>
    <w:tmpl w:val="CBA4F0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D37CA4"/>
    <w:multiLevelType w:val="hybridMultilevel"/>
    <w:tmpl w:val="3FFCF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670F06"/>
    <w:multiLevelType w:val="hybridMultilevel"/>
    <w:tmpl w:val="6AE0B12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A64C79"/>
    <w:multiLevelType w:val="hybridMultilevel"/>
    <w:tmpl w:val="CBA4F0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C89"/>
    <w:rsid w:val="0000065E"/>
    <w:rsid w:val="00003749"/>
    <w:rsid w:val="0003153C"/>
    <w:rsid w:val="00036A7C"/>
    <w:rsid w:val="00051D26"/>
    <w:rsid w:val="00083662"/>
    <w:rsid w:val="00107B9A"/>
    <w:rsid w:val="00147132"/>
    <w:rsid w:val="001B50E8"/>
    <w:rsid w:val="001F24D1"/>
    <w:rsid w:val="00247AB2"/>
    <w:rsid w:val="002D2F90"/>
    <w:rsid w:val="00343657"/>
    <w:rsid w:val="00365CF6"/>
    <w:rsid w:val="003873CE"/>
    <w:rsid w:val="003A280F"/>
    <w:rsid w:val="00456FE7"/>
    <w:rsid w:val="004A1E40"/>
    <w:rsid w:val="004A691C"/>
    <w:rsid w:val="004B279D"/>
    <w:rsid w:val="004D3D30"/>
    <w:rsid w:val="005325DF"/>
    <w:rsid w:val="00563263"/>
    <w:rsid w:val="005832EA"/>
    <w:rsid w:val="00651C97"/>
    <w:rsid w:val="006824EE"/>
    <w:rsid w:val="00683E11"/>
    <w:rsid w:val="0068439B"/>
    <w:rsid w:val="0069317B"/>
    <w:rsid w:val="006B7FBD"/>
    <w:rsid w:val="006C1A56"/>
    <w:rsid w:val="006C27EA"/>
    <w:rsid w:val="0070348A"/>
    <w:rsid w:val="00711CBA"/>
    <w:rsid w:val="00747BC4"/>
    <w:rsid w:val="00800A54"/>
    <w:rsid w:val="0080212C"/>
    <w:rsid w:val="0084729A"/>
    <w:rsid w:val="008D22F1"/>
    <w:rsid w:val="00962553"/>
    <w:rsid w:val="009C0EC1"/>
    <w:rsid w:val="009D277A"/>
    <w:rsid w:val="00AD0285"/>
    <w:rsid w:val="00AE5E7F"/>
    <w:rsid w:val="00AF426D"/>
    <w:rsid w:val="00AF69A3"/>
    <w:rsid w:val="00B76321"/>
    <w:rsid w:val="00B86BD3"/>
    <w:rsid w:val="00BB7550"/>
    <w:rsid w:val="00C16C89"/>
    <w:rsid w:val="00C17194"/>
    <w:rsid w:val="00C208CA"/>
    <w:rsid w:val="00C3365A"/>
    <w:rsid w:val="00C71C8C"/>
    <w:rsid w:val="00C86340"/>
    <w:rsid w:val="00CA4A48"/>
    <w:rsid w:val="00CB6064"/>
    <w:rsid w:val="00D1374B"/>
    <w:rsid w:val="00D16C96"/>
    <w:rsid w:val="00D43EAD"/>
    <w:rsid w:val="00D55F00"/>
    <w:rsid w:val="00D91F6F"/>
    <w:rsid w:val="00DC77CA"/>
    <w:rsid w:val="00DF60A5"/>
    <w:rsid w:val="00E430E0"/>
    <w:rsid w:val="00E441AF"/>
    <w:rsid w:val="00E97A2B"/>
    <w:rsid w:val="00F35B59"/>
    <w:rsid w:val="00FA661B"/>
    <w:rsid w:val="00FB2711"/>
    <w:rsid w:val="00FD4C1D"/>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27F4"/>
  <w15:chartTrackingRefBased/>
  <w15:docId w15:val="{A9617DB4-806D-984C-AFED-F70D3F984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7132"/>
  </w:style>
  <w:style w:type="character" w:customStyle="1" w:styleId="NoSpacingChar">
    <w:name w:val="No Spacing Char"/>
    <w:basedOn w:val="DefaultParagraphFont"/>
    <w:link w:val="NoSpacing"/>
    <w:uiPriority w:val="1"/>
    <w:rsid w:val="00147132"/>
  </w:style>
  <w:style w:type="paragraph" w:styleId="ListParagraph">
    <w:name w:val="List Paragraph"/>
    <w:basedOn w:val="Normal"/>
    <w:uiPriority w:val="34"/>
    <w:qFormat/>
    <w:rsid w:val="00E441AF"/>
    <w:pPr>
      <w:ind w:left="720"/>
      <w:contextualSpacing/>
    </w:pPr>
  </w:style>
  <w:style w:type="character" w:styleId="PlaceholderText">
    <w:name w:val="Placeholder Text"/>
    <w:basedOn w:val="DefaultParagraphFont"/>
    <w:uiPriority w:val="99"/>
    <w:semiHidden/>
    <w:rsid w:val="00E441AF"/>
    <w:rPr>
      <w:color w:val="808080"/>
    </w:rPr>
  </w:style>
  <w:style w:type="paragraph" w:styleId="HTMLPreformatted">
    <w:name w:val="HTML Preformatted"/>
    <w:basedOn w:val="Normal"/>
    <w:link w:val="HTMLPreformattedChar"/>
    <w:uiPriority w:val="99"/>
    <w:unhideWhenUsed/>
    <w:rsid w:val="001F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F24D1"/>
    <w:rPr>
      <w:rFonts w:ascii="Courier New" w:eastAsia="Times New Roman" w:hAnsi="Courier New" w:cs="Courier New"/>
      <w:sz w:val="20"/>
      <w:szCs w:val="20"/>
    </w:rPr>
  </w:style>
  <w:style w:type="table" w:styleId="TableGrid">
    <w:name w:val="Table Grid"/>
    <w:basedOn w:val="TableNormal"/>
    <w:uiPriority w:val="39"/>
    <w:rsid w:val="00DC77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65CF6"/>
    <w:rPr>
      <w:sz w:val="18"/>
      <w:szCs w:val="18"/>
    </w:rPr>
  </w:style>
  <w:style w:type="paragraph" w:styleId="CommentText">
    <w:name w:val="annotation text"/>
    <w:basedOn w:val="Normal"/>
    <w:link w:val="CommentTextChar"/>
    <w:uiPriority w:val="99"/>
    <w:semiHidden/>
    <w:unhideWhenUsed/>
    <w:rsid w:val="00365CF6"/>
  </w:style>
  <w:style w:type="character" w:customStyle="1" w:styleId="CommentTextChar">
    <w:name w:val="Comment Text Char"/>
    <w:basedOn w:val="DefaultParagraphFont"/>
    <w:link w:val="CommentText"/>
    <w:uiPriority w:val="99"/>
    <w:semiHidden/>
    <w:rsid w:val="00365CF6"/>
  </w:style>
  <w:style w:type="paragraph" w:customStyle="1" w:styleId="p1">
    <w:name w:val="p1"/>
    <w:basedOn w:val="Normal"/>
    <w:rsid w:val="00365CF6"/>
    <w:rPr>
      <w:rFonts w:ascii="Helvetica" w:hAnsi="Helvetica" w:cs="Times New Roman"/>
      <w:sz w:val="18"/>
      <w:szCs w:val="18"/>
    </w:rPr>
  </w:style>
  <w:style w:type="character" w:customStyle="1" w:styleId="apple-converted-space">
    <w:name w:val="apple-converted-space"/>
    <w:basedOn w:val="DefaultParagraphFont"/>
    <w:rsid w:val="00365CF6"/>
  </w:style>
  <w:style w:type="paragraph" w:styleId="BalloonText">
    <w:name w:val="Balloon Text"/>
    <w:basedOn w:val="Normal"/>
    <w:link w:val="BalloonTextChar"/>
    <w:uiPriority w:val="99"/>
    <w:semiHidden/>
    <w:unhideWhenUsed/>
    <w:rsid w:val="00365C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5CF6"/>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EAD"/>
    <w:rPr>
      <w:b/>
      <w:bCs/>
      <w:sz w:val="20"/>
      <w:szCs w:val="20"/>
    </w:rPr>
  </w:style>
  <w:style w:type="character" w:customStyle="1" w:styleId="CommentSubjectChar">
    <w:name w:val="Comment Subject Char"/>
    <w:basedOn w:val="CommentTextChar"/>
    <w:link w:val="CommentSubject"/>
    <w:uiPriority w:val="99"/>
    <w:semiHidden/>
    <w:rsid w:val="00D43EA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5524">
      <w:bodyDiv w:val="1"/>
      <w:marLeft w:val="0"/>
      <w:marRight w:val="0"/>
      <w:marTop w:val="0"/>
      <w:marBottom w:val="0"/>
      <w:divBdr>
        <w:top w:val="none" w:sz="0" w:space="0" w:color="auto"/>
        <w:left w:val="none" w:sz="0" w:space="0" w:color="auto"/>
        <w:bottom w:val="none" w:sz="0" w:space="0" w:color="auto"/>
        <w:right w:val="none" w:sz="0" w:space="0" w:color="auto"/>
      </w:divBdr>
    </w:div>
    <w:div w:id="807431198">
      <w:bodyDiv w:val="1"/>
      <w:marLeft w:val="0"/>
      <w:marRight w:val="0"/>
      <w:marTop w:val="0"/>
      <w:marBottom w:val="0"/>
      <w:divBdr>
        <w:top w:val="none" w:sz="0" w:space="0" w:color="auto"/>
        <w:left w:val="none" w:sz="0" w:space="0" w:color="auto"/>
        <w:bottom w:val="none" w:sz="0" w:space="0" w:color="auto"/>
        <w:right w:val="none" w:sz="0" w:space="0" w:color="auto"/>
      </w:divBdr>
    </w:div>
    <w:div w:id="125370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7</Pages>
  <Words>1995</Words>
  <Characters>11377</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 Bagrov</dc:creator>
  <cp:keywords/>
  <dc:description/>
  <cp:lastModifiedBy>Volodymyr Polosukhin</cp:lastModifiedBy>
  <cp:revision>44</cp:revision>
  <cp:lastPrinted>2018-06-03T12:30:00Z</cp:lastPrinted>
  <dcterms:created xsi:type="dcterms:W3CDTF">2018-05-28T09:20:00Z</dcterms:created>
  <dcterms:modified xsi:type="dcterms:W3CDTF">2018-06-05T06:47:00Z</dcterms:modified>
</cp:coreProperties>
</file>