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ellrutnt"/>
        <w:tblLayout w:type="fixed"/>
        <w:tblLook w:firstColumn="1" w:firstRow="1" w:lastColumn="0" w:lastRow="0" w:noHBand="0" w:noVBand="1" w:val="04A0"/>
        <w:tblW w:type="dxa" w:w="414720000000000"/>
      </w:tblPr>
      <w:tblGrid>
        <w:gridCol w:w="2854"/>
        <w:gridCol w:w="2854"/>
        <w:gridCol w:w="2854"/>
      </w:tblGrid>
      <w:tr>
        <w:tc>
          <w:tcPr>
            <w:tcW w:type="dxa" w:w="2854"/>
          </w:tcPr>
          <w:p/>
        </w:tc>
        <w:tc>
          <w:tcPr>
            <w:tcW w:type="dxa" w:w="2854"/>
          </w:tcPr>
          <w:p/>
        </w:tc>
        <w:tc>
          <w:tcPr>
            <w:tcW w:type="dxa" w:w="2854"/>
          </w:tcPr>
          <w:p/>
        </w:tc>
      </w:tr>
      <w:tr>
        <w:tc>
          <w:tcPr>
            <w:tcW w:type="dxa" w:w="2854"/>
          </w:tcPr>
          <w:p/>
        </w:tc>
        <w:tc>
          <w:tcPr>
            <w:tcW w:type="dxa" w:w="2854"/>
          </w:tcPr>
          <w:p/>
        </w:tc>
        <w:tc>
          <w:tcPr>
            <w:tcW w:type="dxa" w:w="2854"/>
          </w:tcPr>
          <w:p/>
        </w:tc>
      </w:tr>
      <w:tr>
        <w:tc>
          <w:tcPr>
            <w:tcW w:type="dxa" w:w="2854"/>
          </w:tcPr>
          <w:p/>
        </w:tc>
        <w:tc>
          <w:tcPr>
            <w:tcW w:type="dxa" w:w="2854"/>
          </w:tcPr>
          <w:p/>
        </w:tc>
        <w:tc>
          <w:tcPr>
            <w:tcW w:type="dxa" w:w="2854"/>
          </w:tcPr>
          <w:p/>
        </w:tc>
      </w:tr>
    </w:tbl>
    <w:sectPr w:rsidR="004452A6" w:rsidRPr="00E64471" w:rsidSect="00E64471">
      <w:headerReference w:type="default" r:id="rId16"/>
      <w:footerReference w:type="default" r:id="rId17"/>
      <w:headerReference w:type="first" r:id="rId18"/>
      <w:footerReference w:type="first" r:id="rId19"/>
      <w:pgSz w:w="11906" w:h="16838"/>
      <w:pgMar w:top="1418" w:right="1304" w:bottom="1418" w:left="2041" w:header="567" w:footer="0"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7" w:author="Johan Liakka" w:date="2025-03-31T12:27:00Z" w:initials="JL">
    <w:p w14:paraId="40B4EB2D" w14:textId="77777777" w:rsidR="009C533A" w:rsidRDefault="009C533A" w:rsidP="005C0392">
      <w:pPr>
        <w:pStyle w:val="Kommentarer"/>
      </w:pPr>
      <w:r>
        <w:rPr>
          <w:rStyle w:val="Kommentarsreferens"/>
        </w:rPr>
        <w:annotationRef/>
      </w:r>
      <w:r>
        <w:t>Är det inte hela processbeskrivningen som utgör underlaget till initialtillstånd (borde kanske vara med?), referensutveckling och analys av scenaier? Här får man känslan av att man ska klämma in det under första underrubriken ”Description”? Sen undrar jag hur många som egentligen har koll på vad en referensutveckling är för något?</w:t>
      </w:r>
    </w:p>
    <w:p w14:paraId="77AF0246" w14:textId="77777777" w:rsidR="009C533A" w:rsidRDefault="009C533A" w:rsidP="005C0392">
      <w:pPr>
        <w:pStyle w:val="Kommentarer"/>
      </w:pPr>
    </w:p>
    <w:p w14:paraId="0FF72AF9" w14:textId="77777777" w:rsidR="009C533A" w:rsidRDefault="009C533A" w:rsidP="005C0392">
      <w:pPr>
        <w:pStyle w:val="Kommentarer"/>
      </w:pPr>
      <w:r>
        <w:t>Räcker det inte om det inledande stycket som mappar mot FEP står under Description? Det som står i denna punkt (och punkten nedan) kommer ju under handling-avsnittet.</w:t>
      </w:r>
    </w:p>
  </w:comment>
  <w:comment w:id="8" w:author="Johan Liakka" w:date="2025-03-31T12:30:00Z" w:initials="JL">
    <w:p w14:paraId="18384988" w14:textId="77777777" w:rsidR="009C533A" w:rsidRDefault="009C533A" w:rsidP="005C0392">
      <w:pPr>
        <w:pStyle w:val="Kommentarer"/>
      </w:pPr>
      <w:r>
        <w:rPr>
          <w:rStyle w:val="Kommentarsreferens"/>
        </w:rPr>
        <w:annotationRef/>
      </w:r>
      <w:r>
        <w:t>Vad är skillnaden på denna punkt och punkten ovan? Referensutveckling/scenarioanalysen är väl en del av hanteringen? Vidare förstår jag inte vad som menas med ”</w:t>
      </w:r>
      <w:r w:rsidRPr="003D78F7">
        <w:rPr>
          <w:color w:val="7030A0"/>
          <w:szCs w:val="22"/>
        </w:rPr>
        <w:t xml:space="preserve"> </w:t>
      </w:r>
      <w:r w:rsidRPr="00F22B72">
        <w:rPr>
          <w:color w:val="7030A0"/>
          <w:szCs w:val="22"/>
        </w:rPr>
        <w:t xml:space="preserve">valet av hur processen hanteras i analysen (utan att gå in på hanteringen) </w:t>
      </w:r>
      <w:r>
        <w:rPr>
          <w:rStyle w:val="Kommentarsreferens"/>
        </w:rPr>
        <w:annotationRef/>
      </w:r>
      <w:r>
        <w:t>”.</w:t>
      </w:r>
    </w:p>
  </w:comment>
  <w:comment w:id="13" w:author="Thomas Hjerpe" w:date="2025-03-19T10:12:00Z" w:initials="TH">
    <w:p w14:paraId="4269AD4A" w14:textId="77777777" w:rsidR="009C533A" w:rsidRDefault="009C533A" w:rsidP="005C0392">
      <w:pPr>
        <w:pStyle w:val="Kommentarer"/>
      </w:pPr>
      <w:r>
        <w:rPr>
          <w:rStyle w:val="Kommentarsreferens"/>
        </w:rPr>
        <w:annotationRef/>
      </w:r>
      <w:r w:rsidRPr="00310128">
        <w:rPr>
          <w:b/>
          <w:bCs/>
        </w:rPr>
        <w:t>Fråga till redaktörer/skribenter</w:t>
      </w:r>
      <w:r>
        <w:rPr>
          <w:b/>
          <w:bCs/>
        </w:rPr>
        <w:t>:</w:t>
      </w:r>
      <w:r>
        <w:t xml:space="preserve"> behöver detta förtydligas eller är det klart vad som ska skrivas under detta avsnitt?</w:t>
      </w:r>
    </w:p>
  </w:comment>
  <w:comment w:id="15" w:author="Thomas Hjerpe" w:date="2025-03-19T10:12:00Z" w:initials="TH">
    <w:p w14:paraId="6B29C347" w14:textId="77777777" w:rsidR="009C533A" w:rsidRDefault="009C533A" w:rsidP="005C0392">
      <w:pPr>
        <w:pStyle w:val="Kommentarer"/>
      </w:pPr>
      <w:r>
        <w:rPr>
          <w:rStyle w:val="Kommentarsreferens"/>
        </w:rPr>
        <w:annotationRef/>
      </w:r>
      <w:r w:rsidRPr="00310128">
        <w:rPr>
          <w:b/>
          <w:bCs/>
        </w:rPr>
        <w:t>Fråga till redaktörer/skribenter</w:t>
      </w:r>
      <w:r>
        <w:rPr>
          <w:b/>
          <w:bCs/>
        </w:rPr>
        <w:t>:</w:t>
      </w:r>
      <w:r>
        <w:t xml:space="preserve"> behöver detta förtydligas eller är det klart vad som ska skrivas under detta avsnitt?</w:t>
      </w:r>
    </w:p>
  </w:comment>
  <w:comment w:id="17" w:author="Thomas Hjerpe" w:date="2025-03-19T10:12:00Z" w:initials="TH">
    <w:p w14:paraId="3C355B00" w14:textId="77777777" w:rsidR="009C533A" w:rsidRDefault="009C533A" w:rsidP="005C0392">
      <w:pPr>
        <w:pStyle w:val="Kommentarer"/>
      </w:pPr>
      <w:r>
        <w:rPr>
          <w:rStyle w:val="Kommentarsreferens"/>
        </w:rPr>
        <w:annotationRef/>
      </w:r>
      <w:r w:rsidRPr="00310128">
        <w:rPr>
          <w:b/>
          <w:bCs/>
        </w:rPr>
        <w:t>Fråga till redaktörer/skribenter</w:t>
      </w:r>
      <w:r>
        <w:rPr>
          <w:b/>
          <w:bCs/>
        </w:rPr>
        <w:t>:</w:t>
      </w:r>
      <w:r>
        <w:t xml:space="preserve"> behöver detta förtydligas eller är det klart vad som ska skrivas under detta avsnitt?</w:t>
      </w:r>
    </w:p>
  </w:comment>
  <w:comment w:id="18" w:author="Johan Liakka" w:date="2025-03-31T12:20:00Z" w:initials="JL">
    <w:p w14:paraId="65F0F187" w14:textId="77777777" w:rsidR="009C533A" w:rsidRDefault="009C533A" w:rsidP="005C0392">
      <w:pPr>
        <w:pStyle w:val="Kommentarer"/>
      </w:pPr>
      <w:r>
        <w:rPr>
          <w:rStyle w:val="Kommentarsreferens"/>
        </w:rPr>
        <w:annotationRef/>
      </w:r>
      <w:r>
        <w:t xml:space="preserve">Man skulle kanske kunna förtydliga att modelleringen som beskrivs här inte avser produktionskörningarna i själva säkerhetsanalysen, utan snarare modellering i syfte att öka vår förståelse av viss process. Jag har noterat att de kan vara svårt för vissa som inte arbetat i SA tidigare att se skillnad på dessa. </w:t>
      </w:r>
    </w:p>
  </w:comment>
  <w:comment w:id="22" w:author="Johan Liakka" w:date="2025-03-31T12:35:00Z" w:initials="JL">
    <w:p w14:paraId="676EC2C6" w14:textId="77777777" w:rsidR="009C533A" w:rsidRDefault="009C533A" w:rsidP="005C0392">
      <w:pPr>
        <w:pStyle w:val="Kommentarer"/>
      </w:pPr>
      <w:r>
        <w:rPr>
          <w:rStyle w:val="Kommentarsreferens"/>
        </w:rPr>
        <w:annotationRef/>
      </w:r>
      <w:r>
        <w:t>Detta kanske kommer utgå beroende på utfall av pågående diskussion.</w:t>
      </w:r>
    </w:p>
  </w:comment>
  <w:comment w:id="25" w:author="Thomas Hjerpe" w:date="2025-03-21T10:56:00Z" w:initials="TH">
    <w:p w14:paraId="1F331400" w14:textId="77777777" w:rsidR="009C533A" w:rsidRDefault="009C533A" w:rsidP="005C0392">
      <w:pPr>
        <w:pStyle w:val="Kommentarer"/>
      </w:pPr>
      <w:r>
        <w:rPr>
          <w:rStyle w:val="Kommentarsreferens"/>
        </w:rPr>
        <w:annotationRef/>
      </w:r>
      <w:r>
        <w:rPr>
          <w:rStyle w:val="Kommentarsreferens"/>
        </w:rPr>
        <w:annotationRef/>
      </w:r>
      <w:r w:rsidRPr="00310128">
        <w:rPr>
          <w:b/>
          <w:bCs/>
        </w:rPr>
        <w:t>Fråga till redaktörer/skribenter</w:t>
      </w:r>
      <w:r>
        <w:rPr>
          <w:b/>
          <w:bCs/>
        </w:rPr>
        <w:t>:</w:t>
      </w:r>
      <w:r>
        <w:t xml:space="preserve"> behöver detta förtydligas, dvs vad som menas med signifikant ändring? Tex om uppdatering av underliggande dataset ska räknas in eller inte.</w:t>
      </w:r>
    </w:p>
  </w:comment>
  <w:comment w:id="26" w:author="Johan Liakka" w:date="2025-03-31T12:15:00Z" w:initials="JL">
    <w:p w14:paraId="05931753" w14:textId="77777777" w:rsidR="009C533A" w:rsidRPr="0011722E" w:rsidRDefault="009C533A" w:rsidP="005C0392">
      <w:pPr>
        <w:pStyle w:val="Kommentarer"/>
      </w:pPr>
      <w:r>
        <w:rPr>
          <w:rStyle w:val="Kommentarsreferens"/>
        </w:rPr>
        <w:annotationRef/>
      </w:r>
      <w:r>
        <w:t xml:space="preserve">Tänker att en uppdatering av dataset inte nödvändigtvis behöver att hanteringen i SA ändras. Istället för ”text above has been uppdated …” is förslaget i texten skulle man nog i många fall lika gärma kunna ha ”data has been updated …”. </w:t>
      </w:r>
    </w:p>
  </w:comment>
  <w:comment w:id="30" w:author="Lena Zetterström Evins" w:date="2025-04-07T16:24:00Z" w:initials="LZE">
    <w:p w14:paraId="76F27E07" w14:textId="77777777" w:rsidR="009C533A" w:rsidRDefault="009C533A">
      <w:pPr>
        <w:pStyle w:val="Kommentarer"/>
      </w:pPr>
      <w:r>
        <w:rPr>
          <w:rStyle w:val="Kommentarsreferens"/>
        </w:rPr>
        <w:annotationRef/>
      </w:r>
      <w:r>
        <w:t xml:space="preserve">Resten i hela kap 1 är en kopia av det som står i PSAR versionen! </w:t>
      </w:r>
    </w:p>
    <w:p w14:paraId="4FD9B932" w14:textId="77777777" w:rsidR="009C533A" w:rsidRDefault="009C533A">
      <w:pPr>
        <w:pStyle w:val="Kommentarer"/>
      </w:pPr>
      <w:r>
        <w:t xml:space="preserve">Här finns inintial state och vikiga tabeller som sannolikt behöver uppdateras! Koppling till FEP-jobbet. </w:t>
      </w:r>
    </w:p>
  </w:comment>
  <w:comment w:id="389" w:author="Lena Zetterström Evins" w:date="2025-04-07T16:28:00Z" w:initials="LZE">
    <w:p w14:paraId="6EA2874E" w14:textId="77777777" w:rsidR="009C533A" w:rsidRDefault="009C533A">
      <w:pPr>
        <w:pStyle w:val="Kommentarer"/>
      </w:pPr>
      <w:r>
        <w:rPr>
          <w:rStyle w:val="Kommentarsreferens"/>
        </w:rPr>
        <w:annotationRef/>
      </w:r>
      <w:r>
        <w:t xml:space="preserve">I PSAR var rubrukien Cast iron inster and copper canister, kan man inte förenkla och bara skriva canister processes? </w:t>
      </w:r>
    </w:p>
  </w:comment>
  <w:comment w:id="458" w:author="Christina Lilja" w:date="2025-05-16T09:25:00Z" w:initials="CL">
    <w:p w14:paraId="5A283391" w14:textId="77777777" w:rsidR="009C533A" w:rsidRPr="00D26399" w:rsidRDefault="009C533A">
      <w:pPr>
        <w:pStyle w:val="Kommentarer"/>
      </w:pPr>
      <w:r>
        <w:rPr>
          <w:rStyle w:val="Kommentarsreferens"/>
        </w:rPr>
        <w:annotationRef/>
      </w:r>
      <w:r w:rsidRPr="00D26399">
        <w:t>@CLil</w:t>
      </w:r>
    </w:p>
    <w:p w14:paraId="6F3BA448" w14:textId="479D4F58" w:rsidR="009C533A" w:rsidRDefault="009C533A">
      <w:pPr>
        <w:pStyle w:val="Kommentarer"/>
      </w:pPr>
      <w:r w:rsidRPr="00D26399">
        <w:t>Text är kopierad från Rebus-rapporten före sakgranskning</w:t>
      </w:r>
      <w:r w:rsidR="00E26509" w:rsidRPr="00D26399">
        <w:t>, ver 2-34</w:t>
      </w:r>
      <w:r w:rsidRPr="00D26399">
        <w:t>. Ev. uppdateringar behöver införas här också.</w:t>
      </w:r>
    </w:p>
  </w:comment>
  <w:comment w:id="460" w:author="Christina Lilja" w:date="2025-05-16T09:24:00Z" w:initials="CL">
    <w:p w14:paraId="3D84C934" w14:textId="77777777" w:rsidR="009C533A" w:rsidRDefault="009C533A">
      <w:pPr>
        <w:pStyle w:val="Kommentarer"/>
      </w:pPr>
      <w:r>
        <w:rPr>
          <w:rStyle w:val="Kommentarsreferens"/>
        </w:rPr>
        <w:annotationRef/>
      </w:r>
      <w:r>
        <w:t>@redaktör</w:t>
      </w:r>
    </w:p>
    <w:p w14:paraId="1310C196" w14:textId="584BCE71" w:rsidR="009C533A" w:rsidRDefault="009C533A">
      <w:pPr>
        <w:pStyle w:val="Kommentarer"/>
      </w:pPr>
      <w:r w:rsidRPr="00F44838">
        <w:rPr>
          <w:lang w:val="en-US"/>
        </w:rPr>
        <w:t>Hette förut ”of the cast i</w:t>
      </w:r>
      <w:r>
        <w:rPr>
          <w:lang w:val="en-US"/>
        </w:rPr>
        <w:t xml:space="preserve">ron insert”. </w:t>
      </w:r>
      <w:r w:rsidRPr="00F44838">
        <w:t>Om den nya Rebus-insatsen b</w:t>
      </w:r>
      <w:r>
        <w:t>eslutas, måste det bestämmas vad den ska kallas. Projektnamnet Rebus låter lite konstigt, likaså att fortsätta kalla den ”the alternative insert design”. Jag skriver bara ”insert” i avsnittet, men det avser Rebus-designen (kolstål, och med fackverk och yttre rör).</w:t>
      </w:r>
    </w:p>
  </w:comment>
  <w:comment w:id="459" w:author="Christina Lilja" w:date="2025-05-16T10:59:00Z" w:initials="CL">
    <w:p w14:paraId="1734C73A" w14:textId="77777777" w:rsidR="002F79FF" w:rsidRPr="00381420" w:rsidRDefault="002F79FF">
      <w:pPr>
        <w:pStyle w:val="Kommentarer"/>
        <w:rPr>
          <w:highlight w:val="yellow"/>
        </w:rPr>
      </w:pPr>
      <w:r>
        <w:rPr>
          <w:rStyle w:val="Kommentarsreferens"/>
        </w:rPr>
        <w:annotationRef/>
      </w:r>
      <w:r w:rsidRPr="00381420">
        <w:rPr>
          <w:highlight w:val="yellow"/>
        </w:rPr>
        <w:t>@redaktör</w:t>
      </w:r>
    </w:p>
    <w:p w14:paraId="27AB0987" w14:textId="6332C95A" w:rsidR="002F79FF" w:rsidRDefault="002F79FF">
      <w:pPr>
        <w:pStyle w:val="Kommentarer"/>
      </w:pPr>
      <w:r w:rsidRPr="00381420">
        <w:rPr>
          <w:highlight w:val="yellow"/>
        </w:rPr>
        <w:t>Är texten för lång och detaljerad? Borde vi korta och istället hänvisa till Rebus-rapporten?</w:t>
      </w:r>
    </w:p>
  </w:comment>
  <w:comment w:id="462" w:author="Christina Lilja" w:date="2025-05-16T12:54:00Z" w:initials="CL">
    <w:p w14:paraId="42DD66F9" w14:textId="301E3FC2" w:rsidR="00E26509" w:rsidRDefault="00E26509">
      <w:pPr>
        <w:pStyle w:val="Kommentarer"/>
      </w:pPr>
      <w:r>
        <w:rPr>
          <w:rStyle w:val="Kommentarsreferens"/>
        </w:rPr>
        <w:annotationRef/>
      </w:r>
      <w:r>
        <w:t>@redaktör</w:t>
      </w:r>
    </w:p>
    <w:p w14:paraId="24A7ED72" w14:textId="6E71CFED" w:rsidR="00E26509" w:rsidRDefault="00E26509">
      <w:pPr>
        <w:pStyle w:val="Kommentarer"/>
      </w:pPr>
      <w:r>
        <w:t>Den här raden ska väl bara bort?</w:t>
      </w:r>
    </w:p>
  </w:comment>
  <w:comment w:id="463" w:author="Christina Lilja" w:date="2025-04-23T12:54:00Z" w:initials="CL">
    <w:p w14:paraId="1C299F83" w14:textId="196D2192" w:rsidR="00D26399" w:rsidRPr="00D26399" w:rsidRDefault="009C533A" w:rsidP="00425437">
      <w:pPr>
        <w:pStyle w:val="Kommentarer"/>
      </w:pPr>
      <w:r>
        <w:rPr>
          <w:rStyle w:val="Kommentarsreferens"/>
        </w:rPr>
        <w:annotationRef/>
      </w:r>
      <w:r w:rsidR="00D26399" w:rsidRPr="00D26399">
        <w:t>@CLil</w:t>
      </w:r>
    </w:p>
    <w:p w14:paraId="5FDB9275" w14:textId="1FDA7E3D" w:rsidR="009C533A" w:rsidRDefault="009C533A" w:rsidP="00425437">
      <w:pPr>
        <w:pStyle w:val="Kommentarer"/>
      </w:pPr>
      <w:r w:rsidRPr="00D26399">
        <w:t>Hänvisa vart? Ngn sorts Produktionsrapport kapsel. Eller så finns det i kapitel 1 i PR.</w:t>
      </w:r>
    </w:p>
  </w:comment>
  <w:comment w:id="464" w:author="Christina Lilja" w:date="2025-05-16T13:02:00Z" w:initials="CL">
    <w:p w14:paraId="68359BEA" w14:textId="77777777" w:rsidR="00D26399" w:rsidRDefault="00D26399">
      <w:pPr>
        <w:pStyle w:val="Kommentarer"/>
      </w:pPr>
      <w:r>
        <w:rPr>
          <w:rStyle w:val="Kommentarsreferens"/>
        </w:rPr>
        <w:annotationRef/>
      </w:r>
      <w:r>
        <w:t>@CLil</w:t>
      </w:r>
    </w:p>
    <w:p w14:paraId="60166B44" w14:textId="0A8A4D29" w:rsidR="00D26399" w:rsidRDefault="00D26399">
      <w:pPr>
        <w:pStyle w:val="Kommentarer"/>
      </w:pPr>
      <w:r>
        <w:t>Kolla (med AHn, JaSa) om verkligen alla lasterna påverkas av om insatsen har sprickor. Och skriv då något om hur.</w:t>
      </w:r>
    </w:p>
    <w:p w14:paraId="326A0199" w14:textId="77777777" w:rsidR="00D26399" w:rsidRDefault="00D26399">
      <w:pPr>
        <w:pStyle w:val="Kommentarer"/>
      </w:pPr>
    </w:p>
    <w:p w14:paraId="01AF04AA" w14:textId="5848CD4C" w:rsidR="00D26399" w:rsidRDefault="00D26399">
      <w:pPr>
        <w:pStyle w:val="Kommentarer"/>
      </w:pPr>
      <w:r>
        <w:t>Instruktionen sa:</w:t>
      </w:r>
      <w:r w:rsidRPr="00D26399">
        <w:rPr>
          <w:color w:val="7030A0"/>
        </w:rPr>
        <w:t xml:space="preserve"> </w:t>
      </w:r>
      <w:r w:rsidRPr="00F22B72">
        <w:rPr>
          <w:color w:val="7030A0"/>
        </w:rPr>
        <w:t xml:space="preserve">För att ge läsaren en bakgrund till varför processen är inkluderad i rapporten är det bra om det i början av 'resten av beskrivningen’ beskrivs kort, bara nån mening eller två, om vilken/vilka säkerhetsfunktioner processen påverkar (mer detaljer om detta kommer sedan i avsnitt </w:t>
      </w:r>
      <w:r w:rsidRPr="00F22B72">
        <w:rPr>
          <w:color w:val="7030A0"/>
        </w:rPr>
        <w:fldChar w:fldCharType="begin"/>
      </w:r>
      <w:r w:rsidRPr="00F22B72">
        <w:rPr>
          <w:color w:val="7030A0"/>
        </w:rPr>
        <w:instrText xml:space="preserve"> REF _Ref192158342 \r \h  \* MERGEFORMAT </w:instrText>
      </w:r>
      <w:r w:rsidRPr="00F22B72">
        <w:rPr>
          <w:color w:val="7030A0"/>
        </w:rPr>
      </w:r>
      <w:r w:rsidRPr="00F22B72">
        <w:rPr>
          <w:color w:val="7030A0"/>
        </w:rPr>
        <w:fldChar w:fldCharType="separate"/>
      </w:r>
      <w:r>
        <w:rPr>
          <w:color w:val="7030A0"/>
        </w:rPr>
        <w:t>1.2.7</w:t>
      </w:r>
      <w:r w:rsidRPr="00F22B72">
        <w:rPr>
          <w:color w:val="7030A0"/>
        </w:rPr>
        <w:fldChar w:fldCharType="end"/>
      </w:r>
    </w:p>
  </w:comment>
  <w:comment w:id="468" w:author="Christina Lilja [2]" w:date="2025-04-09T14:57:00Z" w:initials="CL">
    <w:p w14:paraId="16F11C0B" w14:textId="18F2C4F4" w:rsidR="009C533A" w:rsidRPr="001A3265" w:rsidRDefault="009C533A" w:rsidP="00AE09DC">
      <w:pPr>
        <w:pStyle w:val="Kommentarer"/>
      </w:pPr>
      <w:r>
        <w:rPr>
          <w:rStyle w:val="Kommentarsreferens"/>
        </w:rPr>
        <w:annotationRef/>
      </w:r>
      <w:r w:rsidRPr="001A3265">
        <w:t>@CLil</w:t>
      </w:r>
    </w:p>
    <w:p w14:paraId="04960668" w14:textId="2AABABF8" w:rsidR="009C533A" w:rsidRDefault="009C533A" w:rsidP="00AE09DC">
      <w:pPr>
        <w:pStyle w:val="Kommentarer"/>
      </w:pPr>
      <w:r w:rsidRPr="001A3265">
        <w:t>Måste uppdateras med hanteringen i Rebus. Tidsöverlappet mellan radiolys och spänningar analyseras.</w:t>
      </w:r>
    </w:p>
  </w:comment>
  <w:comment w:id="475" w:author="Christina Lilja" w:date="2025-04-23T15:35:00Z" w:initials="CL">
    <w:p w14:paraId="794A471C" w14:textId="77777777" w:rsidR="009C533A" w:rsidRPr="00984E97" w:rsidRDefault="009C533A" w:rsidP="00AE09DC">
      <w:pPr>
        <w:pStyle w:val="Kommentarer"/>
      </w:pPr>
      <w:r>
        <w:rPr>
          <w:rStyle w:val="Kommentarsreferens"/>
        </w:rPr>
        <w:annotationRef/>
      </w:r>
      <w:r w:rsidRPr="00984E97">
        <w:t>@CLil</w:t>
      </w:r>
    </w:p>
    <w:p w14:paraId="0A808785" w14:textId="5B8430A0" w:rsidR="009C533A" w:rsidRDefault="009C533A" w:rsidP="00AE09DC">
      <w:pPr>
        <w:pStyle w:val="Kommentarer"/>
      </w:pPr>
      <w:r w:rsidRPr="00984E97">
        <w:t>Fixa till, och använd samma vokabulär om tid som i de 2 andra</w:t>
      </w:r>
    </w:p>
  </w:comment>
  <w:comment w:id="480" w:author="Christina Lilja [2]" w:date="2025-04-09T14:59:00Z" w:initials="CL">
    <w:p w14:paraId="0527A438" w14:textId="13135884" w:rsidR="009C533A" w:rsidRPr="00984E97" w:rsidRDefault="009C533A" w:rsidP="00AE09DC">
      <w:pPr>
        <w:pStyle w:val="Kommentarer"/>
      </w:pPr>
      <w:r>
        <w:rPr>
          <w:rStyle w:val="Kommentarsreferens"/>
        </w:rPr>
        <w:annotationRef/>
      </w:r>
      <w:r w:rsidRPr="00984E97">
        <w:t>@CLil</w:t>
      </w:r>
    </w:p>
    <w:p w14:paraId="7FDBB495" w14:textId="3196E6F9" w:rsidR="009C533A" w:rsidRDefault="009C533A" w:rsidP="00AE09DC">
      <w:pPr>
        <w:pStyle w:val="Kommentarer"/>
      </w:pPr>
      <w:r w:rsidRPr="00984E97">
        <w:t>Måste uppdateras med hanteringen i Rebus.</w:t>
      </w:r>
    </w:p>
  </w:comment>
  <w:comment w:id="482" w:author="Christina Lilja" w:date="2025-05-16T09:33:00Z" w:initials="CL">
    <w:p w14:paraId="5F087139" w14:textId="2438152F" w:rsidR="00381420" w:rsidRDefault="009C533A">
      <w:pPr>
        <w:pStyle w:val="Kommentarer"/>
      </w:pPr>
      <w:r>
        <w:rPr>
          <w:rStyle w:val="Kommentarsreferens"/>
        </w:rPr>
        <w:annotationRef/>
      </w:r>
      <w:r w:rsidR="00381420">
        <w:t>@CLil</w:t>
      </w:r>
    </w:p>
    <w:p w14:paraId="624E5AED" w14:textId="6BA61F37" w:rsidR="009C533A" w:rsidRDefault="009C533A">
      <w:pPr>
        <w:pStyle w:val="Kommentarer"/>
      </w:pPr>
      <w:r>
        <w:t>Fixa nummer och länk.</w:t>
      </w:r>
    </w:p>
  </w:comment>
  <w:comment w:id="481" w:author="Christina Lilja" w:date="2025-04-23T13:57:00Z" w:initials="CL">
    <w:p w14:paraId="73840612" w14:textId="17CB41C0" w:rsidR="00381420" w:rsidRPr="00381420" w:rsidRDefault="009C533A" w:rsidP="00AE09DC">
      <w:pPr>
        <w:pStyle w:val="Kommentarer"/>
      </w:pPr>
      <w:r>
        <w:rPr>
          <w:rStyle w:val="Kommentarsreferens"/>
        </w:rPr>
        <w:annotationRef/>
      </w:r>
      <w:r w:rsidR="00381420" w:rsidRPr="00381420">
        <w:t>@CLil</w:t>
      </w:r>
    </w:p>
    <w:p w14:paraId="78064DA5" w14:textId="49A5AA53" w:rsidR="009C533A" w:rsidRDefault="009C533A" w:rsidP="00AE09DC">
      <w:pPr>
        <w:pStyle w:val="Kommentarer"/>
      </w:pPr>
      <w:r w:rsidRPr="00381420">
        <w:t>Det skulle gå att ersätta detta och Table 7-1 med en mening och en hänvisning till Rebus-rapporten.</w:t>
      </w:r>
    </w:p>
  </w:comment>
  <w:comment w:id="484" w:author="Christina Lilja" w:date="2025-04-23T14:03:00Z" w:initials="CL">
    <w:p w14:paraId="661EE6F2" w14:textId="04556516" w:rsidR="00381420" w:rsidRDefault="009C533A" w:rsidP="00AE09DC">
      <w:pPr>
        <w:pStyle w:val="Kommentarer"/>
      </w:pPr>
      <w:r>
        <w:rPr>
          <w:rStyle w:val="Kommentarsreferens"/>
        </w:rPr>
        <w:annotationRef/>
      </w:r>
      <w:r w:rsidR="00381420">
        <w:t>@CLil</w:t>
      </w:r>
    </w:p>
    <w:p w14:paraId="652627E6" w14:textId="16917AC0" w:rsidR="009C533A" w:rsidRDefault="0032161C" w:rsidP="00AE09DC">
      <w:pPr>
        <w:pStyle w:val="Kommentarer"/>
      </w:pPr>
      <w:r>
        <w:t xml:space="preserve">Table 7-1 ur Rebus-rapporten </w:t>
      </w:r>
      <w:r w:rsidR="009C533A">
        <w:t>Tabellen kan strykas om hänvisning görs till Rebus-rapporten. Stryk då också ref Dawson och Seifert and Ritter.</w:t>
      </w:r>
    </w:p>
  </w:comment>
  <w:comment w:id="485" w:author="Christina Lilja" w:date="2025-04-23T14:05:00Z" w:initials="CL">
    <w:p w14:paraId="1ED5ACB7" w14:textId="68D8D7BC" w:rsidR="00381420" w:rsidRDefault="009C533A" w:rsidP="00AE09DC">
      <w:pPr>
        <w:pStyle w:val="Kommentarer"/>
      </w:pPr>
      <w:r>
        <w:rPr>
          <w:rStyle w:val="Kommentarsreferens"/>
        </w:rPr>
        <w:annotationRef/>
      </w:r>
      <w:r w:rsidR="00381420">
        <w:t>@CLil</w:t>
      </w:r>
    </w:p>
    <w:p w14:paraId="03D5816B" w14:textId="5B13BA0F" w:rsidR="009C533A" w:rsidRDefault="009C533A" w:rsidP="00AE09DC">
      <w:pPr>
        <w:pStyle w:val="Kommentarer"/>
      </w:pPr>
      <w:r w:rsidRPr="00381420">
        <w:t>Hänvisning, men vart? Om det finns i PR, bra, annars går det kanske med Rebus-rapporten.</w:t>
      </w:r>
    </w:p>
  </w:comment>
  <w:comment w:id="486" w:author="Christina Lilja" w:date="2025-04-23T14:06:00Z" w:initials="CL">
    <w:p w14:paraId="627CE603" w14:textId="1607E75C" w:rsidR="00381420" w:rsidRDefault="009C533A" w:rsidP="00AE09DC">
      <w:pPr>
        <w:pStyle w:val="Kommentarer"/>
      </w:pPr>
      <w:r>
        <w:rPr>
          <w:rStyle w:val="Kommentarsreferens"/>
        </w:rPr>
        <w:annotationRef/>
      </w:r>
      <w:r w:rsidR="00381420">
        <w:t>@CLil</w:t>
      </w:r>
    </w:p>
    <w:p w14:paraId="30D297B3" w14:textId="61D92568" w:rsidR="009C533A" w:rsidRDefault="009C533A" w:rsidP="00AE09DC">
      <w:pPr>
        <w:pStyle w:val="Kommentarer"/>
      </w:pPr>
      <w:r w:rsidRPr="00381420">
        <w:t>Uppdatera denna hänvisning.</w:t>
      </w:r>
    </w:p>
  </w:comment>
  <w:comment w:id="487" w:author="Christina Lilja" w:date="2025-04-23T14:08:00Z" w:initials="CL">
    <w:p w14:paraId="610C0526" w14:textId="5D25EA7B" w:rsidR="00381420" w:rsidRPr="00381420" w:rsidRDefault="009C533A" w:rsidP="00AE09DC">
      <w:pPr>
        <w:pStyle w:val="Kommentarer"/>
      </w:pPr>
      <w:r>
        <w:rPr>
          <w:rStyle w:val="Kommentarsreferens"/>
        </w:rPr>
        <w:annotationRef/>
      </w:r>
      <w:r w:rsidR="00381420" w:rsidRPr="00381420">
        <w:t>@CLil</w:t>
      </w:r>
    </w:p>
    <w:p w14:paraId="18020535" w14:textId="4843832C" w:rsidR="009C533A" w:rsidRDefault="009C533A" w:rsidP="00AE09DC">
      <w:pPr>
        <w:pStyle w:val="Kommentarer"/>
      </w:pPr>
      <w:r w:rsidRPr="00381420">
        <w:t>Eller kanske finns i PR, i bränsledelen? Hellre hänvisa dit i så fall.</w:t>
      </w:r>
    </w:p>
  </w:comment>
  <w:comment w:id="496" w:author="Christina Lilja" w:date="2025-04-23T15:44:00Z" w:initials="CL">
    <w:p w14:paraId="43EDDC3D" w14:textId="12739189" w:rsidR="00381420" w:rsidRPr="00381420" w:rsidRDefault="009C533A" w:rsidP="009C533A">
      <w:pPr>
        <w:pStyle w:val="Kommentarer"/>
      </w:pPr>
      <w:r>
        <w:rPr>
          <w:rStyle w:val="Kommentarsreferens"/>
        </w:rPr>
        <w:annotationRef/>
      </w:r>
      <w:r w:rsidR="00381420" w:rsidRPr="00381420">
        <w:t>@CLil</w:t>
      </w:r>
    </w:p>
    <w:p w14:paraId="5300C2F1" w14:textId="189FC24E" w:rsidR="009C533A" w:rsidRDefault="009C533A" w:rsidP="009C533A">
      <w:pPr>
        <w:pStyle w:val="Kommentarer"/>
      </w:pPr>
      <w:r w:rsidRPr="00381420">
        <w:t>Hänvisning till lasterna. Eller möjligen säkerhetsindikatorer…</w:t>
      </w:r>
    </w:p>
  </w:comment>
  <w:comment w:id="497" w:author="Christina Lilja" w:date="2025-04-23T15:48:00Z" w:initials="CL">
    <w:p w14:paraId="639D6015" w14:textId="735B8A46" w:rsidR="00381420" w:rsidRPr="00381420" w:rsidRDefault="009C533A" w:rsidP="009C533A">
      <w:pPr>
        <w:pStyle w:val="Kommentarer"/>
      </w:pPr>
      <w:r>
        <w:rPr>
          <w:rStyle w:val="Kommentarsreferens"/>
        </w:rPr>
        <w:annotationRef/>
      </w:r>
      <w:r w:rsidR="00381420" w:rsidRPr="00381420">
        <w:t>@CLil</w:t>
      </w:r>
    </w:p>
    <w:p w14:paraId="5F438BFD" w14:textId="76A2EE50" w:rsidR="009C533A" w:rsidRDefault="009C533A" w:rsidP="009C533A">
      <w:pPr>
        <w:pStyle w:val="Kommentarer"/>
      </w:pPr>
      <w:r w:rsidRPr="00381420">
        <w:t>Referens till K</w:t>
      </w:r>
      <w:r w:rsidR="00B343FE" w:rsidRPr="00381420">
        <w:t>i</w:t>
      </w:r>
      <w:r w:rsidRPr="00381420">
        <w:t>was underlag trol. och ange kanske då ref till figurerna i de rapporterna. Eller till Rebusrapporten?</w:t>
      </w:r>
    </w:p>
  </w:comment>
  <w:comment w:id="498" w:author="Christina Lilja" w:date="2025-04-23T15:49:00Z" w:initials="CL">
    <w:p w14:paraId="51C1FEB4" w14:textId="225236B2" w:rsidR="00381420" w:rsidRPr="00381420" w:rsidRDefault="009C533A" w:rsidP="009C533A">
      <w:pPr>
        <w:pStyle w:val="Kommentarer"/>
      </w:pPr>
      <w:r>
        <w:rPr>
          <w:rStyle w:val="Kommentarsreferens"/>
        </w:rPr>
        <w:annotationRef/>
      </w:r>
      <w:r w:rsidR="00381420" w:rsidRPr="00381420">
        <w:t>@CLil</w:t>
      </w:r>
    </w:p>
    <w:p w14:paraId="3D5E4D17" w14:textId="301C890A" w:rsidR="009C533A" w:rsidRDefault="009C533A" w:rsidP="009C533A">
      <w:pPr>
        <w:pStyle w:val="Kommentarer"/>
      </w:pPr>
      <w:r w:rsidRPr="00381420">
        <w:t>Förklara vad det är</w:t>
      </w:r>
    </w:p>
  </w:comment>
  <w:comment w:id="499" w:author="Christina Lilja [2]" w:date="2025-04-09T15:18:00Z" w:initials="CL">
    <w:p w14:paraId="2C1BE539" w14:textId="7193CA45" w:rsidR="00381420" w:rsidRDefault="00D90BD5" w:rsidP="00D90BD5">
      <w:pPr>
        <w:pStyle w:val="Kommentarer"/>
      </w:pPr>
      <w:r>
        <w:rPr>
          <w:rStyle w:val="Kommentarsreferens"/>
        </w:rPr>
        <w:annotationRef/>
      </w:r>
      <w:r w:rsidR="00381420">
        <w:t>@CLil</w:t>
      </w:r>
    </w:p>
    <w:p w14:paraId="2F503A0D" w14:textId="4715D868" w:rsidR="00D90BD5" w:rsidRPr="00381420" w:rsidRDefault="00D90BD5" w:rsidP="00D90BD5">
      <w:pPr>
        <w:pStyle w:val="Kommentarer"/>
      </w:pPr>
      <w:r w:rsidRPr="00381420">
        <w:t>Förvisso, men bildade ämnen eller kvarvarande vatten kan finnas längre, och dragspänningarna lever sitt eget liv.</w:t>
      </w:r>
    </w:p>
    <w:p w14:paraId="33CFD9EB" w14:textId="77777777" w:rsidR="00D90BD5" w:rsidRDefault="00D90BD5" w:rsidP="00D90BD5">
      <w:pPr>
        <w:pStyle w:val="Kommentarer"/>
      </w:pPr>
      <w:r w:rsidRPr="00381420">
        <w:t>Alltså – bygg ut, eller vad hör till handling eller själva analysen?</w:t>
      </w:r>
    </w:p>
  </w:comment>
  <w:comment w:id="500" w:author="Christina Lilja" w:date="2025-05-16T13:02:00Z" w:initials="CL">
    <w:p w14:paraId="3E8B089B" w14:textId="77777777" w:rsidR="00381420" w:rsidRDefault="00381420" w:rsidP="00381420">
      <w:pPr>
        <w:pStyle w:val="Kommentarer"/>
      </w:pPr>
      <w:r>
        <w:rPr>
          <w:rStyle w:val="Kommentarsreferens"/>
        </w:rPr>
        <w:annotationRef/>
      </w:r>
      <w:r>
        <w:t>@CLil</w:t>
      </w:r>
    </w:p>
    <w:p w14:paraId="76D5E597" w14:textId="733C0FA5" w:rsidR="00381420" w:rsidRDefault="00381420" w:rsidP="00381420">
      <w:pPr>
        <w:pStyle w:val="Kommentarer"/>
      </w:pPr>
      <w:r>
        <w:t>Kolla (med AHn, JaSa) om verkligen alla lasterna påverkas av om insatsen har sprickor. Och skriv då något om hur</w:t>
      </w:r>
      <w:r>
        <w:t>.</w:t>
      </w:r>
    </w:p>
    <w:p w14:paraId="06D5D668" w14:textId="77777777" w:rsidR="00381420" w:rsidRDefault="00381420" w:rsidP="00381420">
      <w:pPr>
        <w:pStyle w:val="Kommentarer"/>
      </w:pPr>
    </w:p>
    <w:p w14:paraId="1D995794" w14:textId="77777777" w:rsidR="00381420" w:rsidRDefault="00381420" w:rsidP="00381420">
      <w:pPr>
        <w:pStyle w:val="Brdtext"/>
        <w:rPr>
          <w:lang w:val="en-GB"/>
        </w:rPr>
      </w:pPr>
      <w:r>
        <w:t>Instruktionen sa:</w:t>
      </w:r>
      <w:r w:rsidRPr="00D26399">
        <w:rPr>
          <w:color w:val="7030A0"/>
        </w:rPr>
        <w:t xml:space="preserve"> </w:t>
      </w:r>
      <w:r>
        <w:rPr>
          <w:lang w:val="en-GB"/>
        </w:rPr>
        <w:t>In this section, the potential relevance for post-closure safety is discussed. Focus is on if the process may directly affect any safety function (and safety function indicators) for containment and/or retardation, or if the process may affect safety in a more indirect way (i.e., if it is coupled to another process that directly affect a safety function).</w:t>
      </w:r>
    </w:p>
    <w:p w14:paraId="1369F885" w14:textId="77777777" w:rsidR="00381420" w:rsidRDefault="00381420" w:rsidP="00381420">
      <w:pPr>
        <w:pStyle w:val="Kommentarer"/>
      </w:pPr>
    </w:p>
    <w:p w14:paraId="548F13B2" w14:textId="6D6B72EF" w:rsidR="00381420" w:rsidRDefault="00381420" w:rsidP="00381420">
      <w:pPr>
        <w:pStyle w:val="Kommentarer"/>
      </w:pPr>
      <w:r>
        <w:t>Ensa sen med texten i inledningen</w:t>
      </w:r>
      <w:bookmarkStart w:id="501" w:name="_GoBack"/>
      <w:bookmarkEnd w:id="501"/>
    </w:p>
  </w:comment>
  <w:comment w:id="502" w:author="Christina Lilja" w:date="2025-05-16T09:52:00Z" w:initials="CL">
    <w:p w14:paraId="44FDC105" w14:textId="77777777" w:rsidR="00D90BD5" w:rsidRPr="00381420" w:rsidRDefault="00D90BD5">
      <w:pPr>
        <w:pStyle w:val="Kommentarer"/>
      </w:pPr>
      <w:r>
        <w:rPr>
          <w:rStyle w:val="Kommentarsreferens"/>
        </w:rPr>
        <w:annotationRef/>
      </w:r>
      <w:r w:rsidRPr="00381420">
        <w:t>@redaktör</w:t>
      </w:r>
    </w:p>
    <w:p w14:paraId="0B4CD261" w14:textId="4FC49C61" w:rsidR="00D90BD5" w:rsidRDefault="0032161C">
      <w:pPr>
        <w:pStyle w:val="Kommentarer"/>
      </w:pPr>
      <w:r w:rsidRPr="00381420">
        <w:t>Ska det vara någon sorts intro-text här, före rubrikerna om FSAR och PSAR? Vad tex?</w:t>
      </w:r>
    </w:p>
  </w:comment>
  <w:comment w:id="503" w:author="Christina Lilja" w:date="2025-05-16T12:41:00Z" w:initials="CL">
    <w:p w14:paraId="3604693B" w14:textId="5397115C" w:rsidR="00592CD9" w:rsidRDefault="00592CD9">
      <w:pPr>
        <w:pStyle w:val="Kommentarer"/>
      </w:pPr>
      <w:r>
        <w:rPr>
          <w:rStyle w:val="Kommentarsreferens"/>
        </w:rPr>
        <w:annotationRef/>
      </w:r>
      <w:r>
        <w:t>@CLil</w:t>
      </w:r>
    </w:p>
    <w:p w14:paraId="532F41BC" w14:textId="61FF9299" w:rsidR="00592CD9" w:rsidRDefault="00592CD9">
      <w:pPr>
        <w:pStyle w:val="Kommentarer"/>
      </w:pPr>
      <w:r>
        <w:t>Se över texten.</w:t>
      </w:r>
      <w:r w:rsidR="00E26509">
        <w:t xml:space="preserve"> Avsluta med något om att SCC inte tas vidare i analysen</w:t>
      </w:r>
    </w:p>
  </w:comment>
  <w:comment w:id="504" w:author="Christina Lilja" w:date="2025-05-16T12:52:00Z" w:initials="CL">
    <w:p w14:paraId="07E963A3" w14:textId="77777777" w:rsidR="00E26509" w:rsidRDefault="00E26509">
      <w:pPr>
        <w:pStyle w:val="Kommentarer"/>
      </w:pPr>
      <w:r>
        <w:rPr>
          <w:rStyle w:val="Kommentarsreferens"/>
        </w:rPr>
        <w:annotationRef/>
      </w:r>
      <w:r>
        <w:t>@CLil</w:t>
      </w:r>
    </w:p>
    <w:p w14:paraId="4BE49E64" w14:textId="5C954C66" w:rsidR="00E26509" w:rsidRDefault="00E26509">
      <w:pPr>
        <w:pStyle w:val="Kommentarer"/>
      </w:pPr>
      <w:r>
        <w:t>Det här kanske borde uttryckas mer formellt, och ev kopieras ur tex Rebus-rapporten.</w:t>
      </w:r>
    </w:p>
  </w:comment>
  <w:comment w:id="505" w:author="Christina Lilja [2]" w:date="2025-04-09T15:38:00Z" w:initials="CL">
    <w:p w14:paraId="1CF42398" w14:textId="3997A33F" w:rsidR="0032161C" w:rsidRDefault="00D90BD5" w:rsidP="00D90BD5">
      <w:pPr>
        <w:pStyle w:val="Kommentarer"/>
      </w:pPr>
      <w:r>
        <w:rPr>
          <w:rStyle w:val="Kommentarsreferens"/>
        </w:rPr>
        <w:annotationRef/>
      </w:r>
      <w:r w:rsidR="0032161C">
        <w:t>@CLil</w:t>
      </w:r>
    </w:p>
    <w:p w14:paraId="7FEEEA04" w14:textId="0B998E48" w:rsidR="00D90BD5" w:rsidRDefault="00D90BD5" w:rsidP="00D90BD5">
      <w:pPr>
        <w:pStyle w:val="Kommentarer"/>
      </w:pPr>
      <w:r>
        <w:t>Behöver ändras lite i formulering.</w:t>
      </w:r>
    </w:p>
  </w:comment>
  <w:comment w:id="506" w:author="Christina Lilja [2]" w:date="2025-04-09T15:40:00Z" w:initials="CL">
    <w:p w14:paraId="08D1B7B0" w14:textId="198F78E3" w:rsidR="0032161C" w:rsidRDefault="00D90BD5" w:rsidP="00D90BD5">
      <w:pPr>
        <w:pStyle w:val="Kommentarer"/>
      </w:pPr>
      <w:r>
        <w:rPr>
          <w:rStyle w:val="Kommentarsreferens"/>
        </w:rPr>
        <w:annotationRef/>
      </w:r>
      <w:r w:rsidR="0032161C">
        <w:t>@CLil</w:t>
      </w:r>
    </w:p>
    <w:p w14:paraId="0B94875A" w14:textId="6CEC4D3C" w:rsidR="00D90BD5" w:rsidRDefault="00D90BD5" w:rsidP="00D90BD5">
      <w:pPr>
        <w:pStyle w:val="Kommentarer"/>
      </w:pPr>
      <w:r>
        <w:t>Nja. Hur ser vi på Henshaws modell?</w:t>
      </w:r>
      <w:r w:rsidR="0032161C">
        <w:t xml:space="preserve"> Och tex att vattenfasen fattas.</w:t>
      </w:r>
    </w:p>
  </w:comment>
  <w:comment w:id="507" w:author="Christina Lilja [2]" w:date="2025-04-09T15:40:00Z" w:initials="CL">
    <w:p w14:paraId="2150C1A5" w14:textId="289109BC" w:rsidR="0032161C" w:rsidRDefault="00D90BD5" w:rsidP="00D90BD5">
      <w:pPr>
        <w:pStyle w:val="Kommentarer"/>
      </w:pPr>
      <w:r>
        <w:rPr>
          <w:rStyle w:val="Kommentarsreferens"/>
        </w:rPr>
        <w:annotationRef/>
      </w:r>
      <w:r w:rsidR="0032161C">
        <w:t>@CLil</w:t>
      </w:r>
    </w:p>
    <w:p w14:paraId="5C1950C0" w14:textId="405BEAF0" w:rsidR="00D90BD5" w:rsidRDefault="00D90BD5" w:rsidP="00D90BD5">
      <w:pPr>
        <w:pStyle w:val="Kommentarer"/>
      </w:pPr>
      <w:r>
        <w:t>Här måste uppdateras, osäkerheter borde vara belysta i Rebus, tex</w:t>
      </w:r>
    </w:p>
    <w:p w14:paraId="523BB369" w14:textId="77777777" w:rsidR="00D90BD5" w:rsidRDefault="00D90BD5" w:rsidP="00D90BD5">
      <w:pPr>
        <w:pStyle w:val="Kommentarer"/>
        <w:numPr>
          <w:ilvl w:val="0"/>
          <w:numId w:val="15"/>
        </w:numPr>
      </w:pPr>
      <w:r>
        <w:t xml:space="preserve"> Korrosionens beroende på RH</w:t>
      </w:r>
    </w:p>
    <w:p w14:paraId="575E9EEE" w14:textId="77777777" w:rsidR="00D90BD5" w:rsidRDefault="00D90BD5" w:rsidP="00D90BD5">
      <w:pPr>
        <w:pStyle w:val="Kommentarer"/>
        <w:numPr>
          <w:ilvl w:val="0"/>
          <w:numId w:val="15"/>
        </w:numPr>
      </w:pPr>
      <w:r>
        <w:t xml:space="preserve"> Koncentrationer i vattenfasen</w:t>
      </w:r>
    </w:p>
    <w:p w14:paraId="6403FDDB" w14:textId="77777777" w:rsidR="00D90BD5" w:rsidRDefault="00D90BD5" w:rsidP="00D90BD5">
      <w:pPr>
        <w:pStyle w:val="Kommentarer"/>
        <w:numPr>
          <w:ilvl w:val="0"/>
          <w:numId w:val="15"/>
        </w:numPr>
      </w:pPr>
      <w:r>
        <w:t xml:space="preserve"> Mättnadstider och därmed lasttider</w:t>
      </w:r>
    </w:p>
    <w:p w14:paraId="082E9BE5" w14:textId="77777777" w:rsidR="00D90BD5" w:rsidRDefault="00D90BD5" w:rsidP="00D90BD5">
      <w:pPr>
        <w:pStyle w:val="Kommentarer"/>
        <w:numPr>
          <w:ilvl w:val="0"/>
          <w:numId w:val="15"/>
        </w:numPr>
      </w:pPr>
      <w:r>
        <w:t xml:space="preserve"> Restspänningar</w:t>
      </w:r>
    </w:p>
    <w:p w14:paraId="7F1F51CA" w14:textId="77777777" w:rsidR="00D90BD5" w:rsidRDefault="00D90BD5" w:rsidP="00D90BD5">
      <w:pPr>
        <w:pStyle w:val="Kommentarer"/>
        <w:numPr>
          <w:ilvl w:val="0"/>
          <w:numId w:val="15"/>
        </w:numPr>
      </w:pPr>
      <w:r>
        <w:t xml:space="preserve"> Spänningar i fackverket från laster</w:t>
      </w:r>
    </w:p>
  </w:comment>
  <w:comment w:id="508" w:author="Christina Lilja" w:date="2025-04-23T14:02:00Z" w:initials="CL">
    <w:p w14:paraId="72CBF1A2" w14:textId="351A77A0" w:rsidR="00D90BD5" w:rsidRDefault="00D90BD5" w:rsidP="00D90BD5">
      <w:pPr>
        <w:pStyle w:val="Kommentarer"/>
      </w:pPr>
      <w:r>
        <w:rPr>
          <w:rStyle w:val="Kommentarsreferens"/>
        </w:rPr>
        <w:annotationRef/>
      </w:r>
      <w:r>
        <w:t xml:space="preserve">Bara i Table </w:t>
      </w:r>
      <w:r>
        <w:t>”</w:t>
      </w:r>
      <w:r>
        <w:t>7-1</w:t>
      </w:r>
      <w:r>
        <w:t xml:space="preserve"> ur Rebus”. Är nu 1:a tabellen under Model</w:t>
      </w:r>
      <w:r w:rsidR="000B0CD0">
        <w:t xml:space="preserve">- and </w:t>
      </w:r>
      <w:r>
        <w:t>…</w:t>
      </w:r>
    </w:p>
  </w:comment>
  <w:comment w:id="509" w:author="Christina Lilja" w:date="2025-04-23T14:03:00Z" w:initials="CL">
    <w:p w14:paraId="1501C6CB" w14:textId="1CFDB3ED" w:rsidR="00D90BD5" w:rsidRDefault="00D90BD5" w:rsidP="00D90BD5">
      <w:pPr>
        <w:pStyle w:val="Kommentarer"/>
      </w:pPr>
      <w:r>
        <w:rPr>
          <w:rStyle w:val="Kommentarsreferens"/>
        </w:rPr>
        <w:annotationRef/>
      </w:r>
      <w:r>
        <w:t xml:space="preserve">Bara i Table </w:t>
      </w:r>
      <w:r>
        <w:t>”</w:t>
      </w:r>
      <w:r>
        <w:t>7-1</w:t>
      </w:r>
      <w:r>
        <w:t xml:space="preserve"> ur Rebus”. Är nu 1:a tabellen under Model</w:t>
      </w:r>
      <w:r w:rsidR="000B0CD0">
        <w:t xml:space="preserve">- and </w:t>
      </w:r>
      <w:r>
        <w:t>ling…</w:t>
      </w:r>
    </w:p>
  </w:comment>
  <w:comment w:id="532" w:author="Erik Bergendal [2]" w:date="2025-05-07T10:57:00Z" w:initials="EB">
    <w:p w14:paraId="4A4C2554" w14:textId="29655AF5" w:rsidR="009C533A" w:rsidRDefault="009C533A">
      <w:pPr>
        <w:pStyle w:val="Kommentarer"/>
      </w:pPr>
      <w:r>
        <w:rPr>
          <w:rStyle w:val="Kommentarsreferens"/>
        </w:rPr>
        <w:annotationRef/>
      </w:r>
      <w:r>
        <w:t xml:space="preserve">@redaktör – nu har jag bara klistrat in denna eftersom vi (kapsel) mig veterligen inte haft något instruktion för att uppdatera Excelfilen med FEPar? Eller?! </w:t>
      </w:r>
    </w:p>
  </w:comment>
  <w:comment w:id="533" w:author="Erik Bergendal [2]" w:date="2025-05-13T16:33:00Z" w:initials="EB">
    <w:p w14:paraId="29C5FB68" w14:textId="6801D373" w:rsidR="009C533A" w:rsidRDefault="009C533A">
      <w:pPr>
        <w:pStyle w:val="Kommentarer"/>
      </w:pPr>
      <w:r>
        <w:rPr>
          <w:rStyle w:val="Kommentarsreferens"/>
        </w:rPr>
        <w:annotationRef/>
      </w:r>
      <w:r>
        <w:t>Behöver hanteras och beskrivas under Handling in the FSAR innan hanteringen beskrivs. Troligtvis ”Neglected due to small effects.”</w:t>
      </w:r>
    </w:p>
  </w:comment>
  <w:comment w:id="534" w:author="Erik Bergendal [2]" w:date="2025-05-13T16:32:00Z" w:initials="EB">
    <w:p w14:paraId="593AC7B3" w14:textId="23449FA7" w:rsidR="009C533A" w:rsidRDefault="009C533A">
      <w:pPr>
        <w:pStyle w:val="Kommentarer"/>
      </w:pPr>
      <w:r>
        <w:rPr>
          <w:rStyle w:val="Kommentarsreferens"/>
        </w:rPr>
        <w:annotationRef/>
      </w:r>
      <w:r>
        <w:t>Behöver hanteras och beskrivas under Handling in the FSAR innan hanteringen beskrivs. Troligtvis ”Neglected due to small effects.”</w:t>
      </w:r>
    </w:p>
  </w:comment>
  <w:comment w:id="535" w:author="Erik Bergendal [2]" w:date="2025-05-07T10:32:00Z" w:initials="EB">
    <w:p w14:paraId="63EF61C2" w14:textId="77777777" w:rsidR="009C533A" w:rsidRDefault="009C533A" w:rsidP="0083003A">
      <w:pPr>
        <w:pStyle w:val="Kommentarer"/>
      </w:pPr>
      <w:r>
        <w:rPr>
          <w:rStyle w:val="Kommentarsreferens"/>
        </w:rPr>
        <w:annotationRef/>
      </w:r>
      <w:r>
        <w:t xml:space="preserve">@redaktör – ”platshållare” att ta bort/lösa till ren version. Kommer att behöva uppdateras efter analys av sista LOT-paketen ca 2026/2027. </w:t>
      </w:r>
    </w:p>
  </w:comment>
  <w:comment w:id="536" w:author="Erik Bergendal [2]" w:date="2025-05-07T10:31:00Z" w:initials="EB">
    <w:p w14:paraId="71862EA2" w14:textId="77777777" w:rsidR="009C533A" w:rsidRDefault="009C533A" w:rsidP="0083003A">
      <w:pPr>
        <w:pStyle w:val="Kommentarer"/>
      </w:pPr>
      <w:r>
        <w:rPr>
          <w:rStyle w:val="Kommentarsreferens"/>
        </w:rPr>
        <w:annotationRef/>
      </w:r>
      <w:r>
        <w:t xml:space="preserve">@redaktör – ”platshållare” att ta bort/lösa till ren version. Kommer att behöva uppdateras efter analys av Prototypförsöket 2026. </w:t>
      </w:r>
    </w:p>
  </w:comment>
  <w:comment w:id="537" w:author="Erik Bergendal [2]" w:date="2025-05-13T16:53:00Z" w:initials="EB">
    <w:p w14:paraId="471244FD" w14:textId="05B63E50" w:rsidR="009C533A" w:rsidRDefault="009C533A">
      <w:pPr>
        <w:pStyle w:val="Kommentarer"/>
      </w:pPr>
      <w:r>
        <w:rPr>
          <w:rStyle w:val="Kommentarsreferens"/>
        </w:rPr>
        <w:annotationRef/>
      </w:r>
      <w:r>
        <w:t>Efter utvärdering som kommer under Model and experimental studies.</w:t>
      </w:r>
    </w:p>
  </w:comment>
  <w:comment w:id="538" w:author="Erik Bergendal [2]" w:date="2025-05-13T16:37:00Z" w:initials="EB">
    <w:p w14:paraId="185222A7" w14:textId="6174BFA8" w:rsidR="009C533A" w:rsidRDefault="009C533A">
      <w:pPr>
        <w:pStyle w:val="Kommentarer"/>
      </w:pPr>
      <w:r>
        <w:rPr>
          <w:rStyle w:val="Kommentarsreferens"/>
        </w:rPr>
        <w:annotationRef/>
      </w:r>
      <w:r>
        <w:t>@redaktör: ska det till någon gemensam standardformulering för fall likt detta?</w:t>
      </w:r>
    </w:p>
  </w:comment>
  <w:comment w:id="539" w:author="Erik Bergendal [2]" w:date="2025-05-13T16:40:00Z" w:initials="EB">
    <w:p w14:paraId="61DC9CA4" w14:textId="300484D4" w:rsidR="009C533A" w:rsidRDefault="009C533A">
      <w:pPr>
        <w:pStyle w:val="Kommentarer"/>
      </w:pPr>
      <w:r>
        <w:rPr>
          <w:rStyle w:val="Kommentarsreferens"/>
        </w:rPr>
        <w:annotationRef/>
      </w:r>
      <w:r>
        <w:t xml:space="preserve">Troligt att denna text kvarstår.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FF72AF9" w15:done="0"/>
  <w15:commentEx w15:paraId="18384988" w15:done="0"/>
  <w15:commentEx w15:paraId="4269AD4A" w15:done="0"/>
  <w15:commentEx w15:paraId="6B29C347" w15:done="0"/>
  <w15:commentEx w15:paraId="3C355B00" w15:done="0"/>
  <w15:commentEx w15:paraId="65F0F187" w15:paraIdParent="3C355B00" w15:done="0"/>
  <w15:commentEx w15:paraId="676EC2C6" w15:done="0"/>
  <w15:commentEx w15:paraId="1F331400" w15:done="0"/>
  <w15:commentEx w15:paraId="05931753" w15:paraIdParent="1F331400" w15:done="0"/>
  <w15:commentEx w15:paraId="4FD9B932" w15:done="0"/>
  <w15:commentEx w15:paraId="6EA2874E" w15:done="0"/>
  <w15:commentEx w15:paraId="6F3BA448" w15:done="0"/>
  <w15:commentEx w15:paraId="1310C196" w15:done="0"/>
  <w15:commentEx w15:paraId="27AB0987" w15:done="0"/>
  <w15:commentEx w15:paraId="24A7ED72" w15:done="0"/>
  <w15:commentEx w15:paraId="5FDB9275" w15:done="0"/>
  <w15:commentEx w15:paraId="01AF04AA" w15:done="0"/>
  <w15:commentEx w15:paraId="04960668" w15:done="0"/>
  <w15:commentEx w15:paraId="0A808785" w15:done="0"/>
  <w15:commentEx w15:paraId="7FDBB495" w15:done="0"/>
  <w15:commentEx w15:paraId="624E5AED" w15:done="0"/>
  <w15:commentEx w15:paraId="78064DA5" w15:done="0"/>
  <w15:commentEx w15:paraId="652627E6" w15:done="0"/>
  <w15:commentEx w15:paraId="03D5816B" w15:done="0"/>
  <w15:commentEx w15:paraId="30D297B3" w15:done="0"/>
  <w15:commentEx w15:paraId="18020535" w15:done="0"/>
  <w15:commentEx w15:paraId="5300C2F1" w15:done="0"/>
  <w15:commentEx w15:paraId="5F438BFD" w15:done="0"/>
  <w15:commentEx w15:paraId="3D5E4D17" w15:done="0"/>
  <w15:commentEx w15:paraId="33CFD9EB" w15:done="0"/>
  <w15:commentEx w15:paraId="548F13B2" w15:done="0"/>
  <w15:commentEx w15:paraId="0B4CD261" w15:done="0"/>
  <w15:commentEx w15:paraId="532F41BC" w15:done="0"/>
  <w15:commentEx w15:paraId="4BE49E64" w15:done="0"/>
  <w15:commentEx w15:paraId="7FEEEA04" w15:done="0"/>
  <w15:commentEx w15:paraId="0B94875A" w15:done="0"/>
  <w15:commentEx w15:paraId="7F1F51CA" w15:done="0"/>
  <w15:commentEx w15:paraId="72CBF1A2" w15:done="0"/>
  <w15:commentEx w15:paraId="1501C6CB" w15:done="0"/>
  <w15:commentEx w15:paraId="4A4C2554" w15:done="0"/>
  <w15:commentEx w15:paraId="29C5FB68" w15:done="0"/>
  <w15:commentEx w15:paraId="593AC7B3" w15:done="0"/>
  <w15:commentEx w15:paraId="63EF61C2" w15:done="0"/>
  <w15:commentEx w15:paraId="71862EA2" w15:done="0"/>
  <w15:commentEx w15:paraId="471244FD" w15:done="0"/>
  <w15:commentEx w15:paraId="185222A7" w15:done="0"/>
  <w15:commentEx w15:paraId="61DC9CA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FF72AF9" w16cid:durableId="2B9508B3"/>
  <w16cid:commentId w16cid:paraId="18384988" w16cid:durableId="2B950979"/>
  <w16cid:commentId w16cid:paraId="4269AD4A" w16cid:durableId="04244901"/>
  <w16cid:commentId w16cid:paraId="6B29C347" w16cid:durableId="14E1ACE0"/>
  <w16cid:commentId w16cid:paraId="3C355B00" w16cid:durableId="2B50162C"/>
  <w16cid:commentId w16cid:paraId="65F0F187" w16cid:durableId="2B950710"/>
  <w16cid:commentId w16cid:paraId="676EC2C6" w16cid:durableId="2B950A96"/>
  <w16cid:commentId w16cid:paraId="1F331400" w16cid:durableId="16456BA5"/>
  <w16cid:commentId w16cid:paraId="05931753" w16cid:durableId="2B9505F2"/>
  <w16cid:commentId w16cid:paraId="4FD9B932" w16cid:durableId="2B9E7AB1"/>
  <w16cid:commentId w16cid:paraId="6EA2874E" w16cid:durableId="2B9E7BAF"/>
  <w16cid:commentId w16cid:paraId="6F3BA448" w16cid:durableId="2BD182FE"/>
  <w16cid:commentId w16cid:paraId="1310C196" w16cid:durableId="2BD182B7"/>
  <w16cid:commentId w16cid:paraId="27AB0987" w16cid:durableId="2BD1990D"/>
  <w16cid:commentId w16cid:paraId="24A7ED72" w16cid:durableId="2BD1B412"/>
  <w16cid:commentId w16cid:paraId="5FDB9275" w16cid:durableId="2BB3619F"/>
  <w16cid:commentId w16cid:paraId="01AF04AA" w16cid:durableId="2BD1B5D2"/>
  <w16cid:commentId w16cid:paraId="04960668" w16cid:durableId="2BA1094F"/>
  <w16cid:commentId w16cid:paraId="0A808785" w16cid:durableId="2BB38743"/>
  <w16cid:commentId w16cid:paraId="7FDBB495" w16cid:durableId="2BA109C4"/>
  <w16cid:commentId w16cid:paraId="624E5AED" w16cid:durableId="2BD184D6"/>
  <w16cid:commentId w16cid:paraId="78064DA5" w16cid:durableId="2BB37066"/>
  <w16cid:commentId w16cid:paraId="652627E6" w16cid:durableId="2BB371CF"/>
  <w16cid:commentId w16cid:paraId="03D5816B" w16cid:durableId="2BB37232"/>
  <w16cid:commentId w16cid:paraId="30D297B3" w16cid:durableId="2BB37263"/>
  <w16cid:commentId w16cid:paraId="18020535" w16cid:durableId="2BB372EA"/>
  <w16cid:commentId w16cid:paraId="5300C2F1" w16cid:durableId="2BB38944"/>
  <w16cid:commentId w16cid:paraId="5F438BFD" w16cid:durableId="2BB38A31"/>
  <w16cid:commentId w16cid:paraId="3D5E4D17" w16cid:durableId="2BB38A84"/>
  <w16cid:commentId w16cid:paraId="33CFD9EB" w16cid:durableId="2BA10E5B"/>
  <w16cid:commentId w16cid:paraId="548F13B2" w16cid:durableId="2BD1BA3D"/>
  <w16cid:commentId w16cid:paraId="0B4CD261" w16cid:durableId="2BD18979"/>
  <w16cid:commentId w16cid:paraId="532F41BC" w16cid:durableId="2BD1B0F4"/>
  <w16cid:commentId w16cid:paraId="4BE49E64" w16cid:durableId="2BD1B376"/>
  <w16cid:commentId w16cid:paraId="7FEEEA04" w16cid:durableId="2BA112FE"/>
  <w16cid:commentId w16cid:paraId="0B94875A" w16cid:durableId="2BA11365"/>
  <w16cid:commentId w16cid:paraId="7F1F51CA" w16cid:durableId="2BA11389"/>
  <w16cid:commentId w16cid:paraId="72CBF1A2" w16cid:durableId="2BB3715C"/>
  <w16cid:commentId w16cid:paraId="1501C6CB" w16cid:durableId="2BB3719E"/>
  <w16cid:commentId w16cid:paraId="4A4C2554" w16cid:durableId="2BC5BB10"/>
  <w16cid:commentId w16cid:paraId="29C5FB68" w16cid:durableId="2BCDF2D1"/>
  <w16cid:commentId w16cid:paraId="593AC7B3" w16cid:durableId="2BCDF295"/>
  <w16cid:commentId w16cid:paraId="63EF61C2" w16cid:durableId="2BC5B528"/>
  <w16cid:commentId w16cid:paraId="71862EA2" w16cid:durableId="2BC5B506"/>
  <w16cid:commentId w16cid:paraId="471244FD" w16cid:durableId="2BCDF793"/>
  <w16cid:commentId w16cid:paraId="185222A7" w16cid:durableId="2BCDF3DA"/>
  <w16cid:commentId w16cid:paraId="61DC9CA4" w16cid:durableId="2BCDF47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2D909F" w14:textId="77777777" w:rsidR="009C533A" w:rsidRDefault="009C533A" w:rsidP="006F53C7">
      <w:r>
        <w:separator/>
      </w:r>
    </w:p>
  </w:endnote>
  <w:endnote w:type="continuationSeparator" w:id="0">
    <w:p w14:paraId="3ED93E86" w14:textId="77777777" w:rsidR="009C533A" w:rsidRDefault="009C533A" w:rsidP="006F53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G Times">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ellrutnt"/>
      <w:tblW w:w="10371" w:type="dxa"/>
      <w:tblInd w:w="-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371"/>
    </w:tblGrid>
    <w:tr w:rsidR="009C533A" w:rsidRPr="00E76970" w14:paraId="5F9FF527" w14:textId="77777777" w:rsidTr="005C0392">
      <w:trPr>
        <w:cantSplit/>
      </w:trPr>
      <w:tc>
        <w:tcPr>
          <w:tcW w:w="10371" w:type="dxa"/>
        </w:tcPr>
        <w:p w14:paraId="472E8B39" w14:textId="77777777" w:rsidR="009C533A" w:rsidRPr="00E76970" w:rsidRDefault="009C533A" w:rsidP="005C0392">
          <w:pPr>
            <w:pStyle w:val="Sidfot"/>
            <w:rPr>
              <w:sz w:val="18"/>
              <w:szCs w:val="18"/>
            </w:rPr>
          </w:pPr>
        </w:p>
      </w:tc>
    </w:tr>
    <w:tr w:rsidR="009C533A" w:rsidRPr="00E76970" w14:paraId="3173C61A" w14:textId="77777777" w:rsidTr="005C0392">
      <w:trPr>
        <w:cantSplit/>
        <w:trHeight w:val="397"/>
      </w:trPr>
      <w:tc>
        <w:tcPr>
          <w:tcW w:w="10371" w:type="dxa"/>
        </w:tcPr>
        <w:p w14:paraId="168CC524" w14:textId="785B56E8" w:rsidR="009C533A" w:rsidRPr="00E76970" w:rsidRDefault="009C533A" w:rsidP="005C0392">
          <w:pPr>
            <w:pStyle w:val="Sidfot"/>
            <w:tabs>
              <w:tab w:val="right" w:pos="4298"/>
            </w:tabs>
            <w:rPr>
              <w:rFonts w:cs="Arial"/>
              <w:sz w:val="16"/>
              <w:szCs w:val="16"/>
            </w:rPr>
          </w:pPr>
          <w:r w:rsidRPr="001C0B2B">
            <w:rPr>
              <w:sz w:val="16"/>
            </w:rPr>
            <w:fldChar w:fldCharType="begin"/>
          </w:r>
          <w:r w:rsidRPr="001C0B2B">
            <w:rPr>
              <w:sz w:val="16"/>
            </w:rPr>
            <w:instrText xml:space="preserve"> DOCPROPERTY  skb_serienr  </w:instrText>
          </w:r>
          <w:r w:rsidRPr="001C0B2B">
            <w:rPr>
              <w:sz w:val="16"/>
            </w:rPr>
            <w:fldChar w:fldCharType="end"/>
          </w:r>
          <w:r>
            <w:rPr>
              <w:rFonts w:cs="Arial"/>
              <w:sz w:val="16"/>
              <w:szCs w:val="16"/>
            </w:rPr>
            <w:tab/>
          </w:r>
          <w:r w:rsidRPr="00E76970">
            <w:rPr>
              <w:rFonts w:cs="Arial"/>
              <w:sz w:val="16"/>
              <w:szCs w:val="16"/>
            </w:rPr>
            <w:fldChar w:fldCharType="begin"/>
          </w:r>
          <w:r w:rsidRPr="00E76970">
            <w:rPr>
              <w:rFonts w:cs="Arial"/>
              <w:sz w:val="16"/>
              <w:szCs w:val="16"/>
            </w:rPr>
            <w:instrText xml:space="preserve"> PAGE </w:instrText>
          </w:r>
          <w:r w:rsidRPr="00E76970">
            <w:rPr>
              <w:rFonts w:cs="Arial"/>
              <w:sz w:val="16"/>
              <w:szCs w:val="16"/>
            </w:rPr>
            <w:fldChar w:fldCharType="separate"/>
          </w:r>
          <w:r>
            <w:rPr>
              <w:rFonts w:cs="Arial"/>
              <w:noProof/>
              <w:sz w:val="16"/>
              <w:szCs w:val="16"/>
            </w:rPr>
            <w:t>1</w:t>
          </w:r>
          <w:r w:rsidRPr="00E76970">
            <w:rPr>
              <w:rFonts w:cs="Arial"/>
              <w:sz w:val="16"/>
              <w:szCs w:val="16"/>
            </w:rPr>
            <w:fldChar w:fldCharType="end"/>
          </w:r>
        </w:p>
      </w:tc>
    </w:tr>
  </w:tbl>
  <w:p w14:paraId="4183ACFC" w14:textId="77777777" w:rsidR="009C533A" w:rsidRDefault="009C533A">
    <w:pPr>
      <w:pStyle w:val="Sidfo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ellrutnt"/>
      <w:tblW w:w="10371" w:type="dxa"/>
      <w:tblInd w:w="-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371"/>
    </w:tblGrid>
    <w:tr w:rsidR="009C533A" w:rsidRPr="00E76970" w14:paraId="09BE4AFC" w14:textId="77777777" w:rsidTr="005C0392">
      <w:trPr>
        <w:cantSplit/>
      </w:trPr>
      <w:tc>
        <w:tcPr>
          <w:tcW w:w="10371" w:type="dxa"/>
        </w:tcPr>
        <w:p w14:paraId="76287931" w14:textId="77777777" w:rsidR="009C533A" w:rsidRPr="00E76970" w:rsidRDefault="009C533A" w:rsidP="005C0392">
          <w:pPr>
            <w:pStyle w:val="Sidfot"/>
            <w:rPr>
              <w:sz w:val="18"/>
              <w:szCs w:val="18"/>
            </w:rPr>
          </w:pPr>
        </w:p>
      </w:tc>
    </w:tr>
    <w:tr w:rsidR="009C533A" w:rsidRPr="00E76970" w14:paraId="526A949C" w14:textId="77777777" w:rsidTr="005C0392">
      <w:trPr>
        <w:cantSplit/>
        <w:trHeight w:val="397"/>
      </w:trPr>
      <w:tc>
        <w:tcPr>
          <w:tcW w:w="10371" w:type="dxa"/>
        </w:tcPr>
        <w:p w14:paraId="644F5486" w14:textId="61B25761" w:rsidR="009C533A" w:rsidRPr="00E76970" w:rsidRDefault="009C533A" w:rsidP="005C0392">
          <w:pPr>
            <w:pStyle w:val="Sidfot"/>
            <w:tabs>
              <w:tab w:val="right" w:pos="4298"/>
            </w:tabs>
            <w:rPr>
              <w:rFonts w:cs="Arial"/>
              <w:sz w:val="16"/>
              <w:szCs w:val="16"/>
            </w:rPr>
          </w:pPr>
          <w:r w:rsidRPr="001C0B2B">
            <w:rPr>
              <w:sz w:val="16"/>
            </w:rPr>
            <w:fldChar w:fldCharType="begin"/>
          </w:r>
          <w:r w:rsidRPr="001C0B2B">
            <w:rPr>
              <w:sz w:val="16"/>
            </w:rPr>
            <w:instrText xml:space="preserve"> DOCPROPERTY  skb_serienr  </w:instrText>
          </w:r>
          <w:r w:rsidRPr="001C0B2B">
            <w:rPr>
              <w:sz w:val="16"/>
            </w:rPr>
            <w:fldChar w:fldCharType="end"/>
          </w:r>
          <w:r>
            <w:rPr>
              <w:rFonts w:cs="Arial"/>
              <w:sz w:val="16"/>
              <w:szCs w:val="16"/>
            </w:rPr>
            <w:tab/>
          </w:r>
          <w:r w:rsidRPr="00E76970">
            <w:rPr>
              <w:rFonts w:cs="Arial"/>
              <w:sz w:val="16"/>
              <w:szCs w:val="16"/>
            </w:rPr>
            <w:fldChar w:fldCharType="begin"/>
          </w:r>
          <w:r w:rsidRPr="00E76970">
            <w:rPr>
              <w:rFonts w:cs="Arial"/>
              <w:sz w:val="16"/>
              <w:szCs w:val="16"/>
            </w:rPr>
            <w:instrText xml:space="preserve"> PAGE </w:instrText>
          </w:r>
          <w:r w:rsidRPr="00E76970">
            <w:rPr>
              <w:rFonts w:cs="Arial"/>
              <w:sz w:val="16"/>
              <w:szCs w:val="16"/>
            </w:rPr>
            <w:fldChar w:fldCharType="separate"/>
          </w:r>
          <w:r>
            <w:rPr>
              <w:rFonts w:cs="Arial"/>
              <w:noProof/>
              <w:sz w:val="16"/>
              <w:szCs w:val="16"/>
            </w:rPr>
            <w:t>1</w:t>
          </w:r>
          <w:r w:rsidRPr="00E76970">
            <w:rPr>
              <w:rFonts w:cs="Arial"/>
              <w:sz w:val="16"/>
              <w:szCs w:val="16"/>
            </w:rPr>
            <w:fldChar w:fldCharType="end"/>
          </w:r>
        </w:p>
      </w:tc>
    </w:tr>
  </w:tbl>
  <w:p w14:paraId="5DD40F25" w14:textId="77777777" w:rsidR="009C533A" w:rsidRDefault="009C533A">
    <w:pPr>
      <w:pStyle w:val="Sidfo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66901F" w14:textId="77777777" w:rsidR="009C533A" w:rsidRDefault="009C533A" w:rsidP="006F53C7">
      <w:r>
        <w:separator/>
      </w:r>
    </w:p>
  </w:footnote>
  <w:footnote w:type="continuationSeparator" w:id="0">
    <w:p w14:paraId="7734971F" w14:textId="77777777" w:rsidR="009C533A" w:rsidRDefault="009C533A" w:rsidP="006F53C7">
      <w:r>
        <w:continuationSeparator/>
      </w:r>
    </w:p>
  </w:footnote>
  <w:footnote w:id="1">
    <w:p w14:paraId="52589DED" w14:textId="77777777" w:rsidR="009C533A" w:rsidRPr="0032225B" w:rsidRDefault="009C533A" w:rsidP="00AE09DC">
      <w:pPr>
        <w:pStyle w:val="Fotnotstext"/>
        <w:rPr>
          <w:lang w:val="en-GB"/>
        </w:rPr>
      </w:pPr>
      <w:r>
        <w:rPr>
          <w:rStyle w:val="Fotnotsreferens"/>
        </w:rPr>
        <w:footnoteRef/>
      </w:r>
      <w:r w:rsidRPr="00CD24C1">
        <w:rPr>
          <w:lang w:val="en-US"/>
        </w:rPr>
        <w:t xml:space="preserve"> BWR Cases, SKBdoc 2002171, PWR Cases SKBdoc 2002172. </w:t>
      </w:r>
      <w:r w:rsidRPr="0032225B">
        <w:rPr>
          <w:lang w:val="en-GB"/>
        </w:rPr>
        <w:t>(Internal documents.)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445" w:type="dxa"/>
      <w:tblInd w:w="-1247" w:type="dxa"/>
      <w:tblCellMar>
        <w:left w:w="0" w:type="dxa"/>
        <w:right w:w="57" w:type="dxa"/>
      </w:tblCellMar>
      <w:tblLook w:val="01E0" w:firstRow="1" w:lastRow="1" w:firstColumn="1" w:lastColumn="1" w:noHBand="0" w:noVBand="0"/>
    </w:tblPr>
    <w:tblGrid>
      <w:gridCol w:w="1268"/>
      <w:gridCol w:w="2940"/>
      <w:gridCol w:w="4592"/>
      <w:gridCol w:w="645"/>
    </w:tblGrid>
    <w:tr w:rsidR="009C533A" w14:paraId="0A274B5F" w14:textId="77777777" w:rsidTr="005C0392">
      <w:tc>
        <w:tcPr>
          <w:tcW w:w="1268" w:type="dxa"/>
        </w:tcPr>
        <w:p w14:paraId="57EAF6AB" w14:textId="77777777" w:rsidR="009C533A" w:rsidRPr="00F15685" w:rsidRDefault="009C533A" w:rsidP="005C0392">
          <w:pPr>
            <w:pStyle w:val="Sidhuvud"/>
            <w:rPr>
              <w:szCs w:val="14"/>
            </w:rPr>
          </w:pPr>
        </w:p>
      </w:tc>
      <w:tc>
        <w:tcPr>
          <w:tcW w:w="2940" w:type="dxa"/>
        </w:tcPr>
        <w:p w14:paraId="6C05D509" w14:textId="77777777" w:rsidR="009C533A" w:rsidRPr="00F15685" w:rsidRDefault="009C533A" w:rsidP="005C0392">
          <w:pPr>
            <w:pStyle w:val="Sidhuvud"/>
            <w:rPr>
              <w:rFonts w:cs="Arial"/>
              <w:szCs w:val="14"/>
            </w:rPr>
          </w:pPr>
        </w:p>
      </w:tc>
      <w:tc>
        <w:tcPr>
          <w:tcW w:w="4592" w:type="dxa"/>
          <w:shd w:val="clear" w:color="auto" w:fill="auto"/>
        </w:tcPr>
        <w:p w14:paraId="36CAAF15" w14:textId="77777777" w:rsidR="009C533A" w:rsidRPr="00F15685" w:rsidRDefault="009C533A" w:rsidP="005C0392">
          <w:pPr>
            <w:pStyle w:val="Sidhuvud"/>
            <w:rPr>
              <w:szCs w:val="14"/>
            </w:rPr>
          </w:pPr>
        </w:p>
      </w:tc>
      <w:tc>
        <w:tcPr>
          <w:tcW w:w="645" w:type="dxa"/>
          <w:shd w:val="clear" w:color="auto" w:fill="auto"/>
        </w:tcPr>
        <w:p w14:paraId="18AB995D" w14:textId="77777777" w:rsidR="009C533A" w:rsidRPr="00F15685" w:rsidRDefault="009C533A" w:rsidP="005C0392">
          <w:pPr>
            <w:pStyle w:val="Sidhuvud"/>
            <w:rPr>
              <w:szCs w:val="14"/>
            </w:rPr>
          </w:pPr>
        </w:p>
      </w:tc>
    </w:tr>
    <w:tr w:rsidR="009C533A" w14:paraId="3E12B97E" w14:textId="77777777" w:rsidTr="005C0392">
      <w:tc>
        <w:tcPr>
          <w:tcW w:w="1268" w:type="dxa"/>
        </w:tcPr>
        <w:p w14:paraId="20833309" w14:textId="77777777" w:rsidR="009C533A" w:rsidRPr="00F15685" w:rsidRDefault="009C533A" w:rsidP="005C0392">
          <w:pPr>
            <w:pStyle w:val="Sidhuvud"/>
            <w:rPr>
              <w:szCs w:val="14"/>
            </w:rPr>
          </w:pPr>
        </w:p>
      </w:tc>
      <w:tc>
        <w:tcPr>
          <w:tcW w:w="7532" w:type="dxa"/>
          <w:gridSpan w:val="2"/>
        </w:tcPr>
        <w:p w14:paraId="6449AA99" w14:textId="77777777" w:rsidR="009C533A" w:rsidRDefault="009C533A" w:rsidP="005C0392">
          <w:pPr>
            <w:pStyle w:val="Sidhuvud"/>
            <w:rPr>
              <w:rFonts w:cs="Arial"/>
              <w:b/>
              <w:szCs w:val="14"/>
            </w:rPr>
          </w:pPr>
        </w:p>
      </w:tc>
      <w:tc>
        <w:tcPr>
          <w:tcW w:w="645" w:type="dxa"/>
          <w:shd w:val="clear" w:color="auto" w:fill="auto"/>
        </w:tcPr>
        <w:p w14:paraId="7922909C" w14:textId="77777777" w:rsidR="009C533A" w:rsidRDefault="009C533A" w:rsidP="005C0392">
          <w:pPr>
            <w:pStyle w:val="Sidhuvud"/>
            <w:rPr>
              <w:rFonts w:cs="Arial"/>
              <w:b/>
              <w:szCs w:val="14"/>
            </w:rPr>
          </w:pPr>
        </w:p>
      </w:tc>
    </w:tr>
  </w:tbl>
  <w:p w14:paraId="6F62E452" w14:textId="77777777" w:rsidR="009C533A" w:rsidRDefault="009C533A">
    <w:pPr>
      <w:pStyle w:val="Sidhuvud"/>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445" w:type="dxa"/>
      <w:tblInd w:w="-1247" w:type="dxa"/>
      <w:tblCellMar>
        <w:left w:w="0" w:type="dxa"/>
        <w:right w:w="57" w:type="dxa"/>
      </w:tblCellMar>
      <w:tblLook w:val="01E0" w:firstRow="1" w:lastRow="1" w:firstColumn="1" w:lastColumn="1" w:noHBand="0" w:noVBand="0"/>
    </w:tblPr>
    <w:tblGrid>
      <w:gridCol w:w="1268"/>
      <w:gridCol w:w="2940"/>
      <w:gridCol w:w="973"/>
      <w:gridCol w:w="3619"/>
      <w:gridCol w:w="645"/>
    </w:tblGrid>
    <w:tr w:rsidR="009C533A" w14:paraId="0543075B" w14:textId="77777777" w:rsidTr="005C0392">
      <w:trPr>
        <w:trHeight w:val="794"/>
      </w:trPr>
      <w:tc>
        <w:tcPr>
          <w:tcW w:w="1268" w:type="dxa"/>
        </w:tcPr>
        <w:p w14:paraId="7A83D8A0" w14:textId="77777777" w:rsidR="009C533A" w:rsidRPr="00F15685" w:rsidRDefault="009C533A" w:rsidP="005C0392">
          <w:pPr>
            <w:pStyle w:val="Sidhuvud"/>
            <w:rPr>
              <w:szCs w:val="14"/>
            </w:rPr>
          </w:pPr>
          <w:bookmarkStart w:id="548" w:name="plc_logo"/>
          <w:r>
            <w:rPr>
              <w:noProof/>
              <w:szCs w:val="14"/>
            </w:rPr>
            <w:drawing>
              <wp:inline distT="0" distB="0" distL="0" distR="0" wp14:anchorId="104E192D" wp14:editId="1F289091">
                <wp:extent cx="469900" cy="505230"/>
                <wp:effectExtent l="0" t="0" r="6350" b="9525"/>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469900" cy="505230"/>
                        </a:xfrm>
                        <a:prstGeom prst="rect">
                          <a:avLst/>
                        </a:prstGeom>
                      </pic:spPr>
                    </pic:pic>
                  </a:graphicData>
                </a:graphic>
              </wp:inline>
            </w:drawing>
          </w:r>
          <w:bookmarkEnd w:id="548"/>
        </w:p>
      </w:tc>
      <w:tc>
        <w:tcPr>
          <w:tcW w:w="2940" w:type="dxa"/>
        </w:tcPr>
        <w:p w14:paraId="2F1A654B" w14:textId="77777777" w:rsidR="009C533A" w:rsidRPr="00F15685" w:rsidRDefault="009C533A" w:rsidP="005C0392">
          <w:pPr>
            <w:pStyle w:val="Sidhuvud"/>
            <w:rPr>
              <w:rFonts w:cs="Arial"/>
              <w:b/>
              <w:szCs w:val="14"/>
            </w:rPr>
          </w:pPr>
          <w:r>
            <w:rPr>
              <w:rFonts w:cs="Arial"/>
              <w:b/>
              <w:szCs w:val="14"/>
            </w:rPr>
            <w:t>Doc</w:t>
          </w:r>
          <w:r w:rsidRPr="00F15685">
            <w:rPr>
              <w:rFonts w:cs="Arial"/>
              <w:b/>
              <w:szCs w:val="14"/>
            </w:rPr>
            <w:t>ument</w:t>
          </w:r>
          <w:r>
            <w:rPr>
              <w:rFonts w:cs="Arial"/>
              <w:b/>
              <w:szCs w:val="14"/>
            </w:rPr>
            <w:t xml:space="preserve"> </w:t>
          </w:r>
          <w:r w:rsidRPr="00F15685">
            <w:rPr>
              <w:rFonts w:cs="Arial"/>
              <w:b/>
              <w:szCs w:val="14"/>
            </w:rPr>
            <w:t>ID</w:t>
          </w:r>
        </w:p>
        <w:p w14:paraId="22ACA8C4" w14:textId="03E1FB23" w:rsidR="009C533A" w:rsidRPr="006C329F" w:rsidRDefault="009C533A" w:rsidP="005C0392">
          <w:pPr>
            <w:pStyle w:val="Sidhuvud"/>
            <w:rPr>
              <w:rFonts w:cs="Arial"/>
              <w:b/>
              <w:sz w:val="16"/>
              <w:szCs w:val="14"/>
            </w:rPr>
          </w:pPr>
          <w:r w:rsidRPr="00D5795E">
            <w:rPr>
              <w:rFonts w:cs="Arial"/>
              <w:sz w:val="16"/>
              <w:szCs w:val="14"/>
            </w:rPr>
            <w:fldChar w:fldCharType="begin"/>
          </w:r>
          <w:r w:rsidRPr="00D5795E">
            <w:rPr>
              <w:rFonts w:cs="Arial"/>
              <w:sz w:val="16"/>
              <w:szCs w:val="14"/>
            </w:rPr>
            <w:instrText xml:space="preserve"> DOCPROPERTY  skb_object_name  </w:instrText>
          </w:r>
          <w:r w:rsidRPr="00D5795E">
            <w:rPr>
              <w:rFonts w:cs="Arial"/>
              <w:sz w:val="16"/>
              <w:szCs w:val="14"/>
            </w:rPr>
            <w:fldChar w:fldCharType="separate"/>
          </w:r>
          <w:r>
            <w:rPr>
              <w:rFonts w:cs="Arial"/>
              <w:sz w:val="16"/>
              <w:szCs w:val="14"/>
            </w:rPr>
            <w:t>2078675</w:t>
          </w:r>
          <w:r w:rsidRPr="00D5795E">
            <w:rPr>
              <w:rFonts w:cs="Arial"/>
              <w:sz w:val="16"/>
              <w:szCs w:val="14"/>
            </w:rPr>
            <w:fldChar w:fldCharType="end"/>
          </w:r>
          <w:r w:rsidRPr="00D5795E">
            <w:rPr>
              <w:rFonts w:cs="Arial"/>
              <w:sz w:val="16"/>
              <w:szCs w:val="14"/>
            </w:rPr>
            <w:t>, (</w:t>
          </w:r>
          <w:r w:rsidRPr="00D5795E">
            <w:rPr>
              <w:rFonts w:cs="Arial"/>
              <w:sz w:val="16"/>
              <w:szCs w:val="14"/>
            </w:rPr>
            <w:fldChar w:fldCharType="begin"/>
          </w:r>
          <w:r w:rsidRPr="00D5795E">
            <w:rPr>
              <w:rFonts w:cs="Arial"/>
              <w:sz w:val="16"/>
              <w:szCs w:val="14"/>
            </w:rPr>
            <w:instrText xml:space="preserve"> DOCPROPERTY  r_version_label  </w:instrText>
          </w:r>
          <w:r w:rsidRPr="00D5795E">
            <w:rPr>
              <w:rFonts w:cs="Arial"/>
              <w:sz w:val="16"/>
              <w:szCs w:val="14"/>
            </w:rPr>
            <w:fldChar w:fldCharType="separate"/>
          </w:r>
          <w:r>
            <w:rPr>
              <w:rFonts w:cs="Arial"/>
              <w:sz w:val="16"/>
              <w:szCs w:val="14"/>
            </w:rPr>
            <w:t>0.10</w:t>
          </w:r>
          <w:r w:rsidRPr="00D5795E">
            <w:rPr>
              <w:rFonts w:cs="Arial"/>
              <w:sz w:val="16"/>
              <w:szCs w:val="14"/>
            </w:rPr>
            <w:fldChar w:fldCharType="end"/>
          </w:r>
          <w:r w:rsidRPr="00D5795E">
            <w:rPr>
              <w:rFonts w:cs="Arial"/>
              <w:sz w:val="16"/>
              <w:szCs w:val="14"/>
            </w:rPr>
            <w:t xml:space="preserve"> </w:t>
          </w:r>
          <w:r w:rsidRPr="00D5795E">
            <w:rPr>
              <w:rFonts w:cs="Arial"/>
              <w:sz w:val="16"/>
              <w:szCs w:val="14"/>
            </w:rPr>
            <w:fldChar w:fldCharType="begin"/>
          </w:r>
          <w:r w:rsidRPr="00D5795E">
            <w:rPr>
              <w:rFonts w:cs="Arial"/>
              <w:sz w:val="16"/>
              <w:szCs w:val="14"/>
            </w:rPr>
            <w:instrText xml:space="preserve"> DOCPROPERTY  a_status</w:instrText>
          </w:r>
          <w:r w:rsidRPr="00D5795E">
            <w:rPr>
              <w:rFonts w:cs="Arial"/>
              <w:sz w:val="16"/>
              <w:szCs w:val="14"/>
            </w:rPr>
            <w:fldChar w:fldCharType="separate"/>
          </w:r>
          <w:r>
            <w:rPr>
              <w:rFonts w:cs="Arial"/>
              <w:sz w:val="16"/>
              <w:szCs w:val="14"/>
            </w:rPr>
            <w:t>Preliminary</w:t>
          </w:r>
          <w:r w:rsidRPr="00D5795E">
            <w:rPr>
              <w:rFonts w:cs="Arial"/>
              <w:sz w:val="16"/>
              <w:szCs w:val="14"/>
            </w:rPr>
            <w:fldChar w:fldCharType="end"/>
          </w:r>
          <w:r w:rsidRPr="00D5795E">
            <w:rPr>
              <w:rFonts w:cs="Arial"/>
              <w:sz w:val="16"/>
              <w:szCs w:val="14"/>
            </w:rPr>
            <w:t>)</w:t>
          </w:r>
        </w:p>
      </w:tc>
      <w:tc>
        <w:tcPr>
          <w:tcW w:w="4592" w:type="dxa"/>
          <w:gridSpan w:val="2"/>
          <w:shd w:val="clear" w:color="auto" w:fill="auto"/>
        </w:tcPr>
        <w:p w14:paraId="54D33BB9" w14:textId="77777777" w:rsidR="009C533A" w:rsidRPr="0024638A" w:rsidRDefault="009C533A" w:rsidP="005C0392">
          <w:pPr>
            <w:pStyle w:val="Sidhuvud"/>
            <w:rPr>
              <w:rFonts w:cs="Arial"/>
              <w:b/>
              <w:szCs w:val="14"/>
              <w:lang w:val="en-GB"/>
            </w:rPr>
          </w:pPr>
          <w:r w:rsidRPr="0024638A">
            <w:rPr>
              <w:rFonts w:cs="Arial"/>
              <w:b/>
              <w:szCs w:val="14"/>
              <w:lang w:val="en-GB"/>
            </w:rPr>
            <w:t>Security class</w:t>
          </w:r>
        </w:p>
        <w:p w14:paraId="46A6FDDA" w14:textId="43D4945E" w:rsidR="009C533A" w:rsidRPr="0024638A" w:rsidRDefault="009C533A" w:rsidP="005C0392">
          <w:pPr>
            <w:pStyle w:val="Sidhuvud"/>
            <w:rPr>
              <w:sz w:val="16"/>
              <w:szCs w:val="14"/>
              <w:lang w:val="en-GB"/>
            </w:rPr>
          </w:pPr>
          <w:r w:rsidRPr="00D5795E">
            <w:rPr>
              <w:sz w:val="16"/>
              <w:szCs w:val="14"/>
            </w:rPr>
            <w:fldChar w:fldCharType="begin"/>
          </w:r>
          <w:r w:rsidRPr="0024638A">
            <w:rPr>
              <w:sz w:val="16"/>
              <w:szCs w:val="14"/>
              <w:lang w:val="en-GB"/>
            </w:rPr>
            <w:instrText xml:space="preserve"> DOCPROPERTY  skb_sakerhetsklass  </w:instrText>
          </w:r>
          <w:r w:rsidRPr="00D5795E">
            <w:rPr>
              <w:sz w:val="16"/>
              <w:szCs w:val="14"/>
            </w:rPr>
            <w:fldChar w:fldCharType="separate"/>
          </w:r>
          <w:r>
            <w:rPr>
              <w:sz w:val="16"/>
              <w:szCs w:val="14"/>
              <w:lang w:val="en-GB"/>
            </w:rPr>
            <w:t>C2 - Internal</w:t>
          </w:r>
          <w:r w:rsidRPr="00D5795E">
            <w:rPr>
              <w:sz w:val="16"/>
              <w:szCs w:val="14"/>
            </w:rPr>
            <w:fldChar w:fldCharType="end"/>
          </w:r>
        </w:p>
        <w:p w14:paraId="0F655F47" w14:textId="77777777" w:rsidR="009C533A" w:rsidRPr="0024638A" w:rsidRDefault="009C533A" w:rsidP="005C0392">
          <w:pPr>
            <w:pStyle w:val="Sidhuvud"/>
            <w:spacing w:before="60"/>
            <w:rPr>
              <w:rFonts w:cs="Arial"/>
              <w:b/>
              <w:szCs w:val="14"/>
              <w:lang w:val="en-GB"/>
            </w:rPr>
          </w:pPr>
          <w:r w:rsidRPr="0024638A">
            <w:rPr>
              <w:rFonts w:cs="Arial"/>
              <w:b/>
              <w:szCs w:val="14"/>
              <w:lang w:val="en-GB"/>
            </w:rPr>
            <w:t>Document type</w:t>
          </w:r>
        </w:p>
        <w:p w14:paraId="3F04DA6B" w14:textId="125705F3" w:rsidR="009C533A" w:rsidRPr="00F15685" w:rsidRDefault="009C533A" w:rsidP="005C0392">
          <w:pPr>
            <w:pStyle w:val="Sidhuvud"/>
            <w:rPr>
              <w:szCs w:val="14"/>
            </w:rPr>
          </w:pPr>
          <w:r w:rsidRPr="00D5795E">
            <w:rPr>
              <w:sz w:val="16"/>
              <w:szCs w:val="14"/>
            </w:rPr>
            <w:fldChar w:fldCharType="begin"/>
          </w:r>
          <w:r w:rsidRPr="00D5795E">
            <w:rPr>
              <w:sz w:val="16"/>
              <w:szCs w:val="14"/>
            </w:rPr>
            <w:instrText xml:space="preserve"> DOCPROPERTY  skb_dp_mob  </w:instrText>
          </w:r>
          <w:r w:rsidRPr="00D5795E">
            <w:rPr>
              <w:sz w:val="16"/>
              <w:szCs w:val="14"/>
            </w:rPr>
            <w:fldChar w:fldCharType="separate"/>
          </w:r>
          <w:r>
            <w:rPr>
              <w:sz w:val="16"/>
              <w:szCs w:val="14"/>
            </w:rPr>
            <w:t>Manuscript Public report</w:t>
          </w:r>
          <w:r w:rsidRPr="00D5795E">
            <w:rPr>
              <w:sz w:val="16"/>
              <w:szCs w:val="14"/>
            </w:rPr>
            <w:fldChar w:fldCharType="end"/>
          </w:r>
        </w:p>
      </w:tc>
      <w:tc>
        <w:tcPr>
          <w:tcW w:w="645" w:type="dxa"/>
          <w:shd w:val="clear" w:color="auto" w:fill="auto"/>
        </w:tcPr>
        <w:p w14:paraId="383C1A7B" w14:textId="77777777" w:rsidR="009C533A" w:rsidRPr="00F15685" w:rsidRDefault="009C533A" w:rsidP="005C0392">
          <w:pPr>
            <w:pStyle w:val="Sidhuvud"/>
            <w:rPr>
              <w:szCs w:val="14"/>
            </w:rPr>
          </w:pPr>
        </w:p>
        <w:p w14:paraId="74D0B1D4" w14:textId="77777777" w:rsidR="009C533A" w:rsidRPr="00F15685" w:rsidRDefault="009C533A" w:rsidP="005C0392">
          <w:pPr>
            <w:pStyle w:val="Sidhuvud"/>
            <w:rPr>
              <w:szCs w:val="14"/>
            </w:rPr>
          </w:pPr>
        </w:p>
      </w:tc>
    </w:tr>
    <w:tr w:rsidR="009C533A" w14:paraId="7FC79015" w14:textId="77777777" w:rsidTr="005C0392">
      <w:trPr>
        <w:trHeight w:val="226"/>
      </w:trPr>
      <w:tc>
        <w:tcPr>
          <w:tcW w:w="1268" w:type="dxa"/>
          <w:vMerge w:val="restart"/>
        </w:tcPr>
        <w:p w14:paraId="777DF2EA" w14:textId="77777777" w:rsidR="009C533A" w:rsidRPr="00F15685" w:rsidRDefault="009C533A" w:rsidP="005C0392">
          <w:pPr>
            <w:pStyle w:val="Sidhuvud"/>
            <w:rPr>
              <w:szCs w:val="14"/>
            </w:rPr>
          </w:pPr>
        </w:p>
      </w:tc>
      <w:tc>
        <w:tcPr>
          <w:tcW w:w="2940" w:type="dxa"/>
          <w:vMerge w:val="restart"/>
          <w:tcMar>
            <w:right w:w="142" w:type="dxa"/>
          </w:tcMar>
        </w:tcPr>
        <w:p w14:paraId="35DCF870" w14:textId="77777777" w:rsidR="009C533A" w:rsidRPr="007B0ECF" w:rsidRDefault="009C533A" w:rsidP="005C0392">
          <w:pPr>
            <w:pStyle w:val="Sidhuvud"/>
            <w:spacing w:before="60"/>
            <w:rPr>
              <w:rFonts w:cs="Arial"/>
              <w:b/>
              <w:szCs w:val="14"/>
            </w:rPr>
          </w:pPr>
          <w:bookmarkStart w:id="549" w:name="wd_distribution"/>
          <w:bookmarkEnd w:id="549"/>
          <w:r w:rsidRPr="007B0ECF">
            <w:rPr>
              <w:rFonts w:cs="Arial"/>
              <w:b/>
              <w:szCs w:val="14"/>
            </w:rPr>
            <w:t xml:space="preserve"> </w:t>
          </w:r>
        </w:p>
        <w:p w14:paraId="7933BD39" w14:textId="25114246" w:rsidR="009C533A" w:rsidRPr="007B0ECF" w:rsidRDefault="009C533A" w:rsidP="005C0392">
          <w:pPr>
            <w:pStyle w:val="Sidhuvud"/>
            <w:rPr>
              <w:rFonts w:cs="Arial"/>
              <w:szCs w:val="14"/>
            </w:rPr>
          </w:pPr>
          <w:r w:rsidRPr="00D5795E">
            <w:rPr>
              <w:rFonts w:cs="Arial"/>
              <w:sz w:val="16"/>
              <w:szCs w:val="14"/>
            </w:rPr>
            <w:fldChar w:fldCharType="begin"/>
          </w:r>
          <w:r w:rsidRPr="00D5795E">
            <w:rPr>
              <w:rFonts w:cs="Arial"/>
              <w:sz w:val="16"/>
              <w:szCs w:val="14"/>
            </w:rPr>
            <w:instrText xml:space="preserve"> DOCPROPERTY  skb_distribution  </w:instrText>
          </w:r>
          <w:r w:rsidRPr="00D5795E">
            <w:rPr>
              <w:rFonts w:cs="Arial"/>
              <w:sz w:val="16"/>
              <w:szCs w:val="14"/>
            </w:rPr>
            <w:fldChar w:fldCharType="end"/>
          </w:r>
        </w:p>
      </w:tc>
      <w:tc>
        <w:tcPr>
          <w:tcW w:w="5237" w:type="dxa"/>
          <w:gridSpan w:val="3"/>
          <w:shd w:val="clear" w:color="auto" w:fill="auto"/>
        </w:tcPr>
        <w:p w14:paraId="50EF1A0F" w14:textId="77777777" w:rsidR="009C533A" w:rsidRPr="00F15685" w:rsidRDefault="009C533A" w:rsidP="005C0392">
          <w:pPr>
            <w:pStyle w:val="Sidhuvud"/>
            <w:spacing w:before="60"/>
            <w:rPr>
              <w:szCs w:val="14"/>
            </w:rPr>
          </w:pPr>
          <w:r>
            <w:rPr>
              <w:rFonts w:cs="Arial"/>
              <w:b/>
              <w:szCs w:val="14"/>
            </w:rPr>
            <w:t>Author</w:t>
          </w:r>
        </w:p>
      </w:tc>
    </w:tr>
    <w:tr w:rsidR="009C533A" w14:paraId="49DD5AAC" w14:textId="77777777" w:rsidTr="005C0392">
      <w:trPr>
        <w:trHeight w:val="225"/>
      </w:trPr>
      <w:tc>
        <w:tcPr>
          <w:tcW w:w="1268" w:type="dxa"/>
          <w:vMerge/>
        </w:tcPr>
        <w:p w14:paraId="25EF5F48" w14:textId="77777777" w:rsidR="009C533A" w:rsidRPr="00F15685" w:rsidRDefault="009C533A" w:rsidP="005C0392">
          <w:pPr>
            <w:pStyle w:val="Sidhuvud"/>
            <w:rPr>
              <w:szCs w:val="14"/>
            </w:rPr>
          </w:pPr>
        </w:p>
      </w:tc>
      <w:tc>
        <w:tcPr>
          <w:tcW w:w="2940" w:type="dxa"/>
          <w:vMerge/>
          <w:tcMar>
            <w:right w:w="142" w:type="dxa"/>
          </w:tcMar>
        </w:tcPr>
        <w:p w14:paraId="6B270520" w14:textId="77777777" w:rsidR="009C533A" w:rsidRPr="007B0ECF" w:rsidRDefault="009C533A" w:rsidP="005C0392">
          <w:pPr>
            <w:pStyle w:val="Sidhuvud"/>
            <w:spacing w:before="60"/>
            <w:rPr>
              <w:rFonts w:cs="Arial"/>
              <w:b/>
              <w:szCs w:val="14"/>
            </w:rPr>
          </w:pPr>
        </w:p>
      </w:tc>
      <w:tc>
        <w:tcPr>
          <w:tcW w:w="973" w:type="dxa"/>
          <w:shd w:val="clear" w:color="auto" w:fill="auto"/>
        </w:tcPr>
        <w:p w14:paraId="52FC90C3" w14:textId="7A1F96A8" w:rsidR="009C533A" w:rsidRPr="00D5795E" w:rsidRDefault="009C533A" w:rsidP="005C0392">
          <w:pPr>
            <w:pStyle w:val="Sidhuvud"/>
            <w:rPr>
              <w:rFonts w:cs="Arial"/>
              <w:sz w:val="16"/>
              <w:szCs w:val="14"/>
            </w:rPr>
          </w:pPr>
          <w:r w:rsidRPr="00D5795E">
            <w:rPr>
              <w:sz w:val="16"/>
              <w:szCs w:val="14"/>
            </w:rPr>
            <w:fldChar w:fldCharType="begin"/>
          </w:r>
          <w:r w:rsidRPr="00D5795E">
            <w:rPr>
              <w:sz w:val="16"/>
              <w:szCs w:val="14"/>
            </w:rPr>
            <w:instrText xml:space="preserve"> DOCPROPERTY  r_creation_date  </w:instrText>
          </w:r>
          <w:r w:rsidRPr="00D5795E">
            <w:rPr>
              <w:sz w:val="16"/>
              <w:szCs w:val="14"/>
            </w:rPr>
            <w:fldChar w:fldCharType="separate"/>
          </w:r>
          <w:r>
            <w:rPr>
              <w:sz w:val="16"/>
              <w:szCs w:val="14"/>
            </w:rPr>
            <w:t>2025-03-07</w:t>
          </w:r>
          <w:r w:rsidRPr="00D5795E">
            <w:rPr>
              <w:sz w:val="16"/>
              <w:szCs w:val="14"/>
            </w:rPr>
            <w:fldChar w:fldCharType="end"/>
          </w:r>
        </w:p>
      </w:tc>
      <w:tc>
        <w:tcPr>
          <w:tcW w:w="4264" w:type="dxa"/>
          <w:gridSpan w:val="2"/>
          <w:shd w:val="clear" w:color="auto" w:fill="auto"/>
        </w:tcPr>
        <w:p w14:paraId="3E4A77A9" w14:textId="40AE743C" w:rsidR="009C533A" w:rsidRPr="00D5795E" w:rsidRDefault="009C533A" w:rsidP="005C0392">
          <w:pPr>
            <w:pStyle w:val="Sidhuvud"/>
            <w:rPr>
              <w:rFonts w:cs="Arial"/>
              <w:sz w:val="16"/>
              <w:szCs w:val="14"/>
            </w:rPr>
          </w:pPr>
          <w:r w:rsidRPr="00D5795E">
            <w:rPr>
              <w:sz w:val="16"/>
              <w:szCs w:val="14"/>
            </w:rPr>
            <w:fldChar w:fldCharType="begin"/>
          </w:r>
          <w:r w:rsidRPr="00D5795E">
            <w:rPr>
              <w:sz w:val="16"/>
              <w:szCs w:val="14"/>
            </w:rPr>
            <w:instrText xml:space="preserve"> DOCPROPERTY  authors  </w:instrText>
          </w:r>
          <w:r w:rsidRPr="00D5795E">
            <w:rPr>
              <w:sz w:val="16"/>
              <w:szCs w:val="14"/>
            </w:rPr>
            <w:fldChar w:fldCharType="separate"/>
          </w:r>
          <w:r>
            <w:rPr>
              <w:sz w:val="16"/>
              <w:szCs w:val="14"/>
            </w:rPr>
            <w:t>Niko Marsic</w:t>
          </w:r>
          <w:r w:rsidRPr="00D5795E">
            <w:rPr>
              <w:sz w:val="16"/>
              <w:szCs w:val="14"/>
            </w:rPr>
            <w:fldChar w:fldCharType="end"/>
          </w:r>
        </w:p>
      </w:tc>
    </w:tr>
    <w:tr w:rsidR="009C533A" w14:paraId="18CE45E6" w14:textId="77777777" w:rsidTr="005C0392">
      <w:tc>
        <w:tcPr>
          <w:tcW w:w="1268" w:type="dxa"/>
          <w:vMerge/>
        </w:tcPr>
        <w:p w14:paraId="4BEC4EE0" w14:textId="77777777" w:rsidR="009C533A" w:rsidRPr="00F15685" w:rsidRDefault="009C533A" w:rsidP="005C0392">
          <w:pPr>
            <w:pStyle w:val="Sidhuvud"/>
            <w:rPr>
              <w:szCs w:val="14"/>
            </w:rPr>
          </w:pPr>
        </w:p>
      </w:tc>
      <w:tc>
        <w:tcPr>
          <w:tcW w:w="2940" w:type="dxa"/>
          <w:vMerge/>
        </w:tcPr>
        <w:p w14:paraId="439AD1C6" w14:textId="77777777" w:rsidR="009C533A" w:rsidRPr="007B0ECF" w:rsidRDefault="009C533A" w:rsidP="005C0392">
          <w:pPr>
            <w:pStyle w:val="Sidhuvud"/>
            <w:spacing w:before="60"/>
            <w:rPr>
              <w:rFonts w:cs="Arial"/>
              <w:b/>
              <w:szCs w:val="14"/>
            </w:rPr>
          </w:pPr>
        </w:p>
      </w:tc>
      <w:tc>
        <w:tcPr>
          <w:tcW w:w="5237" w:type="dxa"/>
          <w:gridSpan w:val="3"/>
          <w:shd w:val="clear" w:color="auto" w:fill="auto"/>
        </w:tcPr>
        <w:p w14:paraId="256E7013" w14:textId="77777777" w:rsidR="009C533A" w:rsidRPr="00F15685" w:rsidRDefault="009C533A" w:rsidP="005C0392">
          <w:pPr>
            <w:pStyle w:val="Sidhuvud"/>
            <w:spacing w:before="60"/>
            <w:rPr>
              <w:rFonts w:cs="Arial"/>
              <w:b/>
              <w:szCs w:val="14"/>
            </w:rPr>
          </w:pPr>
          <w:r>
            <w:rPr>
              <w:rFonts w:cs="Arial"/>
              <w:b/>
              <w:szCs w:val="14"/>
            </w:rPr>
            <w:t>Quality assurance</w:t>
          </w:r>
        </w:p>
      </w:tc>
    </w:tr>
    <w:tr w:rsidR="009C533A" w14:paraId="7DC6B977" w14:textId="77777777" w:rsidTr="005C0392">
      <w:trPr>
        <w:trHeight w:val="857"/>
      </w:trPr>
      <w:tc>
        <w:tcPr>
          <w:tcW w:w="1268" w:type="dxa"/>
          <w:vMerge/>
        </w:tcPr>
        <w:p w14:paraId="3C5C367C" w14:textId="77777777" w:rsidR="009C533A" w:rsidRPr="00F15685" w:rsidRDefault="009C533A" w:rsidP="005C0392">
          <w:pPr>
            <w:pStyle w:val="Sidhuvud"/>
            <w:rPr>
              <w:szCs w:val="14"/>
            </w:rPr>
          </w:pPr>
        </w:p>
      </w:tc>
      <w:tc>
        <w:tcPr>
          <w:tcW w:w="2940" w:type="dxa"/>
          <w:vMerge/>
        </w:tcPr>
        <w:p w14:paraId="38A31A26" w14:textId="77777777" w:rsidR="009C533A" w:rsidRPr="007B0ECF" w:rsidRDefault="009C533A" w:rsidP="005C0392">
          <w:pPr>
            <w:pStyle w:val="Sidhuvud"/>
            <w:spacing w:before="60"/>
            <w:rPr>
              <w:rFonts w:cs="Arial"/>
              <w:b/>
              <w:szCs w:val="14"/>
            </w:rPr>
          </w:pPr>
        </w:p>
      </w:tc>
      <w:tc>
        <w:tcPr>
          <w:tcW w:w="973" w:type="dxa"/>
          <w:shd w:val="clear" w:color="auto" w:fill="auto"/>
        </w:tcPr>
        <w:p w14:paraId="642EFB3E" w14:textId="500314BE" w:rsidR="009C533A" w:rsidRPr="00D5795E" w:rsidRDefault="009C533A" w:rsidP="005C0392">
          <w:pPr>
            <w:pStyle w:val="Sidhuvud"/>
            <w:rPr>
              <w:sz w:val="2"/>
              <w:szCs w:val="2"/>
            </w:rPr>
          </w:pPr>
          <w:r w:rsidRPr="00D5795E">
            <w:rPr>
              <w:sz w:val="16"/>
              <w:szCs w:val="14"/>
            </w:rPr>
            <w:fldChar w:fldCharType="begin"/>
          </w:r>
          <w:r w:rsidRPr="00D5795E">
            <w:rPr>
              <w:sz w:val="16"/>
              <w:szCs w:val="14"/>
            </w:rPr>
            <w:instrText xml:space="preserve"> DOCPROPERTY  skb_rev_date  </w:instrText>
          </w:r>
          <w:r w:rsidRPr="00D5795E">
            <w:rPr>
              <w:sz w:val="16"/>
              <w:szCs w:val="14"/>
            </w:rPr>
            <w:fldChar w:fldCharType="end"/>
          </w:r>
        </w:p>
        <w:p w14:paraId="796978C0" w14:textId="1DB9C2E9" w:rsidR="009C533A" w:rsidRPr="00D5795E" w:rsidRDefault="009C533A" w:rsidP="005C0392">
          <w:pPr>
            <w:pStyle w:val="Sidhuvud"/>
            <w:rPr>
              <w:rFonts w:cs="Arial"/>
              <w:sz w:val="16"/>
              <w:szCs w:val="14"/>
            </w:rPr>
          </w:pPr>
          <w:r w:rsidRPr="00D5795E">
            <w:rPr>
              <w:sz w:val="16"/>
              <w:szCs w:val="14"/>
            </w:rPr>
            <w:fldChar w:fldCharType="begin"/>
          </w:r>
          <w:r w:rsidRPr="00D5795E">
            <w:rPr>
              <w:sz w:val="16"/>
              <w:szCs w:val="14"/>
            </w:rPr>
            <w:instrText xml:space="preserve"> DOCPROPERTY  skb_approved_date  </w:instrText>
          </w:r>
          <w:r w:rsidRPr="00D5795E">
            <w:rPr>
              <w:sz w:val="16"/>
              <w:szCs w:val="14"/>
            </w:rPr>
            <w:fldChar w:fldCharType="end"/>
          </w:r>
        </w:p>
      </w:tc>
      <w:tc>
        <w:tcPr>
          <w:tcW w:w="4264" w:type="dxa"/>
          <w:gridSpan w:val="2"/>
          <w:shd w:val="clear" w:color="auto" w:fill="auto"/>
        </w:tcPr>
        <w:p w14:paraId="5E4A47EC" w14:textId="48241511" w:rsidR="009C533A" w:rsidRPr="00D5795E" w:rsidRDefault="009C533A" w:rsidP="005C0392">
          <w:pPr>
            <w:pStyle w:val="Sidhuvud"/>
            <w:rPr>
              <w:sz w:val="2"/>
              <w:szCs w:val="2"/>
            </w:rPr>
          </w:pPr>
          <w:r w:rsidRPr="00D5795E">
            <w:rPr>
              <w:sz w:val="16"/>
              <w:szCs w:val="14"/>
            </w:rPr>
            <w:fldChar w:fldCharType="begin"/>
          </w:r>
          <w:r w:rsidRPr="00D5795E">
            <w:rPr>
              <w:sz w:val="16"/>
              <w:szCs w:val="14"/>
            </w:rPr>
            <w:instrText xml:space="preserve"> DOCPROPERTY  skb_reviewer  </w:instrText>
          </w:r>
          <w:r w:rsidRPr="00D5795E">
            <w:rPr>
              <w:sz w:val="16"/>
              <w:szCs w:val="14"/>
            </w:rPr>
            <w:fldChar w:fldCharType="end"/>
          </w:r>
        </w:p>
        <w:p w14:paraId="62B61168" w14:textId="2E8A5480" w:rsidR="009C533A" w:rsidRPr="00D5795E" w:rsidRDefault="009C533A" w:rsidP="005C0392">
          <w:pPr>
            <w:pStyle w:val="Sidhuvud"/>
            <w:rPr>
              <w:rFonts w:cs="Arial"/>
              <w:sz w:val="16"/>
              <w:szCs w:val="14"/>
            </w:rPr>
          </w:pPr>
          <w:r w:rsidRPr="00D5795E">
            <w:rPr>
              <w:sz w:val="16"/>
              <w:szCs w:val="14"/>
            </w:rPr>
            <w:fldChar w:fldCharType="begin"/>
          </w:r>
          <w:r w:rsidRPr="00D5795E">
            <w:rPr>
              <w:sz w:val="16"/>
              <w:szCs w:val="14"/>
            </w:rPr>
            <w:instrText xml:space="preserve"> DOCPROPERTY  skb_approver  </w:instrText>
          </w:r>
          <w:r w:rsidRPr="00D5795E">
            <w:rPr>
              <w:sz w:val="16"/>
              <w:szCs w:val="14"/>
            </w:rPr>
            <w:fldChar w:fldCharType="end"/>
          </w:r>
        </w:p>
      </w:tc>
    </w:tr>
    <w:tr w:rsidR="009C533A" w14:paraId="6A087475" w14:textId="77777777" w:rsidTr="005C0392">
      <w:tc>
        <w:tcPr>
          <w:tcW w:w="1268" w:type="dxa"/>
        </w:tcPr>
        <w:p w14:paraId="4BC5FFA5" w14:textId="77777777" w:rsidR="009C533A" w:rsidRPr="00F15685" w:rsidRDefault="009C533A" w:rsidP="005C0392">
          <w:pPr>
            <w:pStyle w:val="Sidhuvud"/>
            <w:rPr>
              <w:b/>
              <w:szCs w:val="14"/>
            </w:rPr>
          </w:pPr>
        </w:p>
      </w:tc>
      <w:tc>
        <w:tcPr>
          <w:tcW w:w="2940" w:type="dxa"/>
        </w:tcPr>
        <w:p w14:paraId="05ED28B3" w14:textId="77777777" w:rsidR="009C533A" w:rsidRPr="00F15685" w:rsidRDefault="009C533A" w:rsidP="005C0392">
          <w:pPr>
            <w:pStyle w:val="Sidhuvud"/>
            <w:rPr>
              <w:b/>
              <w:szCs w:val="14"/>
            </w:rPr>
          </w:pPr>
        </w:p>
      </w:tc>
      <w:tc>
        <w:tcPr>
          <w:tcW w:w="5237" w:type="dxa"/>
          <w:gridSpan w:val="3"/>
        </w:tcPr>
        <w:p w14:paraId="763F00A3" w14:textId="77777777" w:rsidR="009C533A" w:rsidRPr="00F15685" w:rsidRDefault="009C533A" w:rsidP="005C0392">
          <w:pPr>
            <w:pStyle w:val="Sidhuvud"/>
            <w:rPr>
              <w:szCs w:val="14"/>
            </w:rPr>
          </w:pPr>
          <w:bookmarkStart w:id="550" w:name="plc_Part1"/>
          <w:bookmarkEnd w:id="550"/>
        </w:p>
      </w:tc>
    </w:tr>
    <w:tr w:rsidR="009C533A" w14:paraId="554FD3A4" w14:textId="77777777" w:rsidTr="005C0392">
      <w:tc>
        <w:tcPr>
          <w:tcW w:w="1268" w:type="dxa"/>
        </w:tcPr>
        <w:p w14:paraId="6168A776" w14:textId="77777777" w:rsidR="009C533A" w:rsidRPr="00F15685" w:rsidRDefault="009C533A" w:rsidP="005C0392">
          <w:pPr>
            <w:pStyle w:val="Sidhuvud"/>
            <w:rPr>
              <w:rFonts w:ascii="Georgia" w:hAnsi="Georgia"/>
              <w:b/>
            </w:rPr>
          </w:pPr>
        </w:p>
      </w:tc>
      <w:tc>
        <w:tcPr>
          <w:tcW w:w="8177" w:type="dxa"/>
          <w:gridSpan w:val="4"/>
        </w:tcPr>
        <w:p w14:paraId="06ED367B" w14:textId="0DE2F367" w:rsidR="009C533A" w:rsidRPr="00D944CC" w:rsidRDefault="009C533A" w:rsidP="005C0392">
          <w:pPr>
            <w:pStyle w:val="Sidhuvud"/>
            <w:spacing w:before="120"/>
            <w:rPr>
              <w:rFonts w:cs="Arial"/>
              <w:b/>
              <w:sz w:val="26"/>
              <w:szCs w:val="26"/>
            </w:rPr>
          </w:pPr>
          <w:r w:rsidRPr="00D5795E">
            <w:rPr>
              <w:rFonts w:cs="Arial"/>
              <w:b/>
              <w:sz w:val="32"/>
              <w:szCs w:val="26"/>
            </w:rPr>
            <w:fldChar w:fldCharType="begin"/>
          </w:r>
          <w:r w:rsidRPr="00D5795E">
            <w:rPr>
              <w:rFonts w:cs="Arial"/>
              <w:b/>
              <w:sz w:val="32"/>
              <w:szCs w:val="26"/>
            </w:rPr>
            <w:instrText xml:space="preserve"> DOCPROPERTY  su_title </w:instrText>
          </w:r>
          <w:r w:rsidRPr="00D5795E">
            <w:rPr>
              <w:rFonts w:cs="Arial"/>
              <w:b/>
              <w:sz w:val="32"/>
              <w:szCs w:val="26"/>
            </w:rPr>
            <w:fldChar w:fldCharType="separate"/>
          </w:r>
          <w:r>
            <w:rPr>
              <w:rFonts w:cs="Arial"/>
              <w:b/>
              <w:sz w:val="32"/>
              <w:szCs w:val="26"/>
            </w:rPr>
            <w:t>Fuel and canister process report, FSAR version</w:t>
          </w:r>
          <w:r w:rsidRPr="00D5795E">
            <w:rPr>
              <w:rFonts w:cs="Arial"/>
              <w:b/>
              <w:sz w:val="32"/>
              <w:szCs w:val="26"/>
            </w:rPr>
            <w:fldChar w:fldCharType="end"/>
          </w:r>
        </w:p>
      </w:tc>
    </w:tr>
  </w:tbl>
  <w:p w14:paraId="727714F0" w14:textId="77777777" w:rsidR="009C533A" w:rsidRDefault="009C533A">
    <w:pPr>
      <w:pStyle w:val="Sidhuvu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FC668386"/>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FFFFFFFB"/>
    <w:multiLevelType w:val="multilevel"/>
    <w:tmpl w:val="B53C32AC"/>
    <w:lvl w:ilvl="0">
      <w:start w:val="1"/>
      <w:numFmt w:val="decimal"/>
      <w:lvlText w:val="%1"/>
      <w:legacy w:legacy="1" w:legacySpace="0" w:legacyIndent="0"/>
      <w:lvlJc w:val="left"/>
      <w:pPr>
        <w:ind w:left="851" w:firstLine="0"/>
      </w:pPr>
    </w:lvl>
    <w:lvl w:ilvl="1">
      <w:start w:val="1"/>
      <w:numFmt w:val="decimal"/>
      <w:lvlText w:val="%1.%2"/>
      <w:legacy w:legacy="1" w:legacySpace="0" w:legacyIndent="0"/>
      <w:lvlJc w:val="left"/>
      <w:pPr>
        <w:ind w:left="851" w:firstLine="0"/>
      </w:pPr>
    </w:lvl>
    <w:lvl w:ilvl="2">
      <w:start w:val="1"/>
      <w:numFmt w:val="decimal"/>
      <w:lvlText w:val="%1.%2.%3"/>
      <w:legacy w:legacy="1" w:legacySpace="0" w:legacyIndent="0"/>
      <w:lvlJc w:val="left"/>
      <w:pPr>
        <w:ind w:left="851" w:firstLine="0"/>
      </w:pPr>
    </w:lvl>
    <w:lvl w:ilvl="3">
      <w:start w:val="1"/>
      <w:numFmt w:val="none"/>
      <w:suff w:val="nothing"/>
      <w:lvlText w:val=""/>
      <w:lvlJc w:val="left"/>
    </w:lvl>
    <w:lvl w:ilvl="4">
      <w:start w:val="1"/>
      <w:numFmt w:val="none"/>
      <w:suff w:val="nothing"/>
      <w:lvlText w:val=""/>
      <w:lvlJc w:val="left"/>
    </w:lvl>
    <w:lvl w:ilvl="5">
      <w:start w:val="1"/>
      <w:numFmt w:val="none"/>
      <w:suff w:val="nothing"/>
      <w:lvlText w:val=""/>
      <w:lvlJc w:val="left"/>
    </w:lvl>
    <w:lvl w:ilvl="6">
      <w:start w:val="1"/>
      <w:numFmt w:val="none"/>
      <w:suff w:val="nothing"/>
      <w:lvlText w:val=""/>
      <w:lvlJc w:val="left"/>
    </w:lvl>
    <w:lvl w:ilvl="7">
      <w:start w:val="1"/>
      <w:numFmt w:val="none"/>
      <w:suff w:val="nothing"/>
      <w:lvlText w:val=""/>
      <w:lvlJc w:val="left"/>
    </w:lvl>
    <w:lvl w:ilvl="8">
      <w:start w:val="1"/>
      <w:numFmt w:val="none"/>
      <w:suff w:val="nothing"/>
      <w:lvlText w:val=""/>
      <w:lvlJc w:val="left"/>
    </w:lvl>
  </w:abstractNum>
  <w:abstractNum w:abstractNumId="2" w15:restartNumberingAfterBreak="0">
    <w:nsid w:val="018E5060"/>
    <w:multiLevelType w:val="hybridMultilevel"/>
    <w:tmpl w:val="72D85FB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042B16B1"/>
    <w:multiLevelType w:val="singleLevel"/>
    <w:tmpl w:val="10FA9998"/>
    <w:lvl w:ilvl="0">
      <w:start w:val="1"/>
      <w:numFmt w:val="decimal"/>
      <w:pStyle w:val="Nummerlist"/>
      <w:lvlText w:val="%1."/>
      <w:lvlJc w:val="left"/>
      <w:pPr>
        <w:tabs>
          <w:tab w:val="num" w:pos="567"/>
        </w:tabs>
        <w:ind w:left="567" w:hanging="567"/>
      </w:pPr>
      <w:rPr>
        <w:rFonts w:hint="default"/>
      </w:rPr>
    </w:lvl>
  </w:abstractNum>
  <w:abstractNum w:abstractNumId="4" w15:restartNumberingAfterBreak="0">
    <w:nsid w:val="119D5BAC"/>
    <w:multiLevelType w:val="multilevel"/>
    <w:tmpl w:val="7DC4704E"/>
    <w:lvl w:ilvl="0">
      <w:start w:val="1"/>
      <w:numFmt w:val="upperLetter"/>
      <w:lvlText w:val="%1"/>
      <w:lvlJc w:val="left"/>
      <w:pPr>
        <w:tabs>
          <w:tab w:val="num" w:pos="850"/>
        </w:tabs>
        <w:ind w:left="850" w:hanging="850"/>
      </w:pPr>
      <w:rPr>
        <w:rFonts w:hint="default"/>
      </w:rPr>
    </w:lvl>
    <w:lvl w:ilvl="1">
      <w:start w:val="1"/>
      <w:numFmt w:val="decimal"/>
      <w:lvlText w:val="%1%2"/>
      <w:lvlJc w:val="left"/>
      <w:pPr>
        <w:tabs>
          <w:tab w:val="num" w:pos="850"/>
        </w:tabs>
        <w:ind w:left="850" w:hanging="850"/>
      </w:pPr>
      <w:rPr>
        <w:rFonts w:hint="default"/>
      </w:rPr>
    </w:lvl>
    <w:lvl w:ilvl="2">
      <w:start w:val="1"/>
      <w:numFmt w:val="decimal"/>
      <w:lvlText w:val="%1%2.%3"/>
      <w:lvlJc w:val="left"/>
      <w:pPr>
        <w:tabs>
          <w:tab w:val="num" w:pos="850"/>
        </w:tabs>
        <w:ind w:left="850" w:hanging="850"/>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3367"/>
        </w:tabs>
        <w:ind w:left="3084" w:hanging="794"/>
      </w:pPr>
      <w:rPr>
        <w:rFonts w:hint="default"/>
      </w:rPr>
    </w:lvl>
    <w:lvl w:ilvl="5">
      <w:start w:val="1"/>
      <w:numFmt w:val="decimal"/>
      <w:lvlText w:val="%1.%2.%3.%4.%5.%6."/>
      <w:lvlJc w:val="left"/>
      <w:pPr>
        <w:tabs>
          <w:tab w:val="num" w:pos="3730"/>
        </w:tabs>
        <w:ind w:left="3588" w:hanging="941"/>
      </w:pPr>
      <w:rPr>
        <w:rFonts w:hint="default"/>
      </w:rPr>
    </w:lvl>
    <w:lvl w:ilvl="6">
      <w:start w:val="1"/>
      <w:numFmt w:val="decimal"/>
      <w:lvlText w:val="%1.%2.%3.%4.%5.%6.%7."/>
      <w:lvlJc w:val="left"/>
      <w:pPr>
        <w:tabs>
          <w:tab w:val="num" w:pos="4450"/>
        </w:tabs>
        <w:ind w:left="4087" w:hanging="1077"/>
      </w:pPr>
      <w:rPr>
        <w:rFonts w:hint="default"/>
      </w:rPr>
    </w:lvl>
    <w:lvl w:ilvl="7">
      <w:start w:val="1"/>
      <w:numFmt w:val="decimal"/>
      <w:lvlText w:val="%1.%2.%3.%4.%5.%6.%7.%8."/>
      <w:lvlJc w:val="left"/>
      <w:pPr>
        <w:tabs>
          <w:tab w:val="num" w:pos="4807"/>
        </w:tabs>
        <w:ind w:left="4592" w:hanging="1225"/>
      </w:pPr>
      <w:rPr>
        <w:rFonts w:hint="default"/>
      </w:rPr>
    </w:lvl>
    <w:lvl w:ilvl="8">
      <w:start w:val="1"/>
      <w:numFmt w:val="decimal"/>
      <w:lvlText w:val="%1.%2.%3.%4.%5.%6.%7.%8.%9."/>
      <w:lvlJc w:val="left"/>
      <w:pPr>
        <w:tabs>
          <w:tab w:val="num" w:pos="5527"/>
        </w:tabs>
        <w:ind w:left="5170" w:hanging="1440"/>
      </w:pPr>
      <w:rPr>
        <w:rFonts w:hint="default"/>
      </w:rPr>
    </w:lvl>
  </w:abstractNum>
  <w:abstractNum w:abstractNumId="5" w15:restartNumberingAfterBreak="0">
    <w:nsid w:val="189F394B"/>
    <w:multiLevelType w:val="multilevel"/>
    <w:tmpl w:val="B0E0F46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1C621C54"/>
    <w:multiLevelType w:val="hybridMultilevel"/>
    <w:tmpl w:val="EE8E5594"/>
    <w:lvl w:ilvl="0" w:tplc="88ACBFA6">
      <w:numFmt w:val="bullet"/>
      <w:lvlText w:val="•"/>
      <w:lvlJc w:val="left"/>
      <w:pPr>
        <w:ind w:left="720" w:hanging="360"/>
      </w:pPr>
      <w:rPr>
        <w:rFonts w:ascii="Times New Roman" w:eastAsia="Times New Roman" w:hAnsi="Times New Roman" w:cs="Times New Roman"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15:restartNumberingAfterBreak="0">
    <w:nsid w:val="1D0E5D52"/>
    <w:multiLevelType w:val="hybridMultilevel"/>
    <w:tmpl w:val="AC8C0880"/>
    <w:lvl w:ilvl="0" w:tplc="52841870">
      <w:start w:val="1"/>
      <w:numFmt w:val="bullet"/>
      <w:lvlText w:val=""/>
      <w:lvlJc w:val="left"/>
      <w:pPr>
        <w:tabs>
          <w:tab w:val="num" w:pos="357"/>
        </w:tabs>
        <w:ind w:left="360" w:hanging="360"/>
      </w:pPr>
      <w:rPr>
        <w:rFonts w:ascii="Symbol" w:hAnsi="Symbol" w:hint="default"/>
        <w:sz w:val="24"/>
      </w:rPr>
    </w:lvl>
    <w:lvl w:ilvl="1" w:tplc="882222BC">
      <w:start w:val="1"/>
      <w:numFmt w:val="bullet"/>
      <w:pStyle w:val="Bindestreckslista"/>
      <w:lvlText w:val=""/>
      <w:lvlJc w:val="left"/>
      <w:pPr>
        <w:tabs>
          <w:tab w:val="num" w:pos="714"/>
        </w:tabs>
        <w:ind w:left="714" w:hanging="357"/>
      </w:pPr>
      <w:rPr>
        <w:rFonts w:ascii="Symbol" w:hAnsi="Symbol" w:hint="default"/>
      </w:rPr>
    </w:lvl>
    <w:lvl w:ilvl="2" w:tplc="041D0005" w:tentative="1">
      <w:start w:val="1"/>
      <w:numFmt w:val="bullet"/>
      <w:lvlText w:val=""/>
      <w:lvlJc w:val="left"/>
      <w:pPr>
        <w:ind w:left="1800" w:hanging="360"/>
      </w:pPr>
      <w:rPr>
        <w:rFonts w:ascii="Wingdings" w:hAnsi="Wingdings" w:hint="default"/>
      </w:rPr>
    </w:lvl>
    <w:lvl w:ilvl="3" w:tplc="041D0001" w:tentative="1">
      <w:start w:val="1"/>
      <w:numFmt w:val="bullet"/>
      <w:lvlText w:val=""/>
      <w:lvlJc w:val="left"/>
      <w:pPr>
        <w:ind w:left="2520" w:hanging="360"/>
      </w:pPr>
      <w:rPr>
        <w:rFonts w:ascii="Symbol" w:hAnsi="Symbol" w:hint="default"/>
      </w:rPr>
    </w:lvl>
    <w:lvl w:ilvl="4" w:tplc="041D0003" w:tentative="1">
      <w:start w:val="1"/>
      <w:numFmt w:val="bullet"/>
      <w:lvlText w:val="o"/>
      <w:lvlJc w:val="left"/>
      <w:pPr>
        <w:ind w:left="3240" w:hanging="360"/>
      </w:pPr>
      <w:rPr>
        <w:rFonts w:ascii="Courier New" w:hAnsi="Courier New" w:cs="Courier New" w:hint="default"/>
      </w:rPr>
    </w:lvl>
    <w:lvl w:ilvl="5" w:tplc="041D0005" w:tentative="1">
      <w:start w:val="1"/>
      <w:numFmt w:val="bullet"/>
      <w:lvlText w:val=""/>
      <w:lvlJc w:val="left"/>
      <w:pPr>
        <w:ind w:left="3960" w:hanging="360"/>
      </w:pPr>
      <w:rPr>
        <w:rFonts w:ascii="Wingdings" w:hAnsi="Wingdings" w:hint="default"/>
      </w:rPr>
    </w:lvl>
    <w:lvl w:ilvl="6" w:tplc="041D0001" w:tentative="1">
      <w:start w:val="1"/>
      <w:numFmt w:val="bullet"/>
      <w:lvlText w:val=""/>
      <w:lvlJc w:val="left"/>
      <w:pPr>
        <w:ind w:left="4680" w:hanging="360"/>
      </w:pPr>
      <w:rPr>
        <w:rFonts w:ascii="Symbol" w:hAnsi="Symbol" w:hint="default"/>
      </w:rPr>
    </w:lvl>
    <w:lvl w:ilvl="7" w:tplc="041D0003" w:tentative="1">
      <w:start w:val="1"/>
      <w:numFmt w:val="bullet"/>
      <w:lvlText w:val="o"/>
      <w:lvlJc w:val="left"/>
      <w:pPr>
        <w:ind w:left="5400" w:hanging="360"/>
      </w:pPr>
      <w:rPr>
        <w:rFonts w:ascii="Courier New" w:hAnsi="Courier New" w:cs="Courier New" w:hint="default"/>
      </w:rPr>
    </w:lvl>
    <w:lvl w:ilvl="8" w:tplc="041D0005" w:tentative="1">
      <w:start w:val="1"/>
      <w:numFmt w:val="bullet"/>
      <w:lvlText w:val=""/>
      <w:lvlJc w:val="left"/>
      <w:pPr>
        <w:ind w:left="6120" w:hanging="360"/>
      </w:pPr>
      <w:rPr>
        <w:rFonts w:ascii="Wingdings" w:hAnsi="Wingdings" w:hint="default"/>
      </w:rPr>
    </w:lvl>
  </w:abstractNum>
  <w:abstractNum w:abstractNumId="8" w15:restartNumberingAfterBreak="0">
    <w:nsid w:val="2E761868"/>
    <w:multiLevelType w:val="hybridMultilevel"/>
    <w:tmpl w:val="F956FE0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15:restartNumberingAfterBreak="0">
    <w:nsid w:val="2F4B0E24"/>
    <w:multiLevelType w:val="hybridMultilevel"/>
    <w:tmpl w:val="40240466"/>
    <w:lvl w:ilvl="0" w:tplc="0409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15:restartNumberingAfterBreak="0">
    <w:nsid w:val="49726413"/>
    <w:multiLevelType w:val="hybridMultilevel"/>
    <w:tmpl w:val="AD8C8000"/>
    <w:lvl w:ilvl="0" w:tplc="C7860C36">
      <w:start w:val="3"/>
      <w:numFmt w:val="bullet"/>
      <w:lvlText w:val="-"/>
      <w:lvlJc w:val="left"/>
      <w:pPr>
        <w:ind w:left="720" w:hanging="360"/>
      </w:pPr>
      <w:rPr>
        <w:rFonts w:ascii="Times New Roman" w:eastAsia="Times New Roman" w:hAnsi="Times New Roman" w:cs="Times New Roman"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15:restartNumberingAfterBreak="0">
    <w:nsid w:val="5E1A4DAE"/>
    <w:multiLevelType w:val="hybridMultilevel"/>
    <w:tmpl w:val="C7581F3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15:restartNumberingAfterBreak="0">
    <w:nsid w:val="6D785E2E"/>
    <w:multiLevelType w:val="multilevel"/>
    <w:tmpl w:val="041D0025"/>
    <w:lvl w:ilvl="0">
      <w:start w:val="1"/>
      <w:numFmt w:val="decimal"/>
      <w:pStyle w:val="Rubrik1"/>
      <w:lvlText w:val="%1"/>
      <w:lvlJc w:val="left"/>
      <w:pPr>
        <w:ind w:left="432" w:hanging="432"/>
      </w:pPr>
    </w:lvl>
    <w:lvl w:ilvl="1">
      <w:start w:val="1"/>
      <w:numFmt w:val="decimal"/>
      <w:pStyle w:val="Rubrik2"/>
      <w:lvlText w:val="%1.%2"/>
      <w:lvlJc w:val="left"/>
      <w:pPr>
        <w:ind w:left="576" w:hanging="576"/>
      </w:pPr>
    </w:lvl>
    <w:lvl w:ilvl="2">
      <w:start w:val="1"/>
      <w:numFmt w:val="decimal"/>
      <w:pStyle w:val="Rubrik3"/>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15:restartNumberingAfterBreak="0">
    <w:nsid w:val="73C46A0F"/>
    <w:multiLevelType w:val="hybridMultilevel"/>
    <w:tmpl w:val="0FB045B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15:restartNumberingAfterBreak="0">
    <w:nsid w:val="7FD73035"/>
    <w:multiLevelType w:val="singleLevel"/>
    <w:tmpl w:val="20EECF30"/>
    <w:lvl w:ilvl="0">
      <w:start w:val="1"/>
      <w:numFmt w:val="bullet"/>
      <w:pStyle w:val="Punktlist"/>
      <w:lvlText w:val=""/>
      <w:lvlJc w:val="left"/>
      <w:pPr>
        <w:ind w:left="360" w:hanging="360"/>
      </w:pPr>
      <w:rPr>
        <w:rFonts w:ascii="Symbol" w:hAnsi="Symbol" w:hint="default"/>
        <w:b w:val="0"/>
        <w:i w:val="0"/>
        <w:sz w:val="21"/>
      </w:rPr>
    </w:lvl>
  </w:abstractNum>
  <w:num w:numId="1">
    <w:abstractNumId w:val="7"/>
  </w:num>
  <w:num w:numId="2">
    <w:abstractNumId w:val="3"/>
  </w:num>
  <w:num w:numId="3">
    <w:abstractNumId w:val="14"/>
  </w:num>
  <w:num w:numId="4">
    <w:abstractNumId w:val="12"/>
  </w:num>
  <w:num w:numId="5">
    <w:abstractNumId w:val="6"/>
  </w:num>
  <w:num w:numId="6">
    <w:abstractNumId w:val="2"/>
  </w:num>
  <w:num w:numId="7">
    <w:abstractNumId w:val="9"/>
  </w:num>
  <w:num w:numId="8">
    <w:abstractNumId w:val="13"/>
  </w:num>
  <w:num w:numId="9">
    <w:abstractNumId w:val="0"/>
  </w:num>
  <w:num w:numId="10">
    <w:abstractNumId w:val="4"/>
  </w:num>
  <w:num w:numId="11">
    <w:abstractNumId w:val="1"/>
  </w:num>
  <w:num w:numId="12">
    <w:abstractNumId w:val="5"/>
  </w:num>
  <w:num w:numId="13">
    <w:abstractNumId w:val="11"/>
  </w:num>
  <w:num w:numId="14">
    <w:abstractNumId w:val="8"/>
  </w:num>
  <w:num w:numId="15">
    <w:abstractNumId w:val="10"/>
  </w:num>
  <w:numIdMacAtCleanup w:val="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ohan Liakka">
    <w15:presenceInfo w15:providerId="None" w15:userId="Johan Liakka"/>
  </w15:person>
  <w15:person w15:author="Thomas Hjerpe">
    <w15:presenceInfo w15:providerId="AD" w15:userId="S::thomas@kemakta.se::fb35b2fa-a0c9-45cf-9568-736d03c41f84"/>
  </w15:person>
  <w15:person w15:author="Lena Zetterström Evins">
    <w15:presenceInfo w15:providerId="AD" w15:userId="S-1-5-21-1177238915-776561741-1801674531-20592"/>
  </w15:person>
  <w15:person w15:author="Erik Bergendal">
    <w15:presenceInfo w15:providerId="None" w15:userId="Erik Bergendal"/>
  </w15:person>
  <w15:person w15:author="Christina Lilja">
    <w15:presenceInfo w15:providerId="AD" w15:userId="S-1-5-21-1177238915-776561741-1801674531-19425"/>
  </w15:person>
  <w15:person w15:author="Christina Lilja [2]">
    <w15:presenceInfo w15:providerId="None" w15:userId="Christina Lilja"/>
  </w15:person>
  <w15:person w15:author="Erik Bergendal [2]">
    <w15:presenceInfo w15:providerId="None" w15:userId="Erik Bergenda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defaultTabStop w:val="1304"/>
  <w:hyphenationZone w:val="425"/>
  <w:characterSpacingControl w:val="doNotCompress"/>
  <w:hdrShapeDefaults>
    <o:shapedefaults v:ext="edit" spidmax="4300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MA_MaxPages" w:val="50"/>
    <w:docVar w:name="plc_metaleftbottom" w:val=" "/>
    <w:docVar w:name="plc_metalefttop" w:val=" "/>
    <w:docVar w:name="plc_metarightbottom" w:val=" "/>
    <w:docVar w:name="plc_metarighttop" w:val=" "/>
    <w:docVar w:name="SKBMall_UIStatus" w:val="3"/>
    <w:docVar w:name="WD_doctype" w:val="4454"/>
    <w:docVar w:name="WD_Headers" w:val="5;"/>
    <w:docVar w:name="WD_mobid" w:val="4454"/>
    <w:docVar w:name="WD_secclass" w:val="2"/>
    <w:docVar w:name="WD_status" w:val="1"/>
  </w:docVars>
  <w:rsids>
    <w:rsidRoot w:val="00014495"/>
    <w:rsid w:val="00014495"/>
    <w:rsid w:val="00020453"/>
    <w:rsid w:val="00037F21"/>
    <w:rsid w:val="00044FF0"/>
    <w:rsid w:val="00073496"/>
    <w:rsid w:val="00075B7A"/>
    <w:rsid w:val="0008265E"/>
    <w:rsid w:val="0008756A"/>
    <w:rsid w:val="00095D3F"/>
    <w:rsid w:val="000967D6"/>
    <w:rsid w:val="000B0CD0"/>
    <w:rsid w:val="000B2DFE"/>
    <w:rsid w:val="000B486F"/>
    <w:rsid w:val="000E2999"/>
    <w:rsid w:val="000E6D43"/>
    <w:rsid w:val="000F6FF2"/>
    <w:rsid w:val="001021D3"/>
    <w:rsid w:val="001135E4"/>
    <w:rsid w:val="00114B5E"/>
    <w:rsid w:val="00126F4E"/>
    <w:rsid w:val="001834CB"/>
    <w:rsid w:val="00185588"/>
    <w:rsid w:val="00196622"/>
    <w:rsid w:val="001A3265"/>
    <w:rsid w:val="001A654B"/>
    <w:rsid w:val="001B49D0"/>
    <w:rsid w:val="001C36A1"/>
    <w:rsid w:val="001D66FD"/>
    <w:rsid w:val="001E6A0F"/>
    <w:rsid w:val="001F1725"/>
    <w:rsid w:val="001F691A"/>
    <w:rsid w:val="002268C7"/>
    <w:rsid w:val="0024638A"/>
    <w:rsid w:val="0025117C"/>
    <w:rsid w:val="00252596"/>
    <w:rsid w:val="002537AF"/>
    <w:rsid w:val="00260BFE"/>
    <w:rsid w:val="00264F10"/>
    <w:rsid w:val="0026695E"/>
    <w:rsid w:val="00267AEB"/>
    <w:rsid w:val="002704D9"/>
    <w:rsid w:val="00272C89"/>
    <w:rsid w:val="00287928"/>
    <w:rsid w:val="00291644"/>
    <w:rsid w:val="002A788C"/>
    <w:rsid w:val="002E23B9"/>
    <w:rsid w:val="002E2B98"/>
    <w:rsid w:val="002F4122"/>
    <w:rsid w:val="002F79FF"/>
    <w:rsid w:val="0031370A"/>
    <w:rsid w:val="0032161C"/>
    <w:rsid w:val="0033070D"/>
    <w:rsid w:val="003407BD"/>
    <w:rsid w:val="00374F0F"/>
    <w:rsid w:val="00381420"/>
    <w:rsid w:val="0039199F"/>
    <w:rsid w:val="00391ADC"/>
    <w:rsid w:val="003A2ECC"/>
    <w:rsid w:val="003C650E"/>
    <w:rsid w:val="003D06B7"/>
    <w:rsid w:val="003D71ED"/>
    <w:rsid w:val="003F720D"/>
    <w:rsid w:val="004033CA"/>
    <w:rsid w:val="00412787"/>
    <w:rsid w:val="004147BE"/>
    <w:rsid w:val="004164CB"/>
    <w:rsid w:val="004232C1"/>
    <w:rsid w:val="00424E63"/>
    <w:rsid w:val="00425437"/>
    <w:rsid w:val="00431C29"/>
    <w:rsid w:val="00431C6C"/>
    <w:rsid w:val="00440F2D"/>
    <w:rsid w:val="004452A6"/>
    <w:rsid w:val="004468E2"/>
    <w:rsid w:val="00486864"/>
    <w:rsid w:val="00491DB6"/>
    <w:rsid w:val="00493F06"/>
    <w:rsid w:val="0049729C"/>
    <w:rsid w:val="004B64FE"/>
    <w:rsid w:val="004B6F19"/>
    <w:rsid w:val="004E4207"/>
    <w:rsid w:val="004E7740"/>
    <w:rsid w:val="005046C4"/>
    <w:rsid w:val="00516790"/>
    <w:rsid w:val="00523B76"/>
    <w:rsid w:val="00527463"/>
    <w:rsid w:val="00540738"/>
    <w:rsid w:val="00544685"/>
    <w:rsid w:val="00561F2D"/>
    <w:rsid w:val="00590F06"/>
    <w:rsid w:val="00591F31"/>
    <w:rsid w:val="00592CD9"/>
    <w:rsid w:val="0059731D"/>
    <w:rsid w:val="005B1F88"/>
    <w:rsid w:val="005C0210"/>
    <w:rsid w:val="005C0392"/>
    <w:rsid w:val="005C2097"/>
    <w:rsid w:val="005D4DF6"/>
    <w:rsid w:val="005F0424"/>
    <w:rsid w:val="00611B00"/>
    <w:rsid w:val="0062067A"/>
    <w:rsid w:val="006228E9"/>
    <w:rsid w:val="00626373"/>
    <w:rsid w:val="00633475"/>
    <w:rsid w:val="0063728A"/>
    <w:rsid w:val="00643E13"/>
    <w:rsid w:val="006441C1"/>
    <w:rsid w:val="00652AF4"/>
    <w:rsid w:val="006569BC"/>
    <w:rsid w:val="00677734"/>
    <w:rsid w:val="006A0FCA"/>
    <w:rsid w:val="006A6095"/>
    <w:rsid w:val="006B0CBD"/>
    <w:rsid w:val="006B546E"/>
    <w:rsid w:val="006B7AB3"/>
    <w:rsid w:val="006D1700"/>
    <w:rsid w:val="006D6045"/>
    <w:rsid w:val="006D7483"/>
    <w:rsid w:val="006E4F4B"/>
    <w:rsid w:val="006F14C7"/>
    <w:rsid w:val="006F3E65"/>
    <w:rsid w:val="006F53C7"/>
    <w:rsid w:val="006F5CBE"/>
    <w:rsid w:val="00706C62"/>
    <w:rsid w:val="0071062B"/>
    <w:rsid w:val="007474B4"/>
    <w:rsid w:val="0075026B"/>
    <w:rsid w:val="00757D1D"/>
    <w:rsid w:val="00764DDA"/>
    <w:rsid w:val="00776DC3"/>
    <w:rsid w:val="00782F3F"/>
    <w:rsid w:val="0079294B"/>
    <w:rsid w:val="007A09AF"/>
    <w:rsid w:val="007A66D6"/>
    <w:rsid w:val="007B23F0"/>
    <w:rsid w:val="007B2CA6"/>
    <w:rsid w:val="007B5F46"/>
    <w:rsid w:val="007B7BEB"/>
    <w:rsid w:val="007D0C0D"/>
    <w:rsid w:val="007D3505"/>
    <w:rsid w:val="007D547D"/>
    <w:rsid w:val="0080412F"/>
    <w:rsid w:val="00815036"/>
    <w:rsid w:val="008203F5"/>
    <w:rsid w:val="00823B59"/>
    <w:rsid w:val="0083003A"/>
    <w:rsid w:val="00852391"/>
    <w:rsid w:val="00856077"/>
    <w:rsid w:val="008602A2"/>
    <w:rsid w:val="00863AFB"/>
    <w:rsid w:val="00873596"/>
    <w:rsid w:val="008A354C"/>
    <w:rsid w:val="008C6F12"/>
    <w:rsid w:val="008F37F1"/>
    <w:rsid w:val="008F62C2"/>
    <w:rsid w:val="00915680"/>
    <w:rsid w:val="009369FE"/>
    <w:rsid w:val="00964769"/>
    <w:rsid w:val="00967B8E"/>
    <w:rsid w:val="00973A65"/>
    <w:rsid w:val="009818C4"/>
    <w:rsid w:val="00984E97"/>
    <w:rsid w:val="00986AEE"/>
    <w:rsid w:val="00991F23"/>
    <w:rsid w:val="009A0754"/>
    <w:rsid w:val="009A195C"/>
    <w:rsid w:val="009A73F3"/>
    <w:rsid w:val="009C045E"/>
    <w:rsid w:val="009C533A"/>
    <w:rsid w:val="009C6AE3"/>
    <w:rsid w:val="009C78A8"/>
    <w:rsid w:val="009D4896"/>
    <w:rsid w:val="009D4ED1"/>
    <w:rsid w:val="00A219FB"/>
    <w:rsid w:val="00A27035"/>
    <w:rsid w:val="00A27C12"/>
    <w:rsid w:val="00A330BC"/>
    <w:rsid w:val="00A4589D"/>
    <w:rsid w:val="00A50E3C"/>
    <w:rsid w:val="00A660F2"/>
    <w:rsid w:val="00A7580C"/>
    <w:rsid w:val="00A82A0F"/>
    <w:rsid w:val="00A85A5C"/>
    <w:rsid w:val="00A90316"/>
    <w:rsid w:val="00A969B7"/>
    <w:rsid w:val="00AD07C5"/>
    <w:rsid w:val="00AE09DC"/>
    <w:rsid w:val="00AE4EB7"/>
    <w:rsid w:val="00AF3847"/>
    <w:rsid w:val="00B04B01"/>
    <w:rsid w:val="00B05EEA"/>
    <w:rsid w:val="00B144A4"/>
    <w:rsid w:val="00B21138"/>
    <w:rsid w:val="00B33266"/>
    <w:rsid w:val="00B340C0"/>
    <w:rsid w:val="00B343FE"/>
    <w:rsid w:val="00B3534C"/>
    <w:rsid w:val="00B4035C"/>
    <w:rsid w:val="00B437B5"/>
    <w:rsid w:val="00B45A8B"/>
    <w:rsid w:val="00B4798B"/>
    <w:rsid w:val="00B66B20"/>
    <w:rsid w:val="00B76F4D"/>
    <w:rsid w:val="00B8422D"/>
    <w:rsid w:val="00B87D60"/>
    <w:rsid w:val="00B92573"/>
    <w:rsid w:val="00B92D62"/>
    <w:rsid w:val="00BA6F45"/>
    <w:rsid w:val="00BB20AD"/>
    <w:rsid w:val="00BE2C65"/>
    <w:rsid w:val="00C023F7"/>
    <w:rsid w:val="00C334B6"/>
    <w:rsid w:val="00C355A3"/>
    <w:rsid w:val="00C449B0"/>
    <w:rsid w:val="00C665BF"/>
    <w:rsid w:val="00C85656"/>
    <w:rsid w:val="00C90E0E"/>
    <w:rsid w:val="00CC7003"/>
    <w:rsid w:val="00CD3FEB"/>
    <w:rsid w:val="00CF1E2B"/>
    <w:rsid w:val="00D26399"/>
    <w:rsid w:val="00D3474C"/>
    <w:rsid w:val="00D421C5"/>
    <w:rsid w:val="00D43174"/>
    <w:rsid w:val="00D4668B"/>
    <w:rsid w:val="00D613A3"/>
    <w:rsid w:val="00D65808"/>
    <w:rsid w:val="00D72685"/>
    <w:rsid w:val="00D72E5A"/>
    <w:rsid w:val="00D8660D"/>
    <w:rsid w:val="00D87062"/>
    <w:rsid w:val="00D90BD5"/>
    <w:rsid w:val="00DB0167"/>
    <w:rsid w:val="00DD7301"/>
    <w:rsid w:val="00E02589"/>
    <w:rsid w:val="00E041B4"/>
    <w:rsid w:val="00E11FC4"/>
    <w:rsid w:val="00E13C02"/>
    <w:rsid w:val="00E26509"/>
    <w:rsid w:val="00E413DB"/>
    <w:rsid w:val="00E4618F"/>
    <w:rsid w:val="00E554C3"/>
    <w:rsid w:val="00E609A0"/>
    <w:rsid w:val="00E64471"/>
    <w:rsid w:val="00E67B60"/>
    <w:rsid w:val="00E74FB2"/>
    <w:rsid w:val="00E92958"/>
    <w:rsid w:val="00E97ED3"/>
    <w:rsid w:val="00EC209A"/>
    <w:rsid w:val="00EC53F0"/>
    <w:rsid w:val="00EF3BF9"/>
    <w:rsid w:val="00F052F1"/>
    <w:rsid w:val="00F07426"/>
    <w:rsid w:val="00F14588"/>
    <w:rsid w:val="00F16CA0"/>
    <w:rsid w:val="00F2100B"/>
    <w:rsid w:val="00F277D4"/>
    <w:rsid w:val="00F32853"/>
    <w:rsid w:val="00F42C6B"/>
    <w:rsid w:val="00F4745D"/>
    <w:rsid w:val="00F53459"/>
    <w:rsid w:val="00F60D27"/>
    <w:rsid w:val="00F628DC"/>
    <w:rsid w:val="00F63DD0"/>
    <w:rsid w:val="00F64E48"/>
    <w:rsid w:val="00F97509"/>
    <w:rsid w:val="00FA1DAC"/>
    <w:rsid w:val="00FC05F0"/>
    <w:rsid w:val="00FC199D"/>
    <w:rsid w:val="00FC3E4E"/>
    <w:rsid w:val="00FC6E9C"/>
    <w:rsid w:val="00FD2204"/>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43009"/>
    <o:shapelayout v:ext="edit">
      <o:idmap v:ext="edit" data="1"/>
    </o:shapelayout>
  </w:shapeDefaults>
  <w:decimalSymbol w:val=","/>
  <w:listSeparator w:val=";"/>
  <w14:docId w14:val="6873477B"/>
  <w15:docId w15:val="{3C208688-1A88-4EE6-AF4D-71901BE68B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qFormat="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iPriority="0" w:unhideWhenUsed="1"/>
    <w:lsdException w:name="toa heading" w:semiHidden="1" w:unhideWhenUsed="1"/>
    <w:lsdException w:name="List" w:semiHidden="1" w:unhideWhenUsed="1"/>
    <w:lsdException w:name="List Bullet" w:semiHidden="1" w:unhideWhenUsed="1"/>
    <w:lsdException w:name="List Number" w:semiHidden="1" w:uiPriority="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semiHidden="1" w:uiPriority="22"/>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iPriority="0" w:unhideWhenUsed="1"/>
    <w:lsdException w:name="Table Subtle 2" w:semiHidden="1" w:unhideWhenUsed="1"/>
    <w:lsdException w:name="Table Web 1" w:semiHidden="1" w:unhideWhenUsed="1"/>
    <w:lsdException w:name="Table Web 2" w:semiHidden="1" w:unhideWhenUsed="1"/>
    <w:lsdException w:name="Table Web 3" w:semiHidden="1" w:uiPriority="0"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E6A0F"/>
    <w:pPr>
      <w:spacing w:after="0" w:line="240" w:lineRule="auto"/>
    </w:pPr>
    <w:rPr>
      <w:rFonts w:ascii="Times New Roman" w:hAnsi="Times New Roman" w:cs="Times New Roman"/>
      <w:sz w:val="20"/>
      <w:szCs w:val="20"/>
      <w:lang w:eastAsia="sv-SE"/>
    </w:rPr>
  </w:style>
  <w:style w:type="paragraph" w:styleId="Rubrik1">
    <w:name w:val="heading 1"/>
    <w:basedOn w:val="Normal"/>
    <w:next w:val="Brdtext"/>
    <w:link w:val="Rubrik1Char"/>
    <w:qFormat/>
    <w:rsid w:val="001E6A0F"/>
    <w:pPr>
      <w:keepNext/>
      <w:pageBreakBefore/>
      <w:numPr>
        <w:numId w:val="4"/>
      </w:numPr>
      <w:tabs>
        <w:tab w:val="left" w:pos="851"/>
      </w:tabs>
      <w:spacing w:before="240" w:after="120"/>
      <w:ind w:left="851" w:hanging="851"/>
      <w:outlineLvl w:val="0"/>
    </w:pPr>
    <w:rPr>
      <w:rFonts w:ascii="Arial" w:hAnsi="Arial"/>
      <w:b/>
      <w:kern w:val="28"/>
      <w:sz w:val="32"/>
    </w:rPr>
  </w:style>
  <w:style w:type="paragraph" w:styleId="Rubrik2">
    <w:name w:val="heading 2"/>
    <w:basedOn w:val="Normal"/>
    <w:next w:val="Brdtext"/>
    <w:link w:val="Rubrik2Char"/>
    <w:qFormat/>
    <w:rsid w:val="001E6A0F"/>
    <w:pPr>
      <w:keepNext/>
      <w:numPr>
        <w:ilvl w:val="1"/>
        <w:numId w:val="4"/>
      </w:numPr>
      <w:tabs>
        <w:tab w:val="left" w:pos="851"/>
      </w:tabs>
      <w:spacing w:before="240" w:after="120"/>
      <w:ind w:left="851" w:hanging="851"/>
      <w:outlineLvl w:val="1"/>
    </w:pPr>
    <w:rPr>
      <w:rFonts w:ascii="Arial" w:hAnsi="Arial"/>
      <w:b/>
      <w:sz w:val="26"/>
    </w:rPr>
  </w:style>
  <w:style w:type="paragraph" w:styleId="Rubrik3">
    <w:name w:val="heading 3"/>
    <w:basedOn w:val="Normal"/>
    <w:next w:val="Brdtext"/>
    <w:link w:val="Rubrik3Char"/>
    <w:qFormat/>
    <w:rsid w:val="001E6A0F"/>
    <w:pPr>
      <w:keepNext/>
      <w:numPr>
        <w:ilvl w:val="2"/>
        <w:numId w:val="4"/>
      </w:numPr>
      <w:tabs>
        <w:tab w:val="left" w:pos="851"/>
      </w:tabs>
      <w:spacing w:before="240" w:after="120"/>
      <w:ind w:left="851" w:hanging="851"/>
      <w:outlineLvl w:val="2"/>
    </w:pPr>
    <w:rPr>
      <w:rFonts w:ascii="Arial" w:hAnsi="Arial"/>
      <w:b/>
    </w:rPr>
  </w:style>
  <w:style w:type="paragraph" w:styleId="Rubrik4">
    <w:name w:val="heading 4"/>
    <w:basedOn w:val="Normal"/>
    <w:next w:val="Brdtext"/>
    <w:link w:val="Rubrik4Char"/>
    <w:qFormat/>
    <w:rsid w:val="001E6A0F"/>
    <w:pPr>
      <w:keepNext/>
      <w:spacing w:after="100"/>
      <w:outlineLvl w:val="3"/>
    </w:pPr>
    <w:rPr>
      <w:rFonts w:ascii="Arial" w:hAnsi="Arial"/>
      <w:b/>
      <w:i/>
    </w:rPr>
  </w:style>
  <w:style w:type="paragraph" w:styleId="Rubrik5">
    <w:name w:val="heading 5"/>
    <w:basedOn w:val="Normal"/>
    <w:next w:val="Brdtext"/>
    <w:link w:val="Rubrik5Char"/>
    <w:qFormat/>
    <w:rsid w:val="001E6A0F"/>
    <w:pPr>
      <w:keepNext/>
      <w:spacing w:after="100"/>
      <w:outlineLvl w:val="4"/>
    </w:pPr>
    <w:rPr>
      <w:b/>
    </w:rPr>
  </w:style>
  <w:style w:type="paragraph" w:styleId="Rubrik6">
    <w:name w:val="heading 6"/>
    <w:basedOn w:val="Normal"/>
    <w:next w:val="Brdtext"/>
    <w:link w:val="Rubrik6Char"/>
    <w:unhideWhenUsed/>
    <w:rsid w:val="001E6A0F"/>
    <w:pPr>
      <w:tabs>
        <w:tab w:val="left" w:pos="0"/>
        <w:tab w:val="left" w:pos="1134"/>
        <w:tab w:val="left" w:pos="2268"/>
        <w:tab w:val="left" w:pos="3402"/>
        <w:tab w:val="left" w:pos="4536"/>
        <w:tab w:val="left" w:pos="5670"/>
        <w:tab w:val="right" w:pos="8505"/>
        <w:tab w:val="right" w:pos="10206"/>
      </w:tabs>
      <w:outlineLvl w:val="5"/>
    </w:pPr>
  </w:style>
  <w:style w:type="paragraph" w:styleId="Rubrik7">
    <w:name w:val="heading 7"/>
    <w:basedOn w:val="Normal"/>
    <w:next w:val="Brdtext"/>
    <w:link w:val="Rubrik7Char"/>
    <w:unhideWhenUsed/>
    <w:qFormat/>
    <w:rsid w:val="001E6A0F"/>
    <w:pPr>
      <w:tabs>
        <w:tab w:val="left" w:pos="0"/>
        <w:tab w:val="left" w:pos="1134"/>
        <w:tab w:val="left" w:pos="2268"/>
        <w:tab w:val="left" w:pos="3402"/>
        <w:tab w:val="left" w:pos="4536"/>
        <w:tab w:val="left" w:pos="5670"/>
        <w:tab w:val="right" w:pos="8505"/>
        <w:tab w:val="right" w:pos="10206"/>
      </w:tabs>
      <w:outlineLvl w:val="6"/>
    </w:pPr>
  </w:style>
  <w:style w:type="paragraph" w:styleId="Rubrik8">
    <w:name w:val="heading 8"/>
    <w:basedOn w:val="Normal"/>
    <w:next w:val="Brdtext"/>
    <w:link w:val="Rubrik8Char"/>
    <w:unhideWhenUsed/>
    <w:qFormat/>
    <w:rsid w:val="001E6A0F"/>
    <w:pPr>
      <w:tabs>
        <w:tab w:val="left" w:pos="0"/>
        <w:tab w:val="left" w:pos="1134"/>
        <w:tab w:val="left" w:pos="2268"/>
        <w:tab w:val="left" w:pos="3402"/>
        <w:tab w:val="left" w:pos="4536"/>
        <w:tab w:val="left" w:pos="5670"/>
        <w:tab w:val="right" w:pos="8505"/>
        <w:tab w:val="right" w:pos="10206"/>
      </w:tabs>
      <w:outlineLvl w:val="7"/>
    </w:pPr>
  </w:style>
  <w:style w:type="paragraph" w:styleId="Rubrik9">
    <w:name w:val="heading 9"/>
    <w:basedOn w:val="Normal"/>
    <w:next w:val="Brdtext"/>
    <w:link w:val="Rubrik9Char"/>
    <w:unhideWhenUsed/>
    <w:qFormat/>
    <w:rsid w:val="001E6A0F"/>
    <w:pPr>
      <w:tabs>
        <w:tab w:val="left" w:pos="0"/>
        <w:tab w:val="left" w:pos="1134"/>
        <w:tab w:val="left" w:pos="2268"/>
        <w:tab w:val="left" w:pos="3402"/>
        <w:tab w:val="left" w:pos="4536"/>
        <w:tab w:val="left" w:pos="5670"/>
        <w:tab w:val="right" w:pos="8505"/>
        <w:tab w:val="right" w:pos="10206"/>
      </w:tabs>
      <w:outlineLvl w:val="8"/>
    </w:pPr>
  </w:style>
  <w:style w:type="character" w:default="1" w:styleId="Standardstycketeckensnitt">
    <w:name w:val="Default Paragraph Font"/>
    <w:uiPriority w:val="1"/>
    <w:semiHidden/>
    <w:unhideWhenUsed/>
    <w:rsid w:val="001E6A0F"/>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rsid w:val="001E6A0F"/>
  </w:style>
  <w:style w:type="paragraph" w:styleId="Rubrik">
    <w:name w:val="Title"/>
    <w:basedOn w:val="Normal"/>
    <w:next w:val="Normal"/>
    <w:link w:val="RubrikChar"/>
    <w:qFormat/>
    <w:rsid w:val="001E6A0F"/>
    <w:pPr>
      <w:tabs>
        <w:tab w:val="left" w:pos="0"/>
        <w:tab w:val="left" w:pos="1134"/>
        <w:tab w:val="left" w:pos="2268"/>
        <w:tab w:val="left" w:pos="3402"/>
        <w:tab w:val="left" w:pos="4536"/>
        <w:tab w:val="left" w:pos="5670"/>
        <w:tab w:val="right" w:pos="8505"/>
        <w:tab w:val="right" w:pos="10206"/>
      </w:tabs>
      <w:spacing w:before="480" w:after="240"/>
    </w:pPr>
    <w:rPr>
      <w:rFonts w:ascii="Arial" w:hAnsi="Arial"/>
      <w:b/>
      <w:kern w:val="28"/>
      <w:sz w:val="32"/>
    </w:rPr>
  </w:style>
  <w:style w:type="character" w:customStyle="1" w:styleId="RubrikChar">
    <w:name w:val="Rubrik Char"/>
    <w:basedOn w:val="Standardstycketeckensnitt"/>
    <w:link w:val="Rubrik"/>
    <w:rsid w:val="001E6A0F"/>
    <w:rPr>
      <w:rFonts w:ascii="Arial" w:hAnsi="Arial" w:cs="Times New Roman"/>
      <w:b/>
      <w:kern w:val="28"/>
      <w:sz w:val="32"/>
      <w:szCs w:val="20"/>
      <w:lang w:eastAsia="sv-SE"/>
    </w:rPr>
  </w:style>
  <w:style w:type="character" w:customStyle="1" w:styleId="Rubrik1Char">
    <w:name w:val="Rubrik 1 Char"/>
    <w:basedOn w:val="Standardstycketeckensnitt"/>
    <w:link w:val="Rubrik1"/>
    <w:rsid w:val="001E6A0F"/>
    <w:rPr>
      <w:rFonts w:ascii="Arial" w:hAnsi="Arial" w:cs="Times New Roman"/>
      <w:b/>
      <w:kern w:val="28"/>
      <w:sz w:val="32"/>
      <w:szCs w:val="20"/>
      <w:lang w:eastAsia="sv-SE"/>
    </w:rPr>
  </w:style>
  <w:style w:type="character" w:customStyle="1" w:styleId="Rubrik2Char">
    <w:name w:val="Rubrik 2 Char"/>
    <w:basedOn w:val="Standardstycketeckensnitt"/>
    <w:link w:val="Rubrik2"/>
    <w:rsid w:val="001E6A0F"/>
    <w:rPr>
      <w:rFonts w:ascii="Arial" w:hAnsi="Arial" w:cs="Times New Roman"/>
      <w:b/>
      <w:sz w:val="26"/>
      <w:szCs w:val="20"/>
      <w:lang w:eastAsia="sv-SE"/>
    </w:rPr>
  </w:style>
  <w:style w:type="character" w:customStyle="1" w:styleId="Rubrik3Char">
    <w:name w:val="Rubrik 3 Char"/>
    <w:basedOn w:val="Standardstycketeckensnitt"/>
    <w:link w:val="Rubrik3"/>
    <w:rsid w:val="001E6A0F"/>
    <w:rPr>
      <w:rFonts w:ascii="Arial" w:hAnsi="Arial" w:cs="Times New Roman"/>
      <w:b/>
      <w:sz w:val="20"/>
      <w:szCs w:val="20"/>
      <w:lang w:eastAsia="sv-SE"/>
    </w:rPr>
  </w:style>
  <w:style w:type="character" w:customStyle="1" w:styleId="Rubrik4Char">
    <w:name w:val="Rubrik 4 Char"/>
    <w:basedOn w:val="Standardstycketeckensnitt"/>
    <w:link w:val="Rubrik4"/>
    <w:rsid w:val="001E6A0F"/>
    <w:rPr>
      <w:rFonts w:ascii="Arial" w:hAnsi="Arial" w:cs="Times New Roman"/>
      <w:b/>
      <w:i/>
      <w:sz w:val="20"/>
      <w:szCs w:val="20"/>
      <w:lang w:eastAsia="sv-SE"/>
    </w:rPr>
  </w:style>
  <w:style w:type="character" w:customStyle="1" w:styleId="Rubrik5Char">
    <w:name w:val="Rubrik 5 Char"/>
    <w:basedOn w:val="Standardstycketeckensnitt"/>
    <w:link w:val="Rubrik5"/>
    <w:rsid w:val="001E6A0F"/>
    <w:rPr>
      <w:rFonts w:ascii="Times New Roman" w:hAnsi="Times New Roman" w:cs="Times New Roman"/>
      <w:b/>
      <w:sz w:val="20"/>
      <w:szCs w:val="20"/>
      <w:lang w:eastAsia="sv-SE"/>
    </w:rPr>
  </w:style>
  <w:style w:type="character" w:customStyle="1" w:styleId="Rubrik6Char">
    <w:name w:val="Rubrik 6 Char"/>
    <w:basedOn w:val="Standardstycketeckensnitt"/>
    <w:link w:val="Rubrik6"/>
    <w:rsid w:val="001E6A0F"/>
    <w:rPr>
      <w:rFonts w:ascii="Times New Roman" w:hAnsi="Times New Roman" w:cs="Times New Roman"/>
      <w:sz w:val="20"/>
      <w:szCs w:val="20"/>
      <w:lang w:eastAsia="sv-SE"/>
    </w:rPr>
  </w:style>
  <w:style w:type="character" w:customStyle="1" w:styleId="Rubrik7Char">
    <w:name w:val="Rubrik 7 Char"/>
    <w:basedOn w:val="Standardstycketeckensnitt"/>
    <w:link w:val="Rubrik7"/>
    <w:rsid w:val="001E6A0F"/>
    <w:rPr>
      <w:rFonts w:ascii="Times New Roman" w:hAnsi="Times New Roman" w:cs="Times New Roman"/>
      <w:sz w:val="20"/>
      <w:szCs w:val="20"/>
      <w:lang w:eastAsia="sv-SE"/>
    </w:rPr>
  </w:style>
  <w:style w:type="paragraph" w:styleId="Ballongtext">
    <w:name w:val="Balloon Text"/>
    <w:basedOn w:val="Normal"/>
    <w:link w:val="BallongtextChar"/>
    <w:semiHidden/>
    <w:rsid w:val="001E6A0F"/>
    <w:rPr>
      <w:rFonts w:ascii="Tahoma" w:hAnsi="Tahoma" w:cs="Tahoma"/>
      <w:sz w:val="16"/>
      <w:szCs w:val="16"/>
    </w:rPr>
  </w:style>
  <w:style w:type="character" w:customStyle="1" w:styleId="BallongtextChar">
    <w:name w:val="Ballongtext Char"/>
    <w:basedOn w:val="Standardstycketeckensnitt"/>
    <w:link w:val="Ballongtext"/>
    <w:semiHidden/>
    <w:rsid w:val="001E6A0F"/>
    <w:rPr>
      <w:rFonts w:ascii="Tahoma" w:hAnsi="Tahoma" w:cs="Tahoma"/>
      <w:sz w:val="16"/>
      <w:szCs w:val="16"/>
      <w:lang w:eastAsia="sv-SE"/>
    </w:rPr>
  </w:style>
  <w:style w:type="paragraph" w:styleId="Beskrivning">
    <w:name w:val="caption"/>
    <w:basedOn w:val="Normal"/>
    <w:next w:val="Brdtext"/>
    <w:uiPriority w:val="35"/>
    <w:unhideWhenUsed/>
    <w:qFormat/>
    <w:rsid w:val="001E6A0F"/>
    <w:pPr>
      <w:spacing w:after="200"/>
    </w:pPr>
    <w:rPr>
      <w:b/>
      <w:bCs/>
      <w:i/>
      <w:sz w:val="18"/>
      <w:szCs w:val="18"/>
    </w:rPr>
  </w:style>
  <w:style w:type="paragraph" w:styleId="Brdtext">
    <w:name w:val="Body Text"/>
    <w:basedOn w:val="Normal"/>
    <w:link w:val="BrdtextChar"/>
    <w:qFormat/>
    <w:rsid w:val="001E6A0F"/>
    <w:pPr>
      <w:spacing w:after="120"/>
    </w:pPr>
    <w:rPr>
      <w:sz w:val="21"/>
      <w:szCs w:val="22"/>
    </w:rPr>
  </w:style>
  <w:style w:type="character" w:customStyle="1" w:styleId="BrdtextChar">
    <w:name w:val="Brödtext Char"/>
    <w:basedOn w:val="Standardstycketeckensnitt"/>
    <w:link w:val="Brdtext"/>
    <w:rsid w:val="001E6A0F"/>
    <w:rPr>
      <w:rFonts w:ascii="Times New Roman" w:hAnsi="Times New Roman" w:cs="Times New Roman"/>
      <w:sz w:val="21"/>
      <w:lang w:eastAsia="sv-SE"/>
    </w:rPr>
  </w:style>
  <w:style w:type="paragraph" w:customStyle="1" w:styleId="Bindestreckslista">
    <w:name w:val="Bindestreckslista"/>
    <w:basedOn w:val="Normal"/>
    <w:qFormat/>
    <w:rsid w:val="001E6A0F"/>
    <w:pPr>
      <w:numPr>
        <w:ilvl w:val="1"/>
        <w:numId w:val="1"/>
      </w:numPr>
      <w:spacing w:after="120"/>
      <w:ind w:left="568" w:hanging="284"/>
      <w:contextualSpacing/>
    </w:pPr>
    <w:rPr>
      <w:sz w:val="21"/>
    </w:rPr>
  </w:style>
  <w:style w:type="paragraph" w:styleId="Brdtext2">
    <w:name w:val="Body Text 2"/>
    <w:basedOn w:val="Normal"/>
    <w:link w:val="Brdtext2Char"/>
    <w:semiHidden/>
    <w:rsid w:val="001E6A0F"/>
    <w:pPr>
      <w:tabs>
        <w:tab w:val="left" w:pos="0"/>
        <w:tab w:val="left" w:pos="1134"/>
        <w:tab w:val="left" w:pos="2268"/>
        <w:tab w:val="left" w:pos="3402"/>
        <w:tab w:val="left" w:pos="4536"/>
        <w:tab w:val="left" w:pos="5670"/>
        <w:tab w:val="right" w:pos="8505"/>
        <w:tab w:val="right" w:pos="10206"/>
      </w:tabs>
    </w:pPr>
    <w:rPr>
      <w:i/>
    </w:rPr>
  </w:style>
  <w:style w:type="character" w:customStyle="1" w:styleId="Brdtext2Char">
    <w:name w:val="Brödtext 2 Char"/>
    <w:basedOn w:val="Standardstycketeckensnitt"/>
    <w:link w:val="Brdtext2"/>
    <w:semiHidden/>
    <w:rsid w:val="001E6A0F"/>
    <w:rPr>
      <w:rFonts w:ascii="Times New Roman" w:hAnsi="Times New Roman" w:cs="Times New Roman"/>
      <w:i/>
      <w:sz w:val="20"/>
      <w:szCs w:val="20"/>
      <w:lang w:eastAsia="sv-SE"/>
    </w:rPr>
  </w:style>
  <w:style w:type="paragraph" w:styleId="Brdtextmedindrag">
    <w:name w:val="Body Text Indent"/>
    <w:basedOn w:val="Normal"/>
    <w:link w:val="BrdtextmedindragChar"/>
    <w:semiHidden/>
    <w:rsid w:val="001E6A0F"/>
    <w:pPr>
      <w:ind w:left="993" w:hanging="1304"/>
    </w:pPr>
    <w:rPr>
      <w:rFonts w:ascii="CG Times" w:hAnsi="CG Times"/>
    </w:rPr>
  </w:style>
  <w:style w:type="character" w:customStyle="1" w:styleId="BrdtextmedindragChar">
    <w:name w:val="Brödtext med indrag Char"/>
    <w:basedOn w:val="Standardstycketeckensnitt"/>
    <w:link w:val="Brdtextmedindrag"/>
    <w:semiHidden/>
    <w:rsid w:val="001E6A0F"/>
    <w:rPr>
      <w:rFonts w:ascii="CG Times" w:hAnsi="CG Times" w:cs="Times New Roman"/>
      <w:sz w:val="20"/>
      <w:szCs w:val="20"/>
      <w:lang w:eastAsia="sv-SE"/>
    </w:rPr>
  </w:style>
  <w:style w:type="paragraph" w:customStyle="1" w:styleId="Ekvation">
    <w:name w:val="Ekvation"/>
    <w:basedOn w:val="Normal"/>
    <w:semiHidden/>
    <w:rsid w:val="001E6A0F"/>
    <w:pPr>
      <w:tabs>
        <w:tab w:val="right" w:pos="9072"/>
      </w:tabs>
    </w:pPr>
  </w:style>
  <w:style w:type="character" w:styleId="Fotnotsreferens">
    <w:name w:val="footnote reference"/>
    <w:basedOn w:val="Standardstycketeckensnitt"/>
    <w:rsid w:val="001E6A0F"/>
    <w:rPr>
      <w:vertAlign w:val="superscript"/>
      <w:lang w:val="sv-SE"/>
    </w:rPr>
  </w:style>
  <w:style w:type="paragraph" w:styleId="Fotnotstext">
    <w:name w:val="footnote text"/>
    <w:basedOn w:val="Normal"/>
    <w:link w:val="FotnotstextChar"/>
    <w:rsid w:val="001E6A0F"/>
    <w:pPr>
      <w:tabs>
        <w:tab w:val="left" w:pos="0"/>
        <w:tab w:val="left" w:pos="1134"/>
        <w:tab w:val="left" w:pos="2268"/>
        <w:tab w:val="left" w:pos="3402"/>
        <w:tab w:val="left" w:pos="4536"/>
        <w:tab w:val="left" w:pos="5670"/>
        <w:tab w:val="right" w:pos="8505"/>
        <w:tab w:val="right" w:pos="10206"/>
      </w:tabs>
    </w:pPr>
  </w:style>
  <w:style w:type="character" w:customStyle="1" w:styleId="FotnotstextChar">
    <w:name w:val="Fotnotstext Char"/>
    <w:basedOn w:val="Standardstycketeckensnitt"/>
    <w:link w:val="Fotnotstext"/>
    <w:rsid w:val="001E6A0F"/>
    <w:rPr>
      <w:rFonts w:ascii="Times New Roman" w:hAnsi="Times New Roman" w:cs="Times New Roman"/>
      <w:sz w:val="20"/>
      <w:szCs w:val="20"/>
      <w:lang w:eastAsia="sv-SE"/>
    </w:rPr>
  </w:style>
  <w:style w:type="character" w:styleId="Hyperlnk">
    <w:name w:val="Hyperlink"/>
    <w:basedOn w:val="Standardstycketeckensnitt"/>
    <w:rsid w:val="001E6A0F"/>
    <w:rPr>
      <w:color w:val="0000FF"/>
      <w:u w:val="single"/>
      <w:lang w:val="sv-SE"/>
    </w:rPr>
  </w:style>
  <w:style w:type="paragraph" w:styleId="Innehll1">
    <w:name w:val="toc 1"/>
    <w:basedOn w:val="Normal"/>
    <w:next w:val="Normal"/>
    <w:rsid w:val="001E6A0F"/>
    <w:pPr>
      <w:tabs>
        <w:tab w:val="right" w:leader="dot" w:pos="8222"/>
      </w:tabs>
      <w:spacing w:before="200"/>
      <w:ind w:left="482" w:hanging="482"/>
    </w:pPr>
    <w:rPr>
      <w:b/>
      <w:sz w:val="21"/>
      <w:szCs w:val="24"/>
    </w:rPr>
  </w:style>
  <w:style w:type="paragraph" w:styleId="Innehll2">
    <w:name w:val="toc 2"/>
    <w:basedOn w:val="Normal"/>
    <w:next w:val="Normal"/>
    <w:rsid w:val="001E6A0F"/>
    <w:pPr>
      <w:tabs>
        <w:tab w:val="right" w:leader="dot" w:pos="8222"/>
      </w:tabs>
      <w:ind w:left="482" w:hanging="482"/>
    </w:pPr>
    <w:rPr>
      <w:sz w:val="21"/>
    </w:rPr>
  </w:style>
  <w:style w:type="paragraph" w:styleId="Innehll3">
    <w:name w:val="toc 3"/>
    <w:basedOn w:val="Normal"/>
    <w:next w:val="Normal"/>
    <w:rsid w:val="001E6A0F"/>
    <w:pPr>
      <w:tabs>
        <w:tab w:val="right" w:leader="dot" w:pos="8222"/>
      </w:tabs>
      <w:ind w:left="1219" w:hanging="737"/>
    </w:pPr>
    <w:rPr>
      <w:sz w:val="21"/>
    </w:rPr>
  </w:style>
  <w:style w:type="paragraph" w:styleId="Makrotext">
    <w:name w:val="macro"/>
    <w:link w:val="MakrotextChar"/>
    <w:semiHidden/>
    <w:rsid w:val="001E6A0F"/>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urier New" w:hAnsi="Courier New" w:cs="Times New Roman"/>
      <w:sz w:val="20"/>
      <w:szCs w:val="20"/>
      <w:lang w:eastAsia="sv-SE"/>
    </w:rPr>
  </w:style>
  <w:style w:type="character" w:customStyle="1" w:styleId="MakrotextChar">
    <w:name w:val="Makrotext Char"/>
    <w:basedOn w:val="Standardstycketeckensnitt"/>
    <w:link w:val="Makrotext"/>
    <w:semiHidden/>
    <w:rsid w:val="001E6A0F"/>
    <w:rPr>
      <w:rFonts w:ascii="Courier New" w:hAnsi="Courier New" w:cs="Times New Roman"/>
      <w:sz w:val="20"/>
      <w:szCs w:val="20"/>
      <w:lang w:eastAsia="sv-SE"/>
    </w:rPr>
  </w:style>
  <w:style w:type="paragraph" w:customStyle="1" w:styleId="Nummerlist">
    <w:name w:val="Nummerlist"/>
    <w:basedOn w:val="Normal"/>
    <w:rsid w:val="001E6A0F"/>
    <w:pPr>
      <w:numPr>
        <w:numId w:val="2"/>
      </w:numPr>
      <w:spacing w:after="240"/>
      <w:ind w:left="284" w:hanging="284"/>
      <w:contextualSpacing/>
    </w:pPr>
    <w:rPr>
      <w:sz w:val="21"/>
    </w:rPr>
  </w:style>
  <w:style w:type="paragraph" w:styleId="Numreradlista">
    <w:name w:val="List Number"/>
    <w:basedOn w:val="Normal"/>
    <w:semiHidden/>
    <w:unhideWhenUsed/>
    <w:qFormat/>
    <w:rsid w:val="00A82A0F"/>
    <w:pPr>
      <w:spacing w:after="120"/>
    </w:pPr>
  </w:style>
  <w:style w:type="paragraph" w:customStyle="1" w:styleId="Punktlist">
    <w:name w:val="Punktlist"/>
    <w:basedOn w:val="Normal"/>
    <w:rsid w:val="001E6A0F"/>
    <w:pPr>
      <w:numPr>
        <w:numId w:val="3"/>
      </w:numPr>
      <w:spacing w:after="240"/>
      <w:ind w:left="284" w:hanging="284"/>
      <w:contextualSpacing/>
    </w:pPr>
    <w:rPr>
      <w:sz w:val="21"/>
    </w:rPr>
  </w:style>
  <w:style w:type="character" w:customStyle="1" w:styleId="Rubrik8Char">
    <w:name w:val="Rubrik 8 Char"/>
    <w:basedOn w:val="Standardstycketeckensnitt"/>
    <w:link w:val="Rubrik8"/>
    <w:rsid w:val="001E6A0F"/>
    <w:rPr>
      <w:rFonts w:ascii="Times New Roman" w:hAnsi="Times New Roman" w:cs="Times New Roman"/>
      <w:sz w:val="20"/>
      <w:szCs w:val="20"/>
      <w:lang w:eastAsia="sv-SE"/>
    </w:rPr>
  </w:style>
  <w:style w:type="character" w:customStyle="1" w:styleId="Rubrik9Char">
    <w:name w:val="Rubrik 9 Char"/>
    <w:basedOn w:val="Standardstycketeckensnitt"/>
    <w:link w:val="Rubrik9"/>
    <w:rsid w:val="001E6A0F"/>
    <w:rPr>
      <w:rFonts w:ascii="Times New Roman" w:hAnsi="Times New Roman" w:cs="Times New Roman"/>
      <w:sz w:val="20"/>
      <w:szCs w:val="20"/>
      <w:lang w:eastAsia="sv-SE"/>
    </w:rPr>
  </w:style>
  <w:style w:type="paragraph" w:styleId="Sidfot">
    <w:name w:val="footer"/>
    <w:basedOn w:val="Normal"/>
    <w:link w:val="SidfotChar"/>
    <w:rsid w:val="001E6A0F"/>
    <w:pPr>
      <w:tabs>
        <w:tab w:val="center" w:pos="4536"/>
        <w:tab w:val="right" w:pos="9072"/>
      </w:tabs>
    </w:pPr>
    <w:rPr>
      <w:rFonts w:ascii="Arial" w:hAnsi="Arial"/>
      <w:sz w:val="2"/>
    </w:rPr>
  </w:style>
  <w:style w:type="character" w:customStyle="1" w:styleId="SidfotChar">
    <w:name w:val="Sidfot Char"/>
    <w:basedOn w:val="Standardstycketeckensnitt"/>
    <w:link w:val="Sidfot"/>
    <w:rsid w:val="001E6A0F"/>
    <w:rPr>
      <w:rFonts w:ascii="Arial" w:hAnsi="Arial" w:cs="Times New Roman"/>
      <w:sz w:val="2"/>
      <w:szCs w:val="20"/>
      <w:lang w:eastAsia="sv-SE"/>
    </w:rPr>
  </w:style>
  <w:style w:type="paragraph" w:styleId="Sidhuvud">
    <w:name w:val="header"/>
    <w:basedOn w:val="Normal"/>
    <w:link w:val="SidhuvudChar"/>
    <w:rsid w:val="001E6A0F"/>
    <w:pPr>
      <w:tabs>
        <w:tab w:val="center" w:pos="4536"/>
        <w:tab w:val="right" w:pos="9072"/>
      </w:tabs>
    </w:pPr>
    <w:rPr>
      <w:rFonts w:ascii="Arial" w:hAnsi="Arial"/>
      <w:sz w:val="14"/>
    </w:rPr>
  </w:style>
  <w:style w:type="character" w:customStyle="1" w:styleId="SidhuvudChar">
    <w:name w:val="Sidhuvud Char"/>
    <w:basedOn w:val="Standardstycketeckensnitt"/>
    <w:link w:val="Sidhuvud"/>
    <w:rsid w:val="001E6A0F"/>
    <w:rPr>
      <w:rFonts w:ascii="Arial" w:hAnsi="Arial" w:cs="Times New Roman"/>
      <w:sz w:val="14"/>
      <w:szCs w:val="20"/>
      <w:lang w:eastAsia="sv-SE"/>
    </w:rPr>
  </w:style>
  <w:style w:type="paragraph" w:styleId="Slutnotstext">
    <w:name w:val="endnote text"/>
    <w:basedOn w:val="Normal"/>
    <w:link w:val="SlutnotstextChar"/>
    <w:semiHidden/>
    <w:rsid w:val="001E6A0F"/>
    <w:pPr>
      <w:tabs>
        <w:tab w:val="left" w:pos="0"/>
        <w:tab w:val="left" w:pos="1134"/>
        <w:tab w:val="left" w:pos="2268"/>
        <w:tab w:val="left" w:pos="3402"/>
        <w:tab w:val="left" w:pos="4536"/>
        <w:tab w:val="left" w:pos="5670"/>
        <w:tab w:val="right" w:pos="8505"/>
        <w:tab w:val="right" w:pos="10206"/>
      </w:tabs>
    </w:pPr>
  </w:style>
  <w:style w:type="character" w:customStyle="1" w:styleId="SlutnotstextChar">
    <w:name w:val="Slutnotstext Char"/>
    <w:basedOn w:val="Standardstycketeckensnitt"/>
    <w:link w:val="Slutnotstext"/>
    <w:semiHidden/>
    <w:rsid w:val="001E6A0F"/>
    <w:rPr>
      <w:rFonts w:ascii="Times New Roman" w:hAnsi="Times New Roman" w:cs="Times New Roman"/>
      <w:sz w:val="20"/>
      <w:szCs w:val="20"/>
      <w:lang w:eastAsia="sv-SE"/>
    </w:rPr>
  </w:style>
  <w:style w:type="paragraph" w:customStyle="1" w:styleId="Tabellhuvud">
    <w:name w:val="Tabellhuvud"/>
    <w:basedOn w:val="Normal"/>
    <w:next w:val="Normal"/>
    <w:qFormat/>
    <w:rsid w:val="001E6A0F"/>
    <w:pPr>
      <w:spacing w:before="60" w:after="60"/>
    </w:pPr>
    <w:rPr>
      <w:rFonts w:ascii="Arial" w:hAnsi="Arial"/>
      <w:b/>
      <w:sz w:val="17"/>
    </w:rPr>
  </w:style>
  <w:style w:type="paragraph" w:customStyle="1" w:styleId="TabellRubrik">
    <w:name w:val="TabellRubrik"/>
    <w:basedOn w:val="Normal"/>
    <w:next w:val="Normal"/>
    <w:qFormat/>
    <w:rsid w:val="001E6A0F"/>
    <w:pPr>
      <w:spacing w:after="60"/>
    </w:pPr>
    <w:rPr>
      <w:rFonts w:ascii="Arial" w:hAnsi="Arial"/>
      <w:b/>
    </w:rPr>
  </w:style>
  <w:style w:type="table" w:styleId="Tabellrutnt">
    <w:name w:val="Table Grid"/>
    <w:basedOn w:val="Normaltabell"/>
    <w:uiPriority w:val="59"/>
    <w:rsid w:val="001E6A0F"/>
    <w:pPr>
      <w:spacing w:after="0" w:line="240" w:lineRule="auto"/>
    </w:pPr>
    <w:rPr>
      <w:rFonts w:ascii="Times New Roman" w:hAnsi="Times New Roman" w:cs="Times New Roman"/>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ellText">
    <w:name w:val="TabellText"/>
    <w:qFormat/>
    <w:rsid w:val="001E6A0F"/>
    <w:pPr>
      <w:spacing w:before="60" w:after="60" w:line="240" w:lineRule="auto"/>
    </w:pPr>
    <w:rPr>
      <w:rFonts w:ascii="Arial" w:hAnsi="Arial" w:cs="Times New Roman"/>
      <w:sz w:val="18"/>
      <w:szCs w:val="20"/>
      <w:lang w:eastAsia="sv-SE"/>
    </w:rPr>
  </w:style>
  <w:style w:type="table" w:styleId="Webbtabell3">
    <w:name w:val="Table Web 3"/>
    <w:basedOn w:val="Normaltabell"/>
    <w:rsid w:val="001E6A0F"/>
    <w:pPr>
      <w:spacing w:after="0" w:line="240" w:lineRule="auto"/>
    </w:pPr>
    <w:rPr>
      <w:rFonts w:ascii="Times New Roman" w:hAnsi="Times New Roman" w:cs="Times New Roman"/>
      <w:sz w:val="20"/>
      <w:szCs w:val="20"/>
      <w:lang w:eastAsia="zh-CN"/>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Bilagerubrik">
    <w:name w:val="Bilagerubrik"/>
    <w:basedOn w:val="Rubrik2"/>
    <w:qFormat/>
    <w:rsid w:val="00014495"/>
    <w:pPr>
      <w:numPr>
        <w:ilvl w:val="0"/>
        <w:numId w:val="0"/>
      </w:numPr>
    </w:pPr>
    <w:rPr>
      <w:sz w:val="28"/>
    </w:rPr>
  </w:style>
  <w:style w:type="paragraph" w:customStyle="1" w:styleId="Note">
    <w:name w:val="Note"/>
    <w:basedOn w:val="Normal"/>
    <w:rsid w:val="004164CB"/>
    <w:pPr>
      <w:spacing w:after="200"/>
      <w:ind w:hanging="57"/>
    </w:pPr>
    <w:rPr>
      <w:rFonts w:ascii="Arial" w:hAnsi="Arial" w:cs="Arial"/>
      <w:color w:val="FF0000"/>
      <w:lang w:val="en-GB"/>
    </w:rPr>
  </w:style>
  <w:style w:type="paragraph" w:styleId="Innehllsfrteckningsrubrik">
    <w:name w:val="TOC Heading"/>
    <w:basedOn w:val="Rubrik1"/>
    <w:next w:val="Normal"/>
    <w:uiPriority w:val="39"/>
    <w:semiHidden/>
    <w:unhideWhenUsed/>
    <w:qFormat/>
    <w:rsid w:val="001E6A0F"/>
    <w:pPr>
      <w:keepLines/>
      <w:numPr>
        <w:numId w:val="0"/>
      </w:numPr>
      <w:spacing w:before="480" w:after="0"/>
      <w:outlineLvl w:val="9"/>
    </w:pPr>
    <w:rPr>
      <w:rFonts w:ascii="Times New Roman" w:eastAsiaTheme="majorEastAsia" w:hAnsi="Times New Roman" w:cstheme="majorBidi"/>
      <w:bCs/>
      <w:kern w:val="0"/>
      <w:szCs w:val="28"/>
    </w:rPr>
  </w:style>
  <w:style w:type="table" w:customStyle="1" w:styleId="SKBtabellformat">
    <w:name w:val="SKB tabellformat"/>
    <w:basedOn w:val="Normaltabell"/>
    <w:uiPriority w:val="99"/>
    <w:rsid w:val="00A82A0F"/>
    <w:pPr>
      <w:spacing w:before="120" w:after="0" w:line="240" w:lineRule="auto"/>
    </w:pPr>
    <w:rPr>
      <w:rFonts w:ascii="Arial" w:hAnsi="Arial"/>
      <w:sz w:val="18"/>
    </w:rPr>
    <w:tblPr>
      <w:tblStyleRowBandSize w:val="1"/>
    </w:tblPr>
    <w:tblStylePr w:type="firstRow">
      <w:pPr>
        <w:wordWrap/>
        <w:spacing w:beforeLines="0" w:beforeAutospacing="0" w:afterLines="0" w:afterAutospacing="0"/>
        <w:ind w:firstLineChars="0" w:firstLine="0"/>
      </w:pPr>
      <w:rPr>
        <w:rFonts w:ascii="Arial" w:hAnsi="Arial"/>
        <w:b/>
        <w:sz w:val="17"/>
      </w:rPr>
      <w:tblPr/>
      <w:tcPr>
        <w:tcBorders>
          <w:top w:val="single" w:sz="4" w:space="0" w:color="auto"/>
          <w:bottom w:val="single" w:sz="4" w:space="0" w:color="auto"/>
        </w:tcBorders>
      </w:tcPr>
    </w:tblStylePr>
    <w:tblStylePr w:type="lastRow">
      <w:pPr>
        <w:wordWrap/>
        <w:spacing w:beforeLines="0" w:beforeAutospacing="0" w:afterLines="0" w:afterAutospacing="0" w:line="240" w:lineRule="auto"/>
      </w:pPr>
      <w:rPr>
        <w:rFonts w:ascii="Arial" w:hAnsi="Arial"/>
        <w:sz w:val="18"/>
      </w:rPr>
      <w:tblPr/>
      <w:tcPr>
        <w:tcBorders>
          <w:bottom w:val="single" w:sz="4" w:space="0" w:color="auto"/>
        </w:tcBorders>
      </w:tcPr>
    </w:tblStylePr>
    <w:tblStylePr w:type="band1Horz">
      <w:pPr>
        <w:wordWrap/>
        <w:spacing w:beforeLines="0" w:beforeAutospacing="0" w:afterLines="0" w:afterAutospacing="0"/>
      </w:pPr>
      <w:rPr>
        <w:rFonts w:ascii="Arial" w:hAnsi="Arial"/>
        <w:sz w:val="18"/>
      </w:rPr>
    </w:tblStylePr>
    <w:tblStylePr w:type="band2Horz">
      <w:pPr>
        <w:wordWrap/>
        <w:spacing w:beforeLines="0" w:beforeAutospacing="0" w:afterLines="0" w:afterAutospacing="0"/>
      </w:pPr>
      <w:rPr>
        <w:rFonts w:ascii="Arial" w:hAnsi="Arial"/>
        <w:sz w:val="18"/>
      </w:rPr>
    </w:tblStylePr>
  </w:style>
  <w:style w:type="table" w:styleId="Diskrettabell1">
    <w:name w:val="Table Subtle 1"/>
    <w:basedOn w:val="Normaltabell"/>
    <w:rsid w:val="00A82A0F"/>
    <w:pPr>
      <w:spacing w:after="0" w:line="240" w:lineRule="auto"/>
    </w:pPr>
    <w:rPr>
      <w:rFonts w:ascii="Times New Roman" w:hAnsi="Times New Roman" w:cs="Times New Roman"/>
      <w:sz w:val="20"/>
      <w:szCs w:val="20"/>
      <w:lang w:eastAsia="sv-SE" w:bidi="lo-LA"/>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Ingress">
    <w:name w:val="Ingress"/>
    <w:next w:val="Normal"/>
    <w:rsid w:val="001E6A0F"/>
    <w:pPr>
      <w:spacing w:after="0" w:line="240" w:lineRule="auto"/>
    </w:pPr>
    <w:rPr>
      <w:rFonts w:ascii="Times New Roman" w:hAnsi="Times New Roman" w:cs="Times New Roman"/>
      <w:i/>
      <w:noProof/>
      <w:szCs w:val="20"/>
      <w:lang w:eastAsia="sv-SE"/>
    </w:rPr>
  </w:style>
  <w:style w:type="character" w:styleId="Olstomnmnande">
    <w:name w:val="Unresolved Mention"/>
    <w:basedOn w:val="Standardstycketeckensnitt"/>
    <w:uiPriority w:val="99"/>
    <w:semiHidden/>
    <w:unhideWhenUsed/>
    <w:rsid w:val="00F628DC"/>
    <w:rPr>
      <w:color w:val="605E5C"/>
      <w:shd w:val="clear" w:color="auto" w:fill="E1DFDD"/>
    </w:rPr>
  </w:style>
  <w:style w:type="character" w:styleId="AnvndHyperlnk">
    <w:name w:val="FollowedHyperlink"/>
    <w:basedOn w:val="Standardstycketeckensnitt"/>
    <w:uiPriority w:val="99"/>
    <w:semiHidden/>
    <w:unhideWhenUsed/>
    <w:rsid w:val="00F628DC"/>
    <w:rPr>
      <w:color w:val="800080" w:themeColor="followedHyperlink"/>
      <w:u w:val="single"/>
    </w:rPr>
  </w:style>
  <w:style w:type="character" w:styleId="Kommentarsreferens">
    <w:name w:val="annotation reference"/>
    <w:basedOn w:val="Standardstycketeckensnitt"/>
    <w:uiPriority w:val="99"/>
    <w:semiHidden/>
    <w:unhideWhenUsed/>
    <w:qFormat/>
    <w:rsid w:val="00856077"/>
    <w:rPr>
      <w:sz w:val="16"/>
      <w:szCs w:val="16"/>
    </w:rPr>
  </w:style>
  <w:style w:type="paragraph" w:styleId="Kommentarer">
    <w:name w:val="annotation text"/>
    <w:basedOn w:val="Normal"/>
    <w:link w:val="KommentarerChar"/>
    <w:uiPriority w:val="99"/>
    <w:unhideWhenUsed/>
    <w:qFormat/>
    <w:rsid w:val="00856077"/>
  </w:style>
  <w:style w:type="character" w:customStyle="1" w:styleId="KommentarerChar">
    <w:name w:val="Kommentarer Char"/>
    <w:basedOn w:val="Standardstycketeckensnitt"/>
    <w:link w:val="Kommentarer"/>
    <w:uiPriority w:val="99"/>
    <w:rsid w:val="00856077"/>
    <w:rPr>
      <w:rFonts w:ascii="Times New Roman" w:hAnsi="Times New Roman" w:cs="Times New Roman"/>
      <w:sz w:val="20"/>
      <w:szCs w:val="20"/>
      <w:lang w:eastAsia="sv-SE"/>
    </w:rPr>
  </w:style>
  <w:style w:type="paragraph" w:styleId="Kommentarsmne">
    <w:name w:val="annotation subject"/>
    <w:basedOn w:val="Kommentarer"/>
    <w:next w:val="Kommentarer"/>
    <w:link w:val="KommentarsmneChar"/>
    <w:uiPriority w:val="99"/>
    <w:semiHidden/>
    <w:unhideWhenUsed/>
    <w:rsid w:val="00856077"/>
    <w:rPr>
      <w:b/>
      <w:bCs/>
    </w:rPr>
  </w:style>
  <w:style w:type="character" w:customStyle="1" w:styleId="KommentarsmneChar">
    <w:name w:val="Kommentarsämne Char"/>
    <w:basedOn w:val="KommentarerChar"/>
    <w:link w:val="Kommentarsmne"/>
    <w:uiPriority w:val="99"/>
    <w:semiHidden/>
    <w:rsid w:val="00856077"/>
    <w:rPr>
      <w:rFonts w:ascii="Times New Roman" w:hAnsi="Times New Roman" w:cs="Times New Roman"/>
      <w:b/>
      <w:bCs/>
      <w:sz w:val="20"/>
      <w:szCs w:val="20"/>
      <w:lang w:eastAsia="sv-SE"/>
    </w:rPr>
  </w:style>
  <w:style w:type="paragraph" w:styleId="Liststycke">
    <w:name w:val="List Paragraph"/>
    <w:basedOn w:val="Normal"/>
    <w:uiPriority w:val="34"/>
    <w:qFormat/>
    <w:rsid w:val="005C0392"/>
    <w:pPr>
      <w:ind w:left="720"/>
    </w:pPr>
    <w:rPr>
      <w:rFonts w:cs="Calibri"/>
      <w:sz w:val="22"/>
    </w:rPr>
  </w:style>
  <w:style w:type="table" w:customStyle="1" w:styleId="Tabellrutnt2">
    <w:name w:val="Tabellrutnät2"/>
    <w:basedOn w:val="Normaltabell"/>
    <w:next w:val="Tabellrutnt"/>
    <w:uiPriority w:val="59"/>
    <w:rsid w:val="00AE09DC"/>
    <w:pPr>
      <w:spacing w:after="0" w:line="240" w:lineRule="auto"/>
    </w:pPr>
    <w:rPr>
      <w:rFonts w:ascii="Times New Roman" w:hAnsi="Times New Roman" w:cs="Times New Roman"/>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3496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 Type="http://schemas.openxmlformats.org/officeDocument/2006/relationships/customXml" Target="../customXml/item1.xml"/><Relationship Id="rId10" Type="http://schemas.microsoft.com/office/2016/09/relationships/commentsIds" Target="commentsIds.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hyperlink" Target="https://doi.org/10.1080/1478422X.2017.1340227" TargetMode="External"/><Relationship Id="rId15" Type="http://schemas.openxmlformats.org/officeDocument/2006/relationships/hyperlink" Target="https://doi.org/10.5194/acp-23-10901-2023" TargetMode="External"/><Relationship Id="rId16" Type="http://schemas.openxmlformats.org/officeDocument/2006/relationships/header" Target="header1.xml"/><Relationship Id="rId17" Type="http://schemas.openxmlformats.org/officeDocument/2006/relationships/footer" Target="footer1.xml"/><Relationship Id="rId18" Type="http://schemas.openxmlformats.org/officeDocument/2006/relationships/header" Target="header2.xml"/><Relationship Id="rId19" Type="http://schemas.openxmlformats.org/officeDocument/2006/relationships/footer" Target="footer2.xml"/><Relationship Id="rId2" Type="http://schemas.openxmlformats.org/officeDocument/2006/relationships/numbering" Target="numbering.xml"/><Relationship Id="rId20" Type="http://schemas.openxmlformats.org/officeDocument/2006/relationships/fontTable" Target="fontTable.xml"/><Relationship Id="rId21" Type="http://schemas.microsoft.com/office/2011/relationships/people" Target="people.xml"/><Relationship Id="rId22" Type="http://schemas.openxmlformats.org/officeDocument/2006/relationships/theme" Target="theme/theme1.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microsoft.com/office/2011/relationships/commentsExtended" Target="commentsExtended.xml"/></Relationships>
</file>

<file path=word/_rels/header2.xml.rels><?xml version='1.0' encoding='UTF-8' standalone='yes'?>
<Relationships xmlns="http://schemas.openxmlformats.org/package/2006/relationships"><Relationship Id="rId1" Type="http://schemas.openxmlformats.org/officeDocument/2006/relationships/image" Target="media/image4.jp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SKB%20Office/Formatmallar/SKBPublik.dotx"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FFE6A9-CFE2-4F5C-81CF-0D781F0774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SKBPublik</Template>
  <TotalTime>710</TotalTime>
  <Pages>57</Pages>
  <Words>19480</Words>
  <Characters>101299</Characters>
  <Application>Microsoft Office Word</Application>
  <DocSecurity>0</DocSecurity>
  <Lines>2067</Lines>
  <Paragraphs>989</Paragraphs>
  <ScaleCrop>false</ScaleCrop>
  <HeadingPairs>
    <vt:vector size="2" baseType="variant">
      <vt:variant>
        <vt:lpstr>Rubrik</vt:lpstr>
      </vt:variant>
      <vt:variant>
        <vt:i4>1</vt:i4>
      </vt:variant>
    </vt:vector>
  </HeadingPairs>
  <TitlesOfParts>
    <vt:vector size="1" baseType="lpstr">
      <vt:lpstr>Fuel and canister process report, FSAR version</vt:lpstr>
    </vt:vector>
  </TitlesOfParts>
  <Company>Svensk Kärnbränslehantering AB</Company>
  <LinksUpToDate>false</LinksUpToDate>
  <CharactersWithSpaces>119790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2024-06-14T07:25:00Z</dcterms:created>
  <dc:creator>Niko Marsic</dc:creator>
  <dc:description>Skapad med SKB Mallapplikation .NET, ver: 5.4.0.0_x000d_
Skapad datum: 2025-03-07 11:37:34</dc:description>
  <cp:lastModifiedBy>Christina Lilja</cp:lastModifiedBy>
  <dcterms:modified xsi:type="dcterms:W3CDTF">2025-05-16T11:25:00Z</dcterms:modified>
  <cp:revision>84</cp:revision>
  <dc:subject>Rapport</dc:subject>
  <dc:title>Fuel and canister process report, FSAR version</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kb_orgnr">
    <vt:lpwstr/>
  </property>
  <property fmtid="{D5CDD505-2E9C-101B-9397-08002B2CF9AE}" pid="3" name="skb_rapport_nr">
    <vt:lpwstr/>
  </property>
  <property fmtid="{D5CDD505-2E9C-101B-9397-08002B2CF9AE}" pid="4" name="skb_security_reason">
    <vt:lpwstr/>
  </property>
  <property fmtid="{D5CDD505-2E9C-101B-9397-08002B2CF9AE}" pid="5" name="authors">
    <vt:lpwstr>Niko Marsic</vt:lpwstr>
  </property>
  <property fmtid="{D5CDD505-2E9C-101B-9397-08002B2CF9AE}" pid="6" name="r_creation_date">
    <vt:lpwstr>2025-03-07</vt:lpwstr>
  </property>
  <property fmtid="{D5CDD505-2E9C-101B-9397-08002B2CF9AE}" pid="7" name="skb_approved_date">
    <vt:lpwstr/>
  </property>
  <property fmtid="{D5CDD505-2E9C-101B-9397-08002B2CF9AE}" pid="8" name="skb_approver">
    <vt:lpwstr/>
  </property>
  <property fmtid="{D5CDD505-2E9C-101B-9397-08002B2CF9AE}" pid="9" name="skb_archive">
    <vt:lpwstr/>
  </property>
  <property fmtid="{D5CDD505-2E9C-101B-9397-08002B2CF9AE}" pid="10" name="skb_arende">
    <vt:lpwstr/>
  </property>
  <property fmtid="{D5CDD505-2E9C-101B-9397-08002B2CF9AE}" pid="11" name="skb_avsandare">
    <vt:lpwstr/>
  </property>
  <property fmtid="{D5CDD505-2E9C-101B-9397-08002B2CF9AE}" pid="12" name="skb_avsandarens_datum">
    <vt:lpwstr/>
  </property>
  <property fmtid="{D5CDD505-2E9C-101B-9397-08002B2CF9AE}" pid="13" name="skb_avsandarens_referens">
    <vt:lpwstr/>
  </property>
  <property fmtid="{D5CDD505-2E9C-101B-9397-08002B2CF9AE}" pid="14" name="skb_bestnr">
    <vt:lpwstr> </vt:lpwstr>
  </property>
  <property fmtid="{D5CDD505-2E9C-101B-9397-08002B2CF9AE}" pid="15" name="skb_datum">
    <vt:lpwstr/>
  </property>
  <property fmtid="{D5CDD505-2E9C-101B-9397-08002B2CF9AE}" pid="16" name="skb_distribution">
    <vt:lpwstr/>
  </property>
  <property fmtid="{D5CDD505-2E9C-101B-9397-08002B2CF9AE}" pid="17" name="skb_er_referens">
    <vt:lpwstr/>
  </property>
  <property fmtid="{D5CDD505-2E9C-101B-9397-08002B2CF9AE}" pid="18" name="skb_ersatter">
    <vt:lpwstr/>
  </property>
  <property fmtid="{D5CDD505-2E9C-101B-9397-08002B2CF9AE}" pid="19" name="skb_ert_datum">
    <vt:lpwstr/>
  </property>
  <property fmtid="{D5CDD505-2E9C-101B-9397-08002B2CF9AE}" pid="20" name="skb_galler_from">
    <vt:lpwstr/>
  </property>
  <property fmtid="{D5CDD505-2E9C-101B-9397-08002B2CF9AE}" pid="21" name="skb_galler_tom">
    <vt:lpwstr/>
  </property>
  <property fmtid="{D5CDD505-2E9C-101B-9397-08002B2CF9AE}" pid="22" name="skb_handlaggare">
    <vt:lpwstr/>
  </property>
  <property fmtid="{D5CDD505-2E9C-101B-9397-08002B2CF9AE}" pid="23" name="skb_inkommande">
    <vt:lpwstr> </vt:lpwstr>
  </property>
  <property fmtid="{D5CDD505-2E9C-101B-9397-08002B2CF9AE}" pid="24" name="skb_inkommet_datum">
    <vt:lpwstr/>
  </property>
  <property fmtid="{D5CDD505-2E9C-101B-9397-08002B2CF9AE}" pid="25" name="skb_mottagare">
    <vt:lpwstr/>
  </property>
  <property fmtid="{D5CDD505-2E9C-101B-9397-08002B2CF9AE}" pid="26" name="skb_object_name">
    <vt:lpwstr>2078675</vt:lpwstr>
  </property>
  <property fmtid="{D5CDD505-2E9C-101B-9397-08002B2CF9AE}" pid="27" name="skb_rapportnr">
    <vt:lpwstr/>
  </property>
  <property fmtid="{D5CDD505-2E9C-101B-9397-08002B2CF9AE}" pid="28" name="skb_rev_date">
    <vt:lpwstr/>
  </property>
  <property fmtid="{D5CDD505-2E9C-101B-9397-08002B2CF9AE}" pid="29" name="skb_reviewer">
    <vt:lpwstr/>
  </property>
  <property fmtid="{D5CDD505-2E9C-101B-9397-08002B2CF9AE}" pid="30" name="skb_serienr">
    <vt:lpwstr/>
  </property>
  <property fmtid="{D5CDD505-2E9C-101B-9397-08002B2CF9AE}" pid="31" name="skb_shortpath">
    <vt:lpwstr> </vt:lpwstr>
  </property>
  <property fmtid="{D5CDD505-2E9C-101B-9397-08002B2CF9AE}" pid="32" name="skb_folder_path">
    <vt:lpwstr> </vt:lpwstr>
  </property>
  <property fmtid="{D5CDD505-2E9C-101B-9397-08002B2CF9AE}" pid="33" name="skb_tillhorighet">
    <vt:lpwstr/>
  </property>
  <property fmtid="{D5CDD505-2E9C-101B-9397-08002B2CF9AE}" pid="34" name="skb_var_referens">
    <vt:lpwstr> </vt:lpwstr>
  </property>
  <property fmtid="{D5CDD505-2E9C-101B-9397-08002B2CF9AE}" pid="35" name="skb_doctype">
    <vt:lpwstr> </vt:lpwstr>
  </property>
  <property fmtid="{D5CDD505-2E9C-101B-9397-08002B2CF9AE}" pid="36" name="su_pageno">
    <vt:lpwstr> </vt:lpwstr>
  </property>
  <property fmtid="{D5CDD505-2E9C-101B-9397-08002B2CF9AE}" pid="37" name="su_foretag">
    <vt:lpwstr>Svensk Kärnbränslehantering AB</vt:lpwstr>
  </property>
  <property fmtid="{D5CDD505-2E9C-101B-9397-08002B2CF9AE}" pid="38" name="su_adress2">
    <vt:lpwstr> </vt:lpwstr>
  </property>
  <property fmtid="{D5CDD505-2E9C-101B-9397-08002B2CF9AE}" pid="39" name="su_postadress">
    <vt:lpwstr>PO Box 3091, SE-169 03 Solna</vt:lpwstr>
  </property>
  <property fmtid="{D5CDD505-2E9C-101B-9397-08002B2CF9AE}" pid="40" name="su_telefon">
    <vt:lpwstr>+46-8-459 84 00</vt:lpwstr>
  </property>
  <property fmtid="{D5CDD505-2E9C-101B-9397-08002B2CF9AE}" pid="41" name="su_fax">
    <vt:lpwstr>+46-8-579 386 10</vt:lpwstr>
  </property>
  <property fmtid="{D5CDD505-2E9C-101B-9397-08002B2CF9AE}" pid="42" name="su_webb">
    <vt:lpwstr>skb.se</vt:lpwstr>
  </property>
  <property fmtid="{D5CDD505-2E9C-101B-9397-08002B2CF9AE}" pid="43" name="su_orgnr">
    <vt:lpwstr>556175-2014</vt:lpwstr>
  </property>
  <property fmtid="{D5CDD505-2E9C-101B-9397-08002B2CF9AE}" pid="44" name="su_sate">
    <vt:lpwstr>Solna</vt:lpwstr>
  </property>
  <property fmtid="{D5CDD505-2E9C-101B-9397-08002B2CF9AE}" pid="45" name="su_besokadress">
    <vt:lpwstr>Evenemangsgatan 13</vt:lpwstr>
  </property>
  <property fmtid="{D5CDD505-2E9C-101B-9397-08002B2CF9AE}" pid="46" name="FILENAME  \p">
    <vt:lpwstr> </vt:lpwstr>
  </property>
  <property fmtid="{D5CDD505-2E9C-101B-9397-08002B2CF9AE}" pid="47" name="FILENAME">
    <vt:lpwstr> </vt:lpwstr>
  </property>
  <property fmtid="{D5CDD505-2E9C-101B-9397-08002B2CF9AE}" pid="48" name="su_logo">
    <vt:lpwstr>1</vt:lpwstr>
  </property>
  <property fmtid="{D5CDD505-2E9C-101B-9397-08002B2CF9AE}" pid="49" name="su_Adress">
    <vt:lpwstr>1</vt:lpwstr>
  </property>
  <property fmtid="{D5CDD505-2E9C-101B-9397-08002B2CF9AE}" pid="50" name="su_foretagEng">
    <vt:lpwstr>Swedish Nuclear Fuel and Waste Management Co</vt:lpwstr>
  </property>
  <property fmtid="{D5CDD505-2E9C-101B-9397-08002B2CF9AE}" pid="51" name="keywords">
    <vt:lpwstr/>
  </property>
  <property fmtid="{D5CDD505-2E9C-101B-9397-08002B2CF9AE}" pid="52" name="object_name">
    <vt:lpwstr> </vt:lpwstr>
  </property>
  <property fmtid="{D5CDD505-2E9C-101B-9397-08002B2CF9AE}" pid="53" name="skb_fil_namn">
    <vt:lpwstr/>
  </property>
  <property fmtid="{D5CDD505-2E9C-101B-9397-08002B2CF9AE}" pid="54" name="skb_enhet">
    <vt:lpwstr/>
  </property>
  <property fmtid="{D5CDD505-2E9C-101B-9397-08002B2CF9AE}" pid="55" name="skb_foretag">
    <vt:lpwstr>SKB</vt:lpwstr>
  </property>
  <property fmtid="{D5CDD505-2E9C-101B-9397-08002B2CF9AE}" pid="56" name="skb_dokument_agare">
    <vt:lpwstr/>
  </property>
  <property fmtid="{D5CDD505-2E9C-101B-9397-08002B2CF9AE}" pid="57" name="skb_write_date">
    <vt:lpwstr>2025-03-07</vt:lpwstr>
  </property>
  <property fmtid="{D5CDD505-2E9C-101B-9397-08002B2CF9AE}" pid="58" name="skb_andrings_beteckning">
    <vt:lpwstr/>
  </property>
  <property fmtid="{D5CDD505-2E9C-101B-9397-08002B2CF9AE}" pid="59" name="skb_modifier">
    <vt:lpwstr>Niko Marsic</vt:lpwstr>
  </property>
  <property fmtid="{D5CDD505-2E9C-101B-9397-08002B2CF9AE}" pid="60" name="skb_avser">
    <vt:lpwstr/>
  </property>
  <property fmtid="{D5CDD505-2E9C-101B-9397-08002B2CF9AE}" pid="61" name="skb_signed_date">
    <vt:lpwstr/>
  </property>
  <property fmtid="{D5CDD505-2E9C-101B-9397-08002B2CF9AE}" pid="62" name="skb_cancellation_date">
    <vt:lpwstr/>
  </property>
  <property fmtid="{D5CDD505-2E9C-101B-9397-08002B2CF9AE}" pid="63" name="skb_comment">
    <vt:lpwstr/>
  </property>
  <property fmtid="{D5CDD505-2E9C-101B-9397-08002B2CF9AE}" pid="64" name="su_doc80">
    <vt:lpwstr> </vt:lpwstr>
  </property>
  <property fmtid="{D5CDD505-2E9C-101B-9397-08002B2CF9AE}" pid="65" name="su_egetTel">
    <vt:lpwstr> </vt:lpwstr>
  </property>
  <property fmtid="{D5CDD505-2E9C-101B-9397-08002B2CF9AE}" pid="66" name="su_egetFax">
    <vt:lpwstr> </vt:lpwstr>
  </property>
  <property fmtid="{D5CDD505-2E9C-101B-9397-08002B2CF9AE}" pid="67" name="su_WatermarkType">
    <vt:lpwstr> </vt:lpwstr>
  </property>
  <property fmtid="{D5CDD505-2E9C-101B-9397-08002B2CF9AE}" pid="68" name="su_WatermarkText">
    <vt:lpwstr> </vt:lpwstr>
  </property>
  <property fmtid="{D5CDD505-2E9C-101B-9397-08002B2CF9AE}" pid="69" name="skb_docclass">
    <vt:lpwstr> </vt:lpwstr>
  </property>
  <property fmtid="{D5CDD505-2E9C-101B-9397-08002B2CF9AE}" pid="70" name="skb_WDCOM">
    <vt:lpwstr>1</vt:lpwstr>
  </property>
  <property fmtid="{D5CDD505-2E9C-101B-9397-08002B2CF9AE}" pid="71" name="su_blankettid">
    <vt:lpwstr> </vt:lpwstr>
  </property>
  <property fmtid="{D5CDD505-2E9C-101B-9397-08002B2CF9AE}" pid="72" name="su_blankettTitle">
    <vt:lpwstr> </vt:lpwstr>
  </property>
  <property fmtid="{D5CDD505-2E9C-101B-9397-08002B2CF9AE}" pid="73" name="su_bilflag">
    <vt:lpwstr> </vt:lpwstr>
  </property>
  <property fmtid="{D5CDD505-2E9C-101B-9397-08002B2CF9AE}" pid="74" name="skb_arendenr">
    <vt:lpwstr/>
  </property>
  <property fmtid="{D5CDD505-2E9C-101B-9397-08002B2CF9AE}" pid="75" name="su_Title">
    <vt:lpwstr>Fuel and canister process report, FSAR version</vt:lpwstr>
  </property>
  <property fmtid="{D5CDD505-2E9C-101B-9397-08002B2CF9AE}" pid="76" name="su_doctype">
    <vt:lpwstr>Rapport</vt:lpwstr>
  </property>
  <property fmtid="{D5CDD505-2E9C-101B-9397-08002B2CF9AE}" pid="77" name="skb_dp_dtp">
    <vt:lpwstr>Rapport</vt:lpwstr>
  </property>
  <property fmtid="{D5CDD505-2E9C-101B-9397-08002B2CF9AE}" pid="78" name="skb_dp_dtp_en">
    <vt:lpwstr>Rapport</vt:lpwstr>
  </property>
  <property fmtid="{D5CDD505-2E9C-101B-9397-08002B2CF9AE}" pid="79" name="skb_dp_doc80">
    <vt:lpwstr/>
  </property>
  <property fmtid="{D5CDD505-2E9C-101B-9397-08002B2CF9AE}" pid="80" name="skb_dp_mob">
    <vt:lpwstr>Manuscript Public report</vt:lpwstr>
  </property>
  <property fmtid="{D5CDD505-2E9C-101B-9397-08002B2CF9AE}" pid="81" name="su_mobid">
    <vt:lpwstr>4454</vt:lpwstr>
  </property>
  <property fmtid="{D5CDD505-2E9C-101B-9397-08002B2CF9AE}" pid="82" name="skb_dp_owner">
    <vt:lpwstr/>
  </property>
  <property fmtid="{D5CDD505-2E9C-101B-9397-08002B2CF9AE}" pid="83" name="skb_dp_time_in_archive">
    <vt:lpwstr>Gallras vid inaktualitet</vt:lpwstr>
  </property>
  <property fmtid="{D5CDD505-2E9C-101B-9397-08002B2CF9AE}" pid="84" name="skb_dp_time_to_archive">
    <vt:lpwstr>5 år</vt:lpwstr>
  </property>
  <property fmtid="{D5CDD505-2E9C-101B-9397-08002B2CF9AE}" pid="85" name="su_Språk">
    <vt:lpwstr>en</vt:lpwstr>
  </property>
  <property fmtid="{D5CDD505-2E9C-101B-9397-08002B2CF9AE}" pid="86" name="skb_sprak">
    <vt:lpwstr>en</vt:lpwstr>
  </property>
  <property fmtid="{D5CDD505-2E9C-101B-9397-08002B2CF9AE}" pid="87" name="skb_fdo_version">
    <vt:lpwstr>19.0</vt:lpwstr>
  </property>
  <property fmtid="{D5CDD505-2E9C-101B-9397-08002B2CF9AE}" pid="88" name="skb_sakerhetsklass">
    <vt:lpwstr>C2 - Internal</vt:lpwstr>
  </property>
  <property fmtid="{D5CDD505-2E9C-101B-9397-08002B2CF9AE}" pid="89" name="su_min_sakerhetsklass">
    <vt:lpwstr>C1 - Öppen</vt:lpwstr>
  </property>
  <property fmtid="{D5CDD505-2E9C-101B-9397-08002B2CF9AE}" pid="90" name="skb_dp_accuracy_class">
    <vt:lpwstr>I3 - Kritiskt</vt:lpwstr>
  </property>
  <property fmtid="{D5CDD505-2E9C-101B-9397-08002B2CF9AE}" pid="91" name="skb_dp_traceability_class">
    <vt:lpwstr>T3 - Kritiskt</vt:lpwstr>
  </property>
  <property fmtid="{D5CDD505-2E9C-101B-9397-08002B2CF9AE}" pid="92" name="skb_dp_availability_class">
    <vt:lpwstr>A2 - Mindre kritiskt</vt:lpwstr>
  </property>
  <property fmtid="{D5CDD505-2E9C-101B-9397-08002B2CF9AE}" pid="93" name="su_Docqa_Version">
    <vt:lpwstr>9.00</vt:lpwstr>
  </property>
  <property fmtid="{D5CDD505-2E9C-101B-9397-08002B2CF9AE}" pid="94" name="su_status">
    <vt:lpwstr>0</vt:lpwstr>
  </property>
  <property fmtid="{D5CDD505-2E9C-101B-9397-08002B2CF9AE}" pid="95" name="r_version_label">
    <vt:lpwstr>0.11</vt:lpwstr>
  </property>
  <property fmtid="{D5CDD505-2E9C-101B-9397-08002B2CF9AE}" pid="96" name="a_status">
    <vt:lpwstr>Preliminary</vt:lpwstr>
  </property>
</Properties>
</file>