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calculations to assess the possibility of methane hydrate formation.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influence of methane hydrate formation on the temperature of the rock has not been evaluated but it should be similar to that of ice formation see Section 2.2.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calculations to assess the possibility of methane hydrate formation.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influence of methane hydrate formation on groundwater pressure has not been evaluated but it should be similar to that of ice formation see Section 2.2.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influence of fracture geometry has been evaluated in the current safety assessment. The generic model calculations indicate that the formation of methane hydrates may be disregarded.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Neglected: of little significance. See also Section 2.2.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calculations to assess the possibility of methane hydrate formation.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Should be similar to the formation of ice: see Section 2.2.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Generic calculations to assess the possibility of methane hydrate formation.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Neglected: The generic calculations indicate that methane hydrate formation may be disregarded, and no gas phase is expected in the rock volume at the site.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saturated conditions in the bedrock is assumed.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saturated conditions in the bedrock is assumed.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