
<file path=[Content_Types].xml><?xml version="1.0" encoding="utf-8"?>
<Types xmlns="http://schemas.openxmlformats.org/package/2006/content-types">
  <Default Extension="png" ContentType="image/png"/>
  <Default Extension="bmp" ContentType="image/bmp"/>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0595" w:rsidRPr="000C4803" w:rsidRDefault="00925761" w:rsidP="00C04BBF">
      <w:pPr>
        <w:pStyle w:val="Default"/>
        <w:jc w:val="center"/>
        <w:rPr>
          <w:rFonts w:cs="Times New Roman"/>
          <w:b/>
        </w:rPr>
      </w:pPr>
      <w:bookmarkStart w:id="0" w:name="_GoBack"/>
      <w:bookmarkEnd w:id="0"/>
      <w:r>
        <w:rPr>
          <w:noProof/>
          <w:lang w:eastAsia="es-MX"/>
        </w:rPr>
        <w:drawing>
          <wp:anchor distT="0" distB="0" distL="114300" distR="114300" simplePos="0" relativeHeight="251662336" behindDoc="1" locked="0" layoutInCell="1" allowOverlap="1">
            <wp:simplePos x="0" y="0"/>
            <wp:positionH relativeFrom="column">
              <wp:posOffset>-274320</wp:posOffset>
            </wp:positionH>
            <wp:positionV relativeFrom="paragraph">
              <wp:posOffset>-17145</wp:posOffset>
            </wp:positionV>
            <wp:extent cx="725170" cy="1190625"/>
            <wp:effectExtent l="0" t="0" r="0" b="9525"/>
            <wp:wrapNone/>
            <wp:docPr id="172" name="Imagen 1" descr="Descripción: http://www.atletismoenmexico.com/wp-content/uploads/2010/03/logo-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http://www.atletismoenmexico.com/wp-content/uploads/2010/03/logo-IP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5170" cy="1190625"/>
                    </a:xfrm>
                    <a:prstGeom prst="rect">
                      <a:avLst/>
                    </a:prstGeom>
                    <a:noFill/>
                    <a:ln>
                      <a:noFill/>
                    </a:ln>
                  </pic:spPr>
                </pic:pic>
              </a:graphicData>
            </a:graphic>
            <wp14:sizeRelH relativeFrom="page">
              <wp14:pctWidth>0</wp14:pctWidth>
            </wp14:sizeRelH>
            <wp14:sizeRelV relativeFrom="page">
              <wp14:pctHeight>0</wp14:pctHeight>
            </wp14:sizeRelV>
          </wp:anchor>
        </w:drawing>
      </w:r>
      <w:r w:rsidR="00F10595" w:rsidRPr="00C04BBF">
        <w:rPr>
          <w:rFonts w:ascii="Times New Roman" w:hAnsi="Times New Roman" w:cs="Times New Roman"/>
          <w:b/>
          <w:sz w:val="32"/>
          <w:szCs w:val="32"/>
        </w:rPr>
        <w:t>INSTITUTO POLITÉCNICO NACIONAL</w:t>
      </w:r>
    </w:p>
    <w:p w:rsidR="00F10595" w:rsidRPr="000C4803" w:rsidRDefault="00F10595" w:rsidP="00C04BBF">
      <w:pPr>
        <w:jc w:val="center"/>
        <w:rPr>
          <w:b/>
          <w:szCs w:val="24"/>
        </w:rPr>
      </w:pPr>
      <w:r w:rsidRPr="000C4803">
        <w:rPr>
          <w:b/>
          <w:szCs w:val="24"/>
        </w:rPr>
        <w:t>ESCUELA SUPERIOR DE CÓMPUTO</w:t>
      </w:r>
    </w:p>
    <w:p w:rsidR="00F10595" w:rsidRPr="000C4803" w:rsidRDefault="00F10595" w:rsidP="00C04BBF">
      <w:pPr>
        <w:jc w:val="center"/>
        <w:rPr>
          <w:b/>
          <w:szCs w:val="24"/>
        </w:rPr>
      </w:pPr>
      <w:r w:rsidRPr="000C4803">
        <w:rPr>
          <w:b/>
          <w:szCs w:val="24"/>
        </w:rPr>
        <w:t>ESCOM</w:t>
      </w:r>
    </w:p>
    <w:p w:rsidR="00F10595" w:rsidRDefault="00F10595" w:rsidP="00C04BBF">
      <w:pPr>
        <w:jc w:val="center"/>
        <w:rPr>
          <w:szCs w:val="24"/>
        </w:rPr>
      </w:pPr>
    </w:p>
    <w:p w:rsidR="00F10595" w:rsidRDefault="00F10595" w:rsidP="00C04BBF">
      <w:pPr>
        <w:jc w:val="center"/>
        <w:rPr>
          <w:szCs w:val="24"/>
        </w:rPr>
      </w:pPr>
    </w:p>
    <w:p w:rsidR="00F10595" w:rsidRDefault="00F10595" w:rsidP="00C04BBF">
      <w:pPr>
        <w:tabs>
          <w:tab w:val="left" w:pos="8789"/>
        </w:tabs>
        <w:autoSpaceDE w:val="0"/>
        <w:autoSpaceDN w:val="0"/>
        <w:adjustRightInd w:val="0"/>
        <w:spacing w:after="0"/>
        <w:ind w:right="193"/>
        <w:jc w:val="center"/>
        <w:rPr>
          <w:i/>
          <w:iCs/>
          <w:color w:val="000000"/>
          <w:szCs w:val="24"/>
        </w:rPr>
      </w:pPr>
      <w:r w:rsidRPr="000C4803">
        <w:rPr>
          <w:i/>
          <w:iCs/>
          <w:color w:val="000000"/>
          <w:szCs w:val="24"/>
        </w:rPr>
        <w:t>Trabajo Terminal</w:t>
      </w:r>
      <w:r w:rsidR="00925761">
        <w:rPr>
          <w:rFonts w:ascii="Times New Roman" w:hAnsi="Times New Roman"/>
          <w:noProof/>
          <w:color w:val="000000"/>
          <w:szCs w:val="24"/>
          <w:lang w:eastAsia="es-MX"/>
        </w:rPr>
        <mc:AlternateContent>
          <mc:Choice Requires="wps">
            <w:drawing>
              <wp:anchor distT="0" distB="0" distL="114300" distR="114300" simplePos="0" relativeHeight="251664384" behindDoc="0" locked="0" layoutInCell="1" allowOverlap="1">
                <wp:simplePos x="0" y="0"/>
                <wp:positionH relativeFrom="column">
                  <wp:posOffset>-3810</wp:posOffset>
                </wp:positionH>
                <wp:positionV relativeFrom="paragraph">
                  <wp:posOffset>173990</wp:posOffset>
                </wp:positionV>
                <wp:extent cx="228600" cy="5448300"/>
                <wp:effectExtent l="142875" t="145415" r="66675" b="64135"/>
                <wp:wrapNone/>
                <wp:docPr id="171" name="Autoforma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5448300"/>
                        </a:xfrm>
                        <a:prstGeom prst="can">
                          <a:avLst>
                            <a:gd name="adj" fmla="val 595833"/>
                          </a:avLst>
                        </a:prstGeom>
                        <a:solidFill>
                          <a:srgbClr val="622423"/>
                        </a:solidFill>
                        <a:ln w="127000">
                          <a:solidFill>
                            <a:srgbClr val="FFFFFF"/>
                          </a:solidFill>
                          <a:round/>
                          <a:headEnd/>
                          <a:tailEnd/>
                        </a:ln>
                        <a:effectLst>
                          <a:prstShdw prst="shdw13" dist="53882" dir="13500000">
                            <a:srgbClr val="868686">
                              <a:alpha val="50000"/>
                            </a:srgbClr>
                          </a:prst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forma 2" o:spid="_x0000_s1026" type="#_x0000_t22" style="position:absolute;margin-left:-.3pt;margin-top:13.7pt;width:18pt;height:42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" fillcolor="#622423" strokecolor="white" strokeweight="10pt">
                <v:shadow on="t" type="double" color="#868686" opacity=".5" color2="shadow add(102)" offset="-3pt,-3pt" offset2="-6pt,-6pt"/>
              </v:shape>
            </w:pict>
          </mc:Fallback>
        </mc:AlternateContent>
      </w:r>
    </w:p>
    <w:p w:rsidR="00EA2DB3" w:rsidRPr="0094100B" w:rsidRDefault="00EA2DB3" w:rsidP="00C04BBF">
      <w:pPr>
        <w:tabs>
          <w:tab w:val="left" w:pos="8789"/>
        </w:tabs>
        <w:autoSpaceDE w:val="0"/>
        <w:autoSpaceDN w:val="0"/>
        <w:adjustRightInd w:val="0"/>
        <w:spacing w:after="0"/>
        <w:ind w:right="193"/>
        <w:jc w:val="center"/>
        <w:rPr>
          <w:color w:val="000000"/>
          <w:szCs w:val="24"/>
        </w:rPr>
      </w:pPr>
    </w:p>
    <w:p w:rsidR="00F10595" w:rsidRPr="0094100B" w:rsidRDefault="00F10595" w:rsidP="00C04BBF">
      <w:pPr>
        <w:tabs>
          <w:tab w:val="left" w:pos="8789"/>
        </w:tabs>
        <w:autoSpaceDE w:val="0"/>
        <w:autoSpaceDN w:val="0"/>
        <w:adjustRightInd w:val="0"/>
        <w:spacing w:after="0"/>
        <w:ind w:right="193"/>
        <w:jc w:val="center"/>
        <w:rPr>
          <w:b/>
          <w:bCs/>
          <w:color w:val="000000"/>
          <w:szCs w:val="24"/>
        </w:rPr>
      </w:pPr>
      <w:r>
        <w:rPr>
          <w:b/>
          <w:bCs/>
          <w:color w:val="000000"/>
          <w:szCs w:val="24"/>
        </w:rPr>
        <w:t>“</w:t>
      </w:r>
      <w:r w:rsidRPr="0094100B">
        <w:rPr>
          <w:b/>
          <w:bCs/>
          <w:color w:val="000000"/>
          <w:szCs w:val="24"/>
        </w:rPr>
        <w:t>Infraestructura de Identificación y</w:t>
      </w:r>
    </w:p>
    <w:p w:rsidR="00F10595" w:rsidRPr="0094100B" w:rsidRDefault="00F10595" w:rsidP="00C04BBF">
      <w:pPr>
        <w:tabs>
          <w:tab w:val="left" w:pos="8789"/>
        </w:tabs>
        <w:autoSpaceDE w:val="0"/>
        <w:autoSpaceDN w:val="0"/>
        <w:adjustRightInd w:val="0"/>
        <w:spacing w:after="0"/>
        <w:ind w:right="193"/>
        <w:jc w:val="center"/>
        <w:rPr>
          <w:b/>
          <w:bCs/>
          <w:color w:val="000000"/>
          <w:szCs w:val="24"/>
        </w:rPr>
      </w:pPr>
      <w:r w:rsidRPr="0094100B">
        <w:rPr>
          <w:b/>
          <w:bCs/>
          <w:color w:val="000000"/>
          <w:szCs w:val="24"/>
        </w:rPr>
        <w:t>Autentificación Digital</w:t>
      </w:r>
      <w:r>
        <w:rPr>
          <w:b/>
          <w:bCs/>
          <w:color w:val="000000"/>
          <w:szCs w:val="24"/>
        </w:rPr>
        <w:t>”</w:t>
      </w:r>
    </w:p>
    <w:p w:rsidR="00F10595" w:rsidRPr="00F10595" w:rsidRDefault="00F10595" w:rsidP="00C04BBF">
      <w:pPr>
        <w:autoSpaceDE w:val="0"/>
        <w:autoSpaceDN w:val="0"/>
        <w:adjustRightInd w:val="0"/>
        <w:spacing w:before="0" w:after="0"/>
        <w:jc w:val="center"/>
        <w:rPr>
          <w:rFonts w:ascii="Times New Roman" w:hAnsi="Times New Roman"/>
          <w:color w:val="000000"/>
          <w:szCs w:val="24"/>
          <w:lang w:val="es-ES"/>
        </w:rPr>
      </w:pPr>
    </w:p>
    <w:p w:rsidR="00F10595" w:rsidRDefault="00F10595" w:rsidP="00C04BBF">
      <w:pPr>
        <w:autoSpaceDE w:val="0"/>
        <w:autoSpaceDN w:val="0"/>
        <w:adjustRightInd w:val="0"/>
        <w:spacing w:before="0" w:after="0"/>
        <w:jc w:val="center"/>
        <w:rPr>
          <w:rFonts w:ascii="Times New Roman" w:hAnsi="Times New Roman"/>
          <w:color w:val="000000"/>
          <w:szCs w:val="24"/>
          <w:lang w:val="es-ES"/>
        </w:rPr>
      </w:pPr>
    </w:p>
    <w:p w:rsidR="00EA2DB3" w:rsidRPr="00F10595" w:rsidRDefault="00EA2DB3" w:rsidP="00C04BBF">
      <w:pPr>
        <w:autoSpaceDE w:val="0"/>
        <w:autoSpaceDN w:val="0"/>
        <w:adjustRightInd w:val="0"/>
        <w:spacing w:before="0" w:after="0"/>
        <w:jc w:val="center"/>
        <w:rPr>
          <w:rFonts w:ascii="Times New Roman" w:hAnsi="Times New Roman"/>
          <w:color w:val="000000"/>
          <w:szCs w:val="24"/>
          <w:lang w:val="es-ES"/>
        </w:rPr>
      </w:pPr>
    </w:p>
    <w:p w:rsidR="00F10595" w:rsidRDefault="00F10595" w:rsidP="00C04BBF">
      <w:pPr>
        <w:tabs>
          <w:tab w:val="left" w:pos="8789"/>
        </w:tabs>
        <w:autoSpaceDE w:val="0"/>
        <w:autoSpaceDN w:val="0"/>
        <w:adjustRightInd w:val="0"/>
        <w:spacing w:after="0"/>
        <w:ind w:right="193"/>
        <w:jc w:val="center"/>
        <w:rPr>
          <w:rFonts w:ascii="Times New Roman" w:hAnsi="Times New Roman"/>
          <w:i/>
          <w:iCs/>
          <w:color w:val="000000"/>
          <w:szCs w:val="24"/>
          <w:lang w:val="es-ES"/>
        </w:rPr>
      </w:pPr>
      <w:r w:rsidRPr="00F10595">
        <w:rPr>
          <w:rFonts w:ascii="Times New Roman" w:hAnsi="Times New Roman"/>
          <w:i/>
          <w:iCs/>
          <w:color w:val="000000"/>
          <w:szCs w:val="24"/>
          <w:lang w:val="es-ES"/>
        </w:rPr>
        <w:t>Que para cumplir con la opción de titulación curricular en la carrera de</w:t>
      </w:r>
    </w:p>
    <w:p w:rsidR="00F10595" w:rsidRPr="00F10595" w:rsidRDefault="00F10595" w:rsidP="00C04BBF">
      <w:pPr>
        <w:autoSpaceDE w:val="0"/>
        <w:autoSpaceDN w:val="0"/>
        <w:adjustRightInd w:val="0"/>
        <w:spacing w:before="0" w:after="0"/>
        <w:jc w:val="center"/>
        <w:rPr>
          <w:rFonts w:ascii="Times New Roman" w:hAnsi="Times New Roman"/>
          <w:color w:val="000000"/>
          <w:szCs w:val="24"/>
          <w:lang w:val="es-ES"/>
        </w:rPr>
      </w:pPr>
    </w:p>
    <w:p w:rsidR="00F10595" w:rsidRPr="00F10595" w:rsidRDefault="00F10595" w:rsidP="00C04BBF">
      <w:pPr>
        <w:autoSpaceDE w:val="0"/>
        <w:autoSpaceDN w:val="0"/>
        <w:adjustRightInd w:val="0"/>
        <w:spacing w:before="0" w:after="0"/>
        <w:jc w:val="center"/>
        <w:rPr>
          <w:rFonts w:ascii="Times New Roman" w:hAnsi="Times New Roman"/>
          <w:color w:val="000000"/>
          <w:szCs w:val="24"/>
          <w:lang w:val="es-ES"/>
        </w:rPr>
      </w:pPr>
    </w:p>
    <w:p w:rsidR="00C04BBF" w:rsidRDefault="00F10595" w:rsidP="00C04BBF">
      <w:pPr>
        <w:autoSpaceDE w:val="0"/>
        <w:autoSpaceDN w:val="0"/>
        <w:adjustRightInd w:val="0"/>
        <w:spacing w:before="0" w:after="0"/>
        <w:ind w:firstLine="708"/>
        <w:jc w:val="center"/>
        <w:rPr>
          <w:rFonts w:ascii="Times New Roman" w:hAnsi="Times New Roman"/>
          <w:b/>
          <w:bCs/>
          <w:color w:val="000000"/>
          <w:sz w:val="30"/>
          <w:szCs w:val="30"/>
          <w:lang w:val="es-ES"/>
        </w:rPr>
      </w:pPr>
      <w:r w:rsidRPr="00F10595">
        <w:rPr>
          <w:rFonts w:ascii="Times New Roman" w:hAnsi="Times New Roman"/>
          <w:b/>
          <w:bCs/>
          <w:color w:val="000000"/>
          <w:sz w:val="30"/>
          <w:szCs w:val="30"/>
          <w:lang w:val="es-ES"/>
        </w:rPr>
        <w:t>“Ingeniería en Sistemas Computacionales</w:t>
      </w:r>
    </w:p>
    <w:p w:rsidR="00F10595" w:rsidRPr="00C04BBF" w:rsidRDefault="00F10595" w:rsidP="00C04BBF">
      <w:pPr>
        <w:autoSpaceDE w:val="0"/>
        <w:autoSpaceDN w:val="0"/>
        <w:adjustRightInd w:val="0"/>
        <w:spacing w:before="0" w:after="0"/>
        <w:ind w:firstLine="708"/>
        <w:jc w:val="center"/>
        <w:rPr>
          <w:rFonts w:ascii="Times New Roman" w:hAnsi="Times New Roman"/>
          <w:b/>
          <w:bCs/>
          <w:color w:val="000000"/>
          <w:sz w:val="30"/>
          <w:szCs w:val="30"/>
          <w:lang w:val="es-ES"/>
        </w:rPr>
      </w:pPr>
      <w:r w:rsidRPr="00F10595">
        <w:rPr>
          <w:rFonts w:ascii="Times New Roman" w:hAnsi="Times New Roman"/>
          <w:b/>
          <w:bCs/>
          <w:color w:val="000000"/>
          <w:sz w:val="30"/>
          <w:szCs w:val="30"/>
          <w:lang w:val="es-ES"/>
        </w:rPr>
        <w:t>con especialidad</w:t>
      </w:r>
      <w:r w:rsidR="00C04BBF">
        <w:rPr>
          <w:rFonts w:ascii="Times New Roman" w:hAnsi="Times New Roman"/>
          <w:b/>
          <w:bCs/>
          <w:color w:val="000000"/>
          <w:sz w:val="30"/>
          <w:szCs w:val="30"/>
          <w:lang w:val="es-ES"/>
        </w:rPr>
        <w:t xml:space="preserve"> </w:t>
      </w:r>
      <w:r w:rsidRPr="00F10595">
        <w:rPr>
          <w:rFonts w:ascii="Times New Roman" w:hAnsi="Times New Roman"/>
          <w:b/>
          <w:bCs/>
          <w:color w:val="000000"/>
          <w:sz w:val="30"/>
          <w:szCs w:val="30"/>
          <w:lang w:val="es-ES"/>
        </w:rPr>
        <w:t>en Sistemas”</w:t>
      </w:r>
    </w:p>
    <w:p w:rsidR="00F10595" w:rsidRPr="0094100B" w:rsidRDefault="00F10595" w:rsidP="00C04BBF">
      <w:pPr>
        <w:tabs>
          <w:tab w:val="left" w:pos="8789"/>
        </w:tabs>
        <w:autoSpaceDE w:val="0"/>
        <w:autoSpaceDN w:val="0"/>
        <w:adjustRightInd w:val="0"/>
        <w:spacing w:after="0"/>
        <w:ind w:right="193"/>
        <w:jc w:val="center"/>
        <w:rPr>
          <w:color w:val="000000"/>
          <w:szCs w:val="24"/>
        </w:rPr>
      </w:pPr>
    </w:p>
    <w:p w:rsidR="00F10595" w:rsidRPr="0094100B" w:rsidRDefault="00F10595" w:rsidP="00C04BBF">
      <w:pPr>
        <w:tabs>
          <w:tab w:val="left" w:pos="8789"/>
        </w:tabs>
        <w:autoSpaceDE w:val="0"/>
        <w:autoSpaceDN w:val="0"/>
        <w:adjustRightInd w:val="0"/>
        <w:spacing w:after="0"/>
        <w:ind w:right="193"/>
        <w:jc w:val="center"/>
        <w:rPr>
          <w:b/>
          <w:color w:val="000000"/>
          <w:szCs w:val="24"/>
        </w:rPr>
      </w:pPr>
      <w:r w:rsidRPr="0094100B">
        <w:rPr>
          <w:b/>
          <w:color w:val="000000"/>
          <w:szCs w:val="24"/>
        </w:rPr>
        <w:t>Presentan:</w:t>
      </w:r>
    </w:p>
    <w:p w:rsidR="00F10595" w:rsidRPr="0094100B" w:rsidRDefault="00F10595" w:rsidP="00C04BBF">
      <w:pPr>
        <w:tabs>
          <w:tab w:val="left" w:pos="8789"/>
        </w:tabs>
        <w:autoSpaceDE w:val="0"/>
        <w:autoSpaceDN w:val="0"/>
        <w:adjustRightInd w:val="0"/>
        <w:spacing w:after="0"/>
        <w:ind w:right="193"/>
        <w:jc w:val="center"/>
        <w:rPr>
          <w:color w:val="000000"/>
          <w:szCs w:val="24"/>
        </w:rPr>
      </w:pPr>
    </w:p>
    <w:p w:rsidR="00F10595" w:rsidRPr="0094100B" w:rsidRDefault="00F10595" w:rsidP="00C04BBF">
      <w:pPr>
        <w:tabs>
          <w:tab w:val="left" w:pos="8789"/>
        </w:tabs>
        <w:autoSpaceDE w:val="0"/>
        <w:autoSpaceDN w:val="0"/>
        <w:adjustRightInd w:val="0"/>
        <w:spacing w:after="0"/>
        <w:ind w:right="193"/>
        <w:jc w:val="center"/>
        <w:rPr>
          <w:i/>
          <w:iCs/>
          <w:color w:val="000000"/>
          <w:szCs w:val="24"/>
        </w:rPr>
      </w:pPr>
      <w:r w:rsidRPr="0094100B">
        <w:rPr>
          <w:i/>
          <w:iCs/>
          <w:color w:val="000000"/>
          <w:szCs w:val="24"/>
        </w:rPr>
        <w:t>Anízar González Sandra Andrea</w:t>
      </w:r>
    </w:p>
    <w:p w:rsidR="00F10595" w:rsidRPr="0094100B" w:rsidRDefault="00F10595" w:rsidP="00C04BBF">
      <w:pPr>
        <w:tabs>
          <w:tab w:val="left" w:pos="8789"/>
        </w:tabs>
        <w:autoSpaceDE w:val="0"/>
        <w:autoSpaceDN w:val="0"/>
        <w:adjustRightInd w:val="0"/>
        <w:spacing w:after="0"/>
        <w:ind w:right="193"/>
        <w:jc w:val="center"/>
        <w:rPr>
          <w:i/>
          <w:iCs/>
          <w:color w:val="000000"/>
          <w:szCs w:val="24"/>
        </w:rPr>
      </w:pPr>
      <w:r w:rsidRPr="0094100B">
        <w:rPr>
          <w:i/>
          <w:iCs/>
          <w:color w:val="000000"/>
          <w:szCs w:val="24"/>
        </w:rPr>
        <w:t>Nogueda López Guiedani</w:t>
      </w:r>
    </w:p>
    <w:p w:rsidR="00F10595" w:rsidRPr="0094100B" w:rsidRDefault="00F10595" w:rsidP="00C04BBF">
      <w:pPr>
        <w:tabs>
          <w:tab w:val="left" w:pos="8789"/>
        </w:tabs>
        <w:autoSpaceDE w:val="0"/>
        <w:autoSpaceDN w:val="0"/>
        <w:adjustRightInd w:val="0"/>
        <w:spacing w:after="0"/>
        <w:ind w:right="193"/>
        <w:jc w:val="center"/>
        <w:rPr>
          <w:i/>
          <w:iCs/>
          <w:color w:val="000000"/>
          <w:szCs w:val="24"/>
        </w:rPr>
      </w:pPr>
      <w:r w:rsidRPr="0094100B">
        <w:rPr>
          <w:i/>
          <w:iCs/>
          <w:color w:val="000000"/>
          <w:szCs w:val="24"/>
        </w:rPr>
        <w:t>Serrano Olea Sonia</w:t>
      </w:r>
    </w:p>
    <w:p w:rsidR="00F10595" w:rsidRDefault="00F10595" w:rsidP="00C04BBF">
      <w:pPr>
        <w:tabs>
          <w:tab w:val="left" w:pos="8789"/>
        </w:tabs>
        <w:autoSpaceDE w:val="0"/>
        <w:autoSpaceDN w:val="0"/>
        <w:adjustRightInd w:val="0"/>
        <w:spacing w:after="0"/>
        <w:ind w:right="193"/>
        <w:jc w:val="center"/>
        <w:rPr>
          <w:color w:val="000000"/>
          <w:szCs w:val="24"/>
        </w:rPr>
      </w:pPr>
    </w:p>
    <w:p w:rsidR="00F10595" w:rsidRPr="0094100B" w:rsidRDefault="00F10595" w:rsidP="00C04BBF">
      <w:pPr>
        <w:tabs>
          <w:tab w:val="left" w:pos="8789"/>
        </w:tabs>
        <w:autoSpaceDE w:val="0"/>
        <w:autoSpaceDN w:val="0"/>
        <w:adjustRightInd w:val="0"/>
        <w:spacing w:after="0"/>
        <w:ind w:right="193"/>
        <w:jc w:val="center"/>
        <w:rPr>
          <w:color w:val="000000"/>
          <w:szCs w:val="24"/>
        </w:rPr>
      </w:pPr>
    </w:p>
    <w:p w:rsidR="00F10595" w:rsidRPr="0094100B" w:rsidRDefault="00F10595" w:rsidP="00C04BBF">
      <w:pPr>
        <w:tabs>
          <w:tab w:val="left" w:pos="8789"/>
        </w:tabs>
        <w:autoSpaceDE w:val="0"/>
        <w:autoSpaceDN w:val="0"/>
        <w:adjustRightInd w:val="0"/>
        <w:spacing w:after="0"/>
        <w:ind w:right="193"/>
        <w:jc w:val="center"/>
        <w:rPr>
          <w:b/>
          <w:color w:val="000000"/>
          <w:szCs w:val="24"/>
        </w:rPr>
      </w:pPr>
      <w:r w:rsidRPr="0094100B">
        <w:rPr>
          <w:b/>
          <w:color w:val="000000"/>
          <w:szCs w:val="24"/>
        </w:rPr>
        <w:t>Directores:</w:t>
      </w:r>
    </w:p>
    <w:p w:rsidR="00F10595" w:rsidRPr="0094100B" w:rsidRDefault="00F10595" w:rsidP="00C04BBF">
      <w:pPr>
        <w:tabs>
          <w:tab w:val="left" w:pos="8789"/>
        </w:tabs>
        <w:autoSpaceDE w:val="0"/>
        <w:autoSpaceDN w:val="0"/>
        <w:adjustRightInd w:val="0"/>
        <w:spacing w:after="0"/>
        <w:ind w:right="193"/>
        <w:jc w:val="center"/>
        <w:rPr>
          <w:color w:val="000000"/>
          <w:szCs w:val="24"/>
        </w:rPr>
      </w:pPr>
    </w:p>
    <w:p w:rsidR="00F10595" w:rsidRPr="0094100B" w:rsidRDefault="00F10595" w:rsidP="00C04BBF">
      <w:pPr>
        <w:tabs>
          <w:tab w:val="left" w:pos="8789"/>
        </w:tabs>
        <w:autoSpaceDE w:val="0"/>
        <w:autoSpaceDN w:val="0"/>
        <w:adjustRightInd w:val="0"/>
        <w:spacing w:after="0"/>
        <w:ind w:right="193"/>
        <w:jc w:val="center"/>
        <w:rPr>
          <w:i/>
          <w:iCs/>
          <w:color w:val="000000"/>
          <w:szCs w:val="24"/>
        </w:rPr>
      </w:pPr>
      <w:r w:rsidRPr="0094100B">
        <w:rPr>
          <w:i/>
          <w:iCs/>
          <w:color w:val="000000"/>
          <w:szCs w:val="24"/>
        </w:rPr>
        <w:t>Chadwick Carreto Arellano</w:t>
      </w:r>
    </w:p>
    <w:p w:rsidR="00F10595" w:rsidRDefault="00F10595" w:rsidP="00C04BBF">
      <w:pPr>
        <w:tabs>
          <w:tab w:val="left" w:pos="8789"/>
        </w:tabs>
        <w:autoSpaceDE w:val="0"/>
        <w:autoSpaceDN w:val="0"/>
        <w:adjustRightInd w:val="0"/>
        <w:spacing w:after="0"/>
        <w:ind w:right="193"/>
        <w:jc w:val="center"/>
        <w:rPr>
          <w:i/>
          <w:iCs/>
          <w:color w:val="000000"/>
          <w:szCs w:val="24"/>
        </w:rPr>
      </w:pPr>
      <w:r w:rsidRPr="0094100B">
        <w:rPr>
          <w:i/>
          <w:iCs/>
          <w:color w:val="000000"/>
          <w:szCs w:val="24"/>
        </w:rPr>
        <w:t>Mauricio Ramón García Gómez</w:t>
      </w:r>
    </w:p>
    <w:p w:rsidR="00F10595" w:rsidRPr="00F10595" w:rsidRDefault="00F10595" w:rsidP="00F10595">
      <w:pPr>
        <w:autoSpaceDE w:val="0"/>
        <w:autoSpaceDN w:val="0"/>
        <w:adjustRightInd w:val="0"/>
        <w:spacing w:before="0" w:after="0"/>
        <w:jc w:val="left"/>
        <w:rPr>
          <w:rFonts w:ascii="Times New Roman" w:hAnsi="Times New Roman"/>
          <w:color w:val="000000"/>
          <w:szCs w:val="24"/>
          <w:lang w:val="es-ES"/>
        </w:rPr>
      </w:pPr>
    </w:p>
    <w:p w:rsidR="00C04BBF" w:rsidRDefault="00F10595" w:rsidP="00F10595">
      <w:pPr>
        <w:autoSpaceDE w:val="0"/>
        <w:autoSpaceDN w:val="0"/>
        <w:adjustRightInd w:val="0"/>
        <w:spacing w:before="0" w:after="0"/>
        <w:jc w:val="left"/>
        <w:rPr>
          <w:rFonts w:ascii="Times New Roman" w:hAnsi="Times New Roman"/>
          <w:color w:val="000000"/>
          <w:szCs w:val="24"/>
          <w:lang w:val="es-ES"/>
        </w:rPr>
      </w:pPr>
      <w:r w:rsidRPr="00F10595">
        <w:rPr>
          <w:rFonts w:ascii="Times New Roman" w:hAnsi="Times New Roman"/>
          <w:color w:val="000000"/>
          <w:szCs w:val="24"/>
          <w:lang w:val="es-ES"/>
        </w:rPr>
        <w:t xml:space="preserve"> </w:t>
      </w:r>
    </w:p>
    <w:p w:rsidR="005677F3" w:rsidRDefault="00925761" w:rsidP="00F10595">
      <w:pPr>
        <w:autoSpaceDE w:val="0"/>
        <w:autoSpaceDN w:val="0"/>
        <w:adjustRightInd w:val="0"/>
        <w:spacing w:before="0" w:after="0"/>
        <w:jc w:val="left"/>
        <w:rPr>
          <w:rFonts w:ascii="Times New Roman" w:hAnsi="Times New Roman"/>
          <w:color w:val="000000"/>
          <w:szCs w:val="24"/>
          <w:lang w:val="es-ES"/>
        </w:rPr>
      </w:pPr>
      <w:r>
        <w:rPr>
          <w:rFonts w:ascii="Times New Roman" w:hAnsi="Times New Roman"/>
          <w:b/>
          <w:noProof/>
          <w:sz w:val="32"/>
          <w:szCs w:val="32"/>
          <w:lang w:eastAsia="es-MX"/>
        </w:rPr>
        <mc:AlternateContent>
          <mc:Choice Requires="wpg">
            <w:drawing>
              <wp:anchor distT="0" distB="0" distL="114300" distR="114300" simplePos="0" relativeHeight="251676160" behindDoc="0" locked="0" layoutInCell="1" allowOverlap="1">
                <wp:simplePos x="0" y="0"/>
                <wp:positionH relativeFrom="column">
                  <wp:posOffset>-450215</wp:posOffset>
                </wp:positionH>
                <wp:positionV relativeFrom="paragraph">
                  <wp:posOffset>11430</wp:posOffset>
                </wp:positionV>
                <wp:extent cx="1001395" cy="546735"/>
                <wp:effectExtent l="10795" t="14605" r="16510" b="29210"/>
                <wp:wrapNone/>
                <wp:docPr id="168"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1395" cy="546735"/>
                          <a:chOff x="9513" y="1636"/>
                          <a:chExt cx="1577" cy="861"/>
                        </a:xfrm>
                      </wpg:grpSpPr>
                      <wps:wsp>
                        <wps:cNvPr id="169" name="Oval 8"/>
                        <wps:cNvSpPr>
                          <a:spLocks noChangeArrowheads="1"/>
                        </wps:cNvSpPr>
                        <wps:spPr bwMode="auto">
                          <a:xfrm flipV="1">
                            <a:off x="9513" y="1636"/>
                            <a:ext cx="1577" cy="71"/>
                          </a:xfrm>
                          <a:prstGeom prst="ellipse">
                            <a:avLst/>
                          </a:prstGeom>
                          <a:gradFill rotWithShape="0">
                            <a:gsLst>
                              <a:gs pos="0">
                                <a:srgbClr val="95B3D7"/>
                              </a:gs>
                              <a:gs pos="50000">
                                <a:srgbClr val="DBE5F1"/>
                              </a:gs>
                              <a:gs pos="100000">
                                <a:srgbClr val="95B3D7"/>
                              </a:gs>
                            </a:gsLst>
                            <a:lin ang="18900000" scaled="1"/>
                          </a:gradFill>
                          <a:ln w="12700">
                            <a:solidFill>
                              <a:srgbClr val="95B3D7"/>
                            </a:solidFill>
                            <a:round/>
                            <a:headEnd/>
                            <a:tailEnd/>
                          </a:ln>
                          <a:effectLst>
                            <a:outerShdw dist="28398" dir="3806097" algn="ctr" rotWithShape="0">
                              <a:srgbClr val="243F60">
                                <a:alpha val="50000"/>
                              </a:srgbClr>
                            </a:outerShdw>
                          </a:effectLst>
                        </wps:spPr>
                        <wps:bodyPr rot="0" vert="horz" wrap="square" lIns="91440" tIns="45720" rIns="91440" bIns="45720" anchor="t" anchorCtr="0" upright="1">
                          <a:noAutofit/>
                        </wps:bodyPr>
                      </wps:wsp>
                      <wps:wsp>
                        <wps:cNvPr id="170" name="Oval 9"/>
                        <wps:cNvSpPr>
                          <a:spLocks noChangeArrowheads="1"/>
                        </wps:cNvSpPr>
                        <wps:spPr bwMode="auto">
                          <a:xfrm>
                            <a:off x="9581" y="2426"/>
                            <a:ext cx="1458" cy="71"/>
                          </a:xfrm>
                          <a:prstGeom prst="ellipse">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26" style="position:absolute;margin-left:-35.45pt;margin-top:.9pt;width:78.85pt;height:43.05pt;z-index:251676160" coordorigin="9513,1636" coordsize="1577,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">
                <v:oval id="Oval 8" o:spid="_x0000_s1027" style="position:absolute;left:9513;top:1636;width:1577;height:71;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swo8QA&#10;AADcAAAADwAAAGRycy9kb3ducmV2LnhtbERPTWvCQBC9F/wPywjemo0Fg0ZXEUshll6q9ZDbkB2z&#10;wexsyG5j2l/fLRR6m8f7nM1utK0YqPeNYwXzJAVBXDndcK3g4/zyuAThA7LG1jEp+CIPu+3kYYO5&#10;dnd+p+EUahFD2OeowITQ5VL6ypBFn7iOOHJX11sMEfa11D3eY7ht5VOaZtJiw7HBYEcHQ9Xt9GkV&#10;lNmqeD2/PYdufyztZWkW4zctlJpNx/0aRKAx/Iv/3IWO87MV/D4TL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7MKPEAAAA3AAAAA8AAAAAAAAAAAAAAAAAmAIAAGRycy9k&#10;b3ducmV2LnhtbFBLBQYAAAAABAAEAPUAAACJAwAAAAA=&#10;" fillcolor="#95b3d7" strokecolor="#95b3d7" strokeweight="1pt">
                  <v:fill color2="#dbe5f1" angle="135" focus="50%" type="gradient"/>
                  <v:shadow on="t" color="#243f60" opacity=".5" offset="1pt"/>
                </v:oval>
                <v:oval id="Oval 9" o:spid="_x0000_s1028" style="position:absolute;left:9581;top:2426;width:1458;height: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2WpsUA&#10;AADcAAAADwAAAGRycy9kb3ducmV2LnhtbESPQWvCQBCF74L/YRmhN91YaNXoKlIQROmhVtDjkB2T&#10;YHY2ZtcY++s7h0Jvb5g337y3WHWuUi01ofRsYDxKQBFn3pacGzh+b4ZTUCEiW6w8k4EnBVgt+70F&#10;ptY/+IvaQ8yVQDikaKCIsU61DllBDsPI18Syu/jGYZSxybVt8CFwV+nXJHnXDkuWDwXW9FFQdj3c&#10;nVBu+XZXTuputj+15x9vL59vT23My6Bbz0FF6uK/+e96ayX+ROJLGVG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fZamxQAAANwAAAAPAAAAAAAAAAAAAAAAAJgCAABkcnMv&#10;ZG93bnJldi54bWxQSwUGAAAAAAQABAD1AAAAigMAAAAA&#10;" strokecolor="#95b3d7" strokeweight="1pt">
                  <v:fill color2="#b8cce4" focus="100%" type="gradient"/>
                  <v:shadow on="t" color="#243f60" opacity=".5" offset="1pt"/>
                </v:oval>
              </v:group>
            </w:pict>
          </mc:Fallback>
        </mc:AlternateContent>
      </w:r>
      <w:r>
        <w:rPr>
          <w:noProof/>
          <w:lang w:eastAsia="es-MX"/>
        </w:rPr>
        <w:drawing>
          <wp:anchor distT="0" distB="0" distL="114300" distR="114554" simplePos="0" relativeHeight="251661311" behindDoc="0" locked="0" layoutInCell="1" allowOverlap="1">
            <wp:simplePos x="0" y="0"/>
            <wp:positionH relativeFrom="column">
              <wp:posOffset>-407670</wp:posOffset>
            </wp:positionH>
            <wp:positionV relativeFrom="paragraph">
              <wp:posOffset>68580</wp:posOffset>
            </wp:positionV>
            <wp:extent cx="938911" cy="740410"/>
            <wp:effectExtent l="0" t="0" r="0" b="2540"/>
            <wp:wrapNone/>
            <wp:docPr id="167" name="Imagen 11" descr="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1" descr="escom"/>
                    <pic:cNvPicPr>
                      <a:picLocks noChangeAspect="1" noChangeArrowheads="1"/>
                    </pic:cNvPicPr>
                  </pic:nvPicPr>
                  <pic:blipFill>
                    <a:blip r:embed="rId10" cstate="print"/>
                    <a:srcRect/>
                    <a:stretch>
                      <a:fillRect/>
                    </a:stretch>
                  </pic:blipFill>
                  <pic:spPr bwMode="auto">
                    <a:xfrm>
                      <a:off x="0" y="0"/>
                      <a:ext cx="938530" cy="740410"/>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p>
    <w:p w:rsidR="005677F3" w:rsidRDefault="005677F3" w:rsidP="00F10595">
      <w:pPr>
        <w:autoSpaceDE w:val="0"/>
        <w:autoSpaceDN w:val="0"/>
        <w:adjustRightInd w:val="0"/>
        <w:spacing w:before="0" w:after="0"/>
        <w:jc w:val="left"/>
        <w:rPr>
          <w:rFonts w:ascii="Times New Roman" w:hAnsi="Times New Roman"/>
          <w:color w:val="000000"/>
          <w:szCs w:val="24"/>
          <w:lang w:val="es-ES"/>
        </w:rPr>
      </w:pPr>
    </w:p>
    <w:p w:rsidR="005677F3" w:rsidRDefault="005677F3" w:rsidP="00F10595">
      <w:pPr>
        <w:autoSpaceDE w:val="0"/>
        <w:autoSpaceDN w:val="0"/>
        <w:adjustRightInd w:val="0"/>
        <w:spacing w:before="0" w:after="0"/>
        <w:jc w:val="left"/>
        <w:rPr>
          <w:rFonts w:ascii="Times New Roman" w:hAnsi="Times New Roman"/>
          <w:color w:val="000000"/>
          <w:szCs w:val="24"/>
          <w:lang w:val="es-ES"/>
        </w:rPr>
      </w:pPr>
    </w:p>
    <w:p w:rsidR="005677F3" w:rsidRDefault="005677F3" w:rsidP="00F10595">
      <w:pPr>
        <w:autoSpaceDE w:val="0"/>
        <w:autoSpaceDN w:val="0"/>
        <w:adjustRightInd w:val="0"/>
        <w:spacing w:before="0" w:after="0"/>
        <w:jc w:val="left"/>
        <w:rPr>
          <w:rFonts w:ascii="Times New Roman" w:hAnsi="Times New Roman"/>
          <w:color w:val="000000"/>
          <w:szCs w:val="24"/>
          <w:lang w:val="es-ES"/>
        </w:rPr>
      </w:pPr>
    </w:p>
    <w:p w:rsidR="005677F3" w:rsidRDefault="005677F3" w:rsidP="00F10595">
      <w:pPr>
        <w:autoSpaceDE w:val="0"/>
        <w:autoSpaceDN w:val="0"/>
        <w:adjustRightInd w:val="0"/>
        <w:spacing w:before="0" w:after="0"/>
        <w:jc w:val="left"/>
        <w:rPr>
          <w:rFonts w:ascii="Times New Roman" w:hAnsi="Times New Roman"/>
          <w:color w:val="000000"/>
          <w:szCs w:val="24"/>
          <w:lang w:val="es-ES"/>
        </w:rPr>
      </w:pPr>
    </w:p>
    <w:p w:rsidR="000940E7" w:rsidRDefault="000940E7" w:rsidP="00D52396">
      <w:pPr>
        <w:pStyle w:val="Default"/>
        <w:rPr>
          <w:rFonts w:ascii="Times New Roman" w:hAnsi="Times New Roman" w:cs="Times New Roman"/>
          <w:b/>
          <w:sz w:val="32"/>
          <w:szCs w:val="32"/>
        </w:rPr>
        <w:sectPr w:rsidR="000940E7" w:rsidSect="00E6729C">
          <w:footerReference w:type="default" r:id="rId11"/>
          <w:headerReference w:type="first" r:id="rId12"/>
          <w:pgSz w:w="12242" w:h="15842" w:code="1"/>
          <w:pgMar w:top="1417" w:right="1701" w:bottom="1417" w:left="1701" w:header="709" w:footer="709" w:gutter="0"/>
          <w:cols w:space="708"/>
          <w:docGrid w:linePitch="360"/>
        </w:sectPr>
      </w:pPr>
    </w:p>
    <w:p w:rsidR="00D52396" w:rsidRDefault="00925761" w:rsidP="00D52396">
      <w:pPr>
        <w:pStyle w:val="Default"/>
        <w:rPr>
          <w:rFonts w:ascii="Times New Roman" w:hAnsi="Times New Roman" w:cs="Times New Roman"/>
          <w:b/>
          <w:sz w:val="32"/>
          <w:szCs w:val="32"/>
        </w:rPr>
      </w:pPr>
      <w:r>
        <w:rPr>
          <w:noProof/>
          <w:lang w:eastAsia="es-MX"/>
        </w:rPr>
        <w:lastRenderedPageBreak/>
        <w:drawing>
          <wp:anchor distT="0" distB="0" distL="114300" distR="114300" simplePos="0" relativeHeight="251669504" behindDoc="1" locked="0" layoutInCell="1" allowOverlap="1">
            <wp:simplePos x="0" y="0"/>
            <wp:positionH relativeFrom="column">
              <wp:posOffset>-280035</wp:posOffset>
            </wp:positionH>
            <wp:positionV relativeFrom="paragraph">
              <wp:posOffset>-13970</wp:posOffset>
            </wp:positionV>
            <wp:extent cx="723900" cy="1190625"/>
            <wp:effectExtent l="0" t="0" r="0" b="9525"/>
            <wp:wrapNone/>
            <wp:docPr id="166" name="Imagen 1" descr="Descripción: http://www.atletismoenmexico.com/wp-content/uploads/2010/03/logo-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http://www.atletismoenmexico.com/wp-content/uploads/2010/03/logo-IP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3900" cy="11906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noProof/>
          <w:sz w:val="32"/>
          <w:szCs w:val="32"/>
          <w:lang w:eastAsia="es-MX"/>
        </w:rPr>
        <mc:AlternateContent>
          <mc:Choice Requires="wps">
            <w:drawing>
              <wp:anchor distT="0" distB="0" distL="114300" distR="114300" simplePos="0" relativeHeight="251673600" behindDoc="0" locked="0" layoutInCell="1" allowOverlap="1">
                <wp:simplePos x="0" y="0"/>
                <wp:positionH relativeFrom="column">
                  <wp:posOffset>4872990</wp:posOffset>
                </wp:positionH>
                <wp:positionV relativeFrom="paragraph">
                  <wp:posOffset>159385</wp:posOffset>
                </wp:positionV>
                <wp:extent cx="1001395" cy="45085"/>
                <wp:effectExtent l="9525" t="11430" r="17780" b="29210"/>
                <wp:wrapNone/>
                <wp:docPr id="165"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01395" cy="45085"/>
                        </a:xfrm>
                        <a:prstGeom prst="ellipse">
                          <a:avLst/>
                        </a:prstGeom>
                        <a:gradFill rotWithShape="0">
                          <a:gsLst>
                            <a:gs pos="0">
                              <a:srgbClr val="95B3D7"/>
                            </a:gs>
                            <a:gs pos="50000">
                              <a:srgbClr val="DBE5F1"/>
                            </a:gs>
                            <a:gs pos="100000">
                              <a:srgbClr val="95B3D7"/>
                            </a:gs>
                          </a:gsLst>
                          <a:lin ang="18900000" scaled="1"/>
                        </a:gradFill>
                        <a:ln w="12700">
                          <a:solidFill>
                            <a:srgbClr val="95B3D7"/>
                          </a:solidFill>
                          <a:round/>
                          <a:headEnd/>
                          <a:tailEnd/>
                        </a:ln>
                        <a:effectLst>
                          <a:outerShdw dist="28398" dir="3806097"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 o:spid="_x0000_s1026" style="position:absolute;margin-left:383.7pt;margin-top:12.55pt;width:78.85pt;height:3.5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" fillcolor="#95b3d7" strokecolor="#95b3d7" strokeweight="1pt">
                <v:fill color2="#dbe5f1" angle="135" focus="50%" type="gradient"/>
                <v:shadow on="t" color="#243f60" opacity=".5" offset="1pt"/>
              </v:oval>
            </w:pict>
          </mc:Fallback>
        </mc:AlternateContent>
      </w:r>
      <w:r>
        <w:rPr>
          <w:noProof/>
          <w:lang w:eastAsia="es-MX"/>
        </w:rPr>
        <w:drawing>
          <wp:anchor distT="0" distB="0" distL="114300" distR="114554" simplePos="0" relativeHeight="251671552" behindDoc="0" locked="0" layoutInCell="1" allowOverlap="1">
            <wp:simplePos x="0" y="0"/>
            <wp:positionH relativeFrom="column">
              <wp:posOffset>4926330</wp:posOffset>
            </wp:positionH>
            <wp:positionV relativeFrom="paragraph">
              <wp:posOffset>210820</wp:posOffset>
            </wp:positionV>
            <wp:extent cx="938911" cy="740410"/>
            <wp:effectExtent l="0" t="0" r="0" b="2540"/>
            <wp:wrapNone/>
            <wp:docPr id="164" name="Imagen 11" descr="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1" descr="escom"/>
                    <pic:cNvPicPr>
                      <a:picLocks noChangeAspect="1" noChangeArrowheads="1"/>
                    </pic:cNvPicPr>
                  </pic:nvPicPr>
                  <pic:blipFill>
                    <a:blip r:embed="rId10" cstate="print"/>
                    <a:srcRect/>
                    <a:stretch>
                      <a:fillRect/>
                    </a:stretch>
                  </pic:blipFill>
                  <pic:spPr bwMode="auto">
                    <a:xfrm>
                      <a:off x="0" y="0"/>
                      <a:ext cx="938530" cy="740410"/>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r w:rsidR="00D52396">
        <w:rPr>
          <w:rFonts w:ascii="Times New Roman" w:hAnsi="Times New Roman" w:cs="Times New Roman"/>
          <w:b/>
          <w:sz w:val="32"/>
          <w:szCs w:val="32"/>
        </w:rPr>
        <w:t xml:space="preserve">             </w:t>
      </w:r>
    </w:p>
    <w:p w:rsidR="005677F3" w:rsidRPr="005677F3" w:rsidRDefault="005677F3" w:rsidP="00D52396">
      <w:pPr>
        <w:pStyle w:val="Default"/>
        <w:jc w:val="center"/>
        <w:rPr>
          <w:rFonts w:ascii="Times New Roman" w:hAnsi="Times New Roman" w:cs="Times New Roman"/>
          <w:b/>
          <w:sz w:val="32"/>
          <w:szCs w:val="32"/>
        </w:rPr>
      </w:pPr>
      <w:r w:rsidRPr="005677F3">
        <w:rPr>
          <w:rFonts w:ascii="Times New Roman" w:hAnsi="Times New Roman" w:cs="Times New Roman"/>
          <w:b/>
          <w:sz w:val="32"/>
          <w:szCs w:val="32"/>
        </w:rPr>
        <w:t>INSTITUTO POLITÉCNICO NACIONAL</w:t>
      </w:r>
    </w:p>
    <w:p w:rsidR="005677F3" w:rsidRPr="005677F3" w:rsidRDefault="00925761" w:rsidP="00D52396">
      <w:pPr>
        <w:jc w:val="center"/>
        <w:rPr>
          <w:b/>
          <w:szCs w:val="24"/>
        </w:rPr>
      </w:pPr>
      <w:r>
        <w:rPr>
          <w:rFonts w:ascii="Times New Roman" w:hAnsi="Times New Roman"/>
          <w:b/>
          <w:noProof/>
          <w:sz w:val="32"/>
          <w:szCs w:val="32"/>
          <w:lang w:eastAsia="es-MX"/>
        </w:rPr>
        <mc:AlternateContent>
          <mc:Choice Requires="wps">
            <w:drawing>
              <wp:anchor distT="0" distB="0" distL="114300" distR="114300" simplePos="0" relativeHeight="251674624" behindDoc="0" locked="0" layoutInCell="1" allowOverlap="1">
                <wp:simplePos x="0" y="0"/>
                <wp:positionH relativeFrom="column">
                  <wp:posOffset>4926965</wp:posOffset>
                </wp:positionH>
                <wp:positionV relativeFrom="paragraph">
                  <wp:posOffset>189865</wp:posOffset>
                </wp:positionV>
                <wp:extent cx="925830" cy="45085"/>
                <wp:effectExtent l="6350" t="13970" r="20320" b="26670"/>
                <wp:wrapNone/>
                <wp:docPr id="163"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5830" cy="45085"/>
                        </a:xfrm>
                        <a:prstGeom prst="ellipse">
                          <a:avLst/>
                        </a:prstGeom>
                        <a:gradFill rotWithShape="0">
                          <a:gsLst>
                            <a:gs pos="0">
                              <a:srgbClr val="FFFFFF"/>
                            </a:gs>
                            <a:gs pos="100000">
                              <a:srgbClr val="B8CCE4"/>
                            </a:gs>
                          </a:gsLst>
                          <a:lin ang="5400000" scaled="1"/>
                        </a:gradFill>
                        <a:ln w="12700">
                          <a:solidFill>
                            <a:srgbClr val="95B3D7"/>
                          </a:solidFill>
                          <a:round/>
                          <a:headEnd/>
                          <a:tailEnd/>
                        </a:ln>
                        <a:effectLst>
                          <a:outerShdw dist="28398" dir="3806097" algn="ctr" rotWithShape="0">
                            <a:srgbClr val="243F6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 o:spid="_x0000_s1026" style="position:absolute;margin-left:387.95pt;margin-top:14.95pt;width:72.9pt;height:3.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" strokecolor="#95b3d7" strokeweight="1pt">
                <v:fill color2="#b8cce4" focus="100%" type="gradient"/>
                <v:shadow on="t" color="#243f60" opacity=".5" offset="1pt"/>
              </v:oval>
            </w:pict>
          </mc:Fallback>
        </mc:AlternateContent>
      </w:r>
      <w:r w:rsidR="005677F3" w:rsidRPr="005677F3">
        <w:rPr>
          <w:b/>
          <w:szCs w:val="24"/>
        </w:rPr>
        <w:t>ESCUELA SUPERIOR DE CÓMPUTO</w:t>
      </w:r>
    </w:p>
    <w:p w:rsidR="005677F3" w:rsidRPr="0094100B" w:rsidRDefault="005677F3" w:rsidP="005677F3">
      <w:pPr>
        <w:jc w:val="center"/>
        <w:rPr>
          <w:szCs w:val="24"/>
        </w:rPr>
      </w:pPr>
    </w:p>
    <w:p w:rsidR="005677F3" w:rsidRDefault="005677F3" w:rsidP="005677F3">
      <w:pPr>
        <w:jc w:val="center"/>
        <w:rPr>
          <w:szCs w:val="24"/>
        </w:rPr>
      </w:pPr>
    </w:p>
    <w:p w:rsidR="005677F3" w:rsidRDefault="005677F3" w:rsidP="005677F3">
      <w:pPr>
        <w:jc w:val="center"/>
        <w:rPr>
          <w:szCs w:val="24"/>
        </w:rPr>
      </w:pPr>
      <w:r>
        <w:rPr>
          <w:szCs w:val="24"/>
        </w:rPr>
        <w:t>No. Registro: TT 2010-0045</w:t>
      </w:r>
      <w:r>
        <w:rPr>
          <w:szCs w:val="24"/>
        </w:rPr>
        <w:tab/>
        <w:t xml:space="preserve">Serie: Amarilla </w:t>
      </w:r>
      <w:r>
        <w:rPr>
          <w:szCs w:val="24"/>
        </w:rPr>
        <w:tab/>
        <w:t>Abril 2011-04-16</w:t>
      </w:r>
    </w:p>
    <w:p w:rsidR="005677F3" w:rsidRDefault="005677F3" w:rsidP="005677F3">
      <w:pPr>
        <w:jc w:val="center"/>
        <w:rPr>
          <w:szCs w:val="24"/>
        </w:rPr>
      </w:pPr>
    </w:p>
    <w:p w:rsidR="005677F3" w:rsidRDefault="005677F3" w:rsidP="005677F3">
      <w:pPr>
        <w:jc w:val="center"/>
        <w:rPr>
          <w:szCs w:val="24"/>
        </w:rPr>
      </w:pPr>
    </w:p>
    <w:p w:rsidR="005677F3" w:rsidRPr="005677F3" w:rsidRDefault="005677F3" w:rsidP="005677F3">
      <w:pPr>
        <w:jc w:val="center"/>
        <w:rPr>
          <w:i/>
          <w:szCs w:val="24"/>
        </w:rPr>
      </w:pPr>
      <w:r>
        <w:rPr>
          <w:szCs w:val="24"/>
        </w:rPr>
        <w:t>Documento técnico:</w:t>
      </w:r>
    </w:p>
    <w:p w:rsidR="005677F3" w:rsidRPr="005677F3" w:rsidRDefault="005677F3" w:rsidP="005677F3">
      <w:pPr>
        <w:tabs>
          <w:tab w:val="left" w:pos="8789"/>
        </w:tabs>
        <w:autoSpaceDE w:val="0"/>
        <w:autoSpaceDN w:val="0"/>
        <w:adjustRightInd w:val="0"/>
        <w:spacing w:after="0"/>
        <w:ind w:right="193"/>
        <w:jc w:val="center"/>
        <w:rPr>
          <w:b/>
          <w:bCs/>
          <w:i/>
          <w:szCs w:val="24"/>
        </w:rPr>
      </w:pPr>
      <w:r w:rsidRPr="005677F3">
        <w:rPr>
          <w:b/>
          <w:bCs/>
          <w:i/>
          <w:szCs w:val="24"/>
        </w:rPr>
        <w:t xml:space="preserve">       </w:t>
      </w:r>
      <w:r w:rsidR="00D71953">
        <w:rPr>
          <w:b/>
          <w:bCs/>
          <w:i/>
          <w:szCs w:val="24"/>
        </w:rPr>
        <w:t>“</w:t>
      </w:r>
      <w:r w:rsidR="00D71953" w:rsidRPr="005677F3">
        <w:rPr>
          <w:b/>
          <w:bCs/>
          <w:i/>
          <w:szCs w:val="24"/>
        </w:rPr>
        <w:t>Infraestructura</w:t>
      </w:r>
      <w:r w:rsidRPr="005677F3">
        <w:rPr>
          <w:b/>
          <w:bCs/>
          <w:i/>
          <w:szCs w:val="24"/>
        </w:rPr>
        <w:t xml:space="preserve"> de Identificación y  Autentificación Digital</w:t>
      </w:r>
      <w:r>
        <w:rPr>
          <w:b/>
          <w:bCs/>
          <w:i/>
          <w:szCs w:val="24"/>
        </w:rPr>
        <w:t>”</w:t>
      </w:r>
    </w:p>
    <w:p w:rsidR="005677F3" w:rsidRPr="005677F3" w:rsidRDefault="005677F3" w:rsidP="005677F3">
      <w:pPr>
        <w:jc w:val="center"/>
        <w:rPr>
          <w:szCs w:val="24"/>
        </w:rPr>
      </w:pPr>
    </w:p>
    <w:p w:rsidR="005677F3" w:rsidRPr="005677F3" w:rsidRDefault="005677F3" w:rsidP="005677F3">
      <w:pPr>
        <w:jc w:val="center"/>
        <w:rPr>
          <w:szCs w:val="24"/>
        </w:rPr>
      </w:pPr>
      <w:r w:rsidRPr="005677F3">
        <w:rPr>
          <w:szCs w:val="24"/>
        </w:rPr>
        <w:t xml:space="preserve">Presentan: </w:t>
      </w:r>
    </w:p>
    <w:p w:rsidR="005677F3" w:rsidRPr="005677F3" w:rsidRDefault="005677F3" w:rsidP="005677F3">
      <w:pPr>
        <w:jc w:val="center"/>
        <w:rPr>
          <w:b/>
          <w:szCs w:val="24"/>
        </w:rPr>
      </w:pPr>
      <w:r w:rsidRPr="005677F3">
        <w:rPr>
          <w:b/>
          <w:szCs w:val="24"/>
        </w:rPr>
        <w:t>Anízar González Sandra Andrea</w:t>
      </w:r>
      <w:r w:rsidR="00220F87">
        <w:rPr>
          <w:rFonts w:ascii="Shonar Bangla" w:hAnsi="Shonar Bangla" w:cs="Shonar Bangla"/>
          <w:b/>
          <w:szCs w:val="24"/>
        </w:rPr>
        <w:t>¹</w:t>
      </w:r>
    </w:p>
    <w:p w:rsidR="005677F3" w:rsidRPr="005677F3" w:rsidRDefault="005677F3" w:rsidP="005677F3">
      <w:pPr>
        <w:jc w:val="center"/>
        <w:rPr>
          <w:b/>
          <w:szCs w:val="24"/>
        </w:rPr>
      </w:pPr>
      <w:r w:rsidRPr="005677F3">
        <w:rPr>
          <w:b/>
          <w:szCs w:val="24"/>
        </w:rPr>
        <w:t>Nogueda López Guiedani</w:t>
      </w:r>
    </w:p>
    <w:p w:rsidR="005677F3" w:rsidRPr="005677F3" w:rsidRDefault="005677F3" w:rsidP="005677F3">
      <w:pPr>
        <w:jc w:val="center"/>
        <w:rPr>
          <w:b/>
          <w:szCs w:val="24"/>
        </w:rPr>
      </w:pPr>
      <w:r w:rsidRPr="005677F3">
        <w:rPr>
          <w:b/>
          <w:szCs w:val="24"/>
        </w:rPr>
        <w:t>Serrano Olea Sonia</w:t>
      </w:r>
    </w:p>
    <w:p w:rsidR="005677F3" w:rsidRDefault="005677F3" w:rsidP="005677F3">
      <w:pPr>
        <w:jc w:val="center"/>
        <w:rPr>
          <w:szCs w:val="24"/>
        </w:rPr>
      </w:pPr>
    </w:p>
    <w:p w:rsidR="005677F3" w:rsidRPr="0094100B" w:rsidRDefault="005677F3" w:rsidP="005677F3">
      <w:pPr>
        <w:jc w:val="center"/>
        <w:rPr>
          <w:i/>
          <w:szCs w:val="24"/>
        </w:rPr>
      </w:pPr>
      <w:r>
        <w:rPr>
          <w:szCs w:val="24"/>
        </w:rPr>
        <w:t>Directores:</w:t>
      </w:r>
    </w:p>
    <w:p w:rsidR="005677F3" w:rsidRDefault="005677F3" w:rsidP="005677F3">
      <w:pPr>
        <w:spacing w:after="0"/>
        <w:jc w:val="center"/>
        <w:rPr>
          <w:b/>
          <w:szCs w:val="24"/>
        </w:rPr>
      </w:pPr>
      <w:r w:rsidRPr="007B16D4">
        <w:rPr>
          <w:b/>
          <w:szCs w:val="24"/>
        </w:rPr>
        <w:t>Chadwick Carreto Arellano</w:t>
      </w:r>
    </w:p>
    <w:p w:rsidR="005677F3" w:rsidRPr="0094100B" w:rsidRDefault="005677F3" w:rsidP="005677F3">
      <w:pPr>
        <w:spacing w:after="0"/>
        <w:jc w:val="center"/>
        <w:rPr>
          <w:b/>
          <w:bCs/>
          <w:szCs w:val="24"/>
        </w:rPr>
      </w:pPr>
      <w:r w:rsidRPr="007B16D4">
        <w:rPr>
          <w:b/>
          <w:szCs w:val="24"/>
        </w:rPr>
        <w:t>Mauricio Ramón García Gómez</w:t>
      </w:r>
    </w:p>
    <w:p w:rsidR="005677F3" w:rsidRPr="0094100B" w:rsidRDefault="005677F3" w:rsidP="005677F3">
      <w:pPr>
        <w:jc w:val="center"/>
        <w:rPr>
          <w:b/>
          <w:i/>
          <w:szCs w:val="24"/>
        </w:rPr>
      </w:pPr>
    </w:p>
    <w:p w:rsidR="005677F3" w:rsidRDefault="005677F3" w:rsidP="005677F3">
      <w:pPr>
        <w:jc w:val="center"/>
        <w:rPr>
          <w:b/>
          <w:szCs w:val="24"/>
        </w:rPr>
      </w:pPr>
      <w:r w:rsidRPr="005677F3">
        <w:rPr>
          <w:b/>
          <w:szCs w:val="24"/>
        </w:rPr>
        <w:t>RESUMEN</w:t>
      </w:r>
    </w:p>
    <w:p w:rsidR="00B70125" w:rsidRPr="005677F3" w:rsidRDefault="00B70125" w:rsidP="005677F3">
      <w:pPr>
        <w:jc w:val="center"/>
        <w:rPr>
          <w:b/>
          <w:szCs w:val="24"/>
        </w:rPr>
      </w:pPr>
    </w:p>
    <w:p w:rsidR="005677F3" w:rsidRDefault="00C35035" w:rsidP="00B70125">
      <w:pPr>
        <w:tabs>
          <w:tab w:val="left" w:pos="8789"/>
        </w:tabs>
        <w:autoSpaceDE w:val="0"/>
        <w:autoSpaceDN w:val="0"/>
        <w:adjustRightInd w:val="0"/>
        <w:spacing w:after="0"/>
        <w:ind w:right="193"/>
        <w:rPr>
          <w:szCs w:val="24"/>
        </w:rPr>
      </w:pPr>
      <w:r>
        <w:rPr>
          <w:szCs w:val="24"/>
        </w:rPr>
        <w:t xml:space="preserve">En el presente documento se describe de manera general </w:t>
      </w:r>
      <w:r w:rsidR="003E5C6F">
        <w:rPr>
          <w:szCs w:val="24"/>
        </w:rPr>
        <w:t>e</w:t>
      </w:r>
      <w:r>
        <w:rPr>
          <w:szCs w:val="24"/>
        </w:rPr>
        <w:t>l análisis, diseño, desarrollo</w:t>
      </w:r>
      <w:r w:rsidR="00D71953">
        <w:rPr>
          <w:szCs w:val="24"/>
        </w:rPr>
        <w:t xml:space="preserve">, </w:t>
      </w:r>
      <w:r>
        <w:rPr>
          <w:szCs w:val="24"/>
        </w:rPr>
        <w:t>implementación</w:t>
      </w:r>
      <w:r w:rsidR="00D71953">
        <w:rPr>
          <w:szCs w:val="24"/>
        </w:rPr>
        <w:t>, pruebas y resultados de</w:t>
      </w:r>
      <w:r w:rsidR="00A45BD1">
        <w:rPr>
          <w:szCs w:val="24"/>
        </w:rPr>
        <w:t>l Trabajo Terminal</w:t>
      </w:r>
      <w:r w:rsidR="00D71953">
        <w:rPr>
          <w:szCs w:val="24"/>
        </w:rPr>
        <w:t xml:space="preserve"> </w:t>
      </w:r>
      <w:r w:rsidR="00D71953" w:rsidRPr="00D71953">
        <w:rPr>
          <w:szCs w:val="24"/>
        </w:rPr>
        <w:t>“Infraestructura de Identificación y  Autentificación Digital”</w:t>
      </w:r>
      <w:r w:rsidR="00B70125">
        <w:rPr>
          <w:szCs w:val="24"/>
        </w:rPr>
        <w:t xml:space="preserve"> con </w:t>
      </w:r>
      <w:r w:rsidR="00A45BD1">
        <w:rPr>
          <w:szCs w:val="24"/>
        </w:rPr>
        <w:t>el</w:t>
      </w:r>
      <w:r w:rsidR="00B70125">
        <w:rPr>
          <w:szCs w:val="24"/>
        </w:rPr>
        <w:t xml:space="preserve"> que se tiene como objetivo crear un perfil digital único del usuario</w:t>
      </w:r>
      <w:r w:rsidR="00807BFD">
        <w:rPr>
          <w:szCs w:val="24"/>
        </w:rPr>
        <w:t>,</w:t>
      </w:r>
      <w:r w:rsidR="00B70125">
        <w:rPr>
          <w:szCs w:val="24"/>
        </w:rPr>
        <w:t xml:space="preserve">  generado </w:t>
      </w:r>
      <w:r w:rsidR="005677F3" w:rsidRPr="0094100B">
        <w:rPr>
          <w:szCs w:val="24"/>
        </w:rPr>
        <w:t xml:space="preserve">por medio de </w:t>
      </w:r>
      <w:r w:rsidR="005A26C0">
        <w:rPr>
          <w:szCs w:val="24"/>
        </w:rPr>
        <w:t xml:space="preserve">su </w:t>
      </w:r>
      <w:r w:rsidR="005677F3" w:rsidRPr="0094100B">
        <w:rPr>
          <w:szCs w:val="24"/>
        </w:rPr>
        <w:t>información personal, pública y biométr</w:t>
      </w:r>
      <w:r w:rsidR="00B70125">
        <w:rPr>
          <w:szCs w:val="24"/>
        </w:rPr>
        <w:t>ica</w:t>
      </w:r>
      <w:r w:rsidR="002C75C6">
        <w:rPr>
          <w:szCs w:val="24"/>
        </w:rPr>
        <w:t>, permitiendo</w:t>
      </w:r>
      <w:r w:rsidR="00807BFD">
        <w:rPr>
          <w:szCs w:val="24"/>
        </w:rPr>
        <w:t xml:space="preserve"> </w:t>
      </w:r>
      <w:r w:rsidR="003E5C6F">
        <w:rPr>
          <w:szCs w:val="24"/>
        </w:rPr>
        <w:t xml:space="preserve">así </w:t>
      </w:r>
      <w:r w:rsidR="00807BFD">
        <w:rPr>
          <w:szCs w:val="24"/>
        </w:rPr>
        <w:t xml:space="preserve">realizar </w:t>
      </w:r>
      <w:r w:rsidR="00C40AB8">
        <w:rPr>
          <w:szCs w:val="24"/>
        </w:rPr>
        <w:t>una</w:t>
      </w:r>
      <w:r w:rsidR="00807BFD">
        <w:rPr>
          <w:szCs w:val="24"/>
        </w:rPr>
        <w:t xml:space="preserve"> id</w:t>
      </w:r>
      <w:r w:rsidR="003E5C6F">
        <w:rPr>
          <w:szCs w:val="24"/>
        </w:rPr>
        <w:t>entificación y autentificación del individuo que</w:t>
      </w:r>
      <w:r w:rsidR="00A45BD1">
        <w:rPr>
          <w:szCs w:val="24"/>
        </w:rPr>
        <w:t xml:space="preserve"> garantice</w:t>
      </w:r>
      <w:r w:rsidR="00807BFD">
        <w:rPr>
          <w:szCs w:val="24"/>
        </w:rPr>
        <w:t xml:space="preserve"> </w:t>
      </w:r>
      <w:r w:rsidR="00B70125" w:rsidRPr="0009640D">
        <w:rPr>
          <w:szCs w:val="24"/>
        </w:rPr>
        <w:t xml:space="preserve">seguridad recíproca entre </w:t>
      </w:r>
      <w:r w:rsidR="003E5C6F" w:rsidRPr="0009640D">
        <w:rPr>
          <w:szCs w:val="24"/>
        </w:rPr>
        <w:t>él</w:t>
      </w:r>
      <w:r w:rsidR="003E5C6F">
        <w:rPr>
          <w:szCs w:val="24"/>
        </w:rPr>
        <w:t xml:space="preserve">  y las i</w:t>
      </w:r>
      <w:r w:rsidR="003E5C6F" w:rsidRPr="003E5C6F">
        <w:rPr>
          <w:szCs w:val="24"/>
        </w:rPr>
        <w:t>nstancia</w:t>
      </w:r>
      <w:r w:rsidR="003E5C6F">
        <w:rPr>
          <w:szCs w:val="24"/>
        </w:rPr>
        <w:t>s</w:t>
      </w:r>
      <w:r w:rsidR="003E5C6F" w:rsidRPr="003E5C6F">
        <w:rPr>
          <w:szCs w:val="24"/>
        </w:rPr>
        <w:t xml:space="preserve"> externa</w:t>
      </w:r>
      <w:r w:rsidR="003E5C6F">
        <w:rPr>
          <w:szCs w:val="24"/>
        </w:rPr>
        <w:t>s</w:t>
      </w:r>
      <w:r w:rsidR="003E5C6F" w:rsidRPr="003E5C6F">
        <w:rPr>
          <w:szCs w:val="24"/>
        </w:rPr>
        <w:t xml:space="preserve"> de verificación</w:t>
      </w:r>
      <w:r w:rsidR="00A45BD1">
        <w:rPr>
          <w:szCs w:val="24"/>
        </w:rPr>
        <w:t xml:space="preserve"> que lo requieran</w:t>
      </w:r>
      <w:r w:rsidR="002C75C6">
        <w:rPr>
          <w:szCs w:val="24"/>
        </w:rPr>
        <w:t>.</w:t>
      </w:r>
    </w:p>
    <w:p w:rsidR="009D0403" w:rsidRDefault="009D0403" w:rsidP="00B70125">
      <w:pPr>
        <w:tabs>
          <w:tab w:val="left" w:pos="8789"/>
        </w:tabs>
        <w:autoSpaceDE w:val="0"/>
        <w:autoSpaceDN w:val="0"/>
        <w:adjustRightInd w:val="0"/>
        <w:spacing w:after="0"/>
        <w:ind w:right="193"/>
        <w:rPr>
          <w:szCs w:val="24"/>
        </w:rPr>
      </w:pPr>
    </w:p>
    <w:p w:rsidR="009D0403" w:rsidRPr="004158C3" w:rsidRDefault="009D0403" w:rsidP="004158C3">
      <w:pPr>
        <w:tabs>
          <w:tab w:val="left" w:pos="8789"/>
        </w:tabs>
        <w:autoSpaceDE w:val="0"/>
        <w:autoSpaceDN w:val="0"/>
        <w:adjustRightInd w:val="0"/>
        <w:spacing w:after="0"/>
        <w:ind w:right="193"/>
        <w:rPr>
          <w:szCs w:val="24"/>
        </w:rPr>
      </w:pPr>
      <w:r w:rsidRPr="004158C3">
        <w:rPr>
          <w:b/>
          <w:szCs w:val="24"/>
        </w:rPr>
        <w:t>Palabras</w:t>
      </w:r>
      <w:r w:rsidRPr="004158C3">
        <w:rPr>
          <w:szCs w:val="24"/>
        </w:rPr>
        <w:t xml:space="preserve"> </w:t>
      </w:r>
      <w:r w:rsidRPr="004158C3">
        <w:rPr>
          <w:b/>
          <w:szCs w:val="24"/>
        </w:rPr>
        <w:t>clave</w:t>
      </w:r>
      <w:r w:rsidRPr="004158C3">
        <w:rPr>
          <w:szCs w:val="24"/>
        </w:rPr>
        <w:t xml:space="preserve"> –Identificación digital, Seguridad, Autentificación, Autentificación b</w:t>
      </w:r>
      <w:r w:rsidR="004158C3">
        <w:rPr>
          <w:szCs w:val="24"/>
        </w:rPr>
        <w:t>iométrica</w:t>
      </w:r>
      <w:r w:rsidRPr="004158C3">
        <w:rPr>
          <w:szCs w:val="24"/>
        </w:rPr>
        <w:t xml:space="preserve">. </w:t>
      </w:r>
    </w:p>
    <w:p w:rsidR="00220F87" w:rsidRPr="004158C3" w:rsidRDefault="00220F87" w:rsidP="004158C3">
      <w:pPr>
        <w:tabs>
          <w:tab w:val="left" w:pos="8789"/>
        </w:tabs>
        <w:autoSpaceDE w:val="0"/>
        <w:autoSpaceDN w:val="0"/>
        <w:adjustRightInd w:val="0"/>
        <w:spacing w:after="0"/>
        <w:ind w:right="193"/>
        <w:rPr>
          <w:szCs w:val="24"/>
        </w:rPr>
      </w:pPr>
      <w:r w:rsidRPr="004158C3">
        <w:rPr>
          <w:sz w:val="18"/>
          <w:szCs w:val="18"/>
        </w:rPr>
        <w:t>1</w:t>
      </w:r>
      <w:r w:rsidRPr="004158C3">
        <w:rPr>
          <w:szCs w:val="24"/>
        </w:rPr>
        <w:t xml:space="preserve">  ttadndigital@gmail.com</w:t>
      </w:r>
    </w:p>
    <w:p w:rsidR="000940E7" w:rsidRDefault="000940E7">
      <w:pPr>
        <w:spacing w:before="0" w:after="200"/>
        <w:jc w:val="left"/>
        <w:rPr>
          <w:szCs w:val="24"/>
        </w:rPr>
      </w:pPr>
      <w:r>
        <w:rPr>
          <w:szCs w:val="24"/>
        </w:rPr>
        <w:br w:type="page"/>
      </w:r>
    </w:p>
    <w:p w:rsidR="000940E7" w:rsidRDefault="000940E7" w:rsidP="000940E7">
      <w:pPr>
        <w:spacing w:before="0" w:after="200"/>
        <w:jc w:val="left"/>
        <w:rPr>
          <w:sz w:val="40"/>
          <w:szCs w:val="40"/>
        </w:rPr>
        <w:sectPr w:rsidR="000940E7" w:rsidSect="00E6729C">
          <w:headerReference w:type="first" r:id="rId13"/>
          <w:pgSz w:w="12242" w:h="15842" w:code="1"/>
          <w:pgMar w:top="1417" w:right="1701" w:bottom="1417" w:left="1701" w:header="709" w:footer="709" w:gutter="0"/>
          <w:cols w:space="708"/>
          <w:docGrid w:linePitch="360"/>
        </w:sectPr>
      </w:pPr>
    </w:p>
    <w:p w:rsidR="005677F3" w:rsidRPr="001657AE" w:rsidRDefault="00543D8C" w:rsidP="00F02FDC">
      <w:pPr>
        <w:rPr>
          <w:b/>
          <w:color w:val="215868"/>
          <w:sz w:val="40"/>
          <w:szCs w:val="40"/>
        </w:rPr>
      </w:pPr>
      <w:bookmarkStart w:id="1" w:name="_Toc291269869"/>
      <w:r w:rsidRPr="001657AE">
        <w:rPr>
          <w:b/>
          <w:color w:val="215868"/>
          <w:sz w:val="40"/>
          <w:szCs w:val="40"/>
        </w:rPr>
        <w:lastRenderedPageBreak/>
        <w:t>Advertencia</w:t>
      </w:r>
      <w:bookmarkEnd w:id="1"/>
    </w:p>
    <w:p w:rsidR="00543D8C" w:rsidRDefault="00925761" w:rsidP="00F02FDC">
      <w:pPr>
        <w:rPr>
          <w:rFonts w:ascii="Times New Roman" w:hAnsi="Times New Roman"/>
          <w:i/>
          <w:iCs/>
          <w:color w:val="000000"/>
          <w:sz w:val="23"/>
          <w:szCs w:val="23"/>
          <w:lang w:val="es-ES"/>
        </w:rPr>
      </w:pPr>
      <w:r>
        <w:rPr>
          <w:rFonts w:ascii="Times New Roman" w:hAnsi="Times New Roman"/>
          <w:b/>
          <w:bCs/>
          <w:noProof/>
          <w:color w:val="000000"/>
          <w:sz w:val="45"/>
          <w:szCs w:val="45"/>
          <w:lang w:eastAsia="es-MX"/>
        </w:rPr>
        <mc:AlternateContent>
          <mc:Choice Requires="wps">
            <w:drawing>
              <wp:anchor distT="0" distB="0" distL="114300" distR="114300" simplePos="0" relativeHeight="251677696" behindDoc="1" locked="0" layoutInCell="1" allowOverlap="1">
                <wp:simplePos x="0" y="0"/>
                <wp:positionH relativeFrom="column">
                  <wp:posOffset>291465</wp:posOffset>
                </wp:positionH>
                <wp:positionV relativeFrom="paragraph">
                  <wp:posOffset>377190</wp:posOffset>
                </wp:positionV>
                <wp:extent cx="5442585" cy="4201795"/>
                <wp:effectExtent l="190500" t="107950" r="34290" b="33655"/>
                <wp:wrapNone/>
                <wp:docPr id="162"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2585" cy="4201795"/>
                        </a:xfrm>
                        <a:prstGeom prst="flowChartTerminator">
                          <a:avLst/>
                        </a:prstGeom>
                        <a:solidFill>
                          <a:srgbClr val="FFFFFF"/>
                        </a:solidFill>
                        <a:ln w="63500">
                          <a:solidFill>
                            <a:srgbClr val="4F81BD"/>
                          </a:solidFill>
                          <a:miter lim="800000"/>
                          <a:headEnd/>
                          <a:tailEnd/>
                        </a:ln>
                        <a:effectLst>
                          <a:prstShdw prst="shdw13" dist="85194" dir="12393903">
                            <a:srgbClr val="17365D">
                              <a:alpha val="50000"/>
                            </a:srgbClr>
                          </a:prst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AutoShape 10" o:spid="_x0000_s1026" type="#_x0000_t116" style="position:absolute;margin-left:22.95pt;margin-top:29.7pt;width:428.55pt;height:330.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" strokecolor="#4f81bd" strokeweight="5pt">
                <v:shadow on="t" type="double" color="#17365d" opacity=".5" color2="shadow add(102)" offset="-6pt,-3pt" offset2="-12pt,-6pt"/>
              </v:shape>
            </w:pict>
          </mc:Fallback>
        </mc:AlternateContent>
      </w:r>
    </w:p>
    <w:p w:rsidR="00543D8C" w:rsidRDefault="00543D8C" w:rsidP="00543D8C">
      <w:pPr>
        <w:autoSpaceDE w:val="0"/>
        <w:autoSpaceDN w:val="0"/>
        <w:adjustRightInd w:val="0"/>
        <w:spacing w:before="0" w:after="0"/>
        <w:jc w:val="left"/>
        <w:rPr>
          <w:rFonts w:ascii="Times New Roman" w:hAnsi="Times New Roman"/>
          <w:i/>
          <w:iCs/>
          <w:color w:val="000000"/>
          <w:sz w:val="23"/>
          <w:szCs w:val="23"/>
          <w:lang w:val="es-ES"/>
        </w:rPr>
      </w:pPr>
    </w:p>
    <w:p w:rsidR="00543D8C" w:rsidRDefault="00543D8C" w:rsidP="00543D8C">
      <w:pPr>
        <w:autoSpaceDE w:val="0"/>
        <w:autoSpaceDN w:val="0"/>
        <w:adjustRightInd w:val="0"/>
        <w:spacing w:before="0" w:after="0"/>
        <w:rPr>
          <w:rFonts w:ascii="Times New Roman" w:hAnsi="Times New Roman"/>
          <w:i/>
          <w:iCs/>
          <w:color w:val="000000"/>
          <w:sz w:val="23"/>
          <w:szCs w:val="23"/>
          <w:lang w:val="es-ES"/>
        </w:rPr>
      </w:pPr>
      <w:r>
        <w:rPr>
          <w:rFonts w:ascii="Times New Roman" w:hAnsi="Times New Roman"/>
          <w:i/>
          <w:iCs/>
          <w:color w:val="000000"/>
          <w:sz w:val="23"/>
          <w:szCs w:val="23"/>
          <w:lang w:val="es-ES"/>
        </w:rPr>
        <w:t xml:space="preserve">              </w:t>
      </w:r>
    </w:p>
    <w:p w:rsidR="00EA2DB3" w:rsidRDefault="00EA2DB3" w:rsidP="000D241F">
      <w:pPr>
        <w:tabs>
          <w:tab w:val="left" w:pos="8222"/>
        </w:tabs>
        <w:autoSpaceDE w:val="0"/>
        <w:autoSpaceDN w:val="0"/>
        <w:adjustRightInd w:val="0"/>
        <w:spacing w:before="0" w:after="0"/>
        <w:ind w:right="618"/>
        <w:rPr>
          <w:rFonts w:ascii="Times New Roman" w:hAnsi="Times New Roman"/>
          <w:i/>
          <w:iCs/>
          <w:color w:val="000000"/>
          <w:sz w:val="23"/>
          <w:szCs w:val="23"/>
          <w:lang w:val="es-ES"/>
        </w:rPr>
      </w:pPr>
    </w:p>
    <w:p w:rsidR="00EA2DB3" w:rsidRDefault="00EA2DB3" w:rsidP="000D241F">
      <w:pPr>
        <w:tabs>
          <w:tab w:val="left" w:pos="8222"/>
        </w:tabs>
        <w:autoSpaceDE w:val="0"/>
        <w:autoSpaceDN w:val="0"/>
        <w:adjustRightInd w:val="0"/>
        <w:spacing w:before="0" w:after="0"/>
        <w:ind w:right="618"/>
        <w:rPr>
          <w:rFonts w:ascii="Times New Roman" w:hAnsi="Times New Roman"/>
          <w:i/>
          <w:iCs/>
          <w:color w:val="000000"/>
          <w:sz w:val="23"/>
          <w:szCs w:val="23"/>
          <w:lang w:val="es-ES"/>
        </w:rPr>
      </w:pPr>
    </w:p>
    <w:p w:rsidR="00543D8C" w:rsidRDefault="00543D8C" w:rsidP="000D241F">
      <w:pPr>
        <w:tabs>
          <w:tab w:val="left" w:pos="8222"/>
        </w:tabs>
        <w:autoSpaceDE w:val="0"/>
        <w:autoSpaceDN w:val="0"/>
        <w:adjustRightInd w:val="0"/>
        <w:spacing w:before="0" w:after="0"/>
        <w:ind w:right="618"/>
        <w:rPr>
          <w:rFonts w:ascii="Times New Roman" w:hAnsi="Times New Roman"/>
          <w:i/>
          <w:iCs/>
          <w:color w:val="000000"/>
          <w:sz w:val="23"/>
          <w:szCs w:val="23"/>
          <w:lang w:val="es-ES"/>
        </w:rPr>
      </w:pPr>
      <w:r>
        <w:rPr>
          <w:rFonts w:ascii="Times New Roman" w:hAnsi="Times New Roman"/>
          <w:i/>
          <w:iCs/>
          <w:color w:val="000000"/>
          <w:sz w:val="23"/>
          <w:szCs w:val="23"/>
          <w:lang w:val="es-ES"/>
        </w:rPr>
        <w:t xml:space="preserve">                   </w:t>
      </w:r>
      <w:r w:rsidRPr="00543D8C">
        <w:rPr>
          <w:rFonts w:ascii="Times New Roman" w:hAnsi="Times New Roman"/>
          <w:i/>
          <w:iCs/>
          <w:color w:val="000000"/>
          <w:sz w:val="23"/>
          <w:szCs w:val="23"/>
          <w:lang w:val="es-ES"/>
        </w:rPr>
        <w:t xml:space="preserve">“Este informe contiene información desarrollada por la Escuela Superior de </w:t>
      </w:r>
      <w:r>
        <w:rPr>
          <w:rFonts w:ascii="Times New Roman" w:hAnsi="Times New Roman"/>
          <w:i/>
          <w:iCs/>
          <w:color w:val="000000"/>
          <w:sz w:val="23"/>
          <w:szCs w:val="23"/>
          <w:lang w:val="es-ES"/>
        </w:rPr>
        <w:t xml:space="preserve">                  </w:t>
      </w:r>
      <w:r w:rsidR="000D241F">
        <w:rPr>
          <w:rFonts w:ascii="Times New Roman" w:hAnsi="Times New Roman"/>
          <w:i/>
          <w:iCs/>
          <w:color w:val="000000"/>
          <w:sz w:val="23"/>
          <w:szCs w:val="23"/>
          <w:lang w:val="es-ES"/>
        </w:rPr>
        <w:br/>
        <w:t xml:space="preserve">   </w:t>
      </w:r>
      <w:r>
        <w:rPr>
          <w:rFonts w:ascii="Times New Roman" w:hAnsi="Times New Roman"/>
          <w:i/>
          <w:iCs/>
          <w:color w:val="000000"/>
          <w:sz w:val="23"/>
          <w:szCs w:val="23"/>
          <w:lang w:val="es-ES"/>
        </w:rPr>
        <w:t xml:space="preserve">                  </w:t>
      </w:r>
      <w:r w:rsidRPr="00543D8C">
        <w:rPr>
          <w:rFonts w:ascii="Times New Roman" w:hAnsi="Times New Roman"/>
          <w:i/>
          <w:iCs/>
          <w:color w:val="000000"/>
          <w:sz w:val="23"/>
          <w:szCs w:val="23"/>
          <w:lang w:val="es-ES"/>
        </w:rPr>
        <w:t xml:space="preserve">Cómputo del Instituto Politécnico Nacional a partir de datos y documentos </w:t>
      </w:r>
      <w:r w:rsidR="000D241F">
        <w:rPr>
          <w:rFonts w:ascii="Times New Roman" w:hAnsi="Times New Roman"/>
          <w:i/>
          <w:iCs/>
          <w:color w:val="000000"/>
          <w:sz w:val="23"/>
          <w:szCs w:val="23"/>
          <w:lang w:val="es-ES"/>
        </w:rPr>
        <w:br/>
      </w:r>
      <w:r>
        <w:rPr>
          <w:rFonts w:ascii="Times New Roman" w:hAnsi="Times New Roman"/>
          <w:i/>
          <w:iCs/>
          <w:color w:val="000000"/>
          <w:sz w:val="23"/>
          <w:szCs w:val="23"/>
          <w:lang w:val="es-ES"/>
        </w:rPr>
        <w:t xml:space="preserve">                     </w:t>
      </w:r>
      <w:r w:rsidRPr="00543D8C">
        <w:rPr>
          <w:rFonts w:ascii="Times New Roman" w:hAnsi="Times New Roman"/>
          <w:i/>
          <w:iCs/>
          <w:color w:val="000000"/>
          <w:sz w:val="23"/>
          <w:szCs w:val="23"/>
          <w:lang w:val="es-ES"/>
        </w:rPr>
        <w:t>con derecho de propiedad y por lo tanto su uso quedar</w:t>
      </w:r>
      <w:r w:rsidR="0021430D">
        <w:rPr>
          <w:rFonts w:ascii="Times New Roman" w:hAnsi="Times New Roman"/>
          <w:i/>
          <w:iCs/>
          <w:color w:val="000000"/>
          <w:sz w:val="23"/>
          <w:szCs w:val="23"/>
          <w:lang w:val="es-ES"/>
        </w:rPr>
        <w:t xml:space="preserve">á </w:t>
      </w:r>
      <w:r w:rsidRPr="00543D8C">
        <w:rPr>
          <w:rFonts w:ascii="Times New Roman" w:hAnsi="Times New Roman"/>
          <w:i/>
          <w:iCs/>
          <w:color w:val="000000"/>
          <w:sz w:val="23"/>
          <w:szCs w:val="23"/>
          <w:lang w:val="es-ES"/>
        </w:rPr>
        <w:t xml:space="preserve"> restringido a las</w:t>
      </w:r>
      <w:r w:rsidR="000D241F">
        <w:rPr>
          <w:rFonts w:ascii="Times New Roman" w:hAnsi="Times New Roman"/>
          <w:i/>
          <w:iCs/>
          <w:color w:val="000000"/>
          <w:sz w:val="23"/>
          <w:szCs w:val="23"/>
          <w:lang w:val="es-ES"/>
        </w:rPr>
        <w:br/>
      </w:r>
      <w:r>
        <w:rPr>
          <w:rFonts w:ascii="Times New Roman" w:hAnsi="Times New Roman"/>
          <w:i/>
          <w:iCs/>
          <w:color w:val="000000"/>
          <w:sz w:val="23"/>
          <w:szCs w:val="23"/>
          <w:lang w:val="es-ES"/>
        </w:rPr>
        <w:t xml:space="preserve">                  </w:t>
      </w:r>
      <w:r w:rsidRPr="00543D8C">
        <w:rPr>
          <w:rFonts w:ascii="Times New Roman" w:hAnsi="Times New Roman"/>
          <w:i/>
          <w:iCs/>
          <w:color w:val="000000"/>
          <w:sz w:val="23"/>
          <w:szCs w:val="23"/>
          <w:lang w:val="es-ES"/>
        </w:rPr>
        <w:t xml:space="preserve"> aplicaciones que explícitamente se convengan.” </w:t>
      </w:r>
    </w:p>
    <w:p w:rsidR="00543D8C" w:rsidRPr="00543D8C" w:rsidRDefault="00543D8C" w:rsidP="000D241F">
      <w:pPr>
        <w:tabs>
          <w:tab w:val="left" w:pos="8222"/>
        </w:tabs>
        <w:autoSpaceDE w:val="0"/>
        <w:autoSpaceDN w:val="0"/>
        <w:adjustRightInd w:val="0"/>
        <w:spacing w:before="0" w:after="0"/>
        <w:ind w:right="618"/>
        <w:rPr>
          <w:rFonts w:ascii="Times New Roman" w:hAnsi="Times New Roman"/>
          <w:color w:val="000000"/>
          <w:sz w:val="23"/>
          <w:szCs w:val="23"/>
          <w:lang w:val="es-ES"/>
        </w:rPr>
      </w:pPr>
    </w:p>
    <w:p w:rsidR="00543D8C" w:rsidRDefault="00543D8C" w:rsidP="000D241F">
      <w:pPr>
        <w:tabs>
          <w:tab w:val="left" w:pos="8222"/>
        </w:tabs>
        <w:autoSpaceDE w:val="0"/>
        <w:autoSpaceDN w:val="0"/>
        <w:adjustRightInd w:val="0"/>
        <w:spacing w:before="0" w:after="0"/>
        <w:ind w:left="708" w:right="618"/>
        <w:rPr>
          <w:rFonts w:ascii="Times New Roman" w:hAnsi="Times New Roman"/>
          <w:color w:val="000000"/>
          <w:sz w:val="23"/>
          <w:szCs w:val="23"/>
          <w:lang w:val="es-ES"/>
        </w:rPr>
      </w:pPr>
      <w:r>
        <w:rPr>
          <w:rFonts w:ascii="Times New Roman" w:hAnsi="Times New Roman"/>
          <w:color w:val="000000"/>
          <w:sz w:val="23"/>
          <w:szCs w:val="23"/>
          <w:lang w:val="es-ES"/>
        </w:rPr>
        <w:t xml:space="preserve">         </w:t>
      </w:r>
      <w:r w:rsidRPr="00543D8C">
        <w:rPr>
          <w:rFonts w:ascii="Times New Roman" w:hAnsi="Times New Roman"/>
          <w:color w:val="000000"/>
          <w:sz w:val="23"/>
          <w:szCs w:val="23"/>
          <w:lang w:val="es-ES"/>
        </w:rPr>
        <w:t>La aplicación no convenida exime a la escuela su responsabilidad técnica</w:t>
      </w:r>
      <w:r w:rsidR="000D241F">
        <w:rPr>
          <w:rFonts w:ascii="Times New Roman" w:hAnsi="Times New Roman"/>
          <w:color w:val="000000"/>
          <w:sz w:val="23"/>
          <w:szCs w:val="23"/>
          <w:lang w:val="es-ES"/>
        </w:rPr>
        <w:br/>
      </w:r>
      <w:r>
        <w:rPr>
          <w:rFonts w:ascii="Times New Roman" w:hAnsi="Times New Roman"/>
          <w:color w:val="000000"/>
          <w:sz w:val="23"/>
          <w:szCs w:val="23"/>
          <w:lang w:val="es-ES"/>
        </w:rPr>
        <w:t xml:space="preserve">        </w:t>
      </w:r>
      <w:r w:rsidRPr="00543D8C">
        <w:rPr>
          <w:rFonts w:ascii="Times New Roman" w:hAnsi="Times New Roman"/>
          <w:color w:val="000000"/>
          <w:sz w:val="23"/>
          <w:szCs w:val="23"/>
          <w:lang w:val="es-ES"/>
        </w:rPr>
        <w:t xml:space="preserve"> y da lugar a las consecuencias legales que para tal efecto se determinen. </w:t>
      </w:r>
    </w:p>
    <w:p w:rsidR="000D241F" w:rsidRPr="00543D8C" w:rsidRDefault="000D241F" w:rsidP="000D241F">
      <w:pPr>
        <w:tabs>
          <w:tab w:val="left" w:pos="8222"/>
        </w:tabs>
        <w:autoSpaceDE w:val="0"/>
        <w:autoSpaceDN w:val="0"/>
        <w:adjustRightInd w:val="0"/>
        <w:spacing w:before="0" w:after="0"/>
        <w:ind w:left="708" w:right="618"/>
        <w:rPr>
          <w:rFonts w:ascii="Times New Roman" w:hAnsi="Times New Roman"/>
          <w:color w:val="000000"/>
          <w:sz w:val="23"/>
          <w:szCs w:val="23"/>
          <w:lang w:val="es-ES"/>
        </w:rPr>
      </w:pPr>
    </w:p>
    <w:p w:rsidR="000D241F" w:rsidRPr="00543D8C" w:rsidRDefault="000D241F" w:rsidP="000D241F">
      <w:pPr>
        <w:tabs>
          <w:tab w:val="left" w:pos="8222"/>
        </w:tabs>
        <w:autoSpaceDE w:val="0"/>
        <w:autoSpaceDN w:val="0"/>
        <w:adjustRightInd w:val="0"/>
        <w:spacing w:before="0" w:after="0"/>
        <w:ind w:right="618"/>
        <w:rPr>
          <w:rFonts w:ascii="Times New Roman" w:hAnsi="Times New Roman"/>
          <w:color w:val="000000"/>
          <w:sz w:val="23"/>
          <w:szCs w:val="23"/>
          <w:lang w:val="es-ES"/>
        </w:rPr>
      </w:pPr>
      <w:r>
        <w:rPr>
          <w:rFonts w:ascii="Times New Roman" w:hAnsi="Times New Roman"/>
          <w:color w:val="000000"/>
          <w:sz w:val="23"/>
          <w:szCs w:val="23"/>
          <w:lang w:val="es-ES"/>
        </w:rPr>
        <w:t xml:space="preserve">                    </w:t>
      </w:r>
      <w:r w:rsidR="00543D8C" w:rsidRPr="00543D8C">
        <w:rPr>
          <w:rFonts w:ascii="Times New Roman" w:hAnsi="Times New Roman"/>
          <w:color w:val="000000"/>
          <w:sz w:val="23"/>
          <w:szCs w:val="23"/>
          <w:lang w:val="es-ES"/>
        </w:rPr>
        <w:t xml:space="preserve">Información adicional sobre este reporte técnico podrá obtenerse en: </w:t>
      </w:r>
      <w:r>
        <w:rPr>
          <w:rFonts w:ascii="Times New Roman" w:hAnsi="Times New Roman"/>
          <w:color w:val="000000"/>
          <w:sz w:val="23"/>
          <w:szCs w:val="23"/>
          <w:lang w:val="es-ES"/>
        </w:rPr>
        <w:br/>
      </w:r>
    </w:p>
    <w:p w:rsidR="000D241F" w:rsidRDefault="000D241F" w:rsidP="0021430D">
      <w:pPr>
        <w:tabs>
          <w:tab w:val="left" w:pos="8222"/>
        </w:tabs>
        <w:ind w:right="618"/>
        <w:rPr>
          <w:rFonts w:ascii="Times New Roman" w:hAnsi="Times New Roman"/>
          <w:color w:val="000000"/>
          <w:sz w:val="23"/>
          <w:szCs w:val="23"/>
          <w:lang w:val="es-ES"/>
        </w:rPr>
      </w:pPr>
      <w:r>
        <w:rPr>
          <w:rFonts w:ascii="Times New Roman" w:hAnsi="Times New Roman"/>
          <w:color w:val="000000"/>
          <w:sz w:val="23"/>
          <w:szCs w:val="23"/>
          <w:lang w:val="es-ES"/>
        </w:rPr>
        <w:t xml:space="preserve">                              </w:t>
      </w:r>
      <w:r w:rsidR="00543D8C" w:rsidRPr="00543D8C">
        <w:rPr>
          <w:rFonts w:ascii="Times New Roman" w:hAnsi="Times New Roman"/>
          <w:color w:val="000000"/>
          <w:sz w:val="23"/>
          <w:szCs w:val="23"/>
          <w:lang w:val="es-ES"/>
        </w:rPr>
        <w:t>En La Subdirección Académica de la Escuela Superior de Cómputo</w:t>
      </w:r>
      <w:r w:rsidR="0021430D">
        <w:rPr>
          <w:rFonts w:ascii="Times New Roman" w:hAnsi="Times New Roman"/>
          <w:color w:val="000000"/>
          <w:sz w:val="23"/>
          <w:szCs w:val="23"/>
          <w:lang w:val="es-ES"/>
        </w:rPr>
        <w:br/>
      </w:r>
      <w:r>
        <w:rPr>
          <w:rFonts w:ascii="Times New Roman" w:hAnsi="Times New Roman"/>
          <w:color w:val="000000"/>
          <w:sz w:val="23"/>
          <w:szCs w:val="23"/>
          <w:lang w:val="es-ES"/>
        </w:rPr>
        <w:t xml:space="preserve">                         </w:t>
      </w:r>
      <w:r w:rsidR="0021430D">
        <w:rPr>
          <w:rFonts w:ascii="Times New Roman" w:hAnsi="Times New Roman"/>
          <w:color w:val="000000"/>
          <w:sz w:val="23"/>
          <w:szCs w:val="23"/>
          <w:lang w:val="es-ES"/>
        </w:rPr>
        <w:t xml:space="preserve"> </w:t>
      </w:r>
      <w:r>
        <w:rPr>
          <w:rFonts w:ascii="Times New Roman" w:hAnsi="Times New Roman"/>
          <w:color w:val="000000"/>
          <w:sz w:val="23"/>
          <w:szCs w:val="23"/>
          <w:lang w:val="es-ES"/>
        </w:rPr>
        <w:t xml:space="preserve">    </w:t>
      </w:r>
      <w:r w:rsidR="00543D8C" w:rsidRPr="00543D8C">
        <w:rPr>
          <w:rFonts w:ascii="Times New Roman" w:hAnsi="Times New Roman"/>
          <w:color w:val="000000"/>
          <w:sz w:val="23"/>
          <w:szCs w:val="23"/>
          <w:lang w:val="es-ES"/>
        </w:rPr>
        <w:t xml:space="preserve">del Instituto Politécnico Nacional, situada en Av. Juan de Dios </w:t>
      </w:r>
      <w:r w:rsidR="0021430D">
        <w:rPr>
          <w:rFonts w:ascii="Times New Roman" w:hAnsi="Times New Roman"/>
          <w:color w:val="000000"/>
          <w:sz w:val="23"/>
          <w:szCs w:val="23"/>
          <w:lang w:val="es-ES"/>
        </w:rPr>
        <w:br/>
        <w:t xml:space="preserve">                       </w:t>
      </w:r>
      <w:r>
        <w:rPr>
          <w:rFonts w:ascii="Times New Roman" w:hAnsi="Times New Roman"/>
          <w:color w:val="000000"/>
          <w:sz w:val="23"/>
          <w:szCs w:val="23"/>
          <w:lang w:val="es-ES"/>
        </w:rPr>
        <w:t xml:space="preserve">    </w:t>
      </w:r>
      <w:r w:rsidR="00543D8C" w:rsidRPr="00543D8C">
        <w:rPr>
          <w:rFonts w:ascii="Times New Roman" w:hAnsi="Times New Roman"/>
          <w:color w:val="000000"/>
          <w:sz w:val="23"/>
          <w:szCs w:val="23"/>
          <w:lang w:val="es-ES"/>
        </w:rPr>
        <w:t>Bátiz s/n</w:t>
      </w:r>
      <w:r>
        <w:rPr>
          <w:rFonts w:ascii="Times New Roman" w:hAnsi="Times New Roman"/>
          <w:color w:val="000000"/>
          <w:sz w:val="23"/>
          <w:szCs w:val="23"/>
          <w:lang w:val="es-ES"/>
        </w:rPr>
        <w:t>.</w:t>
      </w:r>
    </w:p>
    <w:p w:rsidR="00543D8C" w:rsidRDefault="000D241F" w:rsidP="000D241F">
      <w:pPr>
        <w:tabs>
          <w:tab w:val="left" w:pos="8222"/>
        </w:tabs>
        <w:ind w:left="708" w:right="618" w:firstLine="708"/>
        <w:rPr>
          <w:rFonts w:ascii="Times New Roman" w:hAnsi="Times New Roman"/>
          <w:color w:val="000000"/>
          <w:sz w:val="23"/>
          <w:szCs w:val="23"/>
          <w:lang w:val="es-ES"/>
        </w:rPr>
      </w:pPr>
      <w:r>
        <w:rPr>
          <w:rFonts w:ascii="Times New Roman" w:hAnsi="Times New Roman"/>
          <w:color w:val="000000"/>
          <w:sz w:val="23"/>
          <w:szCs w:val="23"/>
          <w:lang w:val="es-ES"/>
        </w:rPr>
        <w:t xml:space="preserve">                                                     </w:t>
      </w:r>
      <w:r w:rsidR="00543D8C" w:rsidRPr="00543D8C">
        <w:rPr>
          <w:rFonts w:ascii="Times New Roman" w:hAnsi="Times New Roman"/>
          <w:color w:val="000000"/>
          <w:sz w:val="23"/>
          <w:szCs w:val="23"/>
          <w:lang w:val="es-ES"/>
        </w:rPr>
        <w:t>Teléfono: 57296000 Extensión 52000</w:t>
      </w:r>
    </w:p>
    <w:p w:rsidR="00B46E0B" w:rsidRDefault="00B46E0B" w:rsidP="000D241F">
      <w:pPr>
        <w:tabs>
          <w:tab w:val="left" w:pos="8222"/>
        </w:tabs>
        <w:ind w:left="708" w:right="618" w:firstLine="708"/>
        <w:rPr>
          <w:rFonts w:ascii="Times New Roman" w:hAnsi="Times New Roman"/>
          <w:color w:val="000000"/>
          <w:sz w:val="23"/>
          <w:szCs w:val="23"/>
          <w:lang w:val="es-ES"/>
        </w:rPr>
      </w:pPr>
    </w:p>
    <w:p w:rsidR="00B46E0B" w:rsidRDefault="00B46E0B" w:rsidP="000D241F">
      <w:pPr>
        <w:tabs>
          <w:tab w:val="left" w:pos="8222"/>
        </w:tabs>
        <w:ind w:left="708" w:right="618" w:firstLine="708"/>
        <w:rPr>
          <w:rFonts w:ascii="Times New Roman" w:hAnsi="Times New Roman"/>
          <w:color w:val="000000"/>
          <w:sz w:val="23"/>
          <w:szCs w:val="23"/>
          <w:lang w:val="es-ES"/>
        </w:rPr>
      </w:pPr>
    </w:p>
    <w:p w:rsidR="00B46E0B" w:rsidRDefault="00B46E0B" w:rsidP="000D241F">
      <w:pPr>
        <w:tabs>
          <w:tab w:val="left" w:pos="8222"/>
        </w:tabs>
        <w:ind w:left="708" w:right="618" w:firstLine="708"/>
        <w:rPr>
          <w:rFonts w:ascii="Times New Roman" w:hAnsi="Times New Roman"/>
          <w:color w:val="000000"/>
          <w:sz w:val="23"/>
          <w:szCs w:val="23"/>
          <w:lang w:val="es-ES"/>
        </w:rPr>
      </w:pPr>
    </w:p>
    <w:p w:rsidR="00B46E0B" w:rsidRDefault="00B46E0B" w:rsidP="000D241F">
      <w:pPr>
        <w:tabs>
          <w:tab w:val="left" w:pos="8222"/>
        </w:tabs>
        <w:ind w:left="708" w:right="618" w:firstLine="708"/>
        <w:rPr>
          <w:rFonts w:ascii="Times New Roman" w:hAnsi="Times New Roman"/>
          <w:color w:val="000000"/>
          <w:sz w:val="23"/>
          <w:szCs w:val="23"/>
          <w:lang w:val="es-ES"/>
        </w:rPr>
      </w:pPr>
    </w:p>
    <w:p w:rsidR="00B46E0B" w:rsidRDefault="00B46E0B" w:rsidP="000D241F">
      <w:pPr>
        <w:tabs>
          <w:tab w:val="left" w:pos="8222"/>
        </w:tabs>
        <w:ind w:left="708" w:right="618" w:firstLine="708"/>
        <w:rPr>
          <w:rFonts w:ascii="Times New Roman" w:hAnsi="Times New Roman"/>
          <w:color w:val="000000"/>
          <w:sz w:val="23"/>
          <w:szCs w:val="23"/>
          <w:lang w:val="es-ES"/>
        </w:rPr>
      </w:pPr>
    </w:p>
    <w:p w:rsidR="00B46E0B" w:rsidRDefault="00B46E0B" w:rsidP="000D241F">
      <w:pPr>
        <w:tabs>
          <w:tab w:val="left" w:pos="8222"/>
        </w:tabs>
        <w:ind w:left="708" w:right="618" w:firstLine="708"/>
        <w:rPr>
          <w:rFonts w:ascii="Times New Roman" w:hAnsi="Times New Roman"/>
          <w:color w:val="000000"/>
          <w:sz w:val="23"/>
          <w:szCs w:val="23"/>
          <w:lang w:val="es-ES"/>
        </w:rPr>
      </w:pPr>
    </w:p>
    <w:p w:rsidR="00B46E0B" w:rsidRDefault="00B46E0B" w:rsidP="000D241F">
      <w:pPr>
        <w:tabs>
          <w:tab w:val="left" w:pos="8222"/>
        </w:tabs>
        <w:ind w:left="708" w:right="618" w:firstLine="708"/>
        <w:rPr>
          <w:rFonts w:ascii="Times New Roman" w:hAnsi="Times New Roman"/>
          <w:color w:val="000000"/>
          <w:sz w:val="23"/>
          <w:szCs w:val="23"/>
          <w:lang w:val="es-ES"/>
        </w:rPr>
      </w:pPr>
    </w:p>
    <w:p w:rsidR="00B46E0B" w:rsidRDefault="00B46E0B" w:rsidP="000D241F">
      <w:pPr>
        <w:tabs>
          <w:tab w:val="left" w:pos="8222"/>
        </w:tabs>
        <w:ind w:left="708" w:right="618" w:firstLine="708"/>
        <w:rPr>
          <w:rFonts w:ascii="Times New Roman" w:hAnsi="Times New Roman"/>
          <w:color w:val="000000"/>
          <w:sz w:val="23"/>
          <w:szCs w:val="23"/>
          <w:lang w:val="es-ES"/>
        </w:rPr>
      </w:pPr>
    </w:p>
    <w:p w:rsidR="00B46E0B" w:rsidRDefault="00B46E0B" w:rsidP="000D241F">
      <w:pPr>
        <w:tabs>
          <w:tab w:val="left" w:pos="8222"/>
        </w:tabs>
        <w:ind w:left="708" w:right="618" w:firstLine="708"/>
        <w:rPr>
          <w:rFonts w:ascii="Times New Roman" w:hAnsi="Times New Roman"/>
          <w:color w:val="000000"/>
          <w:sz w:val="23"/>
          <w:szCs w:val="23"/>
          <w:lang w:val="es-ES"/>
        </w:rPr>
      </w:pPr>
    </w:p>
    <w:p w:rsidR="00B46E0B" w:rsidRDefault="00B46E0B" w:rsidP="000D241F">
      <w:pPr>
        <w:tabs>
          <w:tab w:val="left" w:pos="8222"/>
        </w:tabs>
        <w:ind w:left="708" w:right="618" w:firstLine="708"/>
        <w:rPr>
          <w:rFonts w:ascii="Times New Roman" w:hAnsi="Times New Roman"/>
          <w:color w:val="000000"/>
          <w:sz w:val="23"/>
          <w:szCs w:val="23"/>
          <w:lang w:val="es-ES"/>
        </w:rPr>
      </w:pPr>
    </w:p>
    <w:p w:rsidR="00B46E0B" w:rsidRDefault="00B46E0B" w:rsidP="000D241F">
      <w:pPr>
        <w:tabs>
          <w:tab w:val="left" w:pos="8222"/>
        </w:tabs>
        <w:ind w:left="708" w:right="618" w:firstLine="708"/>
        <w:rPr>
          <w:rFonts w:ascii="Times New Roman" w:hAnsi="Times New Roman"/>
          <w:color w:val="000000"/>
          <w:sz w:val="23"/>
          <w:szCs w:val="23"/>
          <w:lang w:val="es-ES"/>
        </w:rPr>
      </w:pPr>
    </w:p>
    <w:p w:rsidR="00B46E0B" w:rsidRDefault="00B46E0B" w:rsidP="000D241F">
      <w:pPr>
        <w:tabs>
          <w:tab w:val="left" w:pos="8222"/>
        </w:tabs>
        <w:ind w:left="708" w:right="618" w:firstLine="708"/>
        <w:rPr>
          <w:rFonts w:ascii="Times New Roman" w:hAnsi="Times New Roman"/>
          <w:color w:val="000000"/>
          <w:sz w:val="23"/>
          <w:szCs w:val="23"/>
          <w:lang w:val="es-ES"/>
        </w:rPr>
      </w:pPr>
    </w:p>
    <w:p w:rsidR="00B46E0B" w:rsidRDefault="00B46E0B" w:rsidP="000D241F">
      <w:pPr>
        <w:tabs>
          <w:tab w:val="left" w:pos="8222"/>
        </w:tabs>
        <w:ind w:left="708" w:right="618" w:firstLine="708"/>
        <w:rPr>
          <w:rFonts w:ascii="Times New Roman" w:hAnsi="Times New Roman"/>
          <w:color w:val="000000"/>
          <w:sz w:val="23"/>
          <w:szCs w:val="23"/>
          <w:lang w:val="es-ES"/>
        </w:rPr>
      </w:pPr>
    </w:p>
    <w:p w:rsidR="00F02FDC" w:rsidRDefault="00F02FDC" w:rsidP="000D241F">
      <w:pPr>
        <w:tabs>
          <w:tab w:val="left" w:pos="8222"/>
        </w:tabs>
        <w:ind w:left="708" w:right="618" w:firstLine="708"/>
        <w:rPr>
          <w:rFonts w:ascii="Times New Roman" w:hAnsi="Times New Roman"/>
          <w:color w:val="000000"/>
          <w:sz w:val="23"/>
          <w:szCs w:val="23"/>
          <w:lang w:val="es-ES"/>
        </w:rPr>
      </w:pPr>
    </w:p>
    <w:p w:rsidR="00B46E0B" w:rsidRDefault="00B46E0B" w:rsidP="000D241F">
      <w:pPr>
        <w:tabs>
          <w:tab w:val="left" w:pos="8222"/>
        </w:tabs>
        <w:ind w:left="708" w:right="618" w:firstLine="708"/>
        <w:rPr>
          <w:rFonts w:ascii="Times New Roman" w:hAnsi="Times New Roman"/>
          <w:color w:val="000000"/>
          <w:sz w:val="23"/>
          <w:szCs w:val="23"/>
          <w:lang w:val="es-ES"/>
        </w:rPr>
      </w:pPr>
    </w:p>
    <w:p w:rsidR="00B46E0B" w:rsidRDefault="00B46E0B" w:rsidP="000D241F">
      <w:pPr>
        <w:tabs>
          <w:tab w:val="left" w:pos="8222"/>
        </w:tabs>
        <w:ind w:left="708" w:right="618" w:firstLine="708"/>
        <w:rPr>
          <w:rFonts w:ascii="Times New Roman" w:hAnsi="Times New Roman"/>
          <w:color w:val="000000"/>
          <w:sz w:val="23"/>
          <w:szCs w:val="23"/>
          <w:lang w:val="es-ES"/>
        </w:rPr>
      </w:pPr>
    </w:p>
    <w:p w:rsidR="00B46E0B" w:rsidRPr="001657AE" w:rsidRDefault="00B46E0B" w:rsidP="00F02FDC">
      <w:pPr>
        <w:rPr>
          <w:b/>
          <w:color w:val="215868"/>
          <w:sz w:val="40"/>
          <w:szCs w:val="40"/>
        </w:rPr>
      </w:pPr>
    </w:p>
    <w:p w:rsidR="000940E7" w:rsidRPr="001657AE" w:rsidRDefault="000940E7" w:rsidP="00F02FDC">
      <w:pPr>
        <w:rPr>
          <w:b/>
          <w:color w:val="215868"/>
          <w:sz w:val="40"/>
          <w:szCs w:val="40"/>
        </w:rPr>
        <w:sectPr w:rsidR="000940E7" w:rsidRPr="001657AE" w:rsidSect="00E6729C">
          <w:pgSz w:w="12242" w:h="15842" w:code="1"/>
          <w:pgMar w:top="1417" w:right="1701" w:bottom="1417" w:left="1701" w:header="709" w:footer="709" w:gutter="0"/>
          <w:cols w:space="708"/>
          <w:docGrid w:linePitch="360"/>
        </w:sectPr>
      </w:pPr>
    </w:p>
    <w:p w:rsidR="00EA2DB3" w:rsidRPr="001657AE" w:rsidRDefault="00B46E0B" w:rsidP="00F02FDC">
      <w:pPr>
        <w:rPr>
          <w:b/>
          <w:color w:val="215868"/>
          <w:sz w:val="40"/>
          <w:szCs w:val="40"/>
        </w:rPr>
      </w:pPr>
      <w:r w:rsidRPr="001657AE">
        <w:rPr>
          <w:b/>
          <w:color w:val="215868"/>
          <w:sz w:val="40"/>
          <w:szCs w:val="40"/>
        </w:rPr>
        <w:lastRenderedPageBreak/>
        <w:t>Agradecimientos</w:t>
      </w:r>
    </w:p>
    <w:p w:rsidR="00B46E0B" w:rsidRDefault="00925761" w:rsidP="00B46E0B">
      <w:pPr>
        <w:tabs>
          <w:tab w:val="left" w:pos="8222"/>
        </w:tabs>
        <w:ind w:left="708" w:right="618" w:firstLine="708"/>
        <w:rPr>
          <w:rFonts w:ascii="Times New Roman" w:hAnsi="Times New Roman"/>
          <w:b/>
          <w:bCs/>
          <w:color w:val="000000"/>
          <w:sz w:val="45"/>
          <w:szCs w:val="45"/>
          <w:lang w:val="es-ES"/>
        </w:rPr>
      </w:pPr>
      <w:r>
        <w:rPr>
          <w:rFonts w:ascii="Times New Roman" w:hAnsi="Times New Roman"/>
          <w:b/>
          <w:bCs/>
          <w:noProof/>
          <w:color w:val="000000"/>
          <w:sz w:val="45"/>
          <w:szCs w:val="45"/>
          <w:lang w:eastAsia="es-MX"/>
        </w:rPr>
        <mc:AlternateContent>
          <mc:Choice Requires="wps">
            <w:drawing>
              <wp:anchor distT="0" distB="0" distL="114300" distR="114300" simplePos="0" relativeHeight="251682816" behindDoc="1" locked="0" layoutInCell="1" allowOverlap="1">
                <wp:simplePos x="0" y="0"/>
                <wp:positionH relativeFrom="column">
                  <wp:posOffset>-32385</wp:posOffset>
                </wp:positionH>
                <wp:positionV relativeFrom="paragraph">
                  <wp:posOffset>292735</wp:posOffset>
                </wp:positionV>
                <wp:extent cx="5962650" cy="6831965"/>
                <wp:effectExtent l="190500" t="109220" r="38100" b="40640"/>
                <wp:wrapNone/>
                <wp:docPr id="161"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2650" cy="6831965"/>
                        </a:xfrm>
                        <a:prstGeom prst="flowChartTerminator">
                          <a:avLst/>
                        </a:prstGeom>
                        <a:solidFill>
                          <a:srgbClr val="FFFFFF"/>
                        </a:solidFill>
                        <a:ln w="63500">
                          <a:solidFill>
                            <a:srgbClr val="4F81BD"/>
                          </a:solidFill>
                          <a:miter lim="800000"/>
                          <a:headEnd/>
                          <a:tailEnd/>
                        </a:ln>
                        <a:effectLst>
                          <a:prstShdw prst="shdw13" dist="85194" dir="12393903">
                            <a:srgbClr val="17365D">
                              <a:alpha val="50000"/>
                            </a:srgbClr>
                          </a:prst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 o:spid="_x0000_s1026" type="#_x0000_t116" style="position:absolute;margin-left:-2.55pt;margin-top:23.05pt;width:469.5pt;height:537.9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" strokecolor="#4f81bd" strokeweight="5pt">
                <v:shadow on="t" type="double" color="#17365d" opacity=".5" color2="shadow add(102)" offset="-6pt,-3pt" offset2="-12pt,-6pt"/>
              </v:shape>
            </w:pict>
          </mc:Fallback>
        </mc:AlternateContent>
      </w:r>
    </w:p>
    <w:p w:rsidR="00B46E0B" w:rsidRDefault="00B46E0B" w:rsidP="00B46E0B">
      <w:pPr>
        <w:tabs>
          <w:tab w:val="left" w:pos="8222"/>
        </w:tabs>
        <w:ind w:left="708" w:right="618" w:firstLine="708"/>
        <w:rPr>
          <w:rFonts w:ascii="Times New Roman" w:hAnsi="Times New Roman"/>
          <w:b/>
          <w:bCs/>
          <w:color w:val="000000"/>
          <w:sz w:val="45"/>
          <w:szCs w:val="45"/>
          <w:lang w:val="es-ES"/>
        </w:rPr>
      </w:pPr>
    </w:p>
    <w:p w:rsidR="00B46E0B" w:rsidRDefault="00B46E0B" w:rsidP="00B46E0B">
      <w:pPr>
        <w:tabs>
          <w:tab w:val="left" w:pos="8222"/>
        </w:tabs>
        <w:ind w:left="708" w:right="618" w:firstLine="708"/>
        <w:rPr>
          <w:szCs w:val="24"/>
          <w:lang w:val="es-ES_tradnl" w:eastAsia="ar-SA"/>
        </w:rPr>
      </w:pPr>
    </w:p>
    <w:p w:rsidR="00AE223B" w:rsidRDefault="00AE223B" w:rsidP="00B46E0B">
      <w:pPr>
        <w:tabs>
          <w:tab w:val="left" w:pos="8222"/>
        </w:tabs>
        <w:ind w:left="708" w:right="618" w:firstLine="708"/>
        <w:rPr>
          <w:szCs w:val="24"/>
          <w:lang w:val="es-ES_tradnl" w:eastAsia="ar-SA"/>
        </w:rPr>
      </w:pPr>
    </w:p>
    <w:p w:rsidR="00AE223B" w:rsidRDefault="00AE223B" w:rsidP="00B46E0B">
      <w:pPr>
        <w:tabs>
          <w:tab w:val="left" w:pos="8222"/>
        </w:tabs>
        <w:ind w:left="708" w:right="618" w:firstLine="708"/>
        <w:rPr>
          <w:szCs w:val="24"/>
          <w:lang w:val="es-ES_tradnl" w:eastAsia="ar-SA"/>
        </w:rPr>
      </w:pPr>
    </w:p>
    <w:p w:rsidR="00AE223B" w:rsidRDefault="00AE223B" w:rsidP="00B46E0B">
      <w:pPr>
        <w:tabs>
          <w:tab w:val="left" w:pos="8222"/>
        </w:tabs>
        <w:ind w:left="708" w:right="618" w:firstLine="708"/>
        <w:rPr>
          <w:szCs w:val="24"/>
          <w:lang w:val="es-ES_tradnl" w:eastAsia="ar-SA"/>
        </w:rPr>
      </w:pPr>
    </w:p>
    <w:p w:rsidR="00AE223B" w:rsidRDefault="00AE223B" w:rsidP="00B46E0B">
      <w:pPr>
        <w:tabs>
          <w:tab w:val="left" w:pos="8222"/>
        </w:tabs>
        <w:ind w:left="708" w:right="618" w:firstLine="708"/>
        <w:rPr>
          <w:szCs w:val="24"/>
          <w:lang w:val="es-ES_tradnl" w:eastAsia="ar-SA"/>
        </w:rPr>
      </w:pPr>
    </w:p>
    <w:p w:rsidR="00AE223B" w:rsidRDefault="00AE223B" w:rsidP="00B46E0B">
      <w:pPr>
        <w:tabs>
          <w:tab w:val="left" w:pos="8222"/>
        </w:tabs>
        <w:ind w:left="708" w:right="618" w:firstLine="708"/>
        <w:rPr>
          <w:szCs w:val="24"/>
          <w:lang w:val="es-ES_tradnl" w:eastAsia="ar-SA"/>
        </w:rPr>
      </w:pPr>
    </w:p>
    <w:p w:rsidR="00AE223B" w:rsidRDefault="00AE223B" w:rsidP="00B46E0B">
      <w:pPr>
        <w:tabs>
          <w:tab w:val="left" w:pos="8222"/>
        </w:tabs>
        <w:ind w:left="708" w:right="618" w:firstLine="708"/>
        <w:rPr>
          <w:szCs w:val="24"/>
          <w:lang w:val="es-ES_tradnl" w:eastAsia="ar-SA"/>
        </w:rPr>
      </w:pPr>
    </w:p>
    <w:p w:rsidR="00AE223B" w:rsidRDefault="00AE223B" w:rsidP="00B46E0B">
      <w:pPr>
        <w:tabs>
          <w:tab w:val="left" w:pos="8222"/>
        </w:tabs>
        <w:ind w:left="708" w:right="618" w:firstLine="708"/>
        <w:rPr>
          <w:szCs w:val="24"/>
          <w:lang w:val="es-ES_tradnl" w:eastAsia="ar-SA"/>
        </w:rPr>
      </w:pPr>
    </w:p>
    <w:p w:rsidR="00AE223B" w:rsidRDefault="00AE223B" w:rsidP="00B46E0B">
      <w:pPr>
        <w:tabs>
          <w:tab w:val="left" w:pos="8222"/>
        </w:tabs>
        <w:ind w:left="708" w:right="618" w:firstLine="708"/>
        <w:rPr>
          <w:szCs w:val="24"/>
          <w:lang w:val="es-ES_tradnl" w:eastAsia="ar-SA"/>
        </w:rPr>
      </w:pPr>
    </w:p>
    <w:p w:rsidR="00AE223B" w:rsidRDefault="00AE223B" w:rsidP="00B46E0B">
      <w:pPr>
        <w:tabs>
          <w:tab w:val="left" w:pos="8222"/>
        </w:tabs>
        <w:ind w:left="708" w:right="618" w:firstLine="708"/>
        <w:rPr>
          <w:szCs w:val="24"/>
          <w:lang w:val="es-ES_tradnl" w:eastAsia="ar-SA"/>
        </w:rPr>
      </w:pPr>
    </w:p>
    <w:p w:rsidR="00AE223B" w:rsidRDefault="00AE223B" w:rsidP="00B46E0B">
      <w:pPr>
        <w:tabs>
          <w:tab w:val="left" w:pos="8222"/>
        </w:tabs>
        <w:ind w:left="708" w:right="618" w:firstLine="708"/>
        <w:rPr>
          <w:szCs w:val="24"/>
          <w:lang w:val="es-ES_tradnl" w:eastAsia="ar-SA"/>
        </w:rPr>
      </w:pPr>
    </w:p>
    <w:p w:rsidR="00AE223B" w:rsidRDefault="00AE223B" w:rsidP="00B46E0B">
      <w:pPr>
        <w:tabs>
          <w:tab w:val="left" w:pos="8222"/>
        </w:tabs>
        <w:ind w:left="708" w:right="618" w:firstLine="708"/>
        <w:rPr>
          <w:szCs w:val="24"/>
          <w:lang w:val="es-ES_tradnl" w:eastAsia="ar-SA"/>
        </w:rPr>
      </w:pPr>
    </w:p>
    <w:p w:rsidR="00AE223B" w:rsidRDefault="00AE223B" w:rsidP="00B46E0B">
      <w:pPr>
        <w:tabs>
          <w:tab w:val="left" w:pos="8222"/>
        </w:tabs>
        <w:ind w:left="708" w:right="618" w:firstLine="708"/>
        <w:rPr>
          <w:szCs w:val="24"/>
          <w:lang w:val="es-ES_tradnl" w:eastAsia="ar-SA"/>
        </w:rPr>
      </w:pPr>
    </w:p>
    <w:p w:rsidR="00AE223B" w:rsidRDefault="00AE223B" w:rsidP="00B46E0B">
      <w:pPr>
        <w:tabs>
          <w:tab w:val="left" w:pos="8222"/>
        </w:tabs>
        <w:ind w:left="708" w:right="618" w:firstLine="708"/>
        <w:rPr>
          <w:szCs w:val="24"/>
          <w:lang w:val="es-ES_tradnl" w:eastAsia="ar-SA"/>
        </w:rPr>
      </w:pPr>
    </w:p>
    <w:p w:rsidR="00AE223B" w:rsidRDefault="00AE223B" w:rsidP="00B46E0B">
      <w:pPr>
        <w:tabs>
          <w:tab w:val="left" w:pos="8222"/>
        </w:tabs>
        <w:ind w:left="708" w:right="618" w:firstLine="708"/>
        <w:rPr>
          <w:szCs w:val="24"/>
          <w:lang w:val="es-ES_tradnl" w:eastAsia="ar-SA"/>
        </w:rPr>
      </w:pPr>
    </w:p>
    <w:p w:rsidR="00AE223B" w:rsidRDefault="00AE223B" w:rsidP="00B46E0B">
      <w:pPr>
        <w:tabs>
          <w:tab w:val="left" w:pos="8222"/>
        </w:tabs>
        <w:ind w:left="708" w:right="618" w:firstLine="708"/>
        <w:rPr>
          <w:szCs w:val="24"/>
          <w:lang w:val="es-ES_tradnl" w:eastAsia="ar-SA"/>
        </w:rPr>
      </w:pPr>
    </w:p>
    <w:p w:rsidR="00AE223B" w:rsidRDefault="00AE223B" w:rsidP="00B46E0B">
      <w:pPr>
        <w:tabs>
          <w:tab w:val="left" w:pos="8222"/>
        </w:tabs>
        <w:ind w:left="708" w:right="618" w:firstLine="708"/>
        <w:rPr>
          <w:szCs w:val="24"/>
          <w:lang w:val="es-ES_tradnl" w:eastAsia="ar-SA"/>
        </w:rPr>
      </w:pPr>
    </w:p>
    <w:p w:rsidR="00AE223B" w:rsidRDefault="00AE223B" w:rsidP="00B46E0B">
      <w:pPr>
        <w:tabs>
          <w:tab w:val="left" w:pos="8222"/>
        </w:tabs>
        <w:ind w:left="708" w:right="618" w:firstLine="708"/>
        <w:rPr>
          <w:szCs w:val="24"/>
          <w:lang w:val="es-ES_tradnl" w:eastAsia="ar-SA"/>
        </w:rPr>
      </w:pPr>
    </w:p>
    <w:p w:rsidR="00AE223B" w:rsidRDefault="00AE223B" w:rsidP="00B46E0B">
      <w:pPr>
        <w:tabs>
          <w:tab w:val="left" w:pos="8222"/>
        </w:tabs>
        <w:ind w:left="708" w:right="618" w:firstLine="708"/>
        <w:rPr>
          <w:szCs w:val="24"/>
          <w:lang w:val="es-ES_tradnl" w:eastAsia="ar-SA"/>
        </w:rPr>
      </w:pPr>
    </w:p>
    <w:p w:rsidR="00AE223B" w:rsidRDefault="00AE223B" w:rsidP="00B46E0B">
      <w:pPr>
        <w:tabs>
          <w:tab w:val="left" w:pos="8222"/>
        </w:tabs>
        <w:ind w:left="708" w:right="618" w:firstLine="708"/>
        <w:rPr>
          <w:szCs w:val="24"/>
          <w:lang w:val="es-ES_tradnl" w:eastAsia="ar-SA"/>
        </w:rPr>
      </w:pPr>
    </w:p>
    <w:p w:rsidR="00AE223B" w:rsidRDefault="00AE223B" w:rsidP="00B46E0B">
      <w:pPr>
        <w:tabs>
          <w:tab w:val="left" w:pos="8222"/>
        </w:tabs>
        <w:ind w:left="708" w:right="618" w:firstLine="708"/>
        <w:rPr>
          <w:szCs w:val="24"/>
          <w:lang w:val="es-ES_tradnl" w:eastAsia="ar-SA"/>
        </w:rPr>
      </w:pPr>
    </w:p>
    <w:p w:rsidR="00AE223B" w:rsidRDefault="00AE223B" w:rsidP="00B46E0B">
      <w:pPr>
        <w:tabs>
          <w:tab w:val="left" w:pos="8222"/>
        </w:tabs>
        <w:ind w:left="708" w:right="618" w:firstLine="708"/>
        <w:rPr>
          <w:szCs w:val="24"/>
          <w:lang w:val="es-ES_tradnl" w:eastAsia="ar-SA"/>
        </w:rPr>
      </w:pPr>
    </w:p>
    <w:p w:rsidR="00AE223B" w:rsidRDefault="00AE223B" w:rsidP="00B46E0B">
      <w:pPr>
        <w:tabs>
          <w:tab w:val="left" w:pos="8222"/>
        </w:tabs>
        <w:ind w:left="708" w:right="618" w:firstLine="708"/>
        <w:rPr>
          <w:szCs w:val="24"/>
          <w:lang w:val="es-ES_tradnl" w:eastAsia="ar-SA"/>
        </w:rPr>
      </w:pPr>
    </w:p>
    <w:p w:rsidR="00AE223B" w:rsidRDefault="00AE223B" w:rsidP="00B46E0B">
      <w:pPr>
        <w:tabs>
          <w:tab w:val="left" w:pos="8222"/>
        </w:tabs>
        <w:ind w:left="708" w:right="618" w:firstLine="708"/>
        <w:rPr>
          <w:szCs w:val="24"/>
          <w:lang w:val="es-ES_tradnl" w:eastAsia="ar-SA"/>
        </w:rPr>
      </w:pPr>
    </w:p>
    <w:p w:rsidR="00A45BD1" w:rsidRDefault="00A45BD1" w:rsidP="00B46E0B">
      <w:pPr>
        <w:tabs>
          <w:tab w:val="left" w:pos="8222"/>
        </w:tabs>
        <w:ind w:left="708" w:right="618" w:firstLine="708"/>
        <w:rPr>
          <w:szCs w:val="24"/>
          <w:lang w:val="es-ES_tradnl" w:eastAsia="ar-SA"/>
        </w:rPr>
      </w:pPr>
    </w:p>
    <w:p w:rsidR="0087112B" w:rsidRDefault="00F950FF" w:rsidP="00B46E0B">
      <w:pPr>
        <w:tabs>
          <w:tab w:val="left" w:pos="8222"/>
        </w:tabs>
        <w:ind w:left="708" w:right="618" w:firstLine="708"/>
        <w:rPr>
          <w:noProof/>
          <w:szCs w:val="24"/>
          <w:lang w:val="es-ES_tradnl" w:eastAsia="ar-SA"/>
        </w:rPr>
        <w:sectPr w:rsidR="0087112B" w:rsidSect="00E6729C">
          <w:type w:val="continuous"/>
          <w:pgSz w:w="12242" w:h="15842" w:code="1"/>
          <w:pgMar w:top="1417" w:right="1701" w:bottom="1417" w:left="1701" w:header="709" w:footer="709" w:gutter="0"/>
          <w:cols w:space="708"/>
          <w:docGrid w:linePitch="360"/>
        </w:sectPr>
      </w:pPr>
      <w:r>
        <w:rPr>
          <w:szCs w:val="24"/>
          <w:lang w:val="es-ES_tradnl" w:eastAsia="ar-SA"/>
        </w:rPr>
        <w:fldChar w:fldCharType="begin"/>
      </w:r>
      <w:r w:rsidR="00FB2B5A">
        <w:rPr>
          <w:szCs w:val="24"/>
          <w:lang w:val="es-ES_tradnl" w:eastAsia="ar-SA"/>
        </w:rPr>
        <w:instrText xml:space="preserve"> INDEX \e "</w:instrText>
      </w:r>
      <w:r w:rsidR="00FB2B5A">
        <w:rPr>
          <w:szCs w:val="24"/>
          <w:lang w:val="es-ES_tradnl" w:eastAsia="ar-SA"/>
        </w:rPr>
        <w:tab/>
        <w:instrText xml:space="preserve">" \c "1" \z "3082" </w:instrText>
      </w:r>
      <w:r>
        <w:rPr>
          <w:szCs w:val="24"/>
          <w:lang w:val="es-ES_tradnl" w:eastAsia="ar-SA"/>
        </w:rPr>
        <w:fldChar w:fldCharType="separate"/>
      </w:r>
    </w:p>
    <w:p w:rsidR="0087112B" w:rsidRDefault="0087112B" w:rsidP="00B46E0B">
      <w:pPr>
        <w:tabs>
          <w:tab w:val="left" w:pos="8222"/>
        </w:tabs>
        <w:ind w:left="708" w:right="618" w:firstLine="708"/>
        <w:rPr>
          <w:noProof/>
          <w:szCs w:val="24"/>
          <w:lang w:val="es-ES_tradnl" w:eastAsia="ar-SA"/>
        </w:rPr>
        <w:sectPr w:rsidR="0087112B" w:rsidSect="0087112B">
          <w:type w:val="continuous"/>
          <w:pgSz w:w="12242" w:h="15842" w:code="1"/>
          <w:pgMar w:top="1417" w:right="1701" w:bottom="1417" w:left="1701" w:header="709" w:footer="709" w:gutter="0"/>
          <w:cols w:space="720"/>
          <w:titlePg/>
          <w:docGrid w:linePitch="360"/>
        </w:sectPr>
      </w:pPr>
    </w:p>
    <w:p w:rsidR="00FB2B5A" w:rsidRDefault="00F950FF" w:rsidP="00B46E0B">
      <w:pPr>
        <w:tabs>
          <w:tab w:val="left" w:pos="8222"/>
        </w:tabs>
        <w:ind w:left="708" w:right="618" w:firstLine="708"/>
        <w:rPr>
          <w:szCs w:val="24"/>
          <w:lang w:val="es-ES_tradnl" w:eastAsia="ar-SA"/>
        </w:rPr>
      </w:pPr>
      <w:r>
        <w:rPr>
          <w:szCs w:val="24"/>
          <w:lang w:val="es-ES_tradnl" w:eastAsia="ar-SA"/>
        </w:rPr>
        <w:lastRenderedPageBreak/>
        <w:fldChar w:fldCharType="end"/>
      </w:r>
    </w:p>
    <w:p w:rsidR="00F02FDC" w:rsidRDefault="00F02FDC">
      <w:pPr>
        <w:pStyle w:val="TtulodeTDC"/>
      </w:pPr>
      <w:bookmarkStart w:id="2" w:name="_Toc291452614"/>
      <w:r w:rsidRPr="001657AE">
        <w:rPr>
          <w:rStyle w:val="Ttulo1Car"/>
          <w:rFonts w:eastAsiaTheme="majorEastAsia"/>
          <w:sz w:val="40"/>
          <w:szCs w:val="40"/>
        </w:rPr>
        <w:lastRenderedPageBreak/>
        <w:t>Índice</w:t>
      </w:r>
      <w:bookmarkEnd w:id="2"/>
    </w:p>
    <w:p w:rsidR="00F02FDC" w:rsidRPr="00F02FDC" w:rsidRDefault="00F02FDC" w:rsidP="00F02FDC">
      <w:pPr>
        <w:rPr>
          <w:lang w:val="es-ES"/>
        </w:rPr>
      </w:pPr>
    </w:p>
    <w:p w:rsidR="00C6323D" w:rsidRDefault="00F950FF">
      <w:pPr>
        <w:pStyle w:val="TDC1"/>
        <w:tabs>
          <w:tab w:val="right" w:leader="dot" w:pos="8830"/>
        </w:tabs>
        <w:rPr>
          <w:rFonts w:asciiTheme="minorHAnsi" w:eastAsiaTheme="minorEastAsia" w:hAnsiTheme="minorHAnsi" w:cstheme="minorBidi"/>
          <w:noProof/>
          <w:lang w:val="es-MX" w:eastAsia="es-MX"/>
        </w:rPr>
      </w:pPr>
      <w:r>
        <w:fldChar w:fldCharType="begin"/>
      </w:r>
      <w:r w:rsidR="00F02FDC">
        <w:instrText xml:space="preserve"> TOC \o "1-3" \h \z \u </w:instrText>
      </w:r>
      <w:r>
        <w:fldChar w:fldCharType="separate"/>
      </w:r>
      <w:hyperlink w:anchor="_Toc291452614" w:history="1">
        <w:r w:rsidR="00C6323D" w:rsidRPr="005E23F5">
          <w:rPr>
            <w:rStyle w:val="Hipervnculo"/>
            <w:rFonts w:eastAsiaTheme="majorEastAsia"/>
            <w:noProof/>
          </w:rPr>
          <w:t>Índice</w:t>
        </w:r>
        <w:r w:rsidR="00C6323D">
          <w:rPr>
            <w:noProof/>
            <w:webHidden/>
          </w:rPr>
          <w:tab/>
        </w:r>
        <w:r w:rsidR="00C6323D">
          <w:rPr>
            <w:noProof/>
            <w:webHidden/>
          </w:rPr>
          <w:fldChar w:fldCharType="begin"/>
        </w:r>
        <w:r w:rsidR="00C6323D">
          <w:rPr>
            <w:noProof/>
            <w:webHidden/>
          </w:rPr>
          <w:instrText xml:space="preserve"> PAGEREF _Toc291452614 \h </w:instrText>
        </w:r>
        <w:r w:rsidR="00C6323D">
          <w:rPr>
            <w:noProof/>
            <w:webHidden/>
          </w:rPr>
        </w:r>
        <w:r w:rsidR="00C6323D">
          <w:rPr>
            <w:noProof/>
            <w:webHidden/>
          </w:rPr>
          <w:fldChar w:fldCharType="separate"/>
        </w:r>
        <w:r w:rsidR="006A357B">
          <w:rPr>
            <w:noProof/>
            <w:webHidden/>
          </w:rPr>
          <w:t>5</w:t>
        </w:r>
        <w:r w:rsidR="00C6323D">
          <w:rPr>
            <w:noProof/>
            <w:webHidden/>
          </w:rPr>
          <w:fldChar w:fldCharType="end"/>
        </w:r>
      </w:hyperlink>
    </w:p>
    <w:p w:rsidR="00C6323D" w:rsidRDefault="00843675">
      <w:pPr>
        <w:pStyle w:val="TDC1"/>
        <w:tabs>
          <w:tab w:val="right" w:leader="dot" w:pos="8830"/>
        </w:tabs>
        <w:rPr>
          <w:rFonts w:asciiTheme="minorHAnsi" w:eastAsiaTheme="minorEastAsia" w:hAnsiTheme="minorHAnsi" w:cstheme="minorBidi"/>
          <w:noProof/>
          <w:lang w:val="es-MX" w:eastAsia="es-MX"/>
        </w:rPr>
      </w:pPr>
      <w:hyperlink w:anchor="_Toc291452615" w:history="1">
        <w:r w:rsidR="00C6323D" w:rsidRPr="005E23F5">
          <w:rPr>
            <w:rStyle w:val="Hipervnculo"/>
            <w:rFonts w:eastAsia="SimSun"/>
            <w:noProof/>
          </w:rPr>
          <w:t>Índice Tablas</w:t>
        </w:r>
        <w:r w:rsidR="00C6323D">
          <w:rPr>
            <w:noProof/>
            <w:webHidden/>
          </w:rPr>
          <w:tab/>
        </w:r>
        <w:r w:rsidR="00C6323D">
          <w:rPr>
            <w:noProof/>
            <w:webHidden/>
          </w:rPr>
          <w:fldChar w:fldCharType="begin"/>
        </w:r>
        <w:r w:rsidR="00C6323D">
          <w:rPr>
            <w:noProof/>
            <w:webHidden/>
          </w:rPr>
          <w:instrText xml:space="preserve"> PAGEREF _Toc291452615 \h </w:instrText>
        </w:r>
        <w:r w:rsidR="00C6323D">
          <w:rPr>
            <w:noProof/>
            <w:webHidden/>
          </w:rPr>
        </w:r>
        <w:r w:rsidR="00C6323D">
          <w:rPr>
            <w:noProof/>
            <w:webHidden/>
          </w:rPr>
          <w:fldChar w:fldCharType="separate"/>
        </w:r>
        <w:r w:rsidR="006A357B">
          <w:rPr>
            <w:noProof/>
            <w:webHidden/>
          </w:rPr>
          <w:t>7</w:t>
        </w:r>
        <w:r w:rsidR="00C6323D">
          <w:rPr>
            <w:noProof/>
            <w:webHidden/>
          </w:rPr>
          <w:fldChar w:fldCharType="end"/>
        </w:r>
      </w:hyperlink>
    </w:p>
    <w:p w:rsidR="00C6323D" w:rsidRDefault="00843675">
      <w:pPr>
        <w:pStyle w:val="TDC1"/>
        <w:tabs>
          <w:tab w:val="right" w:leader="dot" w:pos="8830"/>
        </w:tabs>
        <w:rPr>
          <w:rFonts w:asciiTheme="minorHAnsi" w:eastAsiaTheme="minorEastAsia" w:hAnsiTheme="minorHAnsi" w:cstheme="minorBidi"/>
          <w:noProof/>
          <w:lang w:val="es-MX" w:eastAsia="es-MX"/>
        </w:rPr>
      </w:pPr>
      <w:hyperlink w:anchor="_Toc291452616" w:history="1">
        <w:r w:rsidR="00C6323D" w:rsidRPr="005E23F5">
          <w:rPr>
            <w:rStyle w:val="Hipervnculo"/>
            <w:rFonts w:eastAsia="SimSun"/>
            <w:noProof/>
          </w:rPr>
          <w:t>Índice  Figuras</w:t>
        </w:r>
        <w:r w:rsidR="00C6323D">
          <w:rPr>
            <w:noProof/>
            <w:webHidden/>
          </w:rPr>
          <w:tab/>
        </w:r>
        <w:r w:rsidR="00C6323D">
          <w:rPr>
            <w:noProof/>
            <w:webHidden/>
          </w:rPr>
          <w:fldChar w:fldCharType="begin"/>
        </w:r>
        <w:r w:rsidR="00C6323D">
          <w:rPr>
            <w:noProof/>
            <w:webHidden/>
          </w:rPr>
          <w:instrText xml:space="preserve"> PAGEREF _Toc291452616 \h </w:instrText>
        </w:r>
        <w:r w:rsidR="00C6323D">
          <w:rPr>
            <w:noProof/>
            <w:webHidden/>
          </w:rPr>
        </w:r>
        <w:r w:rsidR="00C6323D">
          <w:rPr>
            <w:noProof/>
            <w:webHidden/>
          </w:rPr>
          <w:fldChar w:fldCharType="separate"/>
        </w:r>
        <w:r w:rsidR="006A357B">
          <w:rPr>
            <w:noProof/>
            <w:webHidden/>
          </w:rPr>
          <w:t>8</w:t>
        </w:r>
        <w:r w:rsidR="00C6323D">
          <w:rPr>
            <w:noProof/>
            <w:webHidden/>
          </w:rPr>
          <w:fldChar w:fldCharType="end"/>
        </w:r>
      </w:hyperlink>
    </w:p>
    <w:p w:rsidR="00C6323D" w:rsidRDefault="00843675">
      <w:pPr>
        <w:pStyle w:val="TDC1"/>
        <w:tabs>
          <w:tab w:val="right" w:leader="dot" w:pos="8830"/>
        </w:tabs>
        <w:rPr>
          <w:rFonts w:asciiTheme="minorHAnsi" w:eastAsiaTheme="minorEastAsia" w:hAnsiTheme="minorHAnsi" w:cstheme="minorBidi"/>
          <w:noProof/>
          <w:lang w:val="es-MX" w:eastAsia="es-MX"/>
        </w:rPr>
      </w:pPr>
      <w:hyperlink w:anchor="_Toc291452617" w:history="1">
        <w:r w:rsidR="00C6323D" w:rsidRPr="005E23F5">
          <w:rPr>
            <w:rStyle w:val="Hipervnculo"/>
            <w:rFonts w:eastAsia="SimSun"/>
            <w:noProof/>
          </w:rPr>
          <w:t>Capítulo 1  Introducción</w:t>
        </w:r>
        <w:r w:rsidR="00C6323D">
          <w:rPr>
            <w:noProof/>
            <w:webHidden/>
          </w:rPr>
          <w:tab/>
        </w:r>
        <w:r w:rsidR="00C6323D">
          <w:rPr>
            <w:noProof/>
            <w:webHidden/>
          </w:rPr>
          <w:fldChar w:fldCharType="begin"/>
        </w:r>
        <w:r w:rsidR="00C6323D">
          <w:rPr>
            <w:noProof/>
            <w:webHidden/>
          </w:rPr>
          <w:instrText xml:space="preserve"> PAGEREF _Toc291452617 \h </w:instrText>
        </w:r>
        <w:r w:rsidR="00C6323D">
          <w:rPr>
            <w:noProof/>
            <w:webHidden/>
          </w:rPr>
        </w:r>
        <w:r w:rsidR="00C6323D">
          <w:rPr>
            <w:noProof/>
            <w:webHidden/>
          </w:rPr>
          <w:fldChar w:fldCharType="separate"/>
        </w:r>
        <w:r w:rsidR="006A357B">
          <w:rPr>
            <w:noProof/>
            <w:webHidden/>
          </w:rPr>
          <w:t>11</w:t>
        </w:r>
        <w:r w:rsidR="00C6323D">
          <w:rPr>
            <w:noProof/>
            <w:webHidden/>
          </w:rPr>
          <w:fldChar w:fldCharType="end"/>
        </w:r>
      </w:hyperlink>
    </w:p>
    <w:p w:rsidR="00C6323D" w:rsidRDefault="00843675">
      <w:pPr>
        <w:pStyle w:val="TDC2"/>
        <w:tabs>
          <w:tab w:val="right" w:leader="dot" w:pos="8830"/>
        </w:tabs>
        <w:rPr>
          <w:rFonts w:asciiTheme="minorHAnsi" w:eastAsiaTheme="minorEastAsia" w:hAnsiTheme="minorHAnsi" w:cstheme="minorBidi"/>
          <w:noProof/>
          <w:lang w:val="es-MX" w:eastAsia="es-MX"/>
        </w:rPr>
      </w:pPr>
      <w:hyperlink w:anchor="_Toc291452618" w:history="1">
        <w:r w:rsidR="00C6323D" w:rsidRPr="005E23F5">
          <w:rPr>
            <w:rStyle w:val="Hipervnculo"/>
            <w:rFonts w:eastAsia="SimSun"/>
            <w:noProof/>
          </w:rPr>
          <w:t>1.1  Introducción</w:t>
        </w:r>
        <w:r w:rsidR="00C6323D">
          <w:rPr>
            <w:noProof/>
            <w:webHidden/>
          </w:rPr>
          <w:tab/>
        </w:r>
        <w:r w:rsidR="00C6323D">
          <w:rPr>
            <w:noProof/>
            <w:webHidden/>
          </w:rPr>
          <w:fldChar w:fldCharType="begin"/>
        </w:r>
        <w:r w:rsidR="00C6323D">
          <w:rPr>
            <w:noProof/>
            <w:webHidden/>
          </w:rPr>
          <w:instrText xml:space="preserve"> PAGEREF _Toc291452618 \h </w:instrText>
        </w:r>
        <w:r w:rsidR="00C6323D">
          <w:rPr>
            <w:noProof/>
            <w:webHidden/>
          </w:rPr>
        </w:r>
        <w:r w:rsidR="00C6323D">
          <w:rPr>
            <w:noProof/>
            <w:webHidden/>
          </w:rPr>
          <w:fldChar w:fldCharType="separate"/>
        </w:r>
        <w:r w:rsidR="006A357B">
          <w:rPr>
            <w:noProof/>
            <w:webHidden/>
          </w:rPr>
          <w:t>11</w:t>
        </w:r>
        <w:r w:rsidR="00C6323D">
          <w:rPr>
            <w:noProof/>
            <w:webHidden/>
          </w:rPr>
          <w:fldChar w:fldCharType="end"/>
        </w:r>
      </w:hyperlink>
    </w:p>
    <w:p w:rsidR="00C6323D" w:rsidRDefault="00843675">
      <w:pPr>
        <w:pStyle w:val="TDC2"/>
        <w:tabs>
          <w:tab w:val="right" w:leader="dot" w:pos="8830"/>
        </w:tabs>
        <w:rPr>
          <w:rFonts w:asciiTheme="minorHAnsi" w:eastAsiaTheme="minorEastAsia" w:hAnsiTheme="minorHAnsi" w:cstheme="minorBidi"/>
          <w:noProof/>
          <w:lang w:val="es-MX" w:eastAsia="es-MX"/>
        </w:rPr>
      </w:pPr>
      <w:hyperlink w:anchor="_Toc291452619" w:history="1">
        <w:r w:rsidR="00C6323D" w:rsidRPr="005E23F5">
          <w:rPr>
            <w:rStyle w:val="Hipervnculo"/>
            <w:rFonts w:eastAsia="SimSun"/>
            <w:noProof/>
          </w:rPr>
          <w:t>1.2  Objetivos</w:t>
        </w:r>
        <w:r w:rsidR="00C6323D">
          <w:rPr>
            <w:noProof/>
            <w:webHidden/>
          </w:rPr>
          <w:tab/>
        </w:r>
        <w:r w:rsidR="00C6323D">
          <w:rPr>
            <w:noProof/>
            <w:webHidden/>
          </w:rPr>
          <w:fldChar w:fldCharType="begin"/>
        </w:r>
        <w:r w:rsidR="00C6323D">
          <w:rPr>
            <w:noProof/>
            <w:webHidden/>
          </w:rPr>
          <w:instrText xml:space="preserve"> PAGEREF _Toc291452619 \h </w:instrText>
        </w:r>
        <w:r w:rsidR="00C6323D">
          <w:rPr>
            <w:noProof/>
            <w:webHidden/>
          </w:rPr>
        </w:r>
        <w:r w:rsidR="00C6323D">
          <w:rPr>
            <w:noProof/>
            <w:webHidden/>
          </w:rPr>
          <w:fldChar w:fldCharType="separate"/>
        </w:r>
        <w:r w:rsidR="006A357B">
          <w:rPr>
            <w:noProof/>
            <w:webHidden/>
          </w:rPr>
          <w:t>12</w:t>
        </w:r>
        <w:r w:rsidR="00C6323D">
          <w:rPr>
            <w:noProof/>
            <w:webHidden/>
          </w:rPr>
          <w:fldChar w:fldCharType="end"/>
        </w:r>
      </w:hyperlink>
    </w:p>
    <w:p w:rsidR="00C6323D" w:rsidRDefault="00843675">
      <w:pPr>
        <w:pStyle w:val="TDC3"/>
        <w:tabs>
          <w:tab w:val="right" w:leader="dot" w:pos="8830"/>
        </w:tabs>
        <w:rPr>
          <w:rFonts w:asciiTheme="minorHAnsi" w:eastAsiaTheme="minorEastAsia" w:hAnsiTheme="minorHAnsi" w:cstheme="minorBidi"/>
          <w:noProof/>
          <w:lang w:val="es-MX" w:eastAsia="es-MX"/>
        </w:rPr>
      </w:pPr>
      <w:hyperlink w:anchor="_Toc291452620" w:history="1">
        <w:r w:rsidR="00C6323D" w:rsidRPr="005E23F5">
          <w:rPr>
            <w:rStyle w:val="Hipervnculo"/>
            <w:rFonts w:eastAsia="SimSun"/>
            <w:noProof/>
          </w:rPr>
          <w:t>1.2.1 Objetivo General</w:t>
        </w:r>
        <w:r w:rsidR="00C6323D">
          <w:rPr>
            <w:noProof/>
            <w:webHidden/>
          </w:rPr>
          <w:tab/>
        </w:r>
        <w:r w:rsidR="00C6323D">
          <w:rPr>
            <w:noProof/>
            <w:webHidden/>
          </w:rPr>
          <w:fldChar w:fldCharType="begin"/>
        </w:r>
        <w:r w:rsidR="00C6323D">
          <w:rPr>
            <w:noProof/>
            <w:webHidden/>
          </w:rPr>
          <w:instrText xml:space="preserve"> PAGEREF _Toc291452620 \h </w:instrText>
        </w:r>
        <w:r w:rsidR="00C6323D">
          <w:rPr>
            <w:noProof/>
            <w:webHidden/>
          </w:rPr>
        </w:r>
        <w:r w:rsidR="00C6323D">
          <w:rPr>
            <w:noProof/>
            <w:webHidden/>
          </w:rPr>
          <w:fldChar w:fldCharType="separate"/>
        </w:r>
        <w:r w:rsidR="006A357B">
          <w:rPr>
            <w:noProof/>
            <w:webHidden/>
          </w:rPr>
          <w:t>12</w:t>
        </w:r>
        <w:r w:rsidR="00C6323D">
          <w:rPr>
            <w:noProof/>
            <w:webHidden/>
          </w:rPr>
          <w:fldChar w:fldCharType="end"/>
        </w:r>
      </w:hyperlink>
    </w:p>
    <w:p w:rsidR="00C6323D" w:rsidRDefault="00843675">
      <w:pPr>
        <w:pStyle w:val="TDC3"/>
        <w:tabs>
          <w:tab w:val="right" w:leader="dot" w:pos="8830"/>
        </w:tabs>
        <w:rPr>
          <w:rFonts w:asciiTheme="minorHAnsi" w:eastAsiaTheme="minorEastAsia" w:hAnsiTheme="minorHAnsi" w:cstheme="minorBidi"/>
          <w:noProof/>
          <w:lang w:val="es-MX" w:eastAsia="es-MX"/>
        </w:rPr>
      </w:pPr>
      <w:hyperlink w:anchor="_Toc291452621" w:history="1">
        <w:r w:rsidR="00C6323D" w:rsidRPr="005E23F5">
          <w:rPr>
            <w:rStyle w:val="Hipervnculo"/>
            <w:rFonts w:eastAsia="SimSun"/>
            <w:noProof/>
          </w:rPr>
          <w:t>1.2.2 Objetivos Particulares</w:t>
        </w:r>
        <w:r w:rsidR="00C6323D">
          <w:rPr>
            <w:noProof/>
            <w:webHidden/>
          </w:rPr>
          <w:tab/>
        </w:r>
        <w:r w:rsidR="00C6323D">
          <w:rPr>
            <w:noProof/>
            <w:webHidden/>
          </w:rPr>
          <w:fldChar w:fldCharType="begin"/>
        </w:r>
        <w:r w:rsidR="00C6323D">
          <w:rPr>
            <w:noProof/>
            <w:webHidden/>
          </w:rPr>
          <w:instrText xml:space="preserve"> PAGEREF _Toc291452621 \h </w:instrText>
        </w:r>
        <w:r w:rsidR="00C6323D">
          <w:rPr>
            <w:noProof/>
            <w:webHidden/>
          </w:rPr>
        </w:r>
        <w:r w:rsidR="00C6323D">
          <w:rPr>
            <w:noProof/>
            <w:webHidden/>
          </w:rPr>
          <w:fldChar w:fldCharType="separate"/>
        </w:r>
        <w:r w:rsidR="006A357B">
          <w:rPr>
            <w:noProof/>
            <w:webHidden/>
          </w:rPr>
          <w:t>12</w:t>
        </w:r>
        <w:r w:rsidR="00C6323D">
          <w:rPr>
            <w:noProof/>
            <w:webHidden/>
          </w:rPr>
          <w:fldChar w:fldCharType="end"/>
        </w:r>
      </w:hyperlink>
    </w:p>
    <w:p w:rsidR="00C6323D" w:rsidRDefault="00843675">
      <w:pPr>
        <w:pStyle w:val="TDC2"/>
        <w:tabs>
          <w:tab w:val="right" w:leader="dot" w:pos="8830"/>
        </w:tabs>
        <w:rPr>
          <w:rFonts w:asciiTheme="minorHAnsi" w:eastAsiaTheme="minorEastAsia" w:hAnsiTheme="minorHAnsi" w:cstheme="minorBidi"/>
          <w:noProof/>
          <w:lang w:val="es-MX" w:eastAsia="es-MX"/>
        </w:rPr>
      </w:pPr>
      <w:hyperlink w:anchor="_Toc291452622" w:history="1">
        <w:r w:rsidR="00C6323D" w:rsidRPr="005E23F5">
          <w:rPr>
            <w:rStyle w:val="Hipervnculo"/>
            <w:rFonts w:eastAsia="SimSun"/>
            <w:noProof/>
          </w:rPr>
          <w:t>1.3 Antecedentes y conceptos básicos</w:t>
        </w:r>
        <w:r w:rsidR="00C6323D">
          <w:rPr>
            <w:noProof/>
            <w:webHidden/>
          </w:rPr>
          <w:tab/>
        </w:r>
        <w:r w:rsidR="00C6323D">
          <w:rPr>
            <w:noProof/>
            <w:webHidden/>
          </w:rPr>
          <w:fldChar w:fldCharType="begin"/>
        </w:r>
        <w:r w:rsidR="00C6323D">
          <w:rPr>
            <w:noProof/>
            <w:webHidden/>
          </w:rPr>
          <w:instrText xml:space="preserve"> PAGEREF _Toc291452622 \h </w:instrText>
        </w:r>
        <w:r w:rsidR="00C6323D">
          <w:rPr>
            <w:noProof/>
            <w:webHidden/>
          </w:rPr>
        </w:r>
        <w:r w:rsidR="00C6323D">
          <w:rPr>
            <w:noProof/>
            <w:webHidden/>
          </w:rPr>
          <w:fldChar w:fldCharType="separate"/>
        </w:r>
        <w:r w:rsidR="006A357B">
          <w:rPr>
            <w:noProof/>
            <w:webHidden/>
          </w:rPr>
          <w:t>12</w:t>
        </w:r>
        <w:r w:rsidR="00C6323D">
          <w:rPr>
            <w:noProof/>
            <w:webHidden/>
          </w:rPr>
          <w:fldChar w:fldCharType="end"/>
        </w:r>
      </w:hyperlink>
    </w:p>
    <w:p w:rsidR="00C6323D" w:rsidRDefault="00843675">
      <w:pPr>
        <w:pStyle w:val="TDC3"/>
        <w:tabs>
          <w:tab w:val="right" w:leader="dot" w:pos="8830"/>
        </w:tabs>
        <w:rPr>
          <w:rFonts w:asciiTheme="minorHAnsi" w:eastAsiaTheme="minorEastAsia" w:hAnsiTheme="minorHAnsi" w:cstheme="minorBidi"/>
          <w:noProof/>
          <w:lang w:val="es-MX" w:eastAsia="es-MX"/>
        </w:rPr>
      </w:pPr>
      <w:hyperlink w:anchor="_Toc291452623" w:history="1">
        <w:r w:rsidR="00C6323D" w:rsidRPr="005E23F5">
          <w:rPr>
            <w:rStyle w:val="Hipervnculo"/>
            <w:rFonts w:eastAsia="SimSun"/>
            <w:noProof/>
          </w:rPr>
          <w:t>1.3.1 El problema de la Identificación</w:t>
        </w:r>
        <w:r w:rsidR="00C6323D">
          <w:rPr>
            <w:noProof/>
            <w:webHidden/>
          </w:rPr>
          <w:tab/>
        </w:r>
        <w:r w:rsidR="00C6323D">
          <w:rPr>
            <w:noProof/>
            <w:webHidden/>
          </w:rPr>
          <w:fldChar w:fldCharType="begin"/>
        </w:r>
        <w:r w:rsidR="00C6323D">
          <w:rPr>
            <w:noProof/>
            <w:webHidden/>
          </w:rPr>
          <w:instrText xml:space="preserve"> PAGEREF _Toc291452623 \h </w:instrText>
        </w:r>
        <w:r w:rsidR="00C6323D">
          <w:rPr>
            <w:noProof/>
            <w:webHidden/>
          </w:rPr>
        </w:r>
        <w:r w:rsidR="00C6323D">
          <w:rPr>
            <w:noProof/>
            <w:webHidden/>
          </w:rPr>
          <w:fldChar w:fldCharType="separate"/>
        </w:r>
        <w:r w:rsidR="006A357B">
          <w:rPr>
            <w:noProof/>
            <w:webHidden/>
          </w:rPr>
          <w:t>12</w:t>
        </w:r>
        <w:r w:rsidR="00C6323D">
          <w:rPr>
            <w:noProof/>
            <w:webHidden/>
          </w:rPr>
          <w:fldChar w:fldCharType="end"/>
        </w:r>
      </w:hyperlink>
    </w:p>
    <w:p w:rsidR="00C6323D" w:rsidRDefault="00843675">
      <w:pPr>
        <w:pStyle w:val="TDC3"/>
        <w:tabs>
          <w:tab w:val="right" w:leader="dot" w:pos="8830"/>
        </w:tabs>
        <w:rPr>
          <w:rFonts w:asciiTheme="minorHAnsi" w:eastAsiaTheme="minorEastAsia" w:hAnsiTheme="minorHAnsi" w:cstheme="minorBidi"/>
          <w:noProof/>
          <w:lang w:val="es-MX" w:eastAsia="es-MX"/>
        </w:rPr>
      </w:pPr>
      <w:hyperlink w:anchor="_Toc291452624" w:history="1">
        <w:r w:rsidR="00C6323D" w:rsidRPr="005E23F5">
          <w:rPr>
            <w:rStyle w:val="Hipervnculo"/>
            <w:rFonts w:eastAsia="SimSun"/>
            <w:noProof/>
          </w:rPr>
          <w:t>1.3.2 Medios de identificación</w:t>
        </w:r>
        <w:r w:rsidR="00C6323D">
          <w:rPr>
            <w:noProof/>
            <w:webHidden/>
          </w:rPr>
          <w:tab/>
        </w:r>
        <w:r w:rsidR="00C6323D">
          <w:rPr>
            <w:noProof/>
            <w:webHidden/>
          </w:rPr>
          <w:fldChar w:fldCharType="begin"/>
        </w:r>
        <w:r w:rsidR="00C6323D">
          <w:rPr>
            <w:noProof/>
            <w:webHidden/>
          </w:rPr>
          <w:instrText xml:space="preserve"> PAGEREF _Toc291452624 \h </w:instrText>
        </w:r>
        <w:r w:rsidR="00C6323D">
          <w:rPr>
            <w:noProof/>
            <w:webHidden/>
          </w:rPr>
        </w:r>
        <w:r w:rsidR="00C6323D">
          <w:rPr>
            <w:noProof/>
            <w:webHidden/>
          </w:rPr>
          <w:fldChar w:fldCharType="separate"/>
        </w:r>
        <w:r w:rsidR="006A357B">
          <w:rPr>
            <w:noProof/>
            <w:webHidden/>
          </w:rPr>
          <w:t>14</w:t>
        </w:r>
        <w:r w:rsidR="00C6323D">
          <w:rPr>
            <w:noProof/>
            <w:webHidden/>
          </w:rPr>
          <w:fldChar w:fldCharType="end"/>
        </w:r>
      </w:hyperlink>
    </w:p>
    <w:p w:rsidR="00C6323D" w:rsidRDefault="00843675">
      <w:pPr>
        <w:pStyle w:val="TDC3"/>
        <w:tabs>
          <w:tab w:val="right" w:leader="dot" w:pos="8830"/>
        </w:tabs>
        <w:rPr>
          <w:rFonts w:asciiTheme="minorHAnsi" w:eastAsiaTheme="minorEastAsia" w:hAnsiTheme="minorHAnsi" w:cstheme="minorBidi"/>
          <w:noProof/>
          <w:lang w:val="es-MX" w:eastAsia="es-MX"/>
        </w:rPr>
      </w:pPr>
      <w:hyperlink w:anchor="_Toc291452625" w:history="1">
        <w:r w:rsidR="00C6323D" w:rsidRPr="005E23F5">
          <w:rPr>
            <w:rStyle w:val="Hipervnculo"/>
            <w:rFonts w:eastAsia="SimSun"/>
            <w:noProof/>
          </w:rPr>
          <w:t>1.3.3 Métodos de cifrado</w:t>
        </w:r>
        <w:r w:rsidR="00C6323D">
          <w:rPr>
            <w:noProof/>
            <w:webHidden/>
          </w:rPr>
          <w:tab/>
        </w:r>
        <w:r w:rsidR="00C6323D">
          <w:rPr>
            <w:noProof/>
            <w:webHidden/>
          </w:rPr>
          <w:fldChar w:fldCharType="begin"/>
        </w:r>
        <w:r w:rsidR="00C6323D">
          <w:rPr>
            <w:noProof/>
            <w:webHidden/>
          </w:rPr>
          <w:instrText xml:space="preserve"> PAGEREF _Toc291452625 \h </w:instrText>
        </w:r>
        <w:r w:rsidR="00C6323D">
          <w:rPr>
            <w:noProof/>
            <w:webHidden/>
          </w:rPr>
        </w:r>
        <w:r w:rsidR="00C6323D">
          <w:rPr>
            <w:noProof/>
            <w:webHidden/>
          </w:rPr>
          <w:fldChar w:fldCharType="separate"/>
        </w:r>
        <w:r w:rsidR="006A357B">
          <w:rPr>
            <w:noProof/>
            <w:webHidden/>
          </w:rPr>
          <w:t>24</w:t>
        </w:r>
        <w:r w:rsidR="00C6323D">
          <w:rPr>
            <w:noProof/>
            <w:webHidden/>
          </w:rPr>
          <w:fldChar w:fldCharType="end"/>
        </w:r>
      </w:hyperlink>
    </w:p>
    <w:p w:rsidR="00C6323D" w:rsidRDefault="00843675">
      <w:pPr>
        <w:pStyle w:val="TDC1"/>
        <w:tabs>
          <w:tab w:val="right" w:leader="dot" w:pos="8830"/>
        </w:tabs>
        <w:rPr>
          <w:rFonts w:asciiTheme="minorHAnsi" w:eastAsiaTheme="minorEastAsia" w:hAnsiTheme="minorHAnsi" w:cstheme="minorBidi"/>
          <w:noProof/>
          <w:lang w:val="es-MX" w:eastAsia="es-MX"/>
        </w:rPr>
      </w:pPr>
      <w:hyperlink w:anchor="_Toc291452626" w:history="1">
        <w:r w:rsidR="00C6323D" w:rsidRPr="005E23F5">
          <w:rPr>
            <w:rStyle w:val="Hipervnculo"/>
            <w:rFonts w:eastAsia="SimSun"/>
            <w:noProof/>
            <w:lang w:eastAsia="zh-CN"/>
          </w:rPr>
          <w:t>Capítulo 2  Estado del arte</w:t>
        </w:r>
        <w:r w:rsidR="00C6323D">
          <w:rPr>
            <w:noProof/>
            <w:webHidden/>
          </w:rPr>
          <w:tab/>
        </w:r>
        <w:r w:rsidR="00C6323D">
          <w:rPr>
            <w:noProof/>
            <w:webHidden/>
          </w:rPr>
          <w:fldChar w:fldCharType="begin"/>
        </w:r>
        <w:r w:rsidR="00C6323D">
          <w:rPr>
            <w:noProof/>
            <w:webHidden/>
          </w:rPr>
          <w:instrText xml:space="preserve"> PAGEREF _Toc291452626 \h </w:instrText>
        </w:r>
        <w:r w:rsidR="00C6323D">
          <w:rPr>
            <w:noProof/>
            <w:webHidden/>
          </w:rPr>
        </w:r>
        <w:r w:rsidR="00C6323D">
          <w:rPr>
            <w:noProof/>
            <w:webHidden/>
          </w:rPr>
          <w:fldChar w:fldCharType="separate"/>
        </w:r>
        <w:r w:rsidR="006A357B">
          <w:rPr>
            <w:noProof/>
            <w:webHidden/>
          </w:rPr>
          <w:t>32</w:t>
        </w:r>
        <w:r w:rsidR="00C6323D">
          <w:rPr>
            <w:noProof/>
            <w:webHidden/>
          </w:rPr>
          <w:fldChar w:fldCharType="end"/>
        </w:r>
      </w:hyperlink>
    </w:p>
    <w:p w:rsidR="00C6323D" w:rsidRDefault="00843675">
      <w:pPr>
        <w:pStyle w:val="TDC2"/>
        <w:tabs>
          <w:tab w:val="right" w:leader="dot" w:pos="8830"/>
        </w:tabs>
        <w:rPr>
          <w:rFonts w:asciiTheme="minorHAnsi" w:eastAsiaTheme="minorEastAsia" w:hAnsiTheme="minorHAnsi" w:cstheme="minorBidi"/>
          <w:noProof/>
          <w:lang w:val="es-MX" w:eastAsia="es-MX"/>
        </w:rPr>
      </w:pPr>
      <w:hyperlink w:anchor="_Toc291452627" w:history="1">
        <w:r w:rsidR="00C6323D" w:rsidRPr="005E23F5">
          <w:rPr>
            <w:rStyle w:val="Hipervnculo"/>
            <w:rFonts w:eastAsia="SimSun"/>
            <w:noProof/>
          </w:rPr>
          <w:t>2.1 Planteamiento del problema</w:t>
        </w:r>
        <w:r w:rsidR="00C6323D">
          <w:rPr>
            <w:noProof/>
            <w:webHidden/>
          </w:rPr>
          <w:tab/>
        </w:r>
        <w:r w:rsidR="00C6323D">
          <w:rPr>
            <w:noProof/>
            <w:webHidden/>
          </w:rPr>
          <w:fldChar w:fldCharType="begin"/>
        </w:r>
        <w:r w:rsidR="00C6323D">
          <w:rPr>
            <w:noProof/>
            <w:webHidden/>
          </w:rPr>
          <w:instrText xml:space="preserve"> PAGEREF _Toc291452627 \h </w:instrText>
        </w:r>
        <w:r w:rsidR="00C6323D">
          <w:rPr>
            <w:noProof/>
            <w:webHidden/>
          </w:rPr>
        </w:r>
        <w:r w:rsidR="00C6323D">
          <w:rPr>
            <w:noProof/>
            <w:webHidden/>
          </w:rPr>
          <w:fldChar w:fldCharType="separate"/>
        </w:r>
        <w:r w:rsidR="006A357B">
          <w:rPr>
            <w:noProof/>
            <w:webHidden/>
          </w:rPr>
          <w:t>32</w:t>
        </w:r>
        <w:r w:rsidR="00C6323D">
          <w:rPr>
            <w:noProof/>
            <w:webHidden/>
          </w:rPr>
          <w:fldChar w:fldCharType="end"/>
        </w:r>
      </w:hyperlink>
    </w:p>
    <w:p w:rsidR="00C6323D" w:rsidRDefault="00843675">
      <w:pPr>
        <w:pStyle w:val="TDC2"/>
        <w:tabs>
          <w:tab w:val="right" w:leader="dot" w:pos="8830"/>
        </w:tabs>
        <w:rPr>
          <w:rFonts w:asciiTheme="minorHAnsi" w:eastAsiaTheme="minorEastAsia" w:hAnsiTheme="minorHAnsi" w:cstheme="minorBidi"/>
          <w:noProof/>
          <w:lang w:val="es-MX" w:eastAsia="es-MX"/>
        </w:rPr>
      </w:pPr>
      <w:hyperlink w:anchor="_Toc291452628" w:history="1">
        <w:r w:rsidR="00C6323D" w:rsidRPr="005E23F5">
          <w:rPr>
            <w:rStyle w:val="Hipervnculo"/>
            <w:rFonts w:eastAsia="SimSun"/>
            <w:noProof/>
          </w:rPr>
          <w:t>2.2  Soluciones existentes</w:t>
        </w:r>
        <w:r w:rsidR="00C6323D">
          <w:rPr>
            <w:noProof/>
            <w:webHidden/>
          </w:rPr>
          <w:tab/>
        </w:r>
        <w:r w:rsidR="00C6323D">
          <w:rPr>
            <w:noProof/>
            <w:webHidden/>
          </w:rPr>
          <w:fldChar w:fldCharType="begin"/>
        </w:r>
        <w:r w:rsidR="00C6323D">
          <w:rPr>
            <w:noProof/>
            <w:webHidden/>
          </w:rPr>
          <w:instrText xml:space="preserve"> PAGEREF _Toc291452628 \h </w:instrText>
        </w:r>
        <w:r w:rsidR="00C6323D">
          <w:rPr>
            <w:noProof/>
            <w:webHidden/>
          </w:rPr>
        </w:r>
        <w:r w:rsidR="00C6323D">
          <w:rPr>
            <w:noProof/>
            <w:webHidden/>
          </w:rPr>
          <w:fldChar w:fldCharType="separate"/>
        </w:r>
        <w:r w:rsidR="006A357B">
          <w:rPr>
            <w:noProof/>
            <w:webHidden/>
          </w:rPr>
          <w:t>34</w:t>
        </w:r>
        <w:r w:rsidR="00C6323D">
          <w:rPr>
            <w:noProof/>
            <w:webHidden/>
          </w:rPr>
          <w:fldChar w:fldCharType="end"/>
        </w:r>
      </w:hyperlink>
    </w:p>
    <w:p w:rsidR="00C6323D" w:rsidRDefault="00843675">
      <w:pPr>
        <w:pStyle w:val="TDC2"/>
        <w:tabs>
          <w:tab w:val="right" w:leader="dot" w:pos="8830"/>
        </w:tabs>
        <w:rPr>
          <w:rFonts w:asciiTheme="minorHAnsi" w:eastAsiaTheme="minorEastAsia" w:hAnsiTheme="minorHAnsi" w:cstheme="minorBidi"/>
          <w:noProof/>
          <w:lang w:val="es-MX" w:eastAsia="es-MX"/>
        </w:rPr>
      </w:pPr>
      <w:hyperlink w:anchor="_Toc291452629" w:history="1">
        <w:r w:rsidR="00C6323D" w:rsidRPr="005E23F5">
          <w:rPr>
            <w:rStyle w:val="Hipervnculo"/>
            <w:rFonts w:eastAsia="SimSun"/>
            <w:noProof/>
          </w:rPr>
          <w:t>2.3  Propuesta de solución</w:t>
        </w:r>
        <w:r w:rsidR="00C6323D">
          <w:rPr>
            <w:noProof/>
            <w:webHidden/>
          </w:rPr>
          <w:tab/>
        </w:r>
        <w:r w:rsidR="00C6323D">
          <w:rPr>
            <w:noProof/>
            <w:webHidden/>
          </w:rPr>
          <w:fldChar w:fldCharType="begin"/>
        </w:r>
        <w:r w:rsidR="00C6323D">
          <w:rPr>
            <w:noProof/>
            <w:webHidden/>
          </w:rPr>
          <w:instrText xml:space="preserve"> PAGEREF _Toc291452629 \h </w:instrText>
        </w:r>
        <w:r w:rsidR="00C6323D">
          <w:rPr>
            <w:noProof/>
            <w:webHidden/>
          </w:rPr>
        </w:r>
        <w:r w:rsidR="00C6323D">
          <w:rPr>
            <w:noProof/>
            <w:webHidden/>
          </w:rPr>
          <w:fldChar w:fldCharType="separate"/>
        </w:r>
        <w:r w:rsidR="006A357B">
          <w:rPr>
            <w:noProof/>
            <w:webHidden/>
          </w:rPr>
          <w:t>36</w:t>
        </w:r>
        <w:r w:rsidR="00C6323D">
          <w:rPr>
            <w:noProof/>
            <w:webHidden/>
          </w:rPr>
          <w:fldChar w:fldCharType="end"/>
        </w:r>
      </w:hyperlink>
    </w:p>
    <w:p w:rsidR="00C6323D" w:rsidRDefault="00843675">
      <w:pPr>
        <w:pStyle w:val="TDC1"/>
        <w:tabs>
          <w:tab w:val="right" w:leader="dot" w:pos="8830"/>
        </w:tabs>
        <w:rPr>
          <w:rFonts w:asciiTheme="minorHAnsi" w:eastAsiaTheme="minorEastAsia" w:hAnsiTheme="minorHAnsi" w:cstheme="minorBidi"/>
          <w:noProof/>
          <w:lang w:val="es-MX" w:eastAsia="es-MX"/>
        </w:rPr>
      </w:pPr>
      <w:hyperlink w:anchor="_Toc291452630" w:history="1">
        <w:r w:rsidR="00C6323D" w:rsidRPr="005E23F5">
          <w:rPr>
            <w:rStyle w:val="Hipervnculo"/>
            <w:rFonts w:eastAsia="SimSun"/>
            <w:noProof/>
          </w:rPr>
          <w:t>Capítulo 3  Análisis</w:t>
        </w:r>
        <w:r w:rsidR="00C6323D">
          <w:rPr>
            <w:noProof/>
            <w:webHidden/>
          </w:rPr>
          <w:tab/>
        </w:r>
        <w:r w:rsidR="00C6323D">
          <w:rPr>
            <w:noProof/>
            <w:webHidden/>
          </w:rPr>
          <w:fldChar w:fldCharType="begin"/>
        </w:r>
        <w:r w:rsidR="00C6323D">
          <w:rPr>
            <w:noProof/>
            <w:webHidden/>
          </w:rPr>
          <w:instrText xml:space="preserve"> PAGEREF _Toc291452630 \h </w:instrText>
        </w:r>
        <w:r w:rsidR="00C6323D">
          <w:rPr>
            <w:noProof/>
            <w:webHidden/>
          </w:rPr>
        </w:r>
        <w:r w:rsidR="00C6323D">
          <w:rPr>
            <w:noProof/>
            <w:webHidden/>
          </w:rPr>
          <w:fldChar w:fldCharType="separate"/>
        </w:r>
        <w:r w:rsidR="006A357B">
          <w:rPr>
            <w:noProof/>
            <w:webHidden/>
          </w:rPr>
          <w:t>38</w:t>
        </w:r>
        <w:r w:rsidR="00C6323D">
          <w:rPr>
            <w:noProof/>
            <w:webHidden/>
          </w:rPr>
          <w:fldChar w:fldCharType="end"/>
        </w:r>
      </w:hyperlink>
    </w:p>
    <w:p w:rsidR="00C6323D" w:rsidRDefault="00843675">
      <w:pPr>
        <w:pStyle w:val="TDC2"/>
        <w:tabs>
          <w:tab w:val="right" w:leader="dot" w:pos="8830"/>
        </w:tabs>
        <w:rPr>
          <w:rFonts w:asciiTheme="minorHAnsi" w:eastAsiaTheme="minorEastAsia" w:hAnsiTheme="minorHAnsi" w:cstheme="minorBidi"/>
          <w:noProof/>
          <w:lang w:val="es-MX" w:eastAsia="es-MX"/>
        </w:rPr>
      </w:pPr>
      <w:hyperlink w:anchor="_Toc291452631" w:history="1">
        <w:r w:rsidR="00C6323D" w:rsidRPr="005E23F5">
          <w:rPr>
            <w:rStyle w:val="Hipervnculo"/>
            <w:rFonts w:eastAsia="SimSun"/>
            <w:noProof/>
          </w:rPr>
          <w:t>3.1 Estudio de Factibilidad</w:t>
        </w:r>
        <w:r w:rsidR="00C6323D">
          <w:rPr>
            <w:noProof/>
            <w:webHidden/>
          </w:rPr>
          <w:tab/>
        </w:r>
        <w:r w:rsidR="00C6323D">
          <w:rPr>
            <w:noProof/>
            <w:webHidden/>
          </w:rPr>
          <w:fldChar w:fldCharType="begin"/>
        </w:r>
        <w:r w:rsidR="00C6323D">
          <w:rPr>
            <w:noProof/>
            <w:webHidden/>
          </w:rPr>
          <w:instrText xml:space="preserve"> PAGEREF _Toc291452631 \h </w:instrText>
        </w:r>
        <w:r w:rsidR="00C6323D">
          <w:rPr>
            <w:noProof/>
            <w:webHidden/>
          </w:rPr>
        </w:r>
        <w:r w:rsidR="00C6323D">
          <w:rPr>
            <w:noProof/>
            <w:webHidden/>
          </w:rPr>
          <w:fldChar w:fldCharType="separate"/>
        </w:r>
        <w:r w:rsidR="006A357B">
          <w:rPr>
            <w:noProof/>
            <w:webHidden/>
          </w:rPr>
          <w:t>38</w:t>
        </w:r>
        <w:r w:rsidR="00C6323D">
          <w:rPr>
            <w:noProof/>
            <w:webHidden/>
          </w:rPr>
          <w:fldChar w:fldCharType="end"/>
        </w:r>
      </w:hyperlink>
    </w:p>
    <w:p w:rsidR="00C6323D" w:rsidRDefault="00843675">
      <w:pPr>
        <w:pStyle w:val="TDC3"/>
        <w:tabs>
          <w:tab w:val="right" w:leader="dot" w:pos="8830"/>
        </w:tabs>
        <w:rPr>
          <w:rFonts w:asciiTheme="minorHAnsi" w:eastAsiaTheme="minorEastAsia" w:hAnsiTheme="minorHAnsi" w:cstheme="minorBidi"/>
          <w:noProof/>
          <w:lang w:val="es-MX" w:eastAsia="es-MX"/>
        </w:rPr>
      </w:pPr>
      <w:hyperlink w:anchor="_Toc291452632" w:history="1">
        <w:r w:rsidR="00C6323D" w:rsidRPr="005E23F5">
          <w:rPr>
            <w:rStyle w:val="Hipervnculo"/>
            <w:rFonts w:eastAsia="SimSun"/>
            <w:noProof/>
          </w:rPr>
          <w:t>3.1.1  Factibilidad Operacional</w:t>
        </w:r>
        <w:r w:rsidR="00C6323D">
          <w:rPr>
            <w:noProof/>
            <w:webHidden/>
          </w:rPr>
          <w:tab/>
        </w:r>
        <w:r w:rsidR="00C6323D">
          <w:rPr>
            <w:noProof/>
            <w:webHidden/>
          </w:rPr>
          <w:fldChar w:fldCharType="begin"/>
        </w:r>
        <w:r w:rsidR="00C6323D">
          <w:rPr>
            <w:noProof/>
            <w:webHidden/>
          </w:rPr>
          <w:instrText xml:space="preserve"> PAGEREF _Toc291452632 \h </w:instrText>
        </w:r>
        <w:r w:rsidR="00C6323D">
          <w:rPr>
            <w:noProof/>
            <w:webHidden/>
          </w:rPr>
        </w:r>
        <w:r w:rsidR="00C6323D">
          <w:rPr>
            <w:noProof/>
            <w:webHidden/>
          </w:rPr>
          <w:fldChar w:fldCharType="separate"/>
        </w:r>
        <w:r w:rsidR="006A357B">
          <w:rPr>
            <w:noProof/>
            <w:webHidden/>
          </w:rPr>
          <w:t>38</w:t>
        </w:r>
        <w:r w:rsidR="00C6323D">
          <w:rPr>
            <w:noProof/>
            <w:webHidden/>
          </w:rPr>
          <w:fldChar w:fldCharType="end"/>
        </w:r>
      </w:hyperlink>
    </w:p>
    <w:p w:rsidR="00C6323D" w:rsidRDefault="00843675">
      <w:pPr>
        <w:pStyle w:val="TDC3"/>
        <w:tabs>
          <w:tab w:val="right" w:leader="dot" w:pos="8830"/>
        </w:tabs>
        <w:rPr>
          <w:rFonts w:asciiTheme="minorHAnsi" w:eastAsiaTheme="minorEastAsia" w:hAnsiTheme="minorHAnsi" w:cstheme="minorBidi"/>
          <w:noProof/>
          <w:lang w:val="es-MX" w:eastAsia="es-MX"/>
        </w:rPr>
      </w:pPr>
      <w:hyperlink w:anchor="_Toc291452633" w:history="1">
        <w:r w:rsidR="00C6323D" w:rsidRPr="005E23F5">
          <w:rPr>
            <w:rStyle w:val="Hipervnculo"/>
            <w:rFonts w:eastAsia="SimSun"/>
            <w:noProof/>
          </w:rPr>
          <w:t>3.1.2 Factibilidad Técnica</w:t>
        </w:r>
        <w:r w:rsidR="00C6323D">
          <w:rPr>
            <w:noProof/>
            <w:webHidden/>
          </w:rPr>
          <w:tab/>
        </w:r>
        <w:r w:rsidR="00C6323D">
          <w:rPr>
            <w:noProof/>
            <w:webHidden/>
          </w:rPr>
          <w:fldChar w:fldCharType="begin"/>
        </w:r>
        <w:r w:rsidR="00C6323D">
          <w:rPr>
            <w:noProof/>
            <w:webHidden/>
          </w:rPr>
          <w:instrText xml:space="preserve"> PAGEREF _Toc291452633 \h </w:instrText>
        </w:r>
        <w:r w:rsidR="00C6323D">
          <w:rPr>
            <w:noProof/>
            <w:webHidden/>
          </w:rPr>
        </w:r>
        <w:r w:rsidR="00C6323D">
          <w:rPr>
            <w:noProof/>
            <w:webHidden/>
          </w:rPr>
          <w:fldChar w:fldCharType="separate"/>
        </w:r>
        <w:r w:rsidR="006A357B">
          <w:rPr>
            <w:noProof/>
            <w:webHidden/>
          </w:rPr>
          <w:t>38</w:t>
        </w:r>
        <w:r w:rsidR="00C6323D">
          <w:rPr>
            <w:noProof/>
            <w:webHidden/>
          </w:rPr>
          <w:fldChar w:fldCharType="end"/>
        </w:r>
      </w:hyperlink>
    </w:p>
    <w:p w:rsidR="00C6323D" w:rsidRDefault="00843675">
      <w:pPr>
        <w:pStyle w:val="TDC3"/>
        <w:tabs>
          <w:tab w:val="right" w:leader="dot" w:pos="8830"/>
        </w:tabs>
        <w:rPr>
          <w:rFonts w:asciiTheme="minorHAnsi" w:eastAsiaTheme="minorEastAsia" w:hAnsiTheme="minorHAnsi" w:cstheme="minorBidi"/>
          <w:noProof/>
          <w:lang w:val="es-MX" w:eastAsia="es-MX"/>
        </w:rPr>
      </w:pPr>
      <w:hyperlink w:anchor="_Toc291452634" w:history="1">
        <w:r w:rsidR="00C6323D" w:rsidRPr="005E23F5">
          <w:rPr>
            <w:rStyle w:val="Hipervnculo"/>
            <w:rFonts w:eastAsia="SimSun"/>
            <w:noProof/>
          </w:rPr>
          <w:t>3.1.3 Estudio de Factibilidad Económica</w:t>
        </w:r>
        <w:r w:rsidR="00C6323D">
          <w:rPr>
            <w:noProof/>
            <w:webHidden/>
          </w:rPr>
          <w:tab/>
        </w:r>
        <w:r w:rsidR="00C6323D">
          <w:rPr>
            <w:noProof/>
            <w:webHidden/>
          </w:rPr>
          <w:fldChar w:fldCharType="begin"/>
        </w:r>
        <w:r w:rsidR="00C6323D">
          <w:rPr>
            <w:noProof/>
            <w:webHidden/>
          </w:rPr>
          <w:instrText xml:space="preserve"> PAGEREF _Toc291452634 \h </w:instrText>
        </w:r>
        <w:r w:rsidR="00C6323D">
          <w:rPr>
            <w:noProof/>
            <w:webHidden/>
          </w:rPr>
        </w:r>
        <w:r w:rsidR="00C6323D">
          <w:rPr>
            <w:noProof/>
            <w:webHidden/>
          </w:rPr>
          <w:fldChar w:fldCharType="separate"/>
        </w:r>
        <w:r w:rsidR="006A357B">
          <w:rPr>
            <w:noProof/>
            <w:webHidden/>
          </w:rPr>
          <w:t>38</w:t>
        </w:r>
        <w:r w:rsidR="00C6323D">
          <w:rPr>
            <w:noProof/>
            <w:webHidden/>
          </w:rPr>
          <w:fldChar w:fldCharType="end"/>
        </w:r>
      </w:hyperlink>
    </w:p>
    <w:p w:rsidR="00C6323D" w:rsidRDefault="00843675">
      <w:pPr>
        <w:pStyle w:val="TDC3"/>
        <w:tabs>
          <w:tab w:val="right" w:leader="dot" w:pos="8830"/>
        </w:tabs>
        <w:rPr>
          <w:rFonts w:asciiTheme="minorHAnsi" w:eastAsiaTheme="minorEastAsia" w:hAnsiTheme="minorHAnsi" w:cstheme="minorBidi"/>
          <w:noProof/>
          <w:lang w:val="es-MX" w:eastAsia="es-MX"/>
        </w:rPr>
      </w:pPr>
      <w:hyperlink w:anchor="_Toc291452635" w:history="1">
        <w:r w:rsidR="00C6323D" w:rsidRPr="005E23F5">
          <w:rPr>
            <w:rStyle w:val="Hipervnculo"/>
            <w:rFonts w:eastAsia="SimSun"/>
            <w:noProof/>
          </w:rPr>
          <w:t>3.1.4 Estudio de Factibilidad Legal</w:t>
        </w:r>
        <w:r w:rsidR="00C6323D">
          <w:rPr>
            <w:noProof/>
            <w:webHidden/>
          </w:rPr>
          <w:tab/>
        </w:r>
        <w:r w:rsidR="00C6323D">
          <w:rPr>
            <w:noProof/>
            <w:webHidden/>
          </w:rPr>
          <w:fldChar w:fldCharType="begin"/>
        </w:r>
        <w:r w:rsidR="00C6323D">
          <w:rPr>
            <w:noProof/>
            <w:webHidden/>
          </w:rPr>
          <w:instrText xml:space="preserve"> PAGEREF _Toc291452635 \h </w:instrText>
        </w:r>
        <w:r w:rsidR="00C6323D">
          <w:rPr>
            <w:noProof/>
            <w:webHidden/>
          </w:rPr>
        </w:r>
        <w:r w:rsidR="00C6323D">
          <w:rPr>
            <w:noProof/>
            <w:webHidden/>
          </w:rPr>
          <w:fldChar w:fldCharType="separate"/>
        </w:r>
        <w:r w:rsidR="006A357B">
          <w:rPr>
            <w:noProof/>
            <w:webHidden/>
          </w:rPr>
          <w:t>47</w:t>
        </w:r>
        <w:r w:rsidR="00C6323D">
          <w:rPr>
            <w:noProof/>
            <w:webHidden/>
          </w:rPr>
          <w:fldChar w:fldCharType="end"/>
        </w:r>
      </w:hyperlink>
    </w:p>
    <w:p w:rsidR="00C6323D" w:rsidRDefault="00843675">
      <w:pPr>
        <w:pStyle w:val="TDC2"/>
        <w:tabs>
          <w:tab w:val="right" w:leader="dot" w:pos="8830"/>
        </w:tabs>
        <w:rPr>
          <w:rFonts w:asciiTheme="minorHAnsi" w:eastAsiaTheme="minorEastAsia" w:hAnsiTheme="minorHAnsi" w:cstheme="minorBidi"/>
          <w:noProof/>
          <w:lang w:val="es-MX" w:eastAsia="es-MX"/>
        </w:rPr>
      </w:pPr>
      <w:hyperlink w:anchor="_Toc291452636" w:history="1">
        <w:r w:rsidR="00C6323D" w:rsidRPr="005E23F5">
          <w:rPr>
            <w:rStyle w:val="Hipervnculo"/>
            <w:rFonts w:eastAsia="SimSun"/>
            <w:noProof/>
          </w:rPr>
          <w:t>3.2 Análisis de requerimientos</w:t>
        </w:r>
        <w:r w:rsidR="00C6323D">
          <w:rPr>
            <w:noProof/>
            <w:webHidden/>
          </w:rPr>
          <w:tab/>
        </w:r>
        <w:r w:rsidR="00C6323D">
          <w:rPr>
            <w:noProof/>
            <w:webHidden/>
          </w:rPr>
          <w:fldChar w:fldCharType="begin"/>
        </w:r>
        <w:r w:rsidR="00C6323D">
          <w:rPr>
            <w:noProof/>
            <w:webHidden/>
          </w:rPr>
          <w:instrText xml:space="preserve"> PAGEREF _Toc291452636 \h </w:instrText>
        </w:r>
        <w:r w:rsidR="00C6323D">
          <w:rPr>
            <w:noProof/>
            <w:webHidden/>
          </w:rPr>
        </w:r>
        <w:r w:rsidR="00C6323D">
          <w:rPr>
            <w:noProof/>
            <w:webHidden/>
          </w:rPr>
          <w:fldChar w:fldCharType="separate"/>
        </w:r>
        <w:r w:rsidR="006A357B">
          <w:rPr>
            <w:noProof/>
            <w:webHidden/>
          </w:rPr>
          <w:t>47</w:t>
        </w:r>
        <w:r w:rsidR="00C6323D">
          <w:rPr>
            <w:noProof/>
            <w:webHidden/>
          </w:rPr>
          <w:fldChar w:fldCharType="end"/>
        </w:r>
      </w:hyperlink>
    </w:p>
    <w:p w:rsidR="00C6323D" w:rsidRDefault="00843675">
      <w:pPr>
        <w:pStyle w:val="TDC3"/>
        <w:tabs>
          <w:tab w:val="right" w:leader="dot" w:pos="8830"/>
        </w:tabs>
        <w:rPr>
          <w:rFonts w:asciiTheme="minorHAnsi" w:eastAsiaTheme="minorEastAsia" w:hAnsiTheme="minorHAnsi" w:cstheme="minorBidi"/>
          <w:noProof/>
          <w:lang w:val="es-MX" w:eastAsia="es-MX"/>
        </w:rPr>
      </w:pPr>
      <w:hyperlink w:anchor="_Toc291452637" w:history="1">
        <w:r w:rsidR="00C6323D" w:rsidRPr="005E23F5">
          <w:rPr>
            <w:rStyle w:val="Hipervnculo"/>
            <w:rFonts w:eastAsia="SimSun"/>
            <w:noProof/>
          </w:rPr>
          <w:t>3.2.1 Requerimientos No Funcionales</w:t>
        </w:r>
        <w:r w:rsidR="00C6323D">
          <w:rPr>
            <w:noProof/>
            <w:webHidden/>
          </w:rPr>
          <w:tab/>
        </w:r>
        <w:r w:rsidR="00C6323D">
          <w:rPr>
            <w:noProof/>
            <w:webHidden/>
          </w:rPr>
          <w:fldChar w:fldCharType="begin"/>
        </w:r>
        <w:r w:rsidR="00C6323D">
          <w:rPr>
            <w:noProof/>
            <w:webHidden/>
          </w:rPr>
          <w:instrText xml:space="preserve"> PAGEREF _Toc291452637 \h </w:instrText>
        </w:r>
        <w:r w:rsidR="00C6323D">
          <w:rPr>
            <w:noProof/>
            <w:webHidden/>
          </w:rPr>
        </w:r>
        <w:r w:rsidR="00C6323D">
          <w:rPr>
            <w:noProof/>
            <w:webHidden/>
          </w:rPr>
          <w:fldChar w:fldCharType="separate"/>
        </w:r>
        <w:r w:rsidR="006A357B">
          <w:rPr>
            <w:noProof/>
            <w:webHidden/>
          </w:rPr>
          <w:t>47</w:t>
        </w:r>
        <w:r w:rsidR="00C6323D">
          <w:rPr>
            <w:noProof/>
            <w:webHidden/>
          </w:rPr>
          <w:fldChar w:fldCharType="end"/>
        </w:r>
      </w:hyperlink>
    </w:p>
    <w:p w:rsidR="00C6323D" w:rsidRDefault="00843675">
      <w:pPr>
        <w:pStyle w:val="TDC3"/>
        <w:tabs>
          <w:tab w:val="right" w:leader="dot" w:pos="8830"/>
        </w:tabs>
        <w:rPr>
          <w:rFonts w:asciiTheme="minorHAnsi" w:eastAsiaTheme="minorEastAsia" w:hAnsiTheme="minorHAnsi" w:cstheme="minorBidi"/>
          <w:noProof/>
          <w:lang w:val="es-MX" w:eastAsia="es-MX"/>
        </w:rPr>
      </w:pPr>
      <w:hyperlink w:anchor="_Toc291452638" w:history="1">
        <w:r w:rsidR="00C6323D" w:rsidRPr="005E23F5">
          <w:rPr>
            <w:rStyle w:val="Hipervnculo"/>
            <w:rFonts w:eastAsia="SimSun"/>
            <w:noProof/>
          </w:rPr>
          <w:t>3.2.2 Requerimientos  Funcionales</w:t>
        </w:r>
        <w:r w:rsidR="00C6323D">
          <w:rPr>
            <w:noProof/>
            <w:webHidden/>
          </w:rPr>
          <w:tab/>
        </w:r>
        <w:r w:rsidR="00C6323D">
          <w:rPr>
            <w:noProof/>
            <w:webHidden/>
          </w:rPr>
          <w:fldChar w:fldCharType="begin"/>
        </w:r>
        <w:r w:rsidR="00C6323D">
          <w:rPr>
            <w:noProof/>
            <w:webHidden/>
          </w:rPr>
          <w:instrText xml:space="preserve"> PAGEREF _Toc291452638 \h </w:instrText>
        </w:r>
        <w:r w:rsidR="00C6323D">
          <w:rPr>
            <w:noProof/>
            <w:webHidden/>
          </w:rPr>
        </w:r>
        <w:r w:rsidR="00C6323D">
          <w:rPr>
            <w:noProof/>
            <w:webHidden/>
          </w:rPr>
          <w:fldChar w:fldCharType="separate"/>
        </w:r>
        <w:r w:rsidR="006A357B">
          <w:rPr>
            <w:noProof/>
            <w:webHidden/>
          </w:rPr>
          <w:t>48</w:t>
        </w:r>
        <w:r w:rsidR="00C6323D">
          <w:rPr>
            <w:noProof/>
            <w:webHidden/>
          </w:rPr>
          <w:fldChar w:fldCharType="end"/>
        </w:r>
      </w:hyperlink>
    </w:p>
    <w:p w:rsidR="00C6323D" w:rsidRDefault="00843675">
      <w:pPr>
        <w:pStyle w:val="TDC1"/>
        <w:tabs>
          <w:tab w:val="right" w:leader="dot" w:pos="8830"/>
        </w:tabs>
        <w:rPr>
          <w:rFonts w:asciiTheme="minorHAnsi" w:eastAsiaTheme="minorEastAsia" w:hAnsiTheme="minorHAnsi" w:cstheme="minorBidi"/>
          <w:noProof/>
          <w:lang w:val="es-MX" w:eastAsia="es-MX"/>
        </w:rPr>
      </w:pPr>
      <w:hyperlink w:anchor="_Toc291452639" w:history="1">
        <w:r w:rsidR="00C6323D" w:rsidRPr="005E23F5">
          <w:rPr>
            <w:rStyle w:val="Hipervnculo"/>
            <w:rFonts w:eastAsia="SimSun"/>
            <w:noProof/>
            <w:lang w:eastAsia="zh-CN"/>
          </w:rPr>
          <w:t>Capítulo 4 Diseño</w:t>
        </w:r>
        <w:r w:rsidR="00C6323D">
          <w:rPr>
            <w:noProof/>
            <w:webHidden/>
          </w:rPr>
          <w:tab/>
        </w:r>
        <w:r w:rsidR="00C6323D">
          <w:rPr>
            <w:noProof/>
            <w:webHidden/>
          </w:rPr>
          <w:fldChar w:fldCharType="begin"/>
        </w:r>
        <w:r w:rsidR="00C6323D">
          <w:rPr>
            <w:noProof/>
            <w:webHidden/>
          </w:rPr>
          <w:instrText xml:space="preserve"> PAGEREF _Toc291452639 \h </w:instrText>
        </w:r>
        <w:r w:rsidR="00C6323D">
          <w:rPr>
            <w:noProof/>
            <w:webHidden/>
          </w:rPr>
        </w:r>
        <w:r w:rsidR="00C6323D">
          <w:rPr>
            <w:noProof/>
            <w:webHidden/>
          </w:rPr>
          <w:fldChar w:fldCharType="separate"/>
        </w:r>
        <w:r w:rsidR="006A357B">
          <w:rPr>
            <w:noProof/>
            <w:webHidden/>
          </w:rPr>
          <w:t>50</w:t>
        </w:r>
        <w:r w:rsidR="00C6323D">
          <w:rPr>
            <w:noProof/>
            <w:webHidden/>
          </w:rPr>
          <w:fldChar w:fldCharType="end"/>
        </w:r>
      </w:hyperlink>
    </w:p>
    <w:p w:rsidR="00C6323D" w:rsidRDefault="00843675">
      <w:pPr>
        <w:pStyle w:val="TDC2"/>
        <w:tabs>
          <w:tab w:val="right" w:leader="dot" w:pos="8830"/>
        </w:tabs>
        <w:rPr>
          <w:rFonts w:asciiTheme="minorHAnsi" w:eastAsiaTheme="minorEastAsia" w:hAnsiTheme="minorHAnsi" w:cstheme="minorBidi"/>
          <w:noProof/>
          <w:lang w:val="es-MX" w:eastAsia="es-MX"/>
        </w:rPr>
      </w:pPr>
      <w:hyperlink w:anchor="_Toc291452640" w:history="1">
        <w:r w:rsidR="00C6323D" w:rsidRPr="005E23F5">
          <w:rPr>
            <w:rStyle w:val="Hipervnculo"/>
            <w:rFonts w:eastAsia="SimSun"/>
            <w:noProof/>
          </w:rPr>
          <w:t>4.1 Diagrama de Casos de Uso</w:t>
        </w:r>
        <w:r w:rsidR="00C6323D">
          <w:rPr>
            <w:noProof/>
            <w:webHidden/>
          </w:rPr>
          <w:tab/>
        </w:r>
        <w:r w:rsidR="00C6323D">
          <w:rPr>
            <w:noProof/>
            <w:webHidden/>
          </w:rPr>
          <w:fldChar w:fldCharType="begin"/>
        </w:r>
        <w:r w:rsidR="00C6323D">
          <w:rPr>
            <w:noProof/>
            <w:webHidden/>
          </w:rPr>
          <w:instrText xml:space="preserve"> PAGEREF _Toc291452640 \h </w:instrText>
        </w:r>
        <w:r w:rsidR="00C6323D">
          <w:rPr>
            <w:noProof/>
            <w:webHidden/>
          </w:rPr>
        </w:r>
        <w:r w:rsidR="00C6323D">
          <w:rPr>
            <w:noProof/>
            <w:webHidden/>
          </w:rPr>
          <w:fldChar w:fldCharType="separate"/>
        </w:r>
        <w:r w:rsidR="006A357B">
          <w:rPr>
            <w:noProof/>
            <w:webHidden/>
          </w:rPr>
          <w:t>50</w:t>
        </w:r>
        <w:r w:rsidR="00C6323D">
          <w:rPr>
            <w:noProof/>
            <w:webHidden/>
          </w:rPr>
          <w:fldChar w:fldCharType="end"/>
        </w:r>
      </w:hyperlink>
    </w:p>
    <w:p w:rsidR="00C6323D" w:rsidRDefault="00843675">
      <w:pPr>
        <w:pStyle w:val="TDC3"/>
        <w:tabs>
          <w:tab w:val="right" w:leader="dot" w:pos="8830"/>
        </w:tabs>
        <w:rPr>
          <w:rFonts w:asciiTheme="minorHAnsi" w:eastAsiaTheme="minorEastAsia" w:hAnsiTheme="minorHAnsi" w:cstheme="minorBidi"/>
          <w:noProof/>
          <w:lang w:val="es-MX" w:eastAsia="es-MX"/>
        </w:rPr>
      </w:pPr>
      <w:hyperlink w:anchor="_Toc291452641" w:history="1">
        <w:r w:rsidR="00C6323D" w:rsidRPr="005E23F5">
          <w:rPr>
            <w:rStyle w:val="Hipervnculo"/>
            <w:rFonts w:eastAsia="SimSun"/>
            <w:noProof/>
          </w:rPr>
          <w:t>4.1.1 Definición de actores del sistema.</w:t>
        </w:r>
        <w:r w:rsidR="00C6323D">
          <w:rPr>
            <w:noProof/>
            <w:webHidden/>
          </w:rPr>
          <w:tab/>
        </w:r>
        <w:r w:rsidR="00C6323D">
          <w:rPr>
            <w:noProof/>
            <w:webHidden/>
          </w:rPr>
          <w:fldChar w:fldCharType="begin"/>
        </w:r>
        <w:r w:rsidR="00C6323D">
          <w:rPr>
            <w:noProof/>
            <w:webHidden/>
          </w:rPr>
          <w:instrText xml:space="preserve"> PAGEREF _Toc291452641 \h </w:instrText>
        </w:r>
        <w:r w:rsidR="00C6323D">
          <w:rPr>
            <w:noProof/>
            <w:webHidden/>
          </w:rPr>
        </w:r>
        <w:r w:rsidR="00C6323D">
          <w:rPr>
            <w:noProof/>
            <w:webHidden/>
          </w:rPr>
          <w:fldChar w:fldCharType="separate"/>
        </w:r>
        <w:r w:rsidR="006A357B">
          <w:rPr>
            <w:noProof/>
            <w:webHidden/>
          </w:rPr>
          <w:t>50</w:t>
        </w:r>
        <w:r w:rsidR="00C6323D">
          <w:rPr>
            <w:noProof/>
            <w:webHidden/>
          </w:rPr>
          <w:fldChar w:fldCharType="end"/>
        </w:r>
      </w:hyperlink>
    </w:p>
    <w:p w:rsidR="00C6323D" w:rsidRDefault="00843675">
      <w:pPr>
        <w:pStyle w:val="TDC3"/>
        <w:tabs>
          <w:tab w:val="right" w:leader="dot" w:pos="8830"/>
        </w:tabs>
        <w:rPr>
          <w:rFonts w:asciiTheme="minorHAnsi" w:eastAsiaTheme="minorEastAsia" w:hAnsiTheme="minorHAnsi" w:cstheme="minorBidi"/>
          <w:noProof/>
          <w:lang w:val="es-MX" w:eastAsia="es-MX"/>
        </w:rPr>
      </w:pPr>
      <w:hyperlink w:anchor="_Toc291452642" w:history="1">
        <w:r w:rsidR="00C6323D" w:rsidRPr="005E23F5">
          <w:rPr>
            <w:rStyle w:val="Hipervnculo"/>
            <w:rFonts w:eastAsia="SimSun"/>
            <w:noProof/>
          </w:rPr>
          <w:t>4.1.2 Descripciones detalladas de cada Casos de Uso</w:t>
        </w:r>
        <w:r w:rsidR="00C6323D">
          <w:rPr>
            <w:noProof/>
            <w:webHidden/>
          </w:rPr>
          <w:tab/>
        </w:r>
        <w:r w:rsidR="00C6323D">
          <w:rPr>
            <w:noProof/>
            <w:webHidden/>
          </w:rPr>
          <w:fldChar w:fldCharType="begin"/>
        </w:r>
        <w:r w:rsidR="00C6323D">
          <w:rPr>
            <w:noProof/>
            <w:webHidden/>
          </w:rPr>
          <w:instrText xml:space="preserve"> PAGEREF _Toc291452642 \h </w:instrText>
        </w:r>
        <w:r w:rsidR="00C6323D">
          <w:rPr>
            <w:noProof/>
            <w:webHidden/>
          </w:rPr>
        </w:r>
        <w:r w:rsidR="00C6323D">
          <w:rPr>
            <w:noProof/>
            <w:webHidden/>
          </w:rPr>
          <w:fldChar w:fldCharType="separate"/>
        </w:r>
        <w:r w:rsidR="006A357B">
          <w:rPr>
            <w:noProof/>
            <w:webHidden/>
          </w:rPr>
          <w:t>52</w:t>
        </w:r>
        <w:r w:rsidR="00C6323D">
          <w:rPr>
            <w:noProof/>
            <w:webHidden/>
          </w:rPr>
          <w:fldChar w:fldCharType="end"/>
        </w:r>
      </w:hyperlink>
    </w:p>
    <w:p w:rsidR="00C6323D" w:rsidRDefault="00843675">
      <w:pPr>
        <w:pStyle w:val="TDC2"/>
        <w:tabs>
          <w:tab w:val="right" w:leader="dot" w:pos="8830"/>
        </w:tabs>
        <w:rPr>
          <w:rFonts w:asciiTheme="minorHAnsi" w:eastAsiaTheme="minorEastAsia" w:hAnsiTheme="minorHAnsi" w:cstheme="minorBidi"/>
          <w:noProof/>
          <w:lang w:val="es-MX" w:eastAsia="es-MX"/>
        </w:rPr>
      </w:pPr>
      <w:hyperlink w:anchor="_Toc291452643" w:history="1">
        <w:r w:rsidR="00C6323D" w:rsidRPr="005E23F5">
          <w:rPr>
            <w:rStyle w:val="Hipervnculo"/>
            <w:rFonts w:eastAsia="SimSun"/>
            <w:noProof/>
          </w:rPr>
          <w:t>4.2 Diagramas de secuencia</w:t>
        </w:r>
        <w:r w:rsidR="00C6323D">
          <w:rPr>
            <w:noProof/>
            <w:webHidden/>
          </w:rPr>
          <w:tab/>
        </w:r>
        <w:r w:rsidR="00C6323D">
          <w:rPr>
            <w:noProof/>
            <w:webHidden/>
          </w:rPr>
          <w:fldChar w:fldCharType="begin"/>
        </w:r>
        <w:r w:rsidR="00C6323D">
          <w:rPr>
            <w:noProof/>
            <w:webHidden/>
          </w:rPr>
          <w:instrText xml:space="preserve"> PAGEREF _Toc291452643 \h </w:instrText>
        </w:r>
        <w:r w:rsidR="00C6323D">
          <w:rPr>
            <w:noProof/>
            <w:webHidden/>
          </w:rPr>
        </w:r>
        <w:r w:rsidR="00C6323D">
          <w:rPr>
            <w:noProof/>
            <w:webHidden/>
          </w:rPr>
          <w:fldChar w:fldCharType="separate"/>
        </w:r>
        <w:r w:rsidR="006A357B">
          <w:rPr>
            <w:noProof/>
            <w:webHidden/>
          </w:rPr>
          <w:t>58</w:t>
        </w:r>
        <w:r w:rsidR="00C6323D">
          <w:rPr>
            <w:noProof/>
            <w:webHidden/>
          </w:rPr>
          <w:fldChar w:fldCharType="end"/>
        </w:r>
      </w:hyperlink>
    </w:p>
    <w:p w:rsidR="00C6323D" w:rsidRDefault="00843675">
      <w:pPr>
        <w:pStyle w:val="TDC3"/>
        <w:tabs>
          <w:tab w:val="right" w:leader="dot" w:pos="8830"/>
        </w:tabs>
        <w:rPr>
          <w:rFonts w:asciiTheme="minorHAnsi" w:eastAsiaTheme="minorEastAsia" w:hAnsiTheme="minorHAnsi" w:cstheme="minorBidi"/>
          <w:noProof/>
          <w:lang w:val="es-MX" w:eastAsia="es-MX"/>
        </w:rPr>
      </w:pPr>
      <w:hyperlink w:anchor="_Toc291452644" w:history="1">
        <w:r w:rsidR="00C6323D" w:rsidRPr="005E23F5">
          <w:rPr>
            <w:rStyle w:val="Hipervnculo"/>
            <w:rFonts w:eastAsia="SimSun"/>
            <w:noProof/>
          </w:rPr>
          <w:t>4.2.1Diagrama de secuencia Ingresar información privada</w:t>
        </w:r>
        <w:r w:rsidR="00C6323D">
          <w:rPr>
            <w:noProof/>
            <w:webHidden/>
          </w:rPr>
          <w:tab/>
        </w:r>
        <w:r w:rsidR="00C6323D">
          <w:rPr>
            <w:noProof/>
            <w:webHidden/>
          </w:rPr>
          <w:fldChar w:fldCharType="begin"/>
        </w:r>
        <w:r w:rsidR="00C6323D">
          <w:rPr>
            <w:noProof/>
            <w:webHidden/>
          </w:rPr>
          <w:instrText xml:space="preserve"> PAGEREF _Toc291452644 \h </w:instrText>
        </w:r>
        <w:r w:rsidR="00C6323D">
          <w:rPr>
            <w:noProof/>
            <w:webHidden/>
          </w:rPr>
        </w:r>
        <w:r w:rsidR="00C6323D">
          <w:rPr>
            <w:noProof/>
            <w:webHidden/>
          </w:rPr>
          <w:fldChar w:fldCharType="separate"/>
        </w:r>
        <w:r w:rsidR="006A357B">
          <w:rPr>
            <w:noProof/>
            <w:webHidden/>
          </w:rPr>
          <w:t>58</w:t>
        </w:r>
        <w:r w:rsidR="00C6323D">
          <w:rPr>
            <w:noProof/>
            <w:webHidden/>
          </w:rPr>
          <w:fldChar w:fldCharType="end"/>
        </w:r>
      </w:hyperlink>
    </w:p>
    <w:p w:rsidR="00C6323D" w:rsidRDefault="00843675">
      <w:pPr>
        <w:pStyle w:val="TDC3"/>
        <w:tabs>
          <w:tab w:val="right" w:leader="dot" w:pos="8830"/>
        </w:tabs>
        <w:rPr>
          <w:rFonts w:asciiTheme="minorHAnsi" w:eastAsiaTheme="minorEastAsia" w:hAnsiTheme="minorHAnsi" w:cstheme="minorBidi"/>
          <w:noProof/>
          <w:lang w:val="es-MX" w:eastAsia="es-MX"/>
        </w:rPr>
      </w:pPr>
      <w:hyperlink w:anchor="_Toc291452645" w:history="1">
        <w:r w:rsidR="00C6323D" w:rsidRPr="005E23F5">
          <w:rPr>
            <w:rStyle w:val="Hipervnculo"/>
            <w:rFonts w:eastAsia="SimSun"/>
            <w:noProof/>
          </w:rPr>
          <w:t>4.2.2 Diagrama de secuencia Ingresar información pública</w:t>
        </w:r>
        <w:r w:rsidR="00C6323D">
          <w:rPr>
            <w:noProof/>
            <w:webHidden/>
          </w:rPr>
          <w:tab/>
        </w:r>
        <w:r w:rsidR="00C6323D">
          <w:rPr>
            <w:noProof/>
            <w:webHidden/>
          </w:rPr>
          <w:fldChar w:fldCharType="begin"/>
        </w:r>
        <w:r w:rsidR="00C6323D">
          <w:rPr>
            <w:noProof/>
            <w:webHidden/>
          </w:rPr>
          <w:instrText xml:space="preserve"> PAGEREF _Toc291452645 \h </w:instrText>
        </w:r>
        <w:r w:rsidR="00C6323D">
          <w:rPr>
            <w:noProof/>
            <w:webHidden/>
          </w:rPr>
        </w:r>
        <w:r w:rsidR="00C6323D">
          <w:rPr>
            <w:noProof/>
            <w:webHidden/>
          </w:rPr>
          <w:fldChar w:fldCharType="separate"/>
        </w:r>
        <w:r w:rsidR="006A357B">
          <w:rPr>
            <w:noProof/>
            <w:webHidden/>
          </w:rPr>
          <w:t>59</w:t>
        </w:r>
        <w:r w:rsidR="00C6323D">
          <w:rPr>
            <w:noProof/>
            <w:webHidden/>
          </w:rPr>
          <w:fldChar w:fldCharType="end"/>
        </w:r>
      </w:hyperlink>
    </w:p>
    <w:p w:rsidR="00C6323D" w:rsidRDefault="00843675">
      <w:pPr>
        <w:pStyle w:val="TDC3"/>
        <w:tabs>
          <w:tab w:val="right" w:leader="dot" w:pos="8830"/>
        </w:tabs>
        <w:rPr>
          <w:rFonts w:asciiTheme="minorHAnsi" w:eastAsiaTheme="minorEastAsia" w:hAnsiTheme="minorHAnsi" w:cstheme="minorBidi"/>
          <w:noProof/>
          <w:lang w:val="es-MX" w:eastAsia="es-MX"/>
        </w:rPr>
      </w:pPr>
      <w:hyperlink w:anchor="_Toc291452646" w:history="1">
        <w:r w:rsidR="00C6323D" w:rsidRPr="005E23F5">
          <w:rPr>
            <w:rStyle w:val="Hipervnculo"/>
            <w:rFonts w:eastAsia="SimSun"/>
            <w:noProof/>
          </w:rPr>
          <w:t>4.2.3 Diagrama de secuencia Integrar datos</w:t>
        </w:r>
        <w:r w:rsidR="00C6323D">
          <w:rPr>
            <w:noProof/>
            <w:webHidden/>
          </w:rPr>
          <w:tab/>
        </w:r>
        <w:r w:rsidR="00C6323D">
          <w:rPr>
            <w:noProof/>
            <w:webHidden/>
          </w:rPr>
          <w:fldChar w:fldCharType="begin"/>
        </w:r>
        <w:r w:rsidR="00C6323D">
          <w:rPr>
            <w:noProof/>
            <w:webHidden/>
          </w:rPr>
          <w:instrText xml:space="preserve"> PAGEREF _Toc291452646 \h </w:instrText>
        </w:r>
        <w:r w:rsidR="00C6323D">
          <w:rPr>
            <w:noProof/>
            <w:webHidden/>
          </w:rPr>
        </w:r>
        <w:r w:rsidR="00C6323D">
          <w:rPr>
            <w:noProof/>
            <w:webHidden/>
          </w:rPr>
          <w:fldChar w:fldCharType="separate"/>
        </w:r>
        <w:r w:rsidR="006A357B">
          <w:rPr>
            <w:noProof/>
            <w:webHidden/>
          </w:rPr>
          <w:t>60</w:t>
        </w:r>
        <w:r w:rsidR="00C6323D">
          <w:rPr>
            <w:noProof/>
            <w:webHidden/>
          </w:rPr>
          <w:fldChar w:fldCharType="end"/>
        </w:r>
      </w:hyperlink>
    </w:p>
    <w:p w:rsidR="00C6323D" w:rsidRDefault="00843675">
      <w:pPr>
        <w:pStyle w:val="TDC3"/>
        <w:tabs>
          <w:tab w:val="right" w:leader="dot" w:pos="8830"/>
        </w:tabs>
        <w:rPr>
          <w:rFonts w:asciiTheme="minorHAnsi" w:eastAsiaTheme="minorEastAsia" w:hAnsiTheme="minorHAnsi" w:cstheme="minorBidi"/>
          <w:noProof/>
          <w:lang w:val="es-MX" w:eastAsia="es-MX"/>
        </w:rPr>
      </w:pPr>
      <w:hyperlink w:anchor="_Toc291452647" w:history="1">
        <w:r w:rsidR="00C6323D" w:rsidRPr="005E23F5">
          <w:rPr>
            <w:rStyle w:val="Hipervnculo"/>
            <w:rFonts w:eastAsia="SimSun"/>
            <w:noProof/>
          </w:rPr>
          <w:t>4.2.4  Diagrama de secuencia  Validar usuario</w:t>
        </w:r>
        <w:r w:rsidR="00C6323D">
          <w:rPr>
            <w:noProof/>
            <w:webHidden/>
          </w:rPr>
          <w:tab/>
        </w:r>
        <w:r w:rsidR="00C6323D">
          <w:rPr>
            <w:noProof/>
            <w:webHidden/>
          </w:rPr>
          <w:fldChar w:fldCharType="begin"/>
        </w:r>
        <w:r w:rsidR="00C6323D">
          <w:rPr>
            <w:noProof/>
            <w:webHidden/>
          </w:rPr>
          <w:instrText xml:space="preserve"> PAGEREF _Toc291452647 \h </w:instrText>
        </w:r>
        <w:r w:rsidR="00C6323D">
          <w:rPr>
            <w:noProof/>
            <w:webHidden/>
          </w:rPr>
        </w:r>
        <w:r w:rsidR="00C6323D">
          <w:rPr>
            <w:noProof/>
            <w:webHidden/>
          </w:rPr>
          <w:fldChar w:fldCharType="separate"/>
        </w:r>
        <w:r w:rsidR="006A357B">
          <w:rPr>
            <w:noProof/>
            <w:webHidden/>
          </w:rPr>
          <w:t>61</w:t>
        </w:r>
        <w:r w:rsidR="00C6323D">
          <w:rPr>
            <w:noProof/>
            <w:webHidden/>
          </w:rPr>
          <w:fldChar w:fldCharType="end"/>
        </w:r>
      </w:hyperlink>
    </w:p>
    <w:p w:rsidR="00C6323D" w:rsidRDefault="00843675">
      <w:pPr>
        <w:pStyle w:val="TDC3"/>
        <w:tabs>
          <w:tab w:val="right" w:leader="dot" w:pos="8830"/>
        </w:tabs>
        <w:rPr>
          <w:rFonts w:asciiTheme="minorHAnsi" w:eastAsiaTheme="minorEastAsia" w:hAnsiTheme="minorHAnsi" w:cstheme="minorBidi"/>
          <w:noProof/>
          <w:lang w:val="es-MX" w:eastAsia="es-MX"/>
        </w:rPr>
      </w:pPr>
      <w:hyperlink w:anchor="_Toc291452648" w:history="1">
        <w:r w:rsidR="00C6323D" w:rsidRPr="005E23F5">
          <w:rPr>
            <w:rStyle w:val="Hipervnculo"/>
            <w:rFonts w:eastAsia="SimSun"/>
            <w:noProof/>
          </w:rPr>
          <w:t>4.2.5  Diagrama de secuencia  Iniciar sesión</w:t>
        </w:r>
        <w:r w:rsidR="00C6323D">
          <w:rPr>
            <w:noProof/>
            <w:webHidden/>
          </w:rPr>
          <w:tab/>
        </w:r>
        <w:r w:rsidR="00C6323D">
          <w:rPr>
            <w:noProof/>
            <w:webHidden/>
          </w:rPr>
          <w:fldChar w:fldCharType="begin"/>
        </w:r>
        <w:r w:rsidR="00C6323D">
          <w:rPr>
            <w:noProof/>
            <w:webHidden/>
          </w:rPr>
          <w:instrText xml:space="preserve"> PAGEREF _Toc291452648 \h </w:instrText>
        </w:r>
        <w:r w:rsidR="00C6323D">
          <w:rPr>
            <w:noProof/>
            <w:webHidden/>
          </w:rPr>
        </w:r>
        <w:r w:rsidR="00C6323D">
          <w:rPr>
            <w:noProof/>
            <w:webHidden/>
          </w:rPr>
          <w:fldChar w:fldCharType="separate"/>
        </w:r>
        <w:r w:rsidR="006A357B">
          <w:rPr>
            <w:noProof/>
            <w:webHidden/>
          </w:rPr>
          <w:t>62</w:t>
        </w:r>
        <w:r w:rsidR="00C6323D">
          <w:rPr>
            <w:noProof/>
            <w:webHidden/>
          </w:rPr>
          <w:fldChar w:fldCharType="end"/>
        </w:r>
      </w:hyperlink>
    </w:p>
    <w:p w:rsidR="00C6323D" w:rsidRDefault="00843675">
      <w:pPr>
        <w:pStyle w:val="TDC3"/>
        <w:tabs>
          <w:tab w:val="right" w:leader="dot" w:pos="8830"/>
        </w:tabs>
        <w:rPr>
          <w:rFonts w:asciiTheme="minorHAnsi" w:eastAsiaTheme="minorEastAsia" w:hAnsiTheme="minorHAnsi" w:cstheme="minorBidi"/>
          <w:noProof/>
          <w:lang w:val="es-MX" w:eastAsia="es-MX"/>
        </w:rPr>
      </w:pPr>
      <w:hyperlink w:anchor="_Toc291452650" w:history="1">
        <w:r w:rsidR="00C6323D" w:rsidRPr="005E23F5">
          <w:rPr>
            <w:rStyle w:val="Hipervnculo"/>
            <w:rFonts w:eastAsia="SimSun"/>
            <w:noProof/>
          </w:rPr>
          <w:t>4.2.6 Diagrama de secuencia Visualizar reportes</w:t>
        </w:r>
        <w:r w:rsidR="00C6323D">
          <w:rPr>
            <w:noProof/>
            <w:webHidden/>
          </w:rPr>
          <w:tab/>
        </w:r>
        <w:r w:rsidR="00C6323D">
          <w:rPr>
            <w:noProof/>
            <w:webHidden/>
          </w:rPr>
          <w:fldChar w:fldCharType="begin"/>
        </w:r>
        <w:r w:rsidR="00C6323D">
          <w:rPr>
            <w:noProof/>
            <w:webHidden/>
          </w:rPr>
          <w:instrText xml:space="preserve"> PAGEREF _Toc291452650 \h </w:instrText>
        </w:r>
        <w:r w:rsidR="00C6323D">
          <w:rPr>
            <w:noProof/>
            <w:webHidden/>
          </w:rPr>
        </w:r>
        <w:r w:rsidR="00C6323D">
          <w:rPr>
            <w:noProof/>
            <w:webHidden/>
          </w:rPr>
          <w:fldChar w:fldCharType="separate"/>
        </w:r>
        <w:r w:rsidR="006A357B">
          <w:rPr>
            <w:noProof/>
            <w:webHidden/>
          </w:rPr>
          <w:t>62</w:t>
        </w:r>
        <w:r w:rsidR="00C6323D">
          <w:rPr>
            <w:noProof/>
            <w:webHidden/>
          </w:rPr>
          <w:fldChar w:fldCharType="end"/>
        </w:r>
      </w:hyperlink>
    </w:p>
    <w:p w:rsidR="00C6323D" w:rsidRDefault="00843675">
      <w:pPr>
        <w:pStyle w:val="TDC3"/>
        <w:tabs>
          <w:tab w:val="right" w:leader="dot" w:pos="8830"/>
        </w:tabs>
        <w:rPr>
          <w:rFonts w:asciiTheme="minorHAnsi" w:eastAsiaTheme="minorEastAsia" w:hAnsiTheme="minorHAnsi" w:cstheme="minorBidi"/>
          <w:noProof/>
          <w:lang w:val="es-MX" w:eastAsia="es-MX"/>
        </w:rPr>
      </w:pPr>
      <w:hyperlink w:anchor="_Toc291452651" w:history="1">
        <w:r w:rsidR="00C6323D" w:rsidRPr="005E23F5">
          <w:rPr>
            <w:rStyle w:val="Hipervnculo"/>
            <w:rFonts w:eastAsia="SimSun"/>
            <w:noProof/>
          </w:rPr>
          <w:t>4.2.7 Diagrama de secuencia Eliminar cuenta</w:t>
        </w:r>
        <w:r w:rsidR="00C6323D">
          <w:rPr>
            <w:noProof/>
            <w:webHidden/>
          </w:rPr>
          <w:tab/>
        </w:r>
        <w:r w:rsidR="00C6323D">
          <w:rPr>
            <w:noProof/>
            <w:webHidden/>
          </w:rPr>
          <w:fldChar w:fldCharType="begin"/>
        </w:r>
        <w:r w:rsidR="00C6323D">
          <w:rPr>
            <w:noProof/>
            <w:webHidden/>
          </w:rPr>
          <w:instrText xml:space="preserve"> PAGEREF _Toc291452651 \h </w:instrText>
        </w:r>
        <w:r w:rsidR="00C6323D">
          <w:rPr>
            <w:noProof/>
            <w:webHidden/>
          </w:rPr>
        </w:r>
        <w:r w:rsidR="00C6323D">
          <w:rPr>
            <w:noProof/>
            <w:webHidden/>
          </w:rPr>
          <w:fldChar w:fldCharType="separate"/>
        </w:r>
        <w:r w:rsidR="006A357B">
          <w:rPr>
            <w:noProof/>
            <w:webHidden/>
          </w:rPr>
          <w:t>63</w:t>
        </w:r>
        <w:r w:rsidR="00C6323D">
          <w:rPr>
            <w:noProof/>
            <w:webHidden/>
          </w:rPr>
          <w:fldChar w:fldCharType="end"/>
        </w:r>
      </w:hyperlink>
    </w:p>
    <w:p w:rsidR="00C6323D" w:rsidRDefault="00843675">
      <w:pPr>
        <w:pStyle w:val="TDC2"/>
        <w:tabs>
          <w:tab w:val="right" w:leader="dot" w:pos="8830"/>
        </w:tabs>
        <w:rPr>
          <w:rFonts w:asciiTheme="minorHAnsi" w:eastAsiaTheme="minorEastAsia" w:hAnsiTheme="minorHAnsi" w:cstheme="minorBidi"/>
          <w:noProof/>
          <w:lang w:val="es-MX" w:eastAsia="es-MX"/>
        </w:rPr>
      </w:pPr>
      <w:hyperlink w:anchor="_Toc291452652" w:history="1">
        <w:r w:rsidR="00C6323D" w:rsidRPr="005E23F5">
          <w:rPr>
            <w:rStyle w:val="Hipervnculo"/>
            <w:rFonts w:eastAsia="SimSun"/>
            <w:noProof/>
          </w:rPr>
          <w:t>4.3 Diagrama de actividades</w:t>
        </w:r>
        <w:r w:rsidR="00C6323D">
          <w:rPr>
            <w:noProof/>
            <w:webHidden/>
          </w:rPr>
          <w:tab/>
        </w:r>
        <w:r w:rsidR="00C6323D">
          <w:rPr>
            <w:noProof/>
            <w:webHidden/>
          </w:rPr>
          <w:fldChar w:fldCharType="begin"/>
        </w:r>
        <w:r w:rsidR="00C6323D">
          <w:rPr>
            <w:noProof/>
            <w:webHidden/>
          </w:rPr>
          <w:instrText xml:space="preserve"> PAGEREF _Toc291452652 \h </w:instrText>
        </w:r>
        <w:r w:rsidR="00C6323D">
          <w:rPr>
            <w:noProof/>
            <w:webHidden/>
          </w:rPr>
        </w:r>
        <w:r w:rsidR="00C6323D">
          <w:rPr>
            <w:noProof/>
            <w:webHidden/>
          </w:rPr>
          <w:fldChar w:fldCharType="separate"/>
        </w:r>
        <w:r w:rsidR="006A357B">
          <w:rPr>
            <w:noProof/>
            <w:webHidden/>
          </w:rPr>
          <w:t>64</w:t>
        </w:r>
        <w:r w:rsidR="00C6323D">
          <w:rPr>
            <w:noProof/>
            <w:webHidden/>
          </w:rPr>
          <w:fldChar w:fldCharType="end"/>
        </w:r>
      </w:hyperlink>
    </w:p>
    <w:p w:rsidR="00C6323D" w:rsidRDefault="00843675">
      <w:pPr>
        <w:pStyle w:val="TDC3"/>
        <w:tabs>
          <w:tab w:val="right" w:leader="dot" w:pos="8830"/>
        </w:tabs>
        <w:rPr>
          <w:rFonts w:asciiTheme="minorHAnsi" w:eastAsiaTheme="minorEastAsia" w:hAnsiTheme="minorHAnsi" w:cstheme="minorBidi"/>
          <w:noProof/>
          <w:lang w:val="es-MX" w:eastAsia="es-MX"/>
        </w:rPr>
      </w:pPr>
      <w:hyperlink w:anchor="_Toc291452653" w:history="1">
        <w:r w:rsidR="00C6323D" w:rsidRPr="005E23F5">
          <w:rPr>
            <w:rStyle w:val="Hipervnculo"/>
            <w:rFonts w:eastAsia="SimSun"/>
            <w:noProof/>
          </w:rPr>
          <w:t>4.3.1 Diagrama de actividades Primer Módulo</w:t>
        </w:r>
        <w:r w:rsidR="00C6323D">
          <w:rPr>
            <w:noProof/>
            <w:webHidden/>
          </w:rPr>
          <w:tab/>
        </w:r>
        <w:r w:rsidR="00C6323D">
          <w:rPr>
            <w:noProof/>
            <w:webHidden/>
          </w:rPr>
          <w:fldChar w:fldCharType="begin"/>
        </w:r>
        <w:r w:rsidR="00C6323D">
          <w:rPr>
            <w:noProof/>
            <w:webHidden/>
          </w:rPr>
          <w:instrText xml:space="preserve"> PAGEREF _Toc291452653 \h </w:instrText>
        </w:r>
        <w:r w:rsidR="00C6323D">
          <w:rPr>
            <w:noProof/>
            <w:webHidden/>
          </w:rPr>
        </w:r>
        <w:r w:rsidR="00C6323D">
          <w:rPr>
            <w:noProof/>
            <w:webHidden/>
          </w:rPr>
          <w:fldChar w:fldCharType="separate"/>
        </w:r>
        <w:r w:rsidR="006A357B">
          <w:rPr>
            <w:noProof/>
            <w:webHidden/>
          </w:rPr>
          <w:t>64</w:t>
        </w:r>
        <w:r w:rsidR="00C6323D">
          <w:rPr>
            <w:noProof/>
            <w:webHidden/>
          </w:rPr>
          <w:fldChar w:fldCharType="end"/>
        </w:r>
      </w:hyperlink>
    </w:p>
    <w:p w:rsidR="00C6323D" w:rsidRDefault="00843675">
      <w:pPr>
        <w:pStyle w:val="TDC3"/>
        <w:tabs>
          <w:tab w:val="right" w:leader="dot" w:pos="8830"/>
        </w:tabs>
        <w:rPr>
          <w:rFonts w:asciiTheme="minorHAnsi" w:eastAsiaTheme="minorEastAsia" w:hAnsiTheme="minorHAnsi" w:cstheme="minorBidi"/>
          <w:noProof/>
          <w:lang w:val="es-MX" w:eastAsia="es-MX"/>
        </w:rPr>
      </w:pPr>
      <w:hyperlink w:anchor="_Toc291452654" w:history="1">
        <w:r w:rsidR="00C6323D" w:rsidRPr="005E23F5">
          <w:rPr>
            <w:rStyle w:val="Hipervnculo"/>
            <w:rFonts w:eastAsia="SimSun"/>
            <w:noProof/>
          </w:rPr>
          <w:t xml:space="preserve">4.3.1.1 Zoom del diagrama de actividades Primer Módulo-Ingresar información privada. </w:t>
        </w:r>
        <w:r w:rsidR="00C6323D">
          <w:rPr>
            <w:noProof/>
            <w:webHidden/>
          </w:rPr>
          <w:tab/>
        </w:r>
        <w:r w:rsidR="00C6323D">
          <w:rPr>
            <w:noProof/>
            <w:webHidden/>
          </w:rPr>
          <w:fldChar w:fldCharType="begin"/>
        </w:r>
        <w:r w:rsidR="00C6323D">
          <w:rPr>
            <w:noProof/>
            <w:webHidden/>
          </w:rPr>
          <w:instrText xml:space="preserve"> PAGEREF _Toc291452654 \h </w:instrText>
        </w:r>
        <w:r w:rsidR="00C6323D">
          <w:rPr>
            <w:noProof/>
            <w:webHidden/>
          </w:rPr>
        </w:r>
        <w:r w:rsidR="00C6323D">
          <w:rPr>
            <w:noProof/>
            <w:webHidden/>
          </w:rPr>
          <w:fldChar w:fldCharType="separate"/>
        </w:r>
        <w:r w:rsidR="006A357B">
          <w:rPr>
            <w:noProof/>
            <w:webHidden/>
          </w:rPr>
          <w:t>65</w:t>
        </w:r>
        <w:r w:rsidR="00C6323D">
          <w:rPr>
            <w:noProof/>
            <w:webHidden/>
          </w:rPr>
          <w:fldChar w:fldCharType="end"/>
        </w:r>
      </w:hyperlink>
    </w:p>
    <w:p w:rsidR="00C6323D" w:rsidRDefault="00843675">
      <w:pPr>
        <w:pStyle w:val="TDC3"/>
        <w:tabs>
          <w:tab w:val="right" w:leader="dot" w:pos="8830"/>
        </w:tabs>
        <w:rPr>
          <w:rFonts w:asciiTheme="minorHAnsi" w:eastAsiaTheme="minorEastAsia" w:hAnsiTheme="minorHAnsi" w:cstheme="minorBidi"/>
          <w:noProof/>
          <w:lang w:val="es-MX" w:eastAsia="es-MX"/>
        </w:rPr>
      </w:pPr>
      <w:hyperlink w:anchor="_Toc291452656" w:history="1">
        <w:r w:rsidR="00C6323D" w:rsidRPr="005E23F5">
          <w:rPr>
            <w:rStyle w:val="Hipervnculo"/>
            <w:rFonts w:eastAsia="SimSun"/>
            <w:noProof/>
          </w:rPr>
          <w:t>4.3.1.2 Zoom del diagrama de actividades Primer Módulo-Ingresar información pública.</w:t>
        </w:r>
        <w:r w:rsidR="00C6323D">
          <w:rPr>
            <w:noProof/>
            <w:webHidden/>
          </w:rPr>
          <w:tab/>
        </w:r>
        <w:r w:rsidR="00C6323D">
          <w:rPr>
            <w:noProof/>
            <w:webHidden/>
          </w:rPr>
          <w:fldChar w:fldCharType="begin"/>
        </w:r>
        <w:r w:rsidR="00C6323D">
          <w:rPr>
            <w:noProof/>
            <w:webHidden/>
          </w:rPr>
          <w:instrText xml:space="preserve"> PAGEREF _Toc291452656 \h </w:instrText>
        </w:r>
        <w:r w:rsidR="00C6323D">
          <w:rPr>
            <w:noProof/>
            <w:webHidden/>
          </w:rPr>
        </w:r>
        <w:r w:rsidR="00C6323D">
          <w:rPr>
            <w:noProof/>
            <w:webHidden/>
          </w:rPr>
          <w:fldChar w:fldCharType="separate"/>
        </w:r>
        <w:r w:rsidR="006A357B">
          <w:rPr>
            <w:noProof/>
            <w:webHidden/>
          </w:rPr>
          <w:t>66</w:t>
        </w:r>
        <w:r w:rsidR="00C6323D">
          <w:rPr>
            <w:noProof/>
            <w:webHidden/>
          </w:rPr>
          <w:fldChar w:fldCharType="end"/>
        </w:r>
      </w:hyperlink>
    </w:p>
    <w:p w:rsidR="00C6323D" w:rsidRDefault="00843675">
      <w:pPr>
        <w:pStyle w:val="TDC3"/>
        <w:tabs>
          <w:tab w:val="right" w:leader="dot" w:pos="8830"/>
        </w:tabs>
        <w:rPr>
          <w:rFonts w:asciiTheme="minorHAnsi" w:eastAsiaTheme="minorEastAsia" w:hAnsiTheme="minorHAnsi" w:cstheme="minorBidi"/>
          <w:noProof/>
          <w:lang w:val="es-MX" w:eastAsia="es-MX"/>
        </w:rPr>
      </w:pPr>
      <w:hyperlink w:anchor="_Toc291452659" w:history="1">
        <w:r w:rsidR="00C6323D" w:rsidRPr="005E23F5">
          <w:rPr>
            <w:rStyle w:val="Hipervnculo"/>
            <w:rFonts w:eastAsia="SimSun"/>
            <w:noProof/>
          </w:rPr>
          <w:t>4.3.1.3 Zoom del diagrama de actividades Primer Módulo-Integrar datos</w:t>
        </w:r>
        <w:r w:rsidR="00C6323D">
          <w:rPr>
            <w:noProof/>
            <w:webHidden/>
          </w:rPr>
          <w:tab/>
        </w:r>
        <w:r w:rsidR="00C6323D">
          <w:rPr>
            <w:noProof/>
            <w:webHidden/>
          </w:rPr>
          <w:fldChar w:fldCharType="begin"/>
        </w:r>
        <w:r w:rsidR="00C6323D">
          <w:rPr>
            <w:noProof/>
            <w:webHidden/>
          </w:rPr>
          <w:instrText xml:space="preserve"> PAGEREF _Toc291452659 \h </w:instrText>
        </w:r>
        <w:r w:rsidR="00C6323D">
          <w:rPr>
            <w:noProof/>
            <w:webHidden/>
          </w:rPr>
        </w:r>
        <w:r w:rsidR="00C6323D">
          <w:rPr>
            <w:noProof/>
            <w:webHidden/>
          </w:rPr>
          <w:fldChar w:fldCharType="separate"/>
        </w:r>
        <w:r w:rsidR="006A357B">
          <w:rPr>
            <w:noProof/>
            <w:webHidden/>
          </w:rPr>
          <w:t>67</w:t>
        </w:r>
        <w:r w:rsidR="00C6323D">
          <w:rPr>
            <w:noProof/>
            <w:webHidden/>
          </w:rPr>
          <w:fldChar w:fldCharType="end"/>
        </w:r>
      </w:hyperlink>
    </w:p>
    <w:p w:rsidR="00C6323D" w:rsidRDefault="00843675">
      <w:pPr>
        <w:pStyle w:val="TDC3"/>
        <w:tabs>
          <w:tab w:val="right" w:leader="dot" w:pos="8830"/>
        </w:tabs>
        <w:rPr>
          <w:rFonts w:asciiTheme="minorHAnsi" w:eastAsiaTheme="minorEastAsia" w:hAnsiTheme="minorHAnsi" w:cstheme="minorBidi"/>
          <w:noProof/>
          <w:lang w:val="es-MX" w:eastAsia="es-MX"/>
        </w:rPr>
      </w:pPr>
      <w:hyperlink w:anchor="_Toc291452661" w:history="1">
        <w:r w:rsidR="00C6323D" w:rsidRPr="005E23F5">
          <w:rPr>
            <w:rStyle w:val="Hipervnculo"/>
            <w:rFonts w:eastAsia="SimSun"/>
            <w:noProof/>
          </w:rPr>
          <w:t>4.3.2 Diagrama de actividades Segundo Módulo</w:t>
        </w:r>
        <w:r w:rsidR="00C6323D">
          <w:rPr>
            <w:noProof/>
            <w:webHidden/>
          </w:rPr>
          <w:tab/>
        </w:r>
        <w:r w:rsidR="00C6323D">
          <w:rPr>
            <w:noProof/>
            <w:webHidden/>
          </w:rPr>
          <w:fldChar w:fldCharType="begin"/>
        </w:r>
        <w:r w:rsidR="00C6323D">
          <w:rPr>
            <w:noProof/>
            <w:webHidden/>
          </w:rPr>
          <w:instrText xml:space="preserve"> PAGEREF _Toc291452661 \h </w:instrText>
        </w:r>
        <w:r w:rsidR="00C6323D">
          <w:rPr>
            <w:noProof/>
            <w:webHidden/>
          </w:rPr>
        </w:r>
        <w:r w:rsidR="00C6323D">
          <w:rPr>
            <w:noProof/>
            <w:webHidden/>
          </w:rPr>
          <w:fldChar w:fldCharType="separate"/>
        </w:r>
        <w:r w:rsidR="006A357B">
          <w:rPr>
            <w:noProof/>
            <w:webHidden/>
          </w:rPr>
          <w:t>68</w:t>
        </w:r>
        <w:r w:rsidR="00C6323D">
          <w:rPr>
            <w:noProof/>
            <w:webHidden/>
          </w:rPr>
          <w:fldChar w:fldCharType="end"/>
        </w:r>
      </w:hyperlink>
    </w:p>
    <w:p w:rsidR="00C6323D" w:rsidRDefault="00843675">
      <w:pPr>
        <w:pStyle w:val="TDC3"/>
        <w:tabs>
          <w:tab w:val="right" w:leader="dot" w:pos="8830"/>
        </w:tabs>
        <w:rPr>
          <w:rFonts w:asciiTheme="minorHAnsi" w:eastAsiaTheme="minorEastAsia" w:hAnsiTheme="minorHAnsi" w:cstheme="minorBidi"/>
          <w:noProof/>
          <w:lang w:val="es-MX" w:eastAsia="es-MX"/>
        </w:rPr>
      </w:pPr>
      <w:hyperlink w:anchor="_Toc291452664" w:history="1">
        <w:r w:rsidR="00C6323D" w:rsidRPr="005E23F5">
          <w:rPr>
            <w:rStyle w:val="Hipervnculo"/>
            <w:rFonts w:eastAsia="SimSun"/>
            <w:noProof/>
          </w:rPr>
          <w:t>4.3.2.1 Zoom del diagrama de actividades Segundo Módulo Parte de arriba</w:t>
        </w:r>
        <w:r w:rsidR="00C6323D">
          <w:rPr>
            <w:noProof/>
            <w:webHidden/>
          </w:rPr>
          <w:tab/>
        </w:r>
        <w:r w:rsidR="00C6323D">
          <w:rPr>
            <w:noProof/>
            <w:webHidden/>
          </w:rPr>
          <w:fldChar w:fldCharType="begin"/>
        </w:r>
        <w:r w:rsidR="00C6323D">
          <w:rPr>
            <w:noProof/>
            <w:webHidden/>
          </w:rPr>
          <w:instrText xml:space="preserve"> PAGEREF _Toc291452664 \h </w:instrText>
        </w:r>
        <w:r w:rsidR="00C6323D">
          <w:rPr>
            <w:noProof/>
            <w:webHidden/>
          </w:rPr>
        </w:r>
        <w:r w:rsidR="00C6323D">
          <w:rPr>
            <w:noProof/>
            <w:webHidden/>
          </w:rPr>
          <w:fldChar w:fldCharType="separate"/>
        </w:r>
        <w:r w:rsidR="006A357B">
          <w:rPr>
            <w:noProof/>
            <w:webHidden/>
          </w:rPr>
          <w:t>69</w:t>
        </w:r>
        <w:r w:rsidR="00C6323D">
          <w:rPr>
            <w:noProof/>
            <w:webHidden/>
          </w:rPr>
          <w:fldChar w:fldCharType="end"/>
        </w:r>
      </w:hyperlink>
    </w:p>
    <w:p w:rsidR="00C6323D" w:rsidRDefault="00843675">
      <w:pPr>
        <w:pStyle w:val="TDC3"/>
        <w:tabs>
          <w:tab w:val="right" w:leader="dot" w:pos="8830"/>
        </w:tabs>
        <w:rPr>
          <w:rFonts w:asciiTheme="minorHAnsi" w:eastAsiaTheme="minorEastAsia" w:hAnsiTheme="minorHAnsi" w:cstheme="minorBidi"/>
          <w:noProof/>
          <w:lang w:val="es-MX" w:eastAsia="es-MX"/>
        </w:rPr>
      </w:pPr>
      <w:hyperlink w:anchor="_Toc291452667" w:history="1">
        <w:r w:rsidR="00C6323D" w:rsidRPr="005E23F5">
          <w:rPr>
            <w:rStyle w:val="Hipervnculo"/>
            <w:rFonts w:eastAsia="SimSun"/>
            <w:noProof/>
          </w:rPr>
          <w:t>4.3.2.2 Zoom del diagrama de actividades Segundo Módulo parte de abajo</w:t>
        </w:r>
        <w:r w:rsidR="00C6323D">
          <w:rPr>
            <w:noProof/>
            <w:webHidden/>
          </w:rPr>
          <w:tab/>
        </w:r>
        <w:r w:rsidR="00C6323D">
          <w:rPr>
            <w:noProof/>
            <w:webHidden/>
          </w:rPr>
          <w:fldChar w:fldCharType="begin"/>
        </w:r>
        <w:r w:rsidR="00C6323D">
          <w:rPr>
            <w:noProof/>
            <w:webHidden/>
          </w:rPr>
          <w:instrText xml:space="preserve"> PAGEREF _Toc291452667 \h </w:instrText>
        </w:r>
        <w:r w:rsidR="00C6323D">
          <w:rPr>
            <w:noProof/>
            <w:webHidden/>
          </w:rPr>
        </w:r>
        <w:r w:rsidR="00C6323D">
          <w:rPr>
            <w:noProof/>
            <w:webHidden/>
          </w:rPr>
          <w:fldChar w:fldCharType="separate"/>
        </w:r>
        <w:r w:rsidR="006A357B">
          <w:rPr>
            <w:noProof/>
            <w:webHidden/>
          </w:rPr>
          <w:t>70</w:t>
        </w:r>
        <w:r w:rsidR="00C6323D">
          <w:rPr>
            <w:noProof/>
            <w:webHidden/>
          </w:rPr>
          <w:fldChar w:fldCharType="end"/>
        </w:r>
      </w:hyperlink>
    </w:p>
    <w:p w:rsidR="00C6323D" w:rsidRDefault="00843675">
      <w:pPr>
        <w:pStyle w:val="TDC3"/>
        <w:tabs>
          <w:tab w:val="right" w:leader="dot" w:pos="8830"/>
        </w:tabs>
        <w:rPr>
          <w:rFonts w:asciiTheme="minorHAnsi" w:eastAsiaTheme="minorEastAsia" w:hAnsiTheme="minorHAnsi" w:cstheme="minorBidi"/>
          <w:noProof/>
          <w:lang w:val="es-MX" w:eastAsia="es-MX"/>
        </w:rPr>
      </w:pPr>
      <w:hyperlink w:anchor="_Toc291452670" w:history="1">
        <w:r w:rsidR="00C6323D" w:rsidRPr="005E23F5">
          <w:rPr>
            <w:rStyle w:val="Hipervnculo"/>
            <w:rFonts w:eastAsia="SimSun"/>
            <w:noProof/>
          </w:rPr>
          <w:t>4.3.3 Diagrama de actividades Tercer Módulo</w:t>
        </w:r>
        <w:r w:rsidR="00C6323D">
          <w:rPr>
            <w:noProof/>
            <w:webHidden/>
          </w:rPr>
          <w:tab/>
        </w:r>
        <w:r w:rsidR="00C6323D">
          <w:rPr>
            <w:noProof/>
            <w:webHidden/>
          </w:rPr>
          <w:fldChar w:fldCharType="begin"/>
        </w:r>
        <w:r w:rsidR="00C6323D">
          <w:rPr>
            <w:noProof/>
            <w:webHidden/>
          </w:rPr>
          <w:instrText xml:space="preserve"> PAGEREF _Toc291452670 \h </w:instrText>
        </w:r>
        <w:r w:rsidR="00C6323D">
          <w:rPr>
            <w:noProof/>
            <w:webHidden/>
          </w:rPr>
        </w:r>
        <w:r w:rsidR="00C6323D">
          <w:rPr>
            <w:noProof/>
            <w:webHidden/>
          </w:rPr>
          <w:fldChar w:fldCharType="separate"/>
        </w:r>
        <w:r w:rsidR="006A357B">
          <w:rPr>
            <w:noProof/>
            <w:webHidden/>
          </w:rPr>
          <w:t>71</w:t>
        </w:r>
        <w:r w:rsidR="00C6323D">
          <w:rPr>
            <w:noProof/>
            <w:webHidden/>
          </w:rPr>
          <w:fldChar w:fldCharType="end"/>
        </w:r>
      </w:hyperlink>
    </w:p>
    <w:p w:rsidR="00C6323D" w:rsidRDefault="00843675" w:rsidP="00C6323D">
      <w:pPr>
        <w:pStyle w:val="TDC2"/>
        <w:tabs>
          <w:tab w:val="right" w:leader="dot" w:pos="8830"/>
        </w:tabs>
        <w:rPr>
          <w:rFonts w:asciiTheme="minorHAnsi" w:eastAsiaTheme="minorEastAsia" w:hAnsiTheme="minorHAnsi" w:cstheme="minorBidi"/>
          <w:noProof/>
          <w:lang w:val="es-MX" w:eastAsia="es-MX"/>
        </w:rPr>
      </w:pPr>
      <w:hyperlink w:anchor="_Toc291452673" w:history="1">
        <w:r w:rsidR="00C6323D" w:rsidRPr="005E23F5">
          <w:rPr>
            <w:rStyle w:val="Hipervnculo"/>
            <w:rFonts w:eastAsia="SimSun"/>
            <w:noProof/>
          </w:rPr>
          <w:t>4.4 Diagrama de clases</w:t>
        </w:r>
        <w:r w:rsidR="00C6323D">
          <w:rPr>
            <w:noProof/>
            <w:webHidden/>
          </w:rPr>
          <w:tab/>
        </w:r>
        <w:r w:rsidR="00C6323D">
          <w:rPr>
            <w:noProof/>
            <w:webHidden/>
          </w:rPr>
          <w:fldChar w:fldCharType="begin"/>
        </w:r>
        <w:r w:rsidR="00C6323D">
          <w:rPr>
            <w:noProof/>
            <w:webHidden/>
          </w:rPr>
          <w:instrText xml:space="preserve"> PAGEREF _Toc291452673 \h </w:instrText>
        </w:r>
        <w:r w:rsidR="00C6323D">
          <w:rPr>
            <w:noProof/>
            <w:webHidden/>
          </w:rPr>
        </w:r>
        <w:r w:rsidR="00C6323D">
          <w:rPr>
            <w:noProof/>
            <w:webHidden/>
          </w:rPr>
          <w:fldChar w:fldCharType="separate"/>
        </w:r>
        <w:r w:rsidR="006A357B">
          <w:rPr>
            <w:noProof/>
            <w:webHidden/>
          </w:rPr>
          <w:t>72</w:t>
        </w:r>
        <w:r w:rsidR="00C6323D">
          <w:rPr>
            <w:noProof/>
            <w:webHidden/>
          </w:rPr>
          <w:fldChar w:fldCharType="end"/>
        </w:r>
      </w:hyperlink>
    </w:p>
    <w:p w:rsidR="00C6323D" w:rsidRDefault="00843675">
      <w:pPr>
        <w:pStyle w:val="TDC2"/>
        <w:tabs>
          <w:tab w:val="right" w:leader="dot" w:pos="8830"/>
        </w:tabs>
        <w:rPr>
          <w:rFonts w:asciiTheme="minorHAnsi" w:eastAsiaTheme="minorEastAsia" w:hAnsiTheme="minorHAnsi" w:cstheme="minorBidi"/>
          <w:noProof/>
          <w:lang w:val="es-MX" w:eastAsia="es-MX"/>
        </w:rPr>
      </w:pPr>
      <w:hyperlink w:anchor="_Toc291452676" w:history="1">
        <w:r w:rsidR="00C6323D" w:rsidRPr="005E23F5">
          <w:rPr>
            <w:rStyle w:val="Hipervnculo"/>
            <w:rFonts w:eastAsia="SimSun"/>
            <w:noProof/>
          </w:rPr>
          <w:t>4.5 Modelado de Base de Datos</w:t>
        </w:r>
        <w:r w:rsidR="00C6323D">
          <w:rPr>
            <w:noProof/>
            <w:webHidden/>
          </w:rPr>
          <w:tab/>
        </w:r>
        <w:r w:rsidR="00C6323D">
          <w:rPr>
            <w:noProof/>
            <w:webHidden/>
          </w:rPr>
          <w:fldChar w:fldCharType="begin"/>
        </w:r>
        <w:r w:rsidR="00C6323D">
          <w:rPr>
            <w:noProof/>
            <w:webHidden/>
          </w:rPr>
          <w:instrText xml:space="preserve"> PAGEREF _Toc291452676 \h </w:instrText>
        </w:r>
        <w:r w:rsidR="00C6323D">
          <w:rPr>
            <w:noProof/>
            <w:webHidden/>
          </w:rPr>
        </w:r>
        <w:r w:rsidR="00C6323D">
          <w:rPr>
            <w:noProof/>
            <w:webHidden/>
          </w:rPr>
          <w:fldChar w:fldCharType="separate"/>
        </w:r>
        <w:r w:rsidR="006A357B">
          <w:rPr>
            <w:noProof/>
            <w:webHidden/>
          </w:rPr>
          <w:t>74</w:t>
        </w:r>
        <w:r w:rsidR="00C6323D">
          <w:rPr>
            <w:noProof/>
            <w:webHidden/>
          </w:rPr>
          <w:fldChar w:fldCharType="end"/>
        </w:r>
      </w:hyperlink>
    </w:p>
    <w:p w:rsidR="00C6323D" w:rsidRDefault="00843675">
      <w:pPr>
        <w:pStyle w:val="TDC1"/>
        <w:tabs>
          <w:tab w:val="right" w:leader="dot" w:pos="8830"/>
        </w:tabs>
        <w:rPr>
          <w:rFonts w:asciiTheme="minorHAnsi" w:eastAsiaTheme="minorEastAsia" w:hAnsiTheme="minorHAnsi" w:cstheme="minorBidi"/>
          <w:noProof/>
          <w:lang w:val="es-MX" w:eastAsia="es-MX"/>
        </w:rPr>
      </w:pPr>
      <w:hyperlink w:anchor="_Toc291452677" w:history="1">
        <w:r w:rsidR="00C6323D" w:rsidRPr="005E23F5">
          <w:rPr>
            <w:rStyle w:val="Hipervnculo"/>
            <w:rFonts w:eastAsia="SimSun"/>
            <w:noProof/>
            <w:lang w:eastAsia="zh-CN"/>
          </w:rPr>
          <w:t>Capítulo 5 Desarrollo</w:t>
        </w:r>
        <w:r w:rsidR="00C6323D">
          <w:rPr>
            <w:noProof/>
            <w:webHidden/>
          </w:rPr>
          <w:tab/>
        </w:r>
        <w:r w:rsidR="00C6323D">
          <w:rPr>
            <w:noProof/>
            <w:webHidden/>
          </w:rPr>
          <w:fldChar w:fldCharType="begin"/>
        </w:r>
        <w:r w:rsidR="00C6323D">
          <w:rPr>
            <w:noProof/>
            <w:webHidden/>
          </w:rPr>
          <w:instrText xml:space="preserve"> PAGEREF _Toc291452677 \h </w:instrText>
        </w:r>
        <w:r w:rsidR="00C6323D">
          <w:rPr>
            <w:noProof/>
            <w:webHidden/>
          </w:rPr>
        </w:r>
        <w:r w:rsidR="00C6323D">
          <w:rPr>
            <w:noProof/>
            <w:webHidden/>
          </w:rPr>
          <w:fldChar w:fldCharType="separate"/>
        </w:r>
        <w:r w:rsidR="006A357B">
          <w:rPr>
            <w:noProof/>
            <w:webHidden/>
          </w:rPr>
          <w:t>76</w:t>
        </w:r>
        <w:r w:rsidR="00C6323D">
          <w:rPr>
            <w:noProof/>
            <w:webHidden/>
          </w:rPr>
          <w:fldChar w:fldCharType="end"/>
        </w:r>
      </w:hyperlink>
    </w:p>
    <w:p w:rsidR="00C6323D" w:rsidRDefault="00843675">
      <w:pPr>
        <w:pStyle w:val="TDC2"/>
        <w:tabs>
          <w:tab w:val="right" w:leader="dot" w:pos="8830"/>
        </w:tabs>
        <w:rPr>
          <w:rFonts w:asciiTheme="minorHAnsi" w:eastAsiaTheme="minorEastAsia" w:hAnsiTheme="minorHAnsi" w:cstheme="minorBidi"/>
          <w:noProof/>
          <w:lang w:val="es-MX" w:eastAsia="es-MX"/>
        </w:rPr>
      </w:pPr>
      <w:hyperlink w:anchor="_Toc291452678" w:history="1">
        <w:r w:rsidR="00C6323D" w:rsidRPr="005E23F5">
          <w:rPr>
            <w:rStyle w:val="Hipervnculo"/>
            <w:rFonts w:eastAsia="SimSun"/>
            <w:noProof/>
          </w:rPr>
          <w:t>5.1 Módulo de registro y generación de ID</w:t>
        </w:r>
        <w:r w:rsidR="00C6323D">
          <w:rPr>
            <w:noProof/>
            <w:webHidden/>
          </w:rPr>
          <w:tab/>
        </w:r>
        <w:r w:rsidR="00C6323D">
          <w:rPr>
            <w:noProof/>
            <w:webHidden/>
          </w:rPr>
          <w:fldChar w:fldCharType="begin"/>
        </w:r>
        <w:r w:rsidR="00C6323D">
          <w:rPr>
            <w:noProof/>
            <w:webHidden/>
          </w:rPr>
          <w:instrText xml:space="preserve"> PAGEREF _Toc291452678 \h </w:instrText>
        </w:r>
        <w:r w:rsidR="00C6323D">
          <w:rPr>
            <w:noProof/>
            <w:webHidden/>
          </w:rPr>
        </w:r>
        <w:r w:rsidR="00C6323D">
          <w:rPr>
            <w:noProof/>
            <w:webHidden/>
          </w:rPr>
          <w:fldChar w:fldCharType="separate"/>
        </w:r>
        <w:r w:rsidR="006A357B">
          <w:rPr>
            <w:noProof/>
            <w:webHidden/>
          </w:rPr>
          <w:t>76</w:t>
        </w:r>
        <w:r w:rsidR="00C6323D">
          <w:rPr>
            <w:noProof/>
            <w:webHidden/>
          </w:rPr>
          <w:fldChar w:fldCharType="end"/>
        </w:r>
      </w:hyperlink>
    </w:p>
    <w:p w:rsidR="00C6323D" w:rsidRDefault="00843675">
      <w:pPr>
        <w:pStyle w:val="TDC2"/>
        <w:tabs>
          <w:tab w:val="right" w:leader="dot" w:pos="8830"/>
        </w:tabs>
        <w:rPr>
          <w:rFonts w:asciiTheme="minorHAnsi" w:eastAsiaTheme="minorEastAsia" w:hAnsiTheme="minorHAnsi" w:cstheme="minorBidi"/>
          <w:noProof/>
          <w:lang w:val="es-MX" w:eastAsia="es-MX"/>
        </w:rPr>
      </w:pPr>
      <w:hyperlink w:anchor="_Toc291452679" w:history="1">
        <w:r w:rsidR="00C6323D" w:rsidRPr="005E23F5">
          <w:rPr>
            <w:rStyle w:val="Hipervnculo"/>
            <w:rFonts w:eastAsia="SimSun"/>
            <w:noProof/>
          </w:rPr>
          <w:t>5.2 Módulo de Validación</w:t>
        </w:r>
        <w:r w:rsidR="00C6323D">
          <w:rPr>
            <w:noProof/>
            <w:webHidden/>
          </w:rPr>
          <w:tab/>
        </w:r>
        <w:r w:rsidR="00C6323D">
          <w:rPr>
            <w:noProof/>
            <w:webHidden/>
          </w:rPr>
          <w:fldChar w:fldCharType="begin"/>
        </w:r>
        <w:r w:rsidR="00C6323D">
          <w:rPr>
            <w:noProof/>
            <w:webHidden/>
          </w:rPr>
          <w:instrText xml:space="preserve"> PAGEREF _Toc291452679 \h </w:instrText>
        </w:r>
        <w:r w:rsidR="00C6323D">
          <w:rPr>
            <w:noProof/>
            <w:webHidden/>
          </w:rPr>
        </w:r>
        <w:r w:rsidR="00C6323D">
          <w:rPr>
            <w:noProof/>
            <w:webHidden/>
          </w:rPr>
          <w:fldChar w:fldCharType="separate"/>
        </w:r>
        <w:r w:rsidR="006A357B">
          <w:rPr>
            <w:noProof/>
            <w:webHidden/>
          </w:rPr>
          <w:t>101</w:t>
        </w:r>
        <w:r w:rsidR="00C6323D">
          <w:rPr>
            <w:noProof/>
            <w:webHidden/>
          </w:rPr>
          <w:fldChar w:fldCharType="end"/>
        </w:r>
      </w:hyperlink>
    </w:p>
    <w:p w:rsidR="00C6323D" w:rsidRDefault="00843675">
      <w:pPr>
        <w:pStyle w:val="TDC2"/>
        <w:tabs>
          <w:tab w:val="right" w:leader="dot" w:pos="8830"/>
        </w:tabs>
        <w:rPr>
          <w:rFonts w:asciiTheme="minorHAnsi" w:eastAsiaTheme="minorEastAsia" w:hAnsiTheme="minorHAnsi" w:cstheme="minorBidi"/>
          <w:noProof/>
          <w:lang w:val="es-MX" w:eastAsia="es-MX"/>
        </w:rPr>
      </w:pPr>
      <w:hyperlink w:anchor="_Toc291452680" w:history="1">
        <w:r w:rsidR="00C6323D" w:rsidRPr="005E23F5">
          <w:rPr>
            <w:rStyle w:val="Hipervnculo"/>
            <w:rFonts w:eastAsia="SimSun"/>
            <w:noProof/>
          </w:rPr>
          <w:t>5.3 Módulo de Administrador</w:t>
        </w:r>
        <w:r w:rsidR="00C6323D">
          <w:rPr>
            <w:noProof/>
            <w:webHidden/>
          </w:rPr>
          <w:tab/>
        </w:r>
        <w:r w:rsidR="00C6323D">
          <w:rPr>
            <w:noProof/>
            <w:webHidden/>
          </w:rPr>
          <w:fldChar w:fldCharType="begin"/>
        </w:r>
        <w:r w:rsidR="00C6323D">
          <w:rPr>
            <w:noProof/>
            <w:webHidden/>
          </w:rPr>
          <w:instrText xml:space="preserve"> PAGEREF _Toc291452680 \h </w:instrText>
        </w:r>
        <w:r w:rsidR="00C6323D">
          <w:rPr>
            <w:noProof/>
            <w:webHidden/>
          </w:rPr>
        </w:r>
        <w:r w:rsidR="00C6323D">
          <w:rPr>
            <w:noProof/>
            <w:webHidden/>
          </w:rPr>
          <w:fldChar w:fldCharType="separate"/>
        </w:r>
        <w:r w:rsidR="006A357B">
          <w:rPr>
            <w:noProof/>
            <w:webHidden/>
          </w:rPr>
          <w:t>107</w:t>
        </w:r>
        <w:r w:rsidR="00C6323D">
          <w:rPr>
            <w:noProof/>
            <w:webHidden/>
          </w:rPr>
          <w:fldChar w:fldCharType="end"/>
        </w:r>
      </w:hyperlink>
    </w:p>
    <w:p w:rsidR="00C6323D" w:rsidRDefault="00843675">
      <w:pPr>
        <w:pStyle w:val="TDC1"/>
        <w:tabs>
          <w:tab w:val="right" w:leader="dot" w:pos="8830"/>
        </w:tabs>
        <w:rPr>
          <w:rFonts w:asciiTheme="minorHAnsi" w:eastAsiaTheme="minorEastAsia" w:hAnsiTheme="minorHAnsi" w:cstheme="minorBidi"/>
          <w:noProof/>
          <w:lang w:val="es-MX" w:eastAsia="es-MX"/>
        </w:rPr>
      </w:pPr>
      <w:hyperlink w:anchor="_Toc291452681" w:history="1">
        <w:r w:rsidR="00C6323D" w:rsidRPr="005E23F5">
          <w:rPr>
            <w:rStyle w:val="Hipervnculo"/>
            <w:rFonts w:eastAsia="SimSun"/>
            <w:noProof/>
            <w:lang w:eastAsia="zh-CN"/>
          </w:rPr>
          <w:t>Capítulo 6 Trabajo a futuro</w:t>
        </w:r>
        <w:r w:rsidR="00C6323D">
          <w:rPr>
            <w:noProof/>
            <w:webHidden/>
          </w:rPr>
          <w:tab/>
        </w:r>
        <w:r w:rsidR="00C6323D">
          <w:rPr>
            <w:noProof/>
            <w:webHidden/>
          </w:rPr>
          <w:fldChar w:fldCharType="begin"/>
        </w:r>
        <w:r w:rsidR="00C6323D">
          <w:rPr>
            <w:noProof/>
            <w:webHidden/>
          </w:rPr>
          <w:instrText xml:space="preserve"> PAGEREF _Toc291452681 \h </w:instrText>
        </w:r>
        <w:r w:rsidR="00C6323D">
          <w:rPr>
            <w:noProof/>
            <w:webHidden/>
          </w:rPr>
        </w:r>
        <w:r w:rsidR="00C6323D">
          <w:rPr>
            <w:noProof/>
            <w:webHidden/>
          </w:rPr>
          <w:fldChar w:fldCharType="separate"/>
        </w:r>
        <w:r w:rsidR="006A357B">
          <w:rPr>
            <w:noProof/>
            <w:webHidden/>
          </w:rPr>
          <w:t>115</w:t>
        </w:r>
        <w:r w:rsidR="00C6323D">
          <w:rPr>
            <w:noProof/>
            <w:webHidden/>
          </w:rPr>
          <w:fldChar w:fldCharType="end"/>
        </w:r>
      </w:hyperlink>
    </w:p>
    <w:p w:rsidR="00C6323D" w:rsidRDefault="00843675">
      <w:pPr>
        <w:pStyle w:val="TDC1"/>
        <w:tabs>
          <w:tab w:val="right" w:leader="dot" w:pos="8830"/>
        </w:tabs>
        <w:rPr>
          <w:rFonts w:asciiTheme="minorHAnsi" w:eastAsiaTheme="minorEastAsia" w:hAnsiTheme="minorHAnsi" w:cstheme="minorBidi"/>
          <w:noProof/>
          <w:lang w:val="es-MX" w:eastAsia="es-MX"/>
        </w:rPr>
      </w:pPr>
      <w:hyperlink w:anchor="_Toc291452682" w:history="1">
        <w:r w:rsidR="00C6323D" w:rsidRPr="005E23F5">
          <w:rPr>
            <w:rStyle w:val="Hipervnculo"/>
            <w:rFonts w:eastAsia="SimSun"/>
            <w:noProof/>
            <w:lang w:eastAsia="zh-CN"/>
          </w:rPr>
          <w:t>Capítulo 7 Conclusiones</w:t>
        </w:r>
        <w:r w:rsidR="00C6323D">
          <w:rPr>
            <w:noProof/>
            <w:webHidden/>
          </w:rPr>
          <w:tab/>
        </w:r>
        <w:r w:rsidR="00C6323D">
          <w:rPr>
            <w:noProof/>
            <w:webHidden/>
          </w:rPr>
          <w:fldChar w:fldCharType="begin"/>
        </w:r>
        <w:r w:rsidR="00C6323D">
          <w:rPr>
            <w:noProof/>
            <w:webHidden/>
          </w:rPr>
          <w:instrText xml:space="preserve"> PAGEREF _Toc291452682 \h </w:instrText>
        </w:r>
        <w:r w:rsidR="00C6323D">
          <w:rPr>
            <w:noProof/>
            <w:webHidden/>
          </w:rPr>
        </w:r>
        <w:r w:rsidR="00C6323D">
          <w:rPr>
            <w:noProof/>
            <w:webHidden/>
          </w:rPr>
          <w:fldChar w:fldCharType="separate"/>
        </w:r>
        <w:r w:rsidR="006A357B">
          <w:rPr>
            <w:noProof/>
            <w:webHidden/>
          </w:rPr>
          <w:t>116</w:t>
        </w:r>
        <w:r w:rsidR="00C6323D">
          <w:rPr>
            <w:noProof/>
            <w:webHidden/>
          </w:rPr>
          <w:fldChar w:fldCharType="end"/>
        </w:r>
      </w:hyperlink>
    </w:p>
    <w:p w:rsidR="00C6323D" w:rsidRDefault="00843675">
      <w:pPr>
        <w:pStyle w:val="TDC1"/>
        <w:tabs>
          <w:tab w:val="right" w:leader="dot" w:pos="8830"/>
        </w:tabs>
        <w:rPr>
          <w:rFonts w:asciiTheme="minorHAnsi" w:eastAsiaTheme="minorEastAsia" w:hAnsiTheme="minorHAnsi" w:cstheme="minorBidi"/>
          <w:noProof/>
          <w:lang w:val="es-MX" w:eastAsia="es-MX"/>
        </w:rPr>
      </w:pPr>
      <w:hyperlink w:anchor="_Toc291452683" w:history="1">
        <w:r w:rsidR="00C6323D" w:rsidRPr="005E23F5">
          <w:rPr>
            <w:rStyle w:val="Hipervnculo"/>
            <w:rFonts w:eastAsia="SimSun"/>
            <w:noProof/>
            <w:lang w:eastAsia="zh-CN"/>
          </w:rPr>
          <w:t>Referencias</w:t>
        </w:r>
        <w:r w:rsidR="00C6323D">
          <w:rPr>
            <w:noProof/>
            <w:webHidden/>
          </w:rPr>
          <w:tab/>
        </w:r>
        <w:r w:rsidR="00C6323D">
          <w:rPr>
            <w:noProof/>
            <w:webHidden/>
          </w:rPr>
          <w:fldChar w:fldCharType="begin"/>
        </w:r>
        <w:r w:rsidR="00C6323D">
          <w:rPr>
            <w:noProof/>
            <w:webHidden/>
          </w:rPr>
          <w:instrText xml:space="preserve"> PAGEREF _Toc291452683 \h </w:instrText>
        </w:r>
        <w:r w:rsidR="00C6323D">
          <w:rPr>
            <w:noProof/>
            <w:webHidden/>
          </w:rPr>
        </w:r>
        <w:r w:rsidR="00C6323D">
          <w:rPr>
            <w:noProof/>
            <w:webHidden/>
          </w:rPr>
          <w:fldChar w:fldCharType="separate"/>
        </w:r>
        <w:r w:rsidR="006A357B">
          <w:rPr>
            <w:noProof/>
            <w:webHidden/>
          </w:rPr>
          <w:t>117</w:t>
        </w:r>
        <w:r w:rsidR="00C6323D">
          <w:rPr>
            <w:noProof/>
            <w:webHidden/>
          </w:rPr>
          <w:fldChar w:fldCharType="end"/>
        </w:r>
      </w:hyperlink>
    </w:p>
    <w:p w:rsidR="00C6323D" w:rsidRDefault="00843675">
      <w:pPr>
        <w:pStyle w:val="TDC1"/>
        <w:tabs>
          <w:tab w:val="right" w:leader="dot" w:pos="8830"/>
        </w:tabs>
        <w:rPr>
          <w:rFonts w:asciiTheme="minorHAnsi" w:eastAsiaTheme="minorEastAsia" w:hAnsiTheme="minorHAnsi" w:cstheme="minorBidi"/>
          <w:noProof/>
          <w:lang w:val="es-MX" w:eastAsia="es-MX"/>
        </w:rPr>
      </w:pPr>
      <w:hyperlink w:anchor="_Toc291452684" w:history="1">
        <w:r w:rsidR="00C6323D" w:rsidRPr="005E23F5">
          <w:rPr>
            <w:rStyle w:val="Hipervnculo"/>
            <w:rFonts w:eastAsia="SimSun"/>
            <w:noProof/>
            <w:lang w:eastAsia="zh-CN"/>
          </w:rPr>
          <w:t>Definición de términos</w:t>
        </w:r>
        <w:r w:rsidR="00C6323D">
          <w:rPr>
            <w:noProof/>
            <w:webHidden/>
          </w:rPr>
          <w:tab/>
        </w:r>
        <w:r w:rsidR="00C6323D">
          <w:rPr>
            <w:noProof/>
            <w:webHidden/>
          </w:rPr>
          <w:fldChar w:fldCharType="begin"/>
        </w:r>
        <w:r w:rsidR="00C6323D">
          <w:rPr>
            <w:noProof/>
            <w:webHidden/>
          </w:rPr>
          <w:instrText xml:space="preserve"> PAGEREF _Toc291452684 \h </w:instrText>
        </w:r>
        <w:r w:rsidR="00C6323D">
          <w:rPr>
            <w:noProof/>
            <w:webHidden/>
          </w:rPr>
        </w:r>
        <w:r w:rsidR="00C6323D">
          <w:rPr>
            <w:noProof/>
            <w:webHidden/>
          </w:rPr>
          <w:fldChar w:fldCharType="separate"/>
        </w:r>
        <w:r w:rsidR="006A357B">
          <w:rPr>
            <w:noProof/>
            <w:webHidden/>
          </w:rPr>
          <w:t>124</w:t>
        </w:r>
        <w:r w:rsidR="00C6323D">
          <w:rPr>
            <w:noProof/>
            <w:webHidden/>
          </w:rPr>
          <w:fldChar w:fldCharType="end"/>
        </w:r>
      </w:hyperlink>
    </w:p>
    <w:p w:rsidR="00F02FDC" w:rsidRDefault="00F950FF">
      <w:pPr>
        <w:rPr>
          <w:lang w:val="es-ES"/>
        </w:rPr>
      </w:pPr>
      <w:r>
        <w:rPr>
          <w:lang w:val="es-ES"/>
        </w:rPr>
        <w:fldChar w:fldCharType="end"/>
      </w:r>
    </w:p>
    <w:p w:rsidR="00FB2B5A" w:rsidRDefault="00FB2B5A" w:rsidP="00B46E0B">
      <w:pPr>
        <w:tabs>
          <w:tab w:val="left" w:pos="8222"/>
        </w:tabs>
        <w:ind w:left="708" w:right="618" w:firstLine="708"/>
        <w:rPr>
          <w:szCs w:val="24"/>
          <w:lang w:val="es-ES_tradnl" w:eastAsia="ar-SA"/>
        </w:rPr>
      </w:pPr>
    </w:p>
    <w:p w:rsidR="00251E78" w:rsidRPr="00687F71" w:rsidRDefault="00251E78" w:rsidP="00251E78">
      <w:pPr>
        <w:pStyle w:val="Ttulo1"/>
      </w:pPr>
      <w:bookmarkStart w:id="3" w:name="_Toc291452615"/>
      <w:r w:rsidRPr="00E6729C">
        <w:rPr>
          <w:rStyle w:val="Ttulo1Car"/>
          <w:sz w:val="40"/>
          <w:szCs w:val="40"/>
        </w:rPr>
        <w:lastRenderedPageBreak/>
        <w:t>Índice</w:t>
      </w:r>
      <w:r w:rsidRPr="00687F71">
        <w:t xml:space="preserve"> </w:t>
      </w:r>
      <w:r w:rsidRPr="00251E78">
        <w:rPr>
          <w:rStyle w:val="Ttulo1Car"/>
          <w:sz w:val="40"/>
          <w:szCs w:val="40"/>
        </w:rPr>
        <w:t>Tablas</w:t>
      </w:r>
      <w:bookmarkEnd w:id="3"/>
    </w:p>
    <w:p w:rsidR="00251E78" w:rsidRDefault="00251E78" w:rsidP="001B1D67">
      <w:pPr>
        <w:spacing w:line="360" w:lineRule="auto"/>
        <w:rPr>
          <w:lang w:val="es-ES_tradnl"/>
        </w:rPr>
      </w:pPr>
    </w:p>
    <w:p w:rsidR="003F5AFF" w:rsidRPr="001657AE" w:rsidRDefault="003F5AFF" w:rsidP="001B1D67">
      <w:pPr>
        <w:pStyle w:val="Ttulo5"/>
        <w:spacing w:line="360" w:lineRule="auto"/>
        <w:jc w:val="left"/>
        <w:rPr>
          <w:rStyle w:val="nfasis"/>
          <w:rFonts w:ascii="Calibri" w:hAnsi="Calibri" w:cs="Calibri"/>
          <w:color w:val="auto"/>
          <w:sz w:val="22"/>
        </w:rPr>
      </w:pPr>
      <w:r w:rsidRPr="001657AE">
        <w:rPr>
          <w:rStyle w:val="nfasis"/>
          <w:rFonts w:ascii="Calibri" w:hAnsi="Calibri" w:cs="Calibri"/>
          <w:b/>
          <w:color w:val="auto"/>
          <w:sz w:val="22"/>
        </w:rPr>
        <w:t>Tabla 1.1</w:t>
      </w:r>
      <w:r w:rsidRPr="001657AE">
        <w:rPr>
          <w:rStyle w:val="nfasis"/>
          <w:rFonts w:ascii="Calibri" w:hAnsi="Calibri" w:cs="Calibri"/>
          <w:color w:val="auto"/>
          <w:sz w:val="22"/>
        </w:rPr>
        <w:t xml:space="preserve"> Tecnologías biométricas..............................................................</w:t>
      </w:r>
      <w:r w:rsidR="009E475C">
        <w:rPr>
          <w:rStyle w:val="nfasis"/>
          <w:rFonts w:ascii="Calibri" w:hAnsi="Calibri" w:cs="Calibri"/>
          <w:color w:val="auto"/>
          <w:sz w:val="22"/>
        </w:rPr>
        <w:t>...........................</w:t>
      </w:r>
      <w:r w:rsidR="00D33A30">
        <w:rPr>
          <w:rStyle w:val="nfasis"/>
          <w:rFonts w:ascii="Calibri" w:hAnsi="Calibri" w:cs="Calibri"/>
          <w:color w:val="auto"/>
          <w:sz w:val="22"/>
        </w:rPr>
        <w:t>.</w:t>
      </w:r>
      <w:r w:rsidR="009E475C">
        <w:rPr>
          <w:rStyle w:val="nfasis"/>
          <w:rFonts w:ascii="Calibri" w:hAnsi="Calibri" w:cs="Calibri"/>
          <w:color w:val="auto"/>
          <w:sz w:val="22"/>
        </w:rPr>
        <w:t>...22</w:t>
      </w:r>
    </w:p>
    <w:p w:rsidR="003F5AFF" w:rsidRPr="001657AE" w:rsidRDefault="003F5AFF" w:rsidP="001B1D67">
      <w:pPr>
        <w:pStyle w:val="Ttulo5"/>
        <w:spacing w:line="360" w:lineRule="auto"/>
        <w:jc w:val="left"/>
        <w:rPr>
          <w:rStyle w:val="nfasis"/>
          <w:rFonts w:ascii="Calibri" w:hAnsi="Calibri" w:cs="Calibri"/>
          <w:color w:val="auto"/>
          <w:sz w:val="22"/>
        </w:rPr>
      </w:pPr>
      <w:r w:rsidRPr="001657AE">
        <w:rPr>
          <w:rStyle w:val="nfasis"/>
          <w:rFonts w:ascii="Calibri" w:hAnsi="Calibri" w:cs="Calibri"/>
          <w:b/>
          <w:color w:val="auto"/>
          <w:sz w:val="22"/>
        </w:rPr>
        <w:t>Tabla 2.1</w:t>
      </w:r>
      <w:r w:rsidRPr="001657AE">
        <w:rPr>
          <w:rStyle w:val="nfasis"/>
          <w:rFonts w:ascii="Calibri" w:hAnsi="Calibri" w:cs="Calibri"/>
          <w:color w:val="auto"/>
          <w:sz w:val="22"/>
        </w:rPr>
        <w:t xml:space="preserve"> Descripción de sistemas semejantes...........................................</w:t>
      </w:r>
      <w:r w:rsidR="00D33A30">
        <w:rPr>
          <w:rStyle w:val="nfasis"/>
          <w:rFonts w:ascii="Calibri" w:hAnsi="Calibri" w:cs="Calibri"/>
          <w:color w:val="auto"/>
          <w:sz w:val="22"/>
        </w:rPr>
        <w:t>...............................35</w:t>
      </w:r>
    </w:p>
    <w:p w:rsidR="003F5AFF" w:rsidRPr="001657AE" w:rsidRDefault="003F5AFF" w:rsidP="001B1D67">
      <w:pPr>
        <w:pStyle w:val="Ttulo5"/>
        <w:spacing w:line="360" w:lineRule="auto"/>
        <w:jc w:val="left"/>
        <w:rPr>
          <w:rStyle w:val="nfasis"/>
          <w:rFonts w:ascii="Calibri" w:hAnsi="Calibri" w:cs="Calibri"/>
          <w:color w:val="auto"/>
          <w:sz w:val="22"/>
        </w:rPr>
      </w:pPr>
      <w:r w:rsidRPr="001657AE">
        <w:rPr>
          <w:rStyle w:val="nfasis"/>
          <w:rFonts w:ascii="Calibri" w:hAnsi="Calibri" w:cs="Calibri"/>
          <w:b/>
          <w:color w:val="auto"/>
          <w:sz w:val="22"/>
        </w:rPr>
        <w:t>Tabla 3.1</w:t>
      </w:r>
      <w:r w:rsidRPr="001657AE">
        <w:rPr>
          <w:rStyle w:val="nfasis"/>
          <w:rFonts w:ascii="Calibri" w:hAnsi="Calibri" w:cs="Calibri"/>
          <w:color w:val="auto"/>
          <w:sz w:val="22"/>
        </w:rPr>
        <w:t xml:space="preserve"> Cálculo de la cuenta total...........................................................</w:t>
      </w:r>
      <w:r w:rsidR="009E475C">
        <w:rPr>
          <w:rStyle w:val="nfasis"/>
          <w:rFonts w:ascii="Calibri" w:hAnsi="Calibri" w:cs="Calibri"/>
          <w:color w:val="auto"/>
          <w:sz w:val="22"/>
        </w:rPr>
        <w:t>..............................</w:t>
      </w:r>
      <w:r w:rsidR="00D33A30">
        <w:rPr>
          <w:rStyle w:val="nfasis"/>
          <w:rFonts w:ascii="Calibri" w:hAnsi="Calibri" w:cs="Calibri"/>
          <w:color w:val="auto"/>
          <w:sz w:val="22"/>
        </w:rPr>
        <w:t>.</w:t>
      </w:r>
      <w:r w:rsidR="009E475C">
        <w:rPr>
          <w:rStyle w:val="nfasis"/>
          <w:rFonts w:ascii="Calibri" w:hAnsi="Calibri" w:cs="Calibri"/>
          <w:color w:val="auto"/>
          <w:sz w:val="22"/>
        </w:rPr>
        <w:t>..</w:t>
      </w:r>
      <w:r w:rsidR="00D33A30">
        <w:rPr>
          <w:rStyle w:val="nfasis"/>
          <w:rFonts w:ascii="Calibri" w:hAnsi="Calibri" w:cs="Calibri"/>
          <w:color w:val="auto"/>
          <w:sz w:val="22"/>
        </w:rPr>
        <w:t>40</w:t>
      </w:r>
    </w:p>
    <w:p w:rsidR="003F5AFF" w:rsidRPr="001657AE" w:rsidRDefault="003F5AFF" w:rsidP="001B1D67">
      <w:pPr>
        <w:pStyle w:val="Ttulo5"/>
        <w:spacing w:line="360" w:lineRule="auto"/>
        <w:jc w:val="left"/>
        <w:rPr>
          <w:rStyle w:val="nfasis"/>
          <w:rFonts w:ascii="Calibri" w:hAnsi="Calibri" w:cs="Calibri"/>
          <w:color w:val="auto"/>
          <w:sz w:val="22"/>
        </w:rPr>
      </w:pPr>
      <w:r w:rsidRPr="001657AE">
        <w:rPr>
          <w:rStyle w:val="nfasis"/>
          <w:rFonts w:ascii="Calibri" w:hAnsi="Calibri" w:cs="Calibri"/>
          <w:b/>
          <w:color w:val="auto"/>
          <w:sz w:val="22"/>
        </w:rPr>
        <w:t>Tabla 3.2</w:t>
      </w:r>
      <w:r w:rsidRPr="001657AE">
        <w:rPr>
          <w:rStyle w:val="nfasis"/>
          <w:rFonts w:ascii="Calibri" w:hAnsi="Calibri" w:cs="Calibri"/>
          <w:color w:val="auto"/>
          <w:sz w:val="22"/>
        </w:rPr>
        <w:t xml:space="preserve"> Cálculo del valor de ajuste de la complejidad. .........................................................</w:t>
      </w:r>
      <w:r w:rsidR="00D33A30">
        <w:rPr>
          <w:rStyle w:val="nfasis"/>
          <w:rFonts w:ascii="Calibri" w:hAnsi="Calibri" w:cs="Calibri"/>
          <w:color w:val="auto"/>
          <w:sz w:val="22"/>
        </w:rPr>
        <w:t>.</w:t>
      </w:r>
      <w:r w:rsidRPr="001657AE">
        <w:rPr>
          <w:rStyle w:val="nfasis"/>
          <w:rFonts w:ascii="Calibri" w:hAnsi="Calibri" w:cs="Calibri"/>
          <w:color w:val="auto"/>
          <w:sz w:val="22"/>
        </w:rPr>
        <w:t>.</w:t>
      </w:r>
      <w:r w:rsidR="00D33A30">
        <w:rPr>
          <w:rStyle w:val="nfasis"/>
          <w:rFonts w:ascii="Calibri" w:hAnsi="Calibri" w:cs="Calibri"/>
          <w:color w:val="auto"/>
          <w:sz w:val="22"/>
        </w:rPr>
        <w:t>41</w:t>
      </w:r>
    </w:p>
    <w:p w:rsidR="003F5AFF" w:rsidRPr="001657AE" w:rsidRDefault="003F5AFF" w:rsidP="001B1D67">
      <w:pPr>
        <w:pStyle w:val="Ttulo5"/>
        <w:spacing w:line="360" w:lineRule="auto"/>
        <w:jc w:val="left"/>
        <w:rPr>
          <w:rStyle w:val="nfasis"/>
          <w:rFonts w:ascii="Calibri" w:hAnsi="Calibri" w:cs="Calibri"/>
          <w:color w:val="auto"/>
          <w:sz w:val="22"/>
        </w:rPr>
      </w:pPr>
      <w:r w:rsidRPr="001657AE">
        <w:rPr>
          <w:rStyle w:val="nfasis"/>
          <w:rFonts w:ascii="Calibri" w:hAnsi="Calibri" w:cs="Calibri"/>
          <w:b/>
          <w:color w:val="auto"/>
          <w:sz w:val="22"/>
        </w:rPr>
        <w:t>Tabla 3.3</w:t>
      </w:r>
      <w:r w:rsidRPr="001657AE">
        <w:rPr>
          <w:rStyle w:val="nfasis"/>
          <w:rFonts w:ascii="Calibri" w:hAnsi="Calibri" w:cs="Calibri"/>
          <w:color w:val="auto"/>
          <w:sz w:val="22"/>
        </w:rPr>
        <w:t xml:space="preserve">   Equivalencia de los Puntos de Función en Líneas de Código......</w:t>
      </w:r>
      <w:r w:rsidR="00D33A30">
        <w:rPr>
          <w:rStyle w:val="nfasis"/>
          <w:rFonts w:ascii="Calibri" w:hAnsi="Calibri" w:cs="Calibri"/>
          <w:color w:val="auto"/>
          <w:sz w:val="22"/>
        </w:rPr>
        <w:t>...............................42</w:t>
      </w:r>
    </w:p>
    <w:p w:rsidR="003F5AFF" w:rsidRPr="001657AE" w:rsidRDefault="003F5AFF" w:rsidP="001B1D67">
      <w:pPr>
        <w:pStyle w:val="Ttulo5"/>
        <w:spacing w:line="360" w:lineRule="auto"/>
        <w:jc w:val="left"/>
        <w:rPr>
          <w:rStyle w:val="nfasis"/>
          <w:rFonts w:ascii="Calibri" w:hAnsi="Calibri" w:cs="Calibri"/>
          <w:color w:val="auto"/>
          <w:sz w:val="22"/>
        </w:rPr>
      </w:pPr>
      <w:r w:rsidRPr="001657AE">
        <w:rPr>
          <w:rStyle w:val="nfasis"/>
          <w:rFonts w:ascii="Calibri" w:hAnsi="Calibri" w:cs="Calibri"/>
          <w:b/>
          <w:color w:val="auto"/>
          <w:sz w:val="22"/>
        </w:rPr>
        <w:t>Tabla 3.4</w:t>
      </w:r>
      <w:r w:rsidRPr="001657AE">
        <w:rPr>
          <w:rStyle w:val="nfasis"/>
          <w:rFonts w:ascii="Calibri" w:hAnsi="Calibri" w:cs="Calibri"/>
          <w:color w:val="auto"/>
          <w:sz w:val="22"/>
        </w:rPr>
        <w:t xml:space="preserve">  Coeficientes para los diferentes tipos de proyecto.....................</w:t>
      </w:r>
      <w:r w:rsidR="00D33A30">
        <w:rPr>
          <w:rStyle w:val="nfasis"/>
          <w:rFonts w:ascii="Calibri" w:hAnsi="Calibri" w:cs="Calibri"/>
          <w:color w:val="auto"/>
          <w:sz w:val="22"/>
        </w:rPr>
        <w:t>...............................45</w:t>
      </w:r>
    </w:p>
    <w:p w:rsidR="003F5AFF" w:rsidRPr="001657AE" w:rsidRDefault="003F5AFF" w:rsidP="001B1D67">
      <w:pPr>
        <w:pStyle w:val="Ttulo5"/>
        <w:spacing w:line="360" w:lineRule="auto"/>
        <w:jc w:val="left"/>
        <w:rPr>
          <w:rStyle w:val="nfasis"/>
          <w:rFonts w:ascii="Calibri" w:hAnsi="Calibri" w:cs="Calibri"/>
          <w:color w:val="auto"/>
          <w:sz w:val="22"/>
        </w:rPr>
      </w:pPr>
      <w:r w:rsidRPr="001657AE">
        <w:rPr>
          <w:rStyle w:val="nfasis"/>
          <w:rFonts w:ascii="Calibri" w:hAnsi="Calibri" w:cs="Calibri"/>
          <w:b/>
          <w:color w:val="auto"/>
          <w:sz w:val="22"/>
        </w:rPr>
        <w:t>Tabla 3.5</w:t>
      </w:r>
      <w:r w:rsidRPr="001657AE">
        <w:rPr>
          <w:rStyle w:val="nfasis"/>
          <w:rFonts w:ascii="Calibri" w:hAnsi="Calibri" w:cs="Calibri"/>
          <w:color w:val="auto"/>
          <w:sz w:val="22"/>
        </w:rPr>
        <w:t xml:space="preserve">  Elementos necesarios para sacar la FAE......................................</w:t>
      </w:r>
      <w:r w:rsidR="00D33A30">
        <w:rPr>
          <w:rStyle w:val="nfasis"/>
          <w:rFonts w:ascii="Calibri" w:hAnsi="Calibri" w:cs="Calibri"/>
          <w:color w:val="auto"/>
          <w:sz w:val="22"/>
        </w:rPr>
        <w:t>...............................45</w:t>
      </w:r>
    </w:p>
    <w:p w:rsidR="003F5AFF" w:rsidRPr="001657AE" w:rsidRDefault="003F5AFF" w:rsidP="001B1D67">
      <w:pPr>
        <w:pStyle w:val="Ttulo5"/>
        <w:spacing w:line="360" w:lineRule="auto"/>
        <w:jc w:val="left"/>
        <w:rPr>
          <w:rStyle w:val="nfasis"/>
          <w:rFonts w:ascii="Calibri" w:hAnsi="Calibri" w:cs="Calibri"/>
          <w:color w:val="auto"/>
          <w:sz w:val="22"/>
        </w:rPr>
      </w:pPr>
      <w:r w:rsidRPr="001657AE">
        <w:rPr>
          <w:rStyle w:val="nfasis"/>
          <w:rFonts w:ascii="Calibri" w:hAnsi="Calibri" w:cs="Calibri"/>
          <w:b/>
          <w:color w:val="auto"/>
          <w:sz w:val="22"/>
        </w:rPr>
        <w:t>Tabla 3.6</w:t>
      </w:r>
      <w:r w:rsidRPr="001657AE">
        <w:rPr>
          <w:rStyle w:val="nfasis"/>
          <w:rFonts w:ascii="Calibri" w:hAnsi="Calibri" w:cs="Calibri"/>
          <w:color w:val="auto"/>
          <w:sz w:val="22"/>
        </w:rPr>
        <w:t xml:space="preserve">  Estimación con COCOMO............................................................</w:t>
      </w:r>
      <w:r w:rsidR="00D33A30">
        <w:rPr>
          <w:rStyle w:val="nfasis"/>
          <w:rFonts w:ascii="Calibri" w:hAnsi="Calibri" w:cs="Calibri"/>
          <w:color w:val="auto"/>
          <w:sz w:val="22"/>
        </w:rPr>
        <w:t>...............................46</w:t>
      </w:r>
    </w:p>
    <w:p w:rsidR="003F5AFF" w:rsidRPr="001657AE" w:rsidRDefault="003F5AFF" w:rsidP="001B1D67">
      <w:pPr>
        <w:pStyle w:val="Ttulo5"/>
        <w:spacing w:line="360" w:lineRule="auto"/>
        <w:jc w:val="left"/>
        <w:rPr>
          <w:rStyle w:val="nfasis"/>
          <w:rFonts w:ascii="Calibri" w:hAnsi="Calibri" w:cs="Calibri"/>
          <w:color w:val="auto"/>
          <w:sz w:val="22"/>
        </w:rPr>
      </w:pPr>
      <w:r w:rsidRPr="001657AE">
        <w:rPr>
          <w:rStyle w:val="nfasis"/>
          <w:rFonts w:ascii="Calibri" w:hAnsi="Calibri" w:cs="Calibri"/>
          <w:b/>
          <w:color w:val="auto"/>
          <w:sz w:val="22"/>
        </w:rPr>
        <w:t>Tabla 3.7</w:t>
      </w:r>
      <w:r w:rsidRPr="001657AE">
        <w:rPr>
          <w:rStyle w:val="nfasis"/>
          <w:rFonts w:ascii="Calibri" w:hAnsi="Calibri" w:cs="Calibri"/>
          <w:color w:val="auto"/>
          <w:sz w:val="22"/>
        </w:rPr>
        <w:t xml:space="preserve">  Costo Total del Proyecto..............................................................</w:t>
      </w:r>
      <w:r w:rsidR="00D33A30">
        <w:rPr>
          <w:rStyle w:val="nfasis"/>
          <w:rFonts w:ascii="Calibri" w:hAnsi="Calibri" w:cs="Calibri"/>
          <w:color w:val="auto"/>
          <w:sz w:val="22"/>
        </w:rPr>
        <w:t>...............................46</w:t>
      </w:r>
    </w:p>
    <w:p w:rsidR="003F5AFF" w:rsidRPr="001657AE" w:rsidRDefault="003F5AFF" w:rsidP="001B1D67">
      <w:pPr>
        <w:pStyle w:val="Ttulo5"/>
        <w:spacing w:line="360" w:lineRule="auto"/>
        <w:jc w:val="left"/>
        <w:rPr>
          <w:rStyle w:val="nfasis"/>
          <w:rFonts w:ascii="Calibri" w:hAnsi="Calibri" w:cs="Calibri"/>
          <w:color w:val="auto"/>
          <w:sz w:val="22"/>
        </w:rPr>
      </w:pPr>
      <w:r w:rsidRPr="001657AE">
        <w:rPr>
          <w:rStyle w:val="nfasis"/>
          <w:rFonts w:ascii="Calibri" w:hAnsi="Calibri" w:cs="Calibri"/>
          <w:b/>
          <w:color w:val="auto"/>
          <w:sz w:val="22"/>
        </w:rPr>
        <w:t>Tabla 4.1.2.1</w:t>
      </w:r>
      <w:r w:rsidRPr="001657AE">
        <w:rPr>
          <w:rStyle w:val="nfasis"/>
          <w:rFonts w:ascii="Calibri" w:hAnsi="Calibri" w:cs="Calibri"/>
          <w:color w:val="auto"/>
          <w:sz w:val="22"/>
        </w:rPr>
        <w:t xml:space="preserve"> Descripción de  Caso de uso ingresar información privada....</w:t>
      </w:r>
      <w:r w:rsidR="00D33A30">
        <w:rPr>
          <w:rStyle w:val="nfasis"/>
          <w:rFonts w:ascii="Calibri" w:hAnsi="Calibri" w:cs="Calibri"/>
          <w:color w:val="auto"/>
          <w:sz w:val="22"/>
        </w:rPr>
        <w:t>...............................52</w:t>
      </w:r>
    </w:p>
    <w:p w:rsidR="003F5AFF" w:rsidRPr="001657AE" w:rsidRDefault="003F5AFF" w:rsidP="001B1D67">
      <w:pPr>
        <w:pStyle w:val="Ttulo5"/>
        <w:spacing w:line="360" w:lineRule="auto"/>
        <w:jc w:val="left"/>
        <w:rPr>
          <w:rStyle w:val="nfasis"/>
          <w:rFonts w:ascii="Calibri" w:hAnsi="Calibri" w:cs="Calibri"/>
          <w:color w:val="auto"/>
          <w:sz w:val="22"/>
        </w:rPr>
      </w:pPr>
      <w:r w:rsidRPr="001657AE">
        <w:rPr>
          <w:rStyle w:val="nfasis"/>
          <w:rFonts w:ascii="Calibri" w:hAnsi="Calibri" w:cs="Calibri"/>
          <w:b/>
          <w:color w:val="auto"/>
          <w:sz w:val="22"/>
        </w:rPr>
        <w:t>Tabla 4.1.2.2</w:t>
      </w:r>
      <w:r w:rsidRPr="001657AE">
        <w:rPr>
          <w:rStyle w:val="nfasis"/>
          <w:rFonts w:ascii="Calibri" w:hAnsi="Calibri" w:cs="Calibri"/>
          <w:color w:val="auto"/>
          <w:sz w:val="22"/>
        </w:rPr>
        <w:t xml:space="preserve">  Descripción de  Caso de uso ingresar información pública....</w:t>
      </w:r>
      <w:r w:rsidR="00D33A30">
        <w:rPr>
          <w:rStyle w:val="nfasis"/>
          <w:rFonts w:ascii="Calibri" w:hAnsi="Calibri" w:cs="Calibri"/>
          <w:color w:val="auto"/>
          <w:sz w:val="22"/>
        </w:rPr>
        <w:t>...............................53</w:t>
      </w:r>
    </w:p>
    <w:p w:rsidR="003F5AFF" w:rsidRPr="001657AE" w:rsidRDefault="003F5AFF" w:rsidP="001B1D67">
      <w:pPr>
        <w:pStyle w:val="Ttulo5"/>
        <w:spacing w:line="360" w:lineRule="auto"/>
        <w:jc w:val="left"/>
        <w:rPr>
          <w:rStyle w:val="nfasis"/>
          <w:rFonts w:ascii="Calibri" w:hAnsi="Calibri" w:cs="Calibri"/>
          <w:color w:val="auto"/>
          <w:sz w:val="22"/>
        </w:rPr>
      </w:pPr>
      <w:r w:rsidRPr="001657AE">
        <w:rPr>
          <w:rStyle w:val="nfasis"/>
          <w:rFonts w:ascii="Calibri" w:hAnsi="Calibri" w:cs="Calibri"/>
          <w:b/>
          <w:color w:val="auto"/>
          <w:sz w:val="22"/>
        </w:rPr>
        <w:t>Tabla 4.1.2.3</w:t>
      </w:r>
      <w:r w:rsidRPr="001657AE">
        <w:rPr>
          <w:rStyle w:val="nfasis"/>
          <w:rFonts w:ascii="Calibri" w:hAnsi="Calibri" w:cs="Calibri"/>
          <w:color w:val="auto"/>
          <w:sz w:val="22"/>
        </w:rPr>
        <w:t xml:space="preserve">  Descripción de  Caso de uso integrar datos ..........................................</w:t>
      </w:r>
      <w:r w:rsidR="00D33A30">
        <w:rPr>
          <w:rStyle w:val="nfasis"/>
          <w:rFonts w:ascii="Calibri" w:hAnsi="Calibri" w:cs="Calibri"/>
          <w:color w:val="auto"/>
          <w:sz w:val="22"/>
        </w:rPr>
        <w:t>...............54</w:t>
      </w:r>
    </w:p>
    <w:p w:rsidR="003F5AFF" w:rsidRPr="001657AE" w:rsidRDefault="003F5AFF" w:rsidP="001B1D67">
      <w:pPr>
        <w:pStyle w:val="Ttulo5"/>
        <w:spacing w:line="360" w:lineRule="auto"/>
        <w:jc w:val="left"/>
        <w:rPr>
          <w:rStyle w:val="nfasis"/>
          <w:rFonts w:ascii="Calibri" w:hAnsi="Calibri" w:cs="Calibri"/>
          <w:color w:val="auto"/>
          <w:sz w:val="22"/>
        </w:rPr>
      </w:pPr>
      <w:r w:rsidRPr="001657AE">
        <w:rPr>
          <w:rStyle w:val="nfasis"/>
          <w:rFonts w:ascii="Calibri" w:hAnsi="Calibri" w:cs="Calibri"/>
          <w:b/>
          <w:color w:val="auto"/>
          <w:sz w:val="22"/>
        </w:rPr>
        <w:t>Tabla 4.1.2.4</w:t>
      </w:r>
      <w:r w:rsidRPr="001657AE">
        <w:rPr>
          <w:rStyle w:val="nfasis"/>
          <w:rFonts w:ascii="Calibri" w:hAnsi="Calibri" w:cs="Calibri"/>
          <w:color w:val="auto"/>
          <w:sz w:val="22"/>
        </w:rPr>
        <w:t xml:space="preserve">  Descripción de Caso de uso validar usuario............................</w:t>
      </w:r>
      <w:r w:rsidR="00D33A30">
        <w:rPr>
          <w:rStyle w:val="nfasis"/>
          <w:rFonts w:ascii="Calibri" w:hAnsi="Calibri" w:cs="Calibri"/>
          <w:color w:val="auto"/>
          <w:sz w:val="22"/>
        </w:rPr>
        <w:t>..............................55</w:t>
      </w:r>
    </w:p>
    <w:p w:rsidR="003F5AFF" w:rsidRPr="001657AE" w:rsidRDefault="003F5AFF" w:rsidP="001B1D67">
      <w:pPr>
        <w:pStyle w:val="Ttulo5"/>
        <w:spacing w:line="360" w:lineRule="auto"/>
        <w:jc w:val="left"/>
        <w:rPr>
          <w:rStyle w:val="nfasis"/>
          <w:rFonts w:ascii="Calibri" w:hAnsi="Calibri" w:cs="Calibri"/>
          <w:color w:val="auto"/>
          <w:sz w:val="22"/>
        </w:rPr>
      </w:pPr>
      <w:r w:rsidRPr="001657AE">
        <w:rPr>
          <w:rStyle w:val="nfasis"/>
          <w:rFonts w:ascii="Calibri" w:hAnsi="Calibri" w:cs="Calibri"/>
          <w:b/>
          <w:color w:val="auto"/>
          <w:sz w:val="22"/>
        </w:rPr>
        <w:t>Tabla 4.1.2.5</w:t>
      </w:r>
      <w:r w:rsidRPr="001657AE">
        <w:rPr>
          <w:rStyle w:val="nfasis"/>
          <w:rFonts w:ascii="Calibri" w:hAnsi="Calibri" w:cs="Calibri"/>
          <w:color w:val="auto"/>
          <w:sz w:val="22"/>
        </w:rPr>
        <w:t xml:space="preserve">  Descripción de Caso de uso iniciar sesión...............................</w:t>
      </w:r>
      <w:r w:rsidR="0038039D">
        <w:rPr>
          <w:rStyle w:val="nfasis"/>
          <w:rFonts w:ascii="Calibri" w:hAnsi="Calibri" w:cs="Calibri"/>
          <w:color w:val="auto"/>
          <w:sz w:val="22"/>
        </w:rPr>
        <w:t>.......................</w:t>
      </w:r>
      <w:r w:rsidR="00D33A30">
        <w:rPr>
          <w:rStyle w:val="nfasis"/>
          <w:rFonts w:ascii="Calibri" w:hAnsi="Calibri" w:cs="Calibri"/>
          <w:color w:val="auto"/>
          <w:sz w:val="22"/>
        </w:rPr>
        <w:t>.......56</w:t>
      </w:r>
    </w:p>
    <w:p w:rsidR="003F5AFF" w:rsidRPr="001657AE" w:rsidRDefault="003F5AFF" w:rsidP="001B1D67">
      <w:pPr>
        <w:pStyle w:val="Ttulo5"/>
        <w:spacing w:line="360" w:lineRule="auto"/>
        <w:jc w:val="left"/>
        <w:rPr>
          <w:rStyle w:val="nfasis"/>
          <w:rFonts w:ascii="Calibri" w:hAnsi="Calibri" w:cs="Calibri"/>
          <w:color w:val="auto"/>
          <w:sz w:val="22"/>
        </w:rPr>
      </w:pPr>
      <w:r w:rsidRPr="001657AE">
        <w:rPr>
          <w:rStyle w:val="nfasis"/>
          <w:rFonts w:ascii="Calibri" w:hAnsi="Calibri" w:cs="Calibri"/>
          <w:b/>
          <w:color w:val="auto"/>
          <w:sz w:val="22"/>
        </w:rPr>
        <w:t>Tabla 4.1.2.6</w:t>
      </w:r>
      <w:r w:rsidRPr="001657AE">
        <w:rPr>
          <w:rStyle w:val="nfasis"/>
          <w:rFonts w:ascii="Calibri" w:hAnsi="Calibri" w:cs="Calibri"/>
          <w:color w:val="auto"/>
          <w:sz w:val="22"/>
        </w:rPr>
        <w:t xml:space="preserve">  Descripción de Caso de uso visualizar reportes......................</w:t>
      </w:r>
      <w:r w:rsidR="00D33A30">
        <w:rPr>
          <w:rStyle w:val="nfasis"/>
          <w:rFonts w:ascii="Calibri" w:hAnsi="Calibri" w:cs="Calibri"/>
          <w:color w:val="auto"/>
          <w:sz w:val="22"/>
        </w:rPr>
        <w:t>..............................56</w:t>
      </w:r>
    </w:p>
    <w:p w:rsidR="003F5AFF" w:rsidRPr="001657AE" w:rsidRDefault="003F5AFF" w:rsidP="001B1D67">
      <w:pPr>
        <w:pStyle w:val="Ttulo5"/>
        <w:spacing w:line="360" w:lineRule="auto"/>
        <w:jc w:val="left"/>
        <w:rPr>
          <w:rStyle w:val="nfasis"/>
          <w:rFonts w:ascii="Calibri" w:hAnsi="Calibri" w:cs="Calibri"/>
          <w:color w:val="auto"/>
          <w:sz w:val="22"/>
        </w:rPr>
      </w:pPr>
      <w:r w:rsidRPr="001657AE">
        <w:rPr>
          <w:rStyle w:val="nfasis"/>
          <w:rFonts w:ascii="Calibri" w:hAnsi="Calibri" w:cs="Calibri"/>
          <w:b/>
          <w:color w:val="auto"/>
          <w:sz w:val="22"/>
        </w:rPr>
        <w:t>Tabla 4.1.2.7</w:t>
      </w:r>
      <w:r w:rsidRPr="001657AE">
        <w:rPr>
          <w:rStyle w:val="nfasis"/>
          <w:rFonts w:ascii="Calibri" w:hAnsi="Calibri" w:cs="Calibri"/>
          <w:color w:val="auto"/>
          <w:sz w:val="22"/>
        </w:rPr>
        <w:t xml:space="preserve">  Descripción de  Caso de uso eliminar cuenta..........................</w:t>
      </w:r>
      <w:r w:rsidR="00D33A30">
        <w:rPr>
          <w:rStyle w:val="nfasis"/>
          <w:rFonts w:ascii="Calibri" w:hAnsi="Calibri" w:cs="Calibri"/>
          <w:color w:val="auto"/>
          <w:sz w:val="22"/>
        </w:rPr>
        <w:t>..............................57</w:t>
      </w:r>
    </w:p>
    <w:p w:rsidR="00251E78" w:rsidRPr="001657AE" w:rsidRDefault="00251E78" w:rsidP="001B1D67">
      <w:pPr>
        <w:pStyle w:val="Ttulo5"/>
        <w:spacing w:line="360" w:lineRule="auto"/>
        <w:jc w:val="left"/>
        <w:rPr>
          <w:rStyle w:val="nfasis"/>
          <w:rFonts w:ascii="Calibri" w:hAnsi="Calibri" w:cs="Calibri"/>
          <w:color w:val="auto"/>
          <w:sz w:val="22"/>
        </w:rPr>
      </w:pPr>
    </w:p>
    <w:p w:rsidR="00251E78" w:rsidRPr="00251E78" w:rsidRDefault="00251E78" w:rsidP="00251E78">
      <w:pPr>
        <w:spacing w:before="0" w:after="0"/>
        <w:rPr>
          <w:sz w:val="22"/>
        </w:rPr>
      </w:pPr>
    </w:p>
    <w:p w:rsidR="00251E78" w:rsidRPr="001657AE" w:rsidRDefault="00251E78" w:rsidP="00251E78">
      <w:pPr>
        <w:pStyle w:val="Ttulo5"/>
        <w:jc w:val="center"/>
        <w:rPr>
          <w:rStyle w:val="nfasis"/>
          <w:rFonts w:ascii="Cambria" w:hAnsi="Cambria"/>
          <w:color w:val="17365D"/>
          <w:sz w:val="22"/>
        </w:rPr>
      </w:pPr>
    </w:p>
    <w:p w:rsidR="00251E78" w:rsidRDefault="00251E78" w:rsidP="00251E78"/>
    <w:p w:rsidR="00251E78" w:rsidRDefault="00251E78" w:rsidP="00251E78"/>
    <w:p w:rsidR="00251E78" w:rsidRDefault="00251E78" w:rsidP="00251E78"/>
    <w:p w:rsidR="00251E78" w:rsidRDefault="00251E78" w:rsidP="00251E78"/>
    <w:p w:rsidR="00251E78" w:rsidRDefault="00251E78" w:rsidP="00251E78"/>
    <w:p w:rsidR="00251E78" w:rsidRDefault="00251E78" w:rsidP="00251E78"/>
    <w:p w:rsidR="00251E78" w:rsidRDefault="00251E78" w:rsidP="00251E78"/>
    <w:p w:rsidR="00251E78" w:rsidRDefault="00251E78" w:rsidP="00251E78"/>
    <w:p w:rsidR="00251E78" w:rsidRDefault="00251E78" w:rsidP="00251E78"/>
    <w:p w:rsidR="003F5AFF" w:rsidRPr="003F5AFF" w:rsidRDefault="00251E78" w:rsidP="000B111F">
      <w:pPr>
        <w:pStyle w:val="Ttulo1"/>
      </w:pPr>
      <w:bookmarkStart w:id="4" w:name="_Toc291452616"/>
      <w:r w:rsidRPr="00E6729C">
        <w:rPr>
          <w:rStyle w:val="Ttulo1Car"/>
          <w:sz w:val="40"/>
          <w:szCs w:val="40"/>
        </w:rPr>
        <w:lastRenderedPageBreak/>
        <w:t>Índice</w:t>
      </w:r>
      <w:r w:rsidRPr="00687F71">
        <w:t xml:space="preserve"> </w:t>
      </w:r>
      <w:r>
        <w:t xml:space="preserve"> </w:t>
      </w:r>
      <w:r w:rsidRPr="00251E78">
        <w:rPr>
          <w:rStyle w:val="Ttulo1Car"/>
          <w:sz w:val="40"/>
          <w:szCs w:val="40"/>
        </w:rPr>
        <w:t>Figuras</w:t>
      </w:r>
      <w:bookmarkEnd w:id="4"/>
    </w:p>
    <w:p w:rsidR="00251E78" w:rsidRPr="001657AE" w:rsidRDefault="00251E78" w:rsidP="00251E78">
      <w:pPr>
        <w:pStyle w:val="Ttulo5"/>
        <w:jc w:val="left"/>
        <w:rPr>
          <w:rStyle w:val="nfasis"/>
          <w:rFonts w:ascii="Calibri" w:hAnsi="Calibri" w:cs="Calibri"/>
          <w:color w:val="auto"/>
          <w:sz w:val="22"/>
        </w:rPr>
      </w:pPr>
      <w:r w:rsidRPr="001657AE">
        <w:rPr>
          <w:rStyle w:val="nfasis"/>
          <w:rFonts w:ascii="Calibri" w:hAnsi="Calibri" w:cs="Calibri"/>
          <w:color w:val="auto"/>
          <w:sz w:val="22"/>
        </w:rPr>
        <w:t xml:space="preserve"> </w:t>
      </w:r>
    </w:p>
    <w:p w:rsidR="003F5AFF" w:rsidRPr="001657AE" w:rsidRDefault="003F5AFF" w:rsidP="001B1D67">
      <w:pPr>
        <w:pStyle w:val="Ttulo5"/>
        <w:spacing w:line="360" w:lineRule="auto"/>
        <w:jc w:val="left"/>
        <w:rPr>
          <w:rStyle w:val="nfasis"/>
          <w:rFonts w:ascii="Calibri" w:hAnsi="Calibri" w:cs="Calibri"/>
          <w:color w:val="auto"/>
          <w:sz w:val="22"/>
        </w:rPr>
      </w:pPr>
      <w:r w:rsidRPr="001657AE">
        <w:rPr>
          <w:rStyle w:val="nfasis"/>
          <w:rFonts w:ascii="Calibri" w:hAnsi="Calibri" w:cs="Calibri"/>
          <w:b/>
          <w:color w:val="auto"/>
          <w:sz w:val="22"/>
        </w:rPr>
        <w:t>Fig. 1.1</w:t>
      </w:r>
      <w:r w:rsidRPr="001657AE">
        <w:rPr>
          <w:rStyle w:val="nfasis"/>
          <w:rFonts w:ascii="Calibri" w:hAnsi="Calibri" w:cs="Calibri"/>
          <w:color w:val="auto"/>
          <w:sz w:val="22"/>
        </w:rPr>
        <w:t xml:space="preserve">  Cifrado Simétrico .............................................................................</w:t>
      </w:r>
      <w:r w:rsidR="009E475C">
        <w:rPr>
          <w:rStyle w:val="nfasis"/>
          <w:rFonts w:ascii="Calibri" w:hAnsi="Calibri" w:cs="Calibri"/>
          <w:color w:val="auto"/>
          <w:sz w:val="22"/>
        </w:rPr>
        <w:t>..............................28</w:t>
      </w:r>
    </w:p>
    <w:p w:rsidR="003F5AFF" w:rsidRPr="001657AE" w:rsidRDefault="003F5AFF" w:rsidP="001B1D67">
      <w:pPr>
        <w:pStyle w:val="Ttulo5"/>
        <w:spacing w:line="360" w:lineRule="auto"/>
        <w:jc w:val="left"/>
        <w:rPr>
          <w:rStyle w:val="nfasis"/>
          <w:rFonts w:ascii="Calibri" w:hAnsi="Calibri" w:cs="Calibri"/>
          <w:color w:val="auto"/>
          <w:sz w:val="22"/>
        </w:rPr>
      </w:pPr>
      <w:r w:rsidRPr="001657AE">
        <w:rPr>
          <w:rStyle w:val="nfasis"/>
          <w:rFonts w:ascii="Calibri" w:hAnsi="Calibri" w:cs="Calibri"/>
          <w:b/>
          <w:color w:val="auto"/>
          <w:sz w:val="22"/>
        </w:rPr>
        <w:t>Fig. 1.2</w:t>
      </w:r>
      <w:r w:rsidRPr="001657AE">
        <w:rPr>
          <w:rStyle w:val="nfasis"/>
          <w:rFonts w:ascii="Calibri" w:hAnsi="Calibri" w:cs="Calibri"/>
          <w:color w:val="auto"/>
          <w:sz w:val="22"/>
        </w:rPr>
        <w:t xml:space="preserve">  Cifrado Asimétrico................................................................................</w:t>
      </w:r>
      <w:r w:rsidR="009E475C">
        <w:rPr>
          <w:rStyle w:val="nfasis"/>
          <w:rFonts w:ascii="Calibri" w:hAnsi="Calibri" w:cs="Calibri"/>
          <w:color w:val="auto"/>
          <w:sz w:val="22"/>
        </w:rPr>
        <w:t>..........................28</w:t>
      </w:r>
    </w:p>
    <w:p w:rsidR="003F5AFF" w:rsidRPr="001657AE" w:rsidRDefault="003F5AFF" w:rsidP="001B1D67">
      <w:pPr>
        <w:pStyle w:val="Ttulo5"/>
        <w:spacing w:line="360" w:lineRule="auto"/>
        <w:jc w:val="left"/>
        <w:rPr>
          <w:rStyle w:val="nfasis"/>
          <w:rFonts w:ascii="Calibri" w:hAnsi="Calibri" w:cs="Calibri"/>
          <w:color w:val="auto"/>
          <w:sz w:val="22"/>
        </w:rPr>
      </w:pPr>
      <w:r w:rsidRPr="001657AE">
        <w:rPr>
          <w:rStyle w:val="nfasis"/>
          <w:rFonts w:ascii="Calibri" w:hAnsi="Calibri" w:cs="Calibri"/>
          <w:b/>
          <w:color w:val="auto"/>
          <w:sz w:val="22"/>
        </w:rPr>
        <w:t>Fig. 2.1</w:t>
      </w:r>
      <w:r w:rsidRPr="001657AE">
        <w:rPr>
          <w:rStyle w:val="nfasis"/>
          <w:rFonts w:ascii="Calibri" w:hAnsi="Calibri" w:cs="Calibri"/>
          <w:color w:val="auto"/>
          <w:sz w:val="22"/>
        </w:rPr>
        <w:t xml:space="preserve">  Tecnologías que apoyan el mecanismo de autentificación .............</w:t>
      </w:r>
      <w:r w:rsidR="006A357B">
        <w:rPr>
          <w:rStyle w:val="nfasis"/>
          <w:rFonts w:ascii="Calibri" w:hAnsi="Calibri" w:cs="Calibri"/>
          <w:color w:val="auto"/>
          <w:sz w:val="22"/>
        </w:rPr>
        <w:t>..............................33</w:t>
      </w:r>
    </w:p>
    <w:p w:rsidR="003F5AFF" w:rsidRPr="001657AE" w:rsidRDefault="003F5AFF" w:rsidP="001B1D67">
      <w:pPr>
        <w:pStyle w:val="Ttulo5"/>
        <w:spacing w:line="360" w:lineRule="auto"/>
        <w:jc w:val="left"/>
        <w:rPr>
          <w:rStyle w:val="nfasis"/>
          <w:rFonts w:ascii="Calibri" w:hAnsi="Calibri" w:cs="Calibri"/>
          <w:color w:val="auto"/>
          <w:sz w:val="22"/>
        </w:rPr>
      </w:pPr>
      <w:r w:rsidRPr="001657AE">
        <w:rPr>
          <w:rStyle w:val="nfasis"/>
          <w:rFonts w:ascii="Calibri" w:hAnsi="Calibri" w:cs="Calibri"/>
          <w:b/>
          <w:color w:val="auto"/>
          <w:sz w:val="22"/>
        </w:rPr>
        <w:t xml:space="preserve">Fig. 2.2  </w:t>
      </w:r>
      <w:r w:rsidRPr="001657AE">
        <w:rPr>
          <w:rStyle w:val="nfasis"/>
          <w:rFonts w:ascii="Calibri" w:hAnsi="Calibri" w:cs="Calibri"/>
          <w:color w:val="auto"/>
          <w:sz w:val="22"/>
        </w:rPr>
        <w:t>Representación de la Infraestructura de Identificación y Aut</w:t>
      </w:r>
      <w:r w:rsidR="006A357B">
        <w:rPr>
          <w:rStyle w:val="nfasis"/>
          <w:rFonts w:ascii="Calibri" w:hAnsi="Calibri" w:cs="Calibri"/>
          <w:color w:val="auto"/>
          <w:sz w:val="22"/>
        </w:rPr>
        <w:t>entificación digital. ........36</w:t>
      </w:r>
    </w:p>
    <w:p w:rsidR="003F5AFF" w:rsidRPr="001657AE" w:rsidRDefault="003F5AFF" w:rsidP="001B1D67">
      <w:pPr>
        <w:pStyle w:val="Ttulo5"/>
        <w:spacing w:line="360" w:lineRule="auto"/>
        <w:jc w:val="left"/>
        <w:rPr>
          <w:rStyle w:val="nfasis"/>
          <w:rFonts w:ascii="Calibri" w:hAnsi="Calibri" w:cs="Calibri"/>
          <w:color w:val="auto"/>
          <w:sz w:val="22"/>
        </w:rPr>
      </w:pPr>
      <w:r w:rsidRPr="001657AE">
        <w:rPr>
          <w:rStyle w:val="nfasis"/>
          <w:rFonts w:ascii="Calibri" w:hAnsi="Calibri" w:cs="Calibri"/>
          <w:b/>
          <w:color w:val="auto"/>
          <w:sz w:val="22"/>
        </w:rPr>
        <w:t>Fig. 4.1</w:t>
      </w:r>
      <w:r w:rsidRPr="001657AE">
        <w:rPr>
          <w:rStyle w:val="nfasis"/>
          <w:rFonts w:ascii="Calibri" w:hAnsi="Calibri" w:cs="Calibri"/>
          <w:color w:val="auto"/>
          <w:sz w:val="22"/>
        </w:rPr>
        <w:t xml:space="preserve"> Diagrama de casos de uso de la Infraestructura...............................</w:t>
      </w:r>
      <w:r w:rsidR="006A357B">
        <w:rPr>
          <w:rStyle w:val="nfasis"/>
          <w:rFonts w:ascii="Calibri" w:hAnsi="Calibri" w:cs="Calibri"/>
          <w:color w:val="auto"/>
          <w:sz w:val="22"/>
        </w:rPr>
        <w:t>..............................50</w:t>
      </w:r>
      <w:r w:rsidRPr="001657AE">
        <w:rPr>
          <w:rStyle w:val="nfasis"/>
          <w:rFonts w:ascii="Calibri" w:hAnsi="Calibri" w:cs="Calibri"/>
          <w:color w:val="auto"/>
          <w:sz w:val="22"/>
        </w:rPr>
        <w:t xml:space="preserve"> </w:t>
      </w:r>
    </w:p>
    <w:p w:rsidR="003F5AFF" w:rsidRPr="001657AE" w:rsidRDefault="003F5AFF" w:rsidP="001B1D67">
      <w:pPr>
        <w:pStyle w:val="Ttulo5"/>
        <w:spacing w:line="360" w:lineRule="auto"/>
        <w:jc w:val="left"/>
        <w:rPr>
          <w:rStyle w:val="nfasis"/>
          <w:rFonts w:ascii="Calibri" w:hAnsi="Calibri" w:cs="Calibri"/>
          <w:color w:val="auto"/>
          <w:sz w:val="22"/>
        </w:rPr>
      </w:pPr>
      <w:r w:rsidRPr="001657AE">
        <w:rPr>
          <w:rStyle w:val="nfasis"/>
          <w:rFonts w:ascii="Calibri" w:hAnsi="Calibri" w:cs="Calibri"/>
          <w:b/>
          <w:color w:val="auto"/>
          <w:sz w:val="22"/>
        </w:rPr>
        <w:t>Fig. 4.2.1</w:t>
      </w:r>
      <w:r w:rsidRPr="001657AE">
        <w:rPr>
          <w:rStyle w:val="nfasis"/>
          <w:rFonts w:ascii="Calibri" w:hAnsi="Calibri" w:cs="Calibri"/>
          <w:color w:val="auto"/>
          <w:sz w:val="22"/>
        </w:rPr>
        <w:t xml:space="preserve"> Diagrama de secuencia Ingresar información privada...................</w:t>
      </w:r>
      <w:r w:rsidR="006A357B">
        <w:rPr>
          <w:rStyle w:val="nfasis"/>
          <w:rFonts w:ascii="Calibri" w:hAnsi="Calibri" w:cs="Calibri"/>
          <w:color w:val="auto"/>
          <w:sz w:val="22"/>
        </w:rPr>
        <w:t>..............................58</w:t>
      </w:r>
    </w:p>
    <w:p w:rsidR="003F5AFF" w:rsidRPr="001657AE" w:rsidRDefault="003F5AFF" w:rsidP="001B1D67">
      <w:pPr>
        <w:pStyle w:val="Ttulo5"/>
        <w:spacing w:line="360" w:lineRule="auto"/>
        <w:jc w:val="left"/>
        <w:rPr>
          <w:rStyle w:val="nfasis"/>
          <w:rFonts w:ascii="Calibri" w:hAnsi="Calibri" w:cs="Calibri"/>
          <w:color w:val="auto"/>
          <w:sz w:val="22"/>
        </w:rPr>
      </w:pPr>
      <w:r w:rsidRPr="001657AE">
        <w:rPr>
          <w:rStyle w:val="nfasis"/>
          <w:rFonts w:ascii="Calibri" w:hAnsi="Calibri" w:cs="Calibri"/>
          <w:b/>
          <w:color w:val="auto"/>
          <w:sz w:val="22"/>
        </w:rPr>
        <w:t xml:space="preserve">Fig. 4.2.2 </w:t>
      </w:r>
      <w:r w:rsidRPr="001657AE">
        <w:rPr>
          <w:rStyle w:val="nfasis"/>
          <w:rFonts w:ascii="Calibri" w:hAnsi="Calibri" w:cs="Calibri"/>
          <w:color w:val="auto"/>
          <w:sz w:val="22"/>
        </w:rPr>
        <w:t>Diagrama de secuencia Ingresar información privada...................</w:t>
      </w:r>
      <w:r w:rsidR="006A357B">
        <w:rPr>
          <w:rStyle w:val="nfasis"/>
          <w:rFonts w:ascii="Calibri" w:hAnsi="Calibri" w:cs="Calibri"/>
          <w:color w:val="auto"/>
          <w:sz w:val="22"/>
        </w:rPr>
        <w:t>..............................61</w:t>
      </w:r>
    </w:p>
    <w:p w:rsidR="003F5AFF" w:rsidRPr="001657AE" w:rsidRDefault="003F5AFF" w:rsidP="001B1D67">
      <w:pPr>
        <w:pStyle w:val="Ttulo5"/>
        <w:spacing w:line="360" w:lineRule="auto"/>
        <w:jc w:val="left"/>
        <w:rPr>
          <w:rStyle w:val="nfasis"/>
          <w:rFonts w:ascii="Calibri" w:hAnsi="Calibri" w:cs="Calibri"/>
          <w:color w:val="auto"/>
          <w:sz w:val="22"/>
        </w:rPr>
      </w:pPr>
      <w:r w:rsidRPr="001657AE">
        <w:rPr>
          <w:rStyle w:val="nfasis"/>
          <w:rFonts w:ascii="Calibri" w:hAnsi="Calibri" w:cs="Calibri"/>
          <w:b/>
          <w:color w:val="auto"/>
          <w:sz w:val="22"/>
        </w:rPr>
        <w:t xml:space="preserve">Fig. 4.2.3 </w:t>
      </w:r>
      <w:r w:rsidRPr="001657AE">
        <w:rPr>
          <w:rStyle w:val="nfasis"/>
          <w:rFonts w:ascii="Calibri" w:hAnsi="Calibri" w:cs="Calibri"/>
          <w:color w:val="auto"/>
          <w:sz w:val="22"/>
        </w:rPr>
        <w:t>Diagrama de secuencia Integrar datos...........................................</w:t>
      </w:r>
      <w:r w:rsidR="006A357B">
        <w:rPr>
          <w:rStyle w:val="nfasis"/>
          <w:rFonts w:ascii="Calibri" w:hAnsi="Calibri" w:cs="Calibri"/>
          <w:color w:val="auto"/>
          <w:sz w:val="22"/>
        </w:rPr>
        <w:t>..............................62</w:t>
      </w:r>
    </w:p>
    <w:p w:rsidR="003F5AFF" w:rsidRPr="001657AE" w:rsidRDefault="003F5AFF" w:rsidP="001B1D67">
      <w:pPr>
        <w:pStyle w:val="Ttulo5"/>
        <w:spacing w:line="360" w:lineRule="auto"/>
        <w:jc w:val="left"/>
        <w:rPr>
          <w:rStyle w:val="nfasis"/>
          <w:rFonts w:ascii="Calibri" w:hAnsi="Calibri" w:cs="Calibri"/>
          <w:color w:val="auto"/>
          <w:sz w:val="22"/>
        </w:rPr>
      </w:pPr>
      <w:r w:rsidRPr="001657AE">
        <w:rPr>
          <w:rStyle w:val="nfasis"/>
          <w:rFonts w:ascii="Calibri" w:hAnsi="Calibri" w:cs="Calibri"/>
          <w:b/>
          <w:color w:val="auto"/>
          <w:sz w:val="22"/>
        </w:rPr>
        <w:t>Fig. 4.2</w:t>
      </w:r>
      <w:r w:rsidR="00AC5E34">
        <w:rPr>
          <w:rStyle w:val="nfasis"/>
          <w:rFonts w:ascii="Calibri" w:hAnsi="Calibri" w:cs="Calibri"/>
          <w:b/>
          <w:color w:val="auto"/>
          <w:sz w:val="22"/>
        </w:rPr>
        <w:t>.</w:t>
      </w:r>
      <w:r w:rsidRPr="001657AE">
        <w:rPr>
          <w:rStyle w:val="nfasis"/>
          <w:rFonts w:ascii="Calibri" w:hAnsi="Calibri" w:cs="Calibri"/>
          <w:b/>
          <w:color w:val="auto"/>
          <w:sz w:val="22"/>
        </w:rPr>
        <w:t xml:space="preserve">4  </w:t>
      </w:r>
      <w:r w:rsidRPr="001657AE">
        <w:rPr>
          <w:rStyle w:val="nfasis"/>
          <w:rFonts w:ascii="Calibri" w:hAnsi="Calibri" w:cs="Calibri"/>
          <w:color w:val="auto"/>
          <w:sz w:val="22"/>
        </w:rPr>
        <w:t>Diagrama de secuencia Validar usuario....................................................................</w:t>
      </w:r>
      <w:r w:rsidR="00AC5E34">
        <w:rPr>
          <w:rStyle w:val="nfasis"/>
          <w:rFonts w:ascii="Calibri" w:hAnsi="Calibri" w:cs="Calibri"/>
          <w:color w:val="auto"/>
          <w:sz w:val="22"/>
        </w:rPr>
        <w:t>.</w:t>
      </w:r>
      <w:r w:rsidRPr="001657AE">
        <w:rPr>
          <w:rStyle w:val="nfasis"/>
          <w:rFonts w:ascii="Calibri" w:hAnsi="Calibri" w:cs="Calibri"/>
          <w:color w:val="auto"/>
          <w:sz w:val="22"/>
        </w:rPr>
        <w:t>.</w:t>
      </w:r>
      <w:r w:rsidR="005E3EC0" w:rsidRPr="001657AE">
        <w:rPr>
          <w:rStyle w:val="nfasis"/>
          <w:rFonts w:ascii="Calibri" w:hAnsi="Calibri" w:cs="Calibri"/>
          <w:color w:val="auto"/>
          <w:sz w:val="22"/>
        </w:rPr>
        <w:t>.</w:t>
      </w:r>
      <w:r w:rsidR="006A357B">
        <w:rPr>
          <w:rStyle w:val="nfasis"/>
          <w:rFonts w:ascii="Calibri" w:hAnsi="Calibri" w:cs="Calibri"/>
          <w:color w:val="auto"/>
          <w:sz w:val="22"/>
        </w:rPr>
        <w:t>61</w:t>
      </w:r>
    </w:p>
    <w:p w:rsidR="003F5AFF" w:rsidRPr="001657AE" w:rsidRDefault="003F5AFF" w:rsidP="001B1D67">
      <w:pPr>
        <w:pStyle w:val="Ttulo5"/>
        <w:spacing w:line="360" w:lineRule="auto"/>
        <w:jc w:val="left"/>
        <w:rPr>
          <w:rStyle w:val="nfasis"/>
          <w:rFonts w:ascii="Calibri" w:hAnsi="Calibri" w:cs="Calibri"/>
          <w:color w:val="auto"/>
          <w:sz w:val="22"/>
        </w:rPr>
      </w:pPr>
      <w:r w:rsidRPr="001657AE">
        <w:rPr>
          <w:rStyle w:val="nfasis"/>
          <w:rFonts w:ascii="Calibri" w:hAnsi="Calibri" w:cs="Calibri"/>
          <w:b/>
          <w:color w:val="auto"/>
          <w:sz w:val="22"/>
        </w:rPr>
        <w:t>Fig. 4.2</w:t>
      </w:r>
      <w:r w:rsidR="00AC5E34">
        <w:rPr>
          <w:rStyle w:val="nfasis"/>
          <w:rFonts w:ascii="Calibri" w:hAnsi="Calibri" w:cs="Calibri"/>
          <w:b/>
          <w:color w:val="auto"/>
          <w:sz w:val="22"/>
        </w:rPr>
        <w:t>.</w:t>
      </w:r>
      <w:r w:rsidRPr="001657AE">
        <w:rPr>
          <w:rStyle w:val="nfasis"/>
          <w:rFonts w:ascii="Calibri" w:hAnsi="Calibri" w:cs="Calibri"/>
          <w:b/>
          <w:color w:val="auto"/>
          <w:sz w:val="22"/>
        </w:rPr>
        <w:t xml:space="preserve">5  </w:t>
      </w:r>
      <w:r w:rsidRPr="001657AE">
        <w:rPr>
          <w:rStyle w:val="nfasis"/>
          <w:rFonts w:ascii="Calibri" w:hAnsi="Calibri" w:cs="Calibri"/>
          <w:color w:val="auto"/>
          <w:sz w:val="22"/>
        </w:rPr>
        <w:t>Diagrama de secuencia Iniciar sesión........................................</w:t>
      </w:r>
      <w:r w:rsidR="00AC5E34">
        <w:rPr>
          <w:rStyle w:val="nfasis"/>
          <w:rFonts w:ascii="Calibri" w:hAnsi="Calibri" w:cs="Calibri"/>
          <w:color w:val="auto"/>
          <w:sz w:val="22"/>
        </w:rPr>
        <w:t>....</w:t>
      </w:r>
      <w:r w:rsidR="006A357B">
        <w:rPr>
          <w:rStyle w:val="nfasis"/>
          <w:rFonts w:ascii="Calibri" w:hAnsi="Calibri" w:cs="Calibri"/>
          <w:color w:val="auto"/>
          <w:sz w:val="22"/>
        </w:rPr>
        <w:t>..............................62</w:t>
      </w:r>
    </w:p>
    <w:p w:rsidR="003F5AFF" w:rsidRPr="001657AE" w:rsidRDefault="003F5AFF" w:rsidP="001B1D67">
      <w:pPr>
        <w:pStyle w:val="Ttulo5"/>
        <w:spacing w:line="360" w:lineRule="auto"/>
        <w:jc w:val="left"/>
        <w:rPr>
          <w:rStyle w:val="nfasis"/>
          <w:rFonts w:ascii="Calibri" w:hAnsi="Calibri" w:cs="Calibri"/>
          <w:color w:val="auto"/>
          <w:sz w:val="22"/>
        </w:rPr>
      </w:pPr>
      <w:r w:rsidRPr="001657AE">
        <w:rPr>
          <w:rStyle w:val="nfasis"/>
          <w:rFonts w:ascii="Calibri" w:hAnsi="Calibri" w:cs="Calibri"/>
          <w:b/>
          <w:color w:val="auto"/>
          <w:sz w:val="22"/>
        </w:rPr>
        <w:t xml:space="preserve">Fig. 4.2.6 </w:t>
      </w:r>
      <w:r w:rsidRPr="001657AE">
        <w:rPr>
          <w:rStyle w:val="nfasis"/>
          <w:rFonts w:ascii="Calibri" w:hAnsi="Calibri" w:cs="Calibri"/>
          <w:color w:val="auto"/>
          <w:sz w:val="22"/>
        </w:rPr>
        <w:t xml:space="preserve"> Diagrama de secuencia Visualizar reportes...................................</w:t>
      </w:r>
      <w:r w:rsidR="006A357B">
        <w:rPr>
          <w:rStyle w:val="nfasis"/>
          <w:rFonts w:ascii="Calibri" w:hAnsi="Calibri" w:cs="Calibri"/>
          <w:color w:val="auto"/>
          <w:sz w:val="22"/>
        </w:rPr>
        <w:t>..............................62</w:t>
      </w:r>
    </w:p>
    <w:p w:rsidR="003F5AFF" w:rsidRPr="001657AE" w:rsidRDefault="003F5AFF" w:rsidP="001B1D67">
      <w:pPr>
        <w:pStyle w:val="Ttulo5"/>
        <w:spacing w:line="360" w:lineRule="auto"/>
        <w:jc w:val="left"/>
        <w:rPr>
          <w:rStyle w:val="nfasis"/>
          <w:rFonts w:ascii="Calibri" w:hAnsi="Calibri" w:cs="Calibri"/>
          <w:color w:val="auto"/>
          <w:sz w:val="22"/>
        </w:rPr>
      </w:pPr>
      <w:r w:rsidRPr="001657AE">
        <w:rPr>
          <w:rStyle w:val="nfasis"/>
          <w:rFonts w:ascii="Calibri" w:hAnsi="Calibri" w:cs="Calibri"/>
          <w:b/>
          <w:color w:val="auto"/>
          <w:sz w:val="22"/>
        </w:rPr>
        <w:t xml:space="preserve">Fig. 4.2.7 </w:t>
      </w:r>
      <w:r w:rsidRPr="001657AE">
        <w:rPr>
          <w:rStyle w:val="nfasis"/>
          <w:rFonts w:ascii="Calibri" w:hAnsi="Calibri" w:cs="Calibri"/>
          <w:color w:val="auto"/>
          <w:sz w:val="22"/>
        </w:rPr>
        <w:t xml:space="preserve"> Diagrama de secuencia Eliminar cuenta........................................</w:t>
      </w:r>
      <w:r w:rsidR="006A357B">
        <w:rPr>
          <w:rStyle w:val="nfasis"/>
          <w:rFonts w:ascii="Calibri" w:hAnsi="Calibri" w:cs="Calibri"/>
          <w:color w:val="auto"/>
          <w:sz w:val="22"/>
        </w:rPr>
        <w:t>..............................63</w:t>
      </w:r>
    </w:p>
    <w:p w:rsidR="003F5AFF" w:rsidRPr="001657AE" w:rsidRDefault="003F5AFF" w:rsidP="001B1D67">
      <w:pPr>
        <w:pStyle w:val="Ttulo5"/>
        <w:spacing w:line="360" w:lineRule="auto"/>
        <w:jc w:val="left"/>
        <w:rPr>
          <w:rStyle w:val="nfasis"/>
          <w:rFonts w:ascii="Calibri" w:hAnsi="Calibri" w:cs="Calibri"/>
          <w:color w:val="auto"/>
          <w:sz w:val="22"/>
        </w:rPr>
      </w:pPr>
      <w:r w:rsidRPr="001657AE">
        <w:rPr>
          <w:rStyle w:val="nfasis"/>
          <w:rFonts w:ascii="Calibri" w:hAnsi="Calibri" w:cs="Calibri"/>
          <w:b/>
          <w:color w:val="auto"/>
          <w:sz w:val="22"/>
        </w:rPr>
        <w:t xml:space="preserve">Fig. 4.3.1 </w:t>
      </w:r>
      <w:r w:rsidRPr="001657AE">
        <w:rPr>
          <w:rStyle w:val="nfasis"/>
          <w:rFonts w:ascii="Calibri" w:hAnsi="Calibri" w:cs="Calibri"/>
          <w:color w:val="auto"/>
          <w:sz w:val="22"/>
        </w:rPr>
        <w:t xml:space="preserve">Diagrama de actividades general Primer </w:t>
      </w:r>
      <w:r w:rsidR="00992894" w:rsidRPr="001657AE">
        <w:rPr>
          <w:rStyle w:val="nfasis"/>
          <w:rFonts w:ascii="Calibri" w:hAnsi="Calibri" w:cs="Calibri"/>
          <w:color w:val="auto"/>
          <w:sz w:val="22"/>
        </w:rPr>
        <w:t>Módulo........................................................</w:t>
      </w:r>
      <w:r w:rsidR="006A357B">
        <w:rPr>
          <w:rStyle w:val="nfasis"/>
          <w:rFonts w:ascii="Calibri" w:hAnsi="Calibri" w:cs="Calibri"/>
          <w:color w:val="auto"/>
          <w:sz w:val="22"/>
        </w:rPr>
        <w:t>64</w:t>
      </w:r>
    </w:p>
    <w:p w:rsidR="003F5AFF" w:rsidRPr="001657AE" w:rsidRDefault="003F5AFF" w:rsidP="001B1D67">
      <w:pPr>
        <w:pStyle w:val="Ttulo5"/>
        <w:spacing w:line="360" w:lineRule="auto"/>
        <w:jc w:val="left"/>
        <w:rPr>
          <w:rStyle w:val="nfasis"/>
          <w:rFonts w:ascii="Calibri" w:hAnsi="Calibri" w:cs="Calibri"/>
          <w:color w:val="auto"/>
          <w:sz w:val="22"/>
        </w:rPr>
      </w:pPr>
      <w:r w:rsidRPr="001657AE">
        <w:rPr>
          <w:rStyle w:val="nfasis"/>
          <w:rFonts w:ascii="Calibri" w:hAnsi="Calibri" w:cs="Calibri"/>
          <w:b/>
          <w:color w:val="auto"/>
          <w:sz w:val="22"/>
        </w:rPr>
        <w:t>Fig. 4.3.1.1</w:t>
      </w:r>
      <w:r w:rsidRPr="001657AE">
        <w:rPr>
          <w:rStyle w:val="nfasis"/>
          <w:rFonts w:ascii="Calibri" w:hAnsi="Calibri" w:cs="Calibri"/>
          <w:color w:val="auto"/>
          <w:sz w:val="22"/>
        </w:rPr>
        <w:t xml:space="preserve"> Zoom del diagrama de actividades Primer Módulo-Ingresar información privada.</w:t>
      </w:r>
      <w:r w:rsidR="006A357B">
        <w:rPr>
          <w:rStyle w:val="nfasis"/>
          <w:rFonts w:ascii="Calibri" w:hAnsi="Calibri" w:cs="Calibri"/>
          <w:color w:val="auto"/>
          <w:sz w:val="22"/>
        </w:rPr>
        <w:t>..65</w:t>
      </w:r>
    </w:p>
    <w:p w:rsidR="003F5AFF" w:rsidRPr="001657AE" w:rsidRDefault="003F5AFF" w:rsidP="001B1D67">
      <w:pPr>
        <w:pStyle w:val="Ttulo5"/>
        <w:spacing w:line="360" w:lineRule="auto"/>
        <w:jc w:val="left"/>
        <w:rPr>
          <w:rStyle w:val="nfasis"/>
          <w:rFonts w:ascii="Calibri" w:hAnsi="Calibri" w:cs="Calibri"/>
          <w:color w:val="auto"/>
          <w:sz w:val="22"/>
        </w:rPr>
      </w:pPr>
      <w:r w:rsidRPr="001657AE">
        <w:rPr>
          <w:rStyle w:val="nfasis"/>
          <w:rFonts w:ascii="Calibri" w:hAnsi="Calibri" w:cs="Calibri"/>
          <w:b/>
          <w:color w:val="auto"/>
          <w:sz w:val="22"/>
        </w:rPr>
        <w:t>Fig. 4.3.1.2</w:t>
      </w:r>
      <w:r w:rsidRPr="001657AE">
        <w:rPr>
          <w:rStyle w:val="nfasis"/>
          <w:rFonts w:ascii="Calibri" w:hAnsi="Calibri" w:cs="Calibri"/>
          <w:color w:val="auto"/>
          <w:sz w:val="22"/>
        </w:rPr>
        <w:t xml:space="preserve"> Zoom del diagrama de actividades Primer Módulo-Ingresar información pública..</w:t>
      </w:r>
      <w:r w:rsidR="006A357B">
        <w:rPr>
          <w:rStyle w:val="nfasis"/>
          <w:rFonts w:ascii="Calibri" w:hAnsi="Calibri" w:cs="Calibri"/>
          <w:color w:val="auto"/>
          <w:sz w:val="22"/>
        </w:rPr>
        <w:t>.66</w:t>
      </w:r>
    </w:p>
    <w:p w:rsidR="003F5AFF" w:rsidRPr="001657AE" w:rsidRDefault="003F5AFF" w:rsidP="001B1D67">
      <w:pPr>
        <w:pStyle w:val="Ttulo5"/>
        <w:spacing w:line="360" w:lineRule="auto"/>
        <w:jc w:val="left"/>
        <w:rPr>
          <w:rStyle w:val="nfasis"/>
          <w:rFonts w:ascii="Calibri" w:hAnsi="Calibri" w:cs="Calibri"/>
          <w:color w:val="auto"/>
          <w:sz w:val="22"/>
        </w:rPr>
      </w:pPr>
      <w:r w:rsidRPr="001657AE">
        <w:rPr>
          <w:rStyle w:val="nfasis"/>
          <w:rFonts w:ascii="Calibri" w:hAnsi="Calibri" w:cs="Calibri"/>
          <w:b/>
          <w:color w:val="auto"/>
          <w:sz w:val="22"/>
        </w:rPr>
        <w:t>Fig. 4.3.1.3</w:t>
      </w:r>
      <w:r w:rsidRPr="001657AE">
        <w:rPr>
          <w:rStyle w:val="nfasis"/>
          <w:rFonts w:ascii="Calibri" w:hAnsi="Calibri" w:cs="Calibri"/>
          <w:color w:val="auto"/>
          <w:sz w:val="22"/>
        </w:rPr>
        <w:t xml:space="preserve"> Zoom del diagrama de actividades Primer Módulo-Integrar datos</w:t>
      </w:r>
      <w:r w:rsidR="006A357B">
        <w:rPr>
          <w:rStyle w:val="nfasis"/>
          <w:rFonts w:ascii="Calibri" w:hAnsi="Calibri" w:cs="Calibri"/>
          <w:color w:val="auto"/>
          <w:sz w:val="22"/>
        </w:rPr>
        <w:t>...........................67</w:t>
      </w:r>
    </w:p>
    <w:p w:rsidR="003F5AFF" w:rsidRPr="001657AE" w:rsidRDefault="003F5AFF" w:rsidP="001B1D67">
      <w:pPr>
        <w:pStyle w:val="Ttulo5"/>
        <w:spacing w:line="360" w:lineRule="auto"/>
        <w:jc w:val="left"/>
        <w:rPr>
          <w:rStyle w:val="nfasis"/>
          <w:rFonts w:ascii="Calibri" w:hAnsi="Calibri" w:cs="Calibri"/>
          <w:color w:val="auto"/>
          <w:sz w:val="22"/>
        </w:rPr>
      </w:pPr>
      <w:r w:rsidRPr="001657AE">
        <w:rPr>
          <w:rStyle w:val="nfasis"/>
          <w:rFonts w:ascii="Calibri" w:hAnsi="Calibri" w:cs="Calibri"/>
          <w:b/>
          <w:color w:val="auto"/>
          <w:sz w:val="22"/>
        </w:rPr>
        <w:t>Fig. 4.3.1</w:t>
      </w:r>
      <w:r w:rsidRPr="001657AE">
        <w:rPr>
          <w:rStyle w:val="nfasis"/>
          <w:rFonts w:ascii="Calibri" w:hAnsi="Calibri" w:cs="Calibri"/>
          <w:color w:val="auto"/>
          <w:sz w:val="22"/>
        </w:rPr>
        <w:t xml:space="preserve"> Diagrama de actividades Segundo Módulo.....................................</w:t>
      </w:r>
      <w:r w:rsidR="006A357B">
        <w:rPr>
          <w:rStyle w:val="nfasis"/>
          <w:rFonts w:ascii="Calibri" w:hAnsi="Calibri" w:cs="Calibri"/>
          <w:color w:val="auto"/>
          <w:sz w:val="22"/>
        </w:rPr>
        <w:t>..............................68</w:t>
      </w:r>
    </w:p>
    <w:p w:rsidR="003F5AFF" w:rsidRPr="001657AE" w:rsidRDefault="003F5AFF" w:rsidP="001B1D67">
      <w:pPr>
        <w:pStyle w:val="Ttulo5"/>
        <w:spacing w:line="360" w:lineRule="auto"/>
        <w:jc w:val="left"/>
        <w:rPr>
          <w:rStyle w:val="nfasis"/>
          <w:rFonts w:ascii="Calibri" w:hAnsi="Calibri" w:cs="Calibri"/>
          <w:color w:val="auto"/>
          <w:sz w:val="22"/>
        </w:rPr>
      </w:pPr>
      <w:r w:rsidRPr="001657AE">
        <w:rPr>
          <w:rStyle w:val="nfasis"/>
          <w:rFonts w:ascii="Calibri" w:hAnsi="Calibri" w:cs="Calibri"/>
          <w:b/>
          <w:color w:val="auto"/>
          <w:sz w:val="22"/>
        </w:rPr>
        <w:t>Fig. 4.3.2.1</w:t>
      </w:r>
      <w:r w:rsidRPr="001657AE">
        <w:rPr>
          <w:rStyle w:val="nfasis"/>
          <w:rFonts w:ascii="Calibri" w:hAnsi="Calibri" w:cs="Calibri"/>
          <w:color w:val="auto"/>
          <w:sz w:val="22"/>
        </w:rPr>
        <w:t xml:space="preserve"> Zoom del diagrama de actividades Segundo Módulo arriba........</w:t>
      </w:r>
      <w:r w:rsidR="006A357B">
        <w:rPr>
          <w:rStyle w:val="nfasis"/>
          <w:rFonts w:ascii="Calibri" w:hAnsi="Calibri" w:cs="Calibri"/>
          <w:color w:val="auto"/>
          <w:sz w:val="22"/>
        </w:rPr>
        <w:t>..............................69</w:t>
      </w:r>
    </w:p>
    <w:p w:rsidR="003F5AFF" w:rsidRPr="001657AE" w:rsidRDefault="003F5AFF" w:rsidP="001B1D67">
      <w:pPr>
        <w:pStyle w:val="Ttulo5"/>
        <w:spacing w:line="360" w:lineRule="auto"/>
        <w:jc w:val="left"/>
        <w:rPr>
          <w:rStyle w:val="nfasis"/>
          <w:rFonts w:ascii="Calibri" w:hAnsi="Calibri" w:cs="Calibri"/>
          <w:color w:val="auto"/>
          <w:sz w:val="22"/>
        </w:rPr>
      </w:pPr>
      <w:r w:rsidRPr="001657AE">
        <w:rPr>
          <w:rStyle w:val="nfasis"/>
          <w:rFonts w:ascii="Calibri" w:hAnsi="Calibri" w:cs="Calibri"/>
          <w:b/>
          <w:color w:val="auto"/>
          <w:sz w:val="22"/>
        </w:rPr>
        <w:t>Fig. 4.3.2.2</w:t>
      </w:r>
      <w:r w:rsidRPr="001657AE">
        <w:rPr>
          <w:rStyle w:val="nfasis"/>
          <w:rFonts w:ascii="Calibri" w:hAnsi="Calibri" w:cs="Calibri"/>
          <w:color w:val="auto"/>
          <w:sz w:val="22"/>
        </w:rPr>
        <w:t xml:space="preserve"> Zoom del diagrama de actividades Segundo Módulo abajo................................</w:t>
      </w:r>
      <w:r w:rsidR="006A357B">
        <w:rPr>
          <w:rStyle w:val="nfasis"/>
          <w:rFonts w:ascii="Calibri" w:hAnsi="Calibri" w:cs="Calibri"/>
          <w:color w:val="auto"/>
          <w:sz w:val="22"/>
        </w:rPr>
        <w:t>.......70</w:t>
      </w:r>
    </w:p>
    <w:p w:rsidR="00E912F3" w:rsidRDefault="00E912F3" w:rsidP="00E912F3">
      <w:pPr>
        <w:pStyle w:val="Ttulo5"/>
        <w:tabs>
          <w:tab w:val="right" w:leader="dot" w:pos="8647"/>
        </w:tabs>
        <w:spacing w:line="360" w:lineRule="auto"/>
        <w:jc w:val="left"/>
        <w:rPr>
          <w:rStyle w:val="nfasis"/>
          <w:rFonts w:ascii="Calibri" w:hAnsi="Calibri" w:cs="Calibri"/>
          <w:color w:val="auto"/>
          <w:sz w:val="22"/>
        </w:rPr>
      </w:pPr>
      <w:r w:rsidRPr="001657AE">
        <w:rPr>
          <w:rStyle w:val="nfasis"/>
          <w:rFonts w:ascii="Calibri" w:hAnsi="Calibri" w:cs="Calibri"/>
          <w:b/>
          <w:color w:val="auto"/>
          <w:sz w:val="22"/>
        </w:rPr>
        <w:t>Fig. 4.3</w:t>
      </w:r>
      <w:r w:rsidR="00A67F3F">
        <w:rPr>
          <w:rStyle w:val="nfasis"/>
          <w:rFonts w:ascii="Calibri" w:hAnsi="Calibri" w:cs="Calibri"/>
          <w:b/>
          <w:color w:val="auto"/>
          <w:sz w:val="22"/>
        </w:rPr>
        <w:t>.3</w:t>
      </w:r>
      <w:r w:rsidRPr="001657AE">
        <w:rPr>
          <w:rStyle w:val="nfasis"/>
          <w:rFonts w:ascii="Calibri" w:hAnsi="Calibri" w:cs="Calibri"/>
          <w:b/>
          <w:color w:val="auto"/>
          <w:sz w:val="22"/>
        </w:rPr>
        <w:t>.1</w:t>
      </w:r>
      <w:r w:rsidRPr="001657AE">
        <w:rPr>
          <w:rStyle w:val="nfasis"/>
          <w:rFonts w:ascii="Calibri" w:hAnsi="Calibri" w:cs="Calibri"/>
          <w:color w:val="auto"/>
          <w:sz w:val="22"/>
        </w:rPr>
        <w:t xml:space="preserve"> Diagrama de actividades Tercer Módul</w:t>
      </w:r>
      <w:r w:rsidR="006A357B">
        <w:rPr>
          <w:rStyle w:val="nfasis"/>
          <w:rFonts w:ascii="Calibri" w:hAnsi="Calibri" w:cs="Calibri"/>
          <w:color w:val="auto"/>
          <w:sz w:val="22"/>
        </w:rPr>
        <w:t>o</w:t>
      </w:r>
      <w:r w:rsidR="006A357B">
        <w:rPr>
          <w:rStyle w:val="nfasis"/>
          <w:rFonts w:ascii="Calibri" w:hAnsi="Calibri" w:cs="Calibri"/>
          <w:color w:val="auto"/>
          <w:sz w:val="22"/>
        </w:rPr>
        <w:tab/>
        <w:t>71</w:t>
      </w:r>
    </w:p>
    <w:p w:rsidR="003767AA" w:rsidRPr="00E912F3" w:rsidRDefault="003767AA" w:rsidP="003767AA">
      <w:pPr>
        <w:pStyle w:val="Ttulo5"/>
        <w:tabs>
          <w:tab w:val="right" w:leader="dot" w:pos="8647"/>
        </w:tabs>
        <w:spacing w:line="360" w:lineRule="auto"/>
        <w:jc w:val="left"/>
        <w:rPr>
          <w:rFonts w:ascii="Calibri" w:hAnsi="Calibri" w:cs="Calibri"/>
          <w:i w:val="0"/>
          <w:iCs/>
          <w:color w:val="auto"/>
          <w:sz w:val="22"/>
        </w:rPr>
      </w:pPr>
      <w:r w:rsidRPr="003767AA">
        <w:rPr>
          <w:rStyle w:val="nfasis"/>
          <w:rFonts w:ascii="Calibri" w:hAnsi="Calibri" w:cs="Calibri"/>
          <w:b/>
          <w:color w:val="auto"/>
          <w:sz w:val="22"/>
        </w:rPr>
        <w:t>Fig. 4.4.1</w:t>
      </w:r>
      <w:r w:rsidRPr="003767AA">
        <w:rPr>
          <w:rStyle w:val="nfasis"/>
          <w:rFonts w:ascii="Calibri" w:hAnsi="Calibri" w:cs="Calibri"/>
          <w:color w:val="auto"/>
          <w:sz w:val="22"/>
        </w:rPr>
        <w:t xml:space="preserve"> Diagrama de clases del Módulo de registro y generación de ID</w:t>
      </w:r>
      <w:r w:rsidR="006A357B">
        <w:rPr>
          <w:rStyle w:val="nfasis"/>
          <w:rFonts w:ascii="Calibri" w:hAnsi="Calibri" w:cs="Calibri"/>
          <w:color w:val="auto"/>
          <w:sz w:val="22"/>
        </w:rPr>
        <w:tab/>
        <w:t>72</w:t>
      </w:r>
    </w:p>
    <w:p w:rsidR="003767AA" w:rsidRDefault="003767AA" w:rsidP="003767AA">
      <w:pPr>
        <w:pStyle w:val="Ttulo5"/>
        <w:tabs>
          <w:tab w:val="right" w:leader="dot" w:pos="8647"/>
        </w:tabs>
        <w:spacing w:line="360" w:lineRule="auto"/>
        <w:jc w:val="left"/>
        <w:rPr>
          <w:rStyle w:val="nfasis"/>
          <w:rFonts w:ascii="Calibri" w:hAnsi="Calibri" w:cs="Calibri"/>
          <w:color w:val="auto"/>
          <w:sz w:val="22"/>
        </w:rPr>
      </w:pPr>
      <w:r w:rsidRPr="003767AA">
        <w:rPr>
          <w:rStyle w:val="nfasis"/>
          <w:rFonts w:ascii="Calibri" w:hAnsi="Calibri" w:cs="Calibri"/>
          <w:b/>
          <w:color w:val="auto"/>
          <w:sz w:val="22"/>
        </w:rPr>
        <w:t>Fig. 4.4.2</w:t>
      </w:r>
      <w:r w:rsidRPr="003767AA">
        <w:rPr>
          <w:rStyle w:val="nfasis"/>
          <w:rFonts w:ascii="Calibri" w:hAnsi="Calibri" w:cs="Calibri"/>
          <w:color w:val="auto"/>
          <w:sz w:val="22"/>
        </w:rPr>
        <w:t xml:space="preserve"> Diagrama de clases del Módulo de Validación</w:t>
      </w:r>
      <w:r w:rsidR="006A357B">
        <w:rPr>
          <w:rStyle w:val="nfasis"/>
          <w:rFonts w:ascii="Calibri" w:hAnsi="Calibri" w:cs="Calibri"/>
          <w:color w:val="auto"/>
          <w:sz w:val="22"/>
        </w:rPr>
        <w:tab/>
        <w:t>73</w:t>
      </w:r>
    </w:p>
    <w:p w:rsidR="003767AA" w:rsidRDefault="003767AA" w:rsidP="003767AA">
      <w:pPr>
        <w:pStyle w:val="Ttulo5"/>
        <w:tabs>
          <w:tab w:val="right" w:leader="dot" w:pos="8647"/>
        </w:tabs>
        <w:spacing w:line="360" w:lineRule="auto"/>
        <w:jc w:val="left"/>
        <w:rPr>
          <w:rStyle w:val="nfasis"/>
          <w:rFonts w:ascii="Calibri" w:hAnsi="Calibri" w:cs="Calibri"/>
          <w:color w:val="auto"/>
          <w:sz w:val="22"/>
        </w:rPr>
      </w:pPr>
      <w:r w:rsidRPr="003767AA">
        <w:rPr>
          <w:rStyle w:val="nfasis"/>
          <w:rFonts w:ascii="Calibri" w:hAnsi="Calibri" w:cs="Calibri"/>
          <w:b/>
          <w:color w:val="auto"/>
          <w:sz w:val="22"/>
        </w:rPr>
        <w:t>Fig. 4.4.3</w:t>
      </w:r>
      <w:r w:rsidRPr="003767AA">
        <w:rPr>
          <w:rStyle w:val="nfasis"/>
          <w:rFonts w:ascii="Calibri" w:hAnsi="Calibri" w:cs="Calibri"/>
          <w:color w:val="auto"/>
          <w:sz w:val="22"/>
        </w:rPr>
        <w:t xml:space="preserve"> Diagrama de clases del Módulo de Administrador</w:t>
      </w:r>
      <w:r w:rsidR="006A357B">
        <w:rPr>
          <w:rStyle w:val="nfasis"/>
          <w:rFonts w:ascii="Calibri" w:hAnsi="Calibri" w:cs="Calibri"/>
          <w:color w:val="auto"/>
          <w:sz w:val="22"/>
        </w:rPr>
        <w:tab/>
        <w:t>73</w:t>
      </w:r>
    </w:p>
    <w:p w:rsidR="003767AA" w:rsidRDefault="004E0B01" w:rsidP="003767AA">
      <w:pPr>
        <w:pStyle w:val="Ttulo5"/>
        <w:tabs>
          <w:tab w:val="right" w:leader="dot" w:pos="8647"/>
        </w:tabs>
        <w:spacing w:line="360" w:lineRule="auto"/>
        <w:jc w:val="left"/>
        <w:rPr>
          <w:rStyle w:val="nfasis"/>
          <w:rFonts w:ascii="Calibri" w:hAnsi="Calibri" w:cs="Calibri"/>
          <w:color w:val="auto"/>
          <w:sz w:val="22"/>
        </w:rPr>
      </w:pPr>
      <w:r w:rsidRPr="004E0B01">
        <w:rPr>
          <w:rStyle w:val="nfasis"/>
          <w:rFonts w:ascii="Calibri" w:hAnsi="Calibri" w:cs="Calibri"/>
          <w:b/>
          <w:color w:val="auto"/>
          <w:sz w:val="22"/>
        </w:rPr>
        <w:t>Fig. 4.5.1</w:t>
      </w:r>
      <w:r w:rsidRPr="004E0B01">
        <w:rPr>
          <w:rStyle w:val="nfasis"/>
          <w:rFonts w:ascii="Calibri" w:hAnsi="Calibri" w:cs="Calibri"/>
          <w:color w:val="auto"/>
          <w:sz w:val="22"/>
        </w:rPr>
        <w:t xml:space="preserve"> Diagrama Entidad-Relación de la BD</w:t>
      </w:r>
      <w:r w:rsidR="00D33A30">
        <w:rPr>
          <w:rStyle w:val="nfasis"/>
          <w:rFonts w:ascii="Calibri" w:hAnsi="Calibri" w:cs="Calibri"/>
          <w:color w:val="auto"/>
          <w:sz w:val="22"/>
        </w:rPr>
        <w:tab/>
        <w:t>74</w:t>
      </w:r>
    </w:p>
    <w:p w:rsidR="003767AA" w:rsidRDefault="00A2559B" w:rsidP="003767AA">
      <w:pPr>
        <w:pStyle w:val="Ttulo5"/>
        <w:tabs>
          <w:tab w:val="right" w:leader="dot" w:pos="8647"/>
        </w:tabs>
        <w:spacing w:line="360" w:lineRule="auto"/>
        <w:jc w:val="left"/>
        <w:rPr>
          <w:rStyle w:val="nfasis"/>
          <w:rFonts w:ascii="Calibri" w:hAnsi="Calibri" w:cs="Calibri"/>
          <w:color w:val="auto"/>
          <w:sz w:val="22"/>
        </w:rPr>
      </w:pPr>
      <w:r w:rsidRPr="00A2559B">
        <w:rPr>
          <w:rStyle w:val="nfasis"/>
          <w:rFonts w:ascii="Calibri" w:hAnsi="Calibri" w:cs="Calibri"/>
          <w:b/>
          <w:color w:val="auto"/>
          <w:sz w:val="22"/>
        </w:rPr>
        <w:t>Fig. 4.5.2</w:t>
      </w:r>
      <w:r w:rsidRPr="00A2559B">
        <w:rPr>
          <w:rStyle w:val="nfasis"/>
          <w:rFonts w:ascii="Calibri" w:hAnsi="Calibri" w:cs="Calibri"/>
          <w:color w:val="auto"/>
          <w:sz w:val="22"/>
        </w:rPr>
        <w:t>Diagrama lógico de la BD</w:t>
      </w:r>
      <w:r w:rsidR="00D33A30">
        <w:rPr>
          <w:rStyle w:val="nfasis"/>
          <w:rFonts w:ascii="Calibri" w:hAnsi="Calibri" w:cs="Calibri"/>
          <w:color w:val="auto"/>
          <w:sz w:val="22"/>
        </w:rPr>
        <w:tab/>
        <w:t>75</w:t>
      </w:r>
    </w:p>
    <w:p w:rsidR="00E912F3" w:rsidRDefault="00E912F3" w:rsidP="00E912F3">
      <w:pPr>
        <w:pStyle w:val="Ttulo5"/>
        <w:tabs>
          <w:tab w:val="right" w:leader="dot" w:pos="8647"/>
        </w:tabs>
        <w:spacing w:line="360" w:lineRule="auto"/>
        <w:jc w:val="left"/>
        <w:rPr>
          <w:rStyle w:val="nfasis"/>
          <w:rFonts w:ascii="Calibri" w:hAnsi="Calibri" w:cs="Calibri"/>
          <w:color w:val="auto"/>
          <w:sz w:val="22"/>
        </w:rPr>
      </w:pPr>
      <w:r w:rsidRPr="00E912F3">
        <w:rPr>
          <w:rStyle w:val="nfasis"/>
          <w:rFonts w:ascii="Calibri" w:hAnsi="Calibri" w:cs="Calibri"/>
          <w:b/>
          <w:color w:val="auto"/>
          <w:sz w:val="22"/>
        </w:rPr>
        <w:t>Fig. 5.1</w:t>
      </w:r>
      <w:r w:rsidRPr="00E912F3">
        <w:rPr>
          <w:rStyle w:val="nfasis"/>
          <w:rFonts w:ascii="Calibri" w:hAnsi="Calibri" w:cs="Calibri"/>
          <w:color w:val="auto"/>
          <w:sz w:val="22"/>
        </w:rPr>
        <w:t xml:space="preserve"> Pantalla de Bienvenida del Módulo de registro y creación de ID digital</w:t>
      </w:r>
      <w:r w:rsidR="00D33A30">
        <w:rPr>
          <w:rStyle w:val="nfasis"/>
          <w:rFonts w:ascii="Calibri" w:hAnsi="Calibri" w:cs="Calibri"/>
          <w:color w:val="auto"/>
          <w:sz w:val="22"/>
        </w:rPr>
        <w:tab/>
        <w:t>77</w:t>
      </w:r>
    </w:p>
    <w:p w:rsidR="00E912F3" w:rsidRPr="00E912F3" w:rsidRDefault="00E912F3" w:rsidP="00E912F3">
      <w:pPr>
        <w:pStyle w:val="Ttulo5"/>
        <w:tabs>
          <w:tab w:val="right" w:leader="dot" w:pos="8647"/>
        </w:tabs>
        <w:spacing w:line="360" w:lineRule="auto"/>
        <w:jc w:val="left"/>
        <w:rPr>
          <w:rFonts w:ascii="Calibri" w:hAnsi="Calibri" w:cs="Calibri"/>
          <w:i w:val="0"/>
          <w:iCs/>
          <w:color w:val="auto"/>
          <w:sz w:val="22"/>
        </w:rPr>
      </w:pPr>
      <w:r w:rsidRPr="00E912F3">
        <w:rPr>
          <w:rStyle w:val="nfasis"/>
          <w:rFonts w:ascii="Calibri" w:hAnsi="Calibri" w:cs="Calibri"/>
          <w:b/>
          <w:color w:val="auto"/>
          <w:sz w:val="22"/>
        </w:rPr>
        <w:t xml:space="preserve">Fig. 5.2 </w:t>
      </w:r>
      <w:r w:rsidRPr="00E912F3">
        <w:rPr>
          <w:rStyle w:val="nfasis"/>
          <w:rFonts w:ascii="Calibri" w:hAnsi="Calibri" w:cs="Calibri"/>
          <w:color w:val="auto"/>
          <w:sz w:val="22"/>
        </w:rPr>
        <w:t>Pantalla Datos Privados</w:t>
      </w:r>
      <w:r w:rsidR="00D33A30">
        <w:rPr>
          <w:rStyle w:val="nfasis"/>
          <w:rFonts w:ascii="Calibri" w:hAnsi="Calibri" w:cs="Calibri"/>
          <w:color w:val="auto"/>
          <w:sz w:val="22"/>
        </w:rPr>
        <w:tab/>
        <w:t>77</w:t>
      </w:r>
    </w:p>
    <w:p w:rsidR="00E912F3" w:rsidRDefault="00E912F3" w:rsidP="00E912F3">
      <w:pPr>
        <w:pStyle w:val="Ttulo5"/>
        <w:tabs>
          <w:tab w:val="right" w:leader="dot" w:pos="8647"/>
        </w:tabs>
        <w:spacing w:line="360" w:lineRule="auto"/>
        <w:jc w:val="left"/>
        <w:rPr>
          <w:rStyle w:val="nfasis"/>
          <w:rFonts w:ascii="Calibri" w:hAnsi="Calibri" w:cs="Calibri"/>
          <w:color w:val="auto"/>
          <w:sz w:val="22"/>
        </w:rPr>
      </w:pPr>
      <w:r w:rsidRPr="00E912F3">
        <w:rPr>
          <w:rStyle w:val="nfasis"/>
          <w:rFonts w:ascii="Calibri" w:hAnsi="Calibri" w:cs="Calibri"/>
          <w:b/>
          <w:color w:val="auto"/>
          <w:sz w:val="22"/>
        </w:rPr>
        <w:t>Fig. 5.3</w:t>
      </w:r>
      <w:r w:rsidRPr="00E912F3">
        <w:rPr>
          <w:rStyle w:val="nfasis"/>
          <w:rFonts w:ascii="Calibri" w:hAnsi="Calibri" w:cs="Calibri"/>
          <w:color w:val="auto"/>
          <w:sz w:val="22"/>
        </w:rPr>
        <w:t xml:space="preserve"> Cuadro de diálogo Error al llenar campos</w:t>
      </w:r>
      <w:r w:rsidR="00D33A30">
        <w:rPr>
          <w:rStyle w:val="nfasis"/>
          <w:rFonts w:ascii="Calibri" w:hAnsi="Calibri" w:cs="Calibri"/>
          <w:color w:val="auto"/>
          <w:sz w:val="22"/>
        </w:rPr>
        <w:tab/>
        <w:t>78</w:t>
      </w:r>
    </w:p>
    <w:p w:rsidR="00E912F3" w:rsidRDefault="00E912F3" w:rsidP="00E912F3">
      <w:pPr>
        <w:pStyle w:val="Ttulo5"/>
        <w:tabs>
          <w:tab w:val="right" w:leader="dot" w:pos="8647"/>
        </w:tabs>
        <w:spacing w:line="360" w:lineRule="auto"/>
        <w:jc w:val="left"/>
        <w:rPr>
          <w:rStyle w:val="nfasis"/>
          <w:rFonts w:ascii="Calibri" w:hAnsi="Calibri" w:cs="Calibri"/>
          <w:color w:val="auto"/>
          <w:sz w:val="22"/>
        </w:rPr>
      </w:pPr>
      <w:r w:rsidRPr="00E912F3">
        <w:rPr>
          <w:rStyle w:val="nfasis"/>
          <w:rFonts w:ascii="Calibri" w:hAnsi="Calibri" w:cs="Calibri"/>
          <w:b/>
          <w:color w:val="auto"/>
          <w:sz w:val="22"/>
        </w:rPr>
        <w:t>Fig. 5.4</w:t>
      </w:r>
      <w:r w:rsidRPr="00E912F3">
        <w:rPr>
          <w:rStyle w:val="nfasis"/>
          <w:rFonts w:ascii="Calibri" w:hAnsi="Calibri" w:cs="Calibri"/>
          <w:color w:val="auto"/>
          <w:sz w:val="22"/>
        </w:rPr>
        <w:t>Fr</w:t>
      </w:r>
      <w:r w:rsidR="00F35AF1">
        <w:rPr>
          <w:rStyle w:val="nfasis"/>
          <w:rFonts w:ascii="Calibri" w:hAnsi="Calibri" w:cs="Calibri"/>
          <w:color w:val="auto"/>
          <w:sz w:val="22"/>
        </w:rPr>
        <w:t>agmento de código para obtener C</w:t>
      </w:r>
      <w:r w:rsidRPr="00E912F3">
        <w:rPr>
          <w:rStyle w:val="nfasis"/>
          <w:rFonts w:ascii="Calibri" w:hAnsi="Calibri" w:cs="Calibri"/>
          <w:color w:val="auto"/>
          <w:sz w:val="22"/>
        </w:rPr>
        <w:t>urp parte 1</w:t>
      </w:r>
      <w:r w:rsidR="00D33A30">
        <w:rPr>
          <w:rStyle w:val="nfasis"/>
          <w:rFonts w:ascii="Calibri" w:hAnsi="Calibri" w:cs="Calibri"/>
          <w:color w:val="auto"/>
          <w:sz w:val="22"/>
        </w:rPr>
        <w:tab/>
        <w:t>80</w:t>
      </w:r>
    </w:p>
    <w:p w:rsidR="00E912F3" w:rsidRDefault="00E912F3" w:rsidP="00E912F3">
      <w:pPr>
        <w:pStyle w:val="Ttulo5"/>
        <w:tabs>
          <w:tab w:val="right" w:leader="dot" w:pos="8647"/>
        </w:tabs>
        <w:spacing w:line="360" w:lineRule="auto"/>
        <w:jc w:val="left"/>
        <w:rPr>
          <w:rStyle w:val="nfasis"/>
          <w:rFonts w:ascii="Calibri" w:hAnsi="Calibri" w:cs="Calibri"/>
          <w:color w:val="auto"/>
          <w:sz w:val="22"/>
        </w:rPr>
      </w:pPr>
      <w:r w:rsidRPr="00E912F3">
        <w:rPr>
          <w:rStyle w:val="nfasis"/>
          <w:rFonts w:ascii="Calibri" w:hAnsi="Calibri" w:cs="Calibri"/>
          <w:b/>
          <w:color w:val="auto"/>
          <w:sz w:val="22"/>
        </w:rPr>
        <w:t xml:space="preserve">Fig. 5.5 </w:t>
      </w:r>
      <w:r w:rsidRPr="00E912F3">
        <w:rPr>
          <w:rStyle w:val="nfasis"/>
          <w:rFonts w:ascii="Calibri" w:hAnsi="Calibri" w:cs="Calibri"/>
          <w:color w:val="auto"/>
          <w:sz w:val="22"/>
        </w:rPr>
        <w:t>Fr</w:t>
      </w:r>
      <w:r w:rsidR="00F35AF1">
        <w:rPr>
          <w:rStyle w:val="nfasis"/>
          <w:rFonts w:ascii="Calibri" w:hAnsi="Calibri" w:cs="Calibri"/>
          <w:color w:val="auto"/>
          <w:sz w:val="22"/>
        </w:rPr>
        <w:t>agmento de código para obtener C</w:t>
      </w:r>
      <w:r w:rsidRPr="00E912F3">
        <w:rPr>
          <w:rStyle w:val="nfasis"/>
          <w:rFonts w:ascii="Calibri" w:hAnsi="Calibri" w:cs="Calibri"/>
          <w:color w:val="auto"/>
          <w:sz w:val="22"/>
        </w:rPr>
        <w:t>urp parte 2</w:t>
      </w:r>
      <w:r w:rsidR="00D33A30">
        <w:rPr>
          <w:rStyle w:val="nfasis"/>
          <w:rFonts w:ascii="Calibri" w:hAnsi="Calibri" w:cs="Calibri"/>
          <w:color w:val="auto"/>
          <w:sz w:val="22"/>
        </w:rPr>
        <w:tab/>
        <w:t>81</w:t>
      </w:r>
    </w:p>
    <w:p w:rsidR="00E912F3" w:rsidRDefault="00E912F3" w:rsidP="00E912F3">
      <w:pPr>
        <w:pStyle w:val="Ttulo5"/>
        <w:tabs>
          <w:tab w:val="right" w:leader="dot" w:pos="8647"/>
        </w:tabs>
        <w:spacing w:line="360" w:lineRule="auto"/>
        <w:jc w:val="left"/>
        <w:rPr>
          <w:rStyle w:val="nfasis"/>
          <w:rFonts w:ascii="Calibri" w:hAnsi="Calibri" w:cs="Calibri"/>
          <w:color w:val="auto"/>
          <w:sz w:val="22"/>
        </w:rPr>
      </w:pPr>
      <w:r w:rsidRPr="00E912F3">
        <w:rPr>
          <w:rStyle w:val="nfasis"/>
          <w:rFonts w:ascii="Calibri" w:hAnsi="Calibri" w:cs="Calibri"/>
          <w:b/>
          <w:color w:val="auto"/>
          <w:sz w:val="22"/>
        </w:rPr>
        <w:lastRenderedPageBreak/>
        <w:t xml:space="preserve">Fig. 5.6 </w:t>
      </w:r>
      <w:r w:rsidRPr="00E912F3">
        <w:rPr>
          <w:rStyle w:val="nfasis"/>
          <w:rFonts w:ascii="Calibri" w:hAnsi="Calibri" w:cs="Calibri"/>
          <w:color w:val="auto"/>
          <w:sz w:val="22"/>
        </w:rPr>
        <w:t>Cuadro de diálogo Error al obtener el Curp</w:t>
      </w:r>
      <w:r w:rsidR="00D33A30">
        <w:rPr>
          <w:rStyle w:val="nfasis"/>
          <w:rFonts w:ascii="Calibri" w:hAnsi="Calibri" w:cs="Calibri"/>
          <w:color w:val="auto"/>
          <w:sz w:val="22"/>
        </w:rPr>
        <w:tab/>
        <w:t>81</w:t>
      </w:r>
    </w:p>
    <w:p w:rsidR="00E912F3" w:rsidRDefault="00E912F3" w:rsidP="00E912F3">
      <w:pPr>
        <w:pStyle w:val="Ttulo5"/>
        <w:tabs>
          <w:tab w:val="right" w:leader="dot" w:pos="8647"/>
        </w:tabs>
        <w:spacing w:line="360" w:lineRule="auto"/>
        <w:jc w:val="left"/>
        <w:rPr>
          <w:rStyle w:val="nfasis"/>
          <w:rFonts w:ascii="Calibri" w:hAnsi="Calibri" w:cs="Calibri"/>
          <w:color w:val="auto"/>
          <w:sz w:val="22"/>
        </w:rPr>
      </w:pPr>
      <w:r w:rsidRPr="00E912F3">
        <w:rPr>
          <w:rStyle w:val="nfasis"/>
          <w:rFonts w:ascii="Calibri" w:hAnsi="Calibri" w:cs="Calibri"/>
          <w:b/>
          <w:color w:val="auto"/>
          <w:sz w:val="22"/>
        </w:rPr>
        <w:t xml:space="preserve">Fig. 5.7 </w:t>
      </w:r>
      <w:r w:rsidRPr="00E912F3">
        <w:rPr>
          <w:rStyle w:val="nfasis"/>
          <w:rFonts w:ascii="Calibri" w:hAnsi="Calibri" w:cs="Calibri"/>
          <w:color w:val="auto"/>
          <w:sz w:val="22"/>
        </w:rPr>
        <w:t>Cuadro de diálogo Verificar información</w:t>
      </w:r>
      <w:r w:rsidR="00D33A30">
        <w:rPr>
          <w:rStyle w:val="nfasis"/>
          <w:rFonts w:ascii="Calibri" w:hAnsi="Calibri" w:cs="Calibri"/>
          <w:color w:val="auto"/>
          <w:sz w:val="22"/>
        </w:rPr>
        <w:tab/>
        <w:t>82</w:t>
      </w:r>
    </w:p>
    <w:p w:rsidR="00E912F3" w:rsidRDefault="00E912F3" w:rsidP="00E912F3">
      <w:pPr>
        <w:pStyle w:val="Ttulo5"/>
        <w:tabs>
          <w:tab w:val="right" w:leader="dot" w:pos="8647"/>
        </w:tabs>
        <w:spacing w:line="360" w:lineRule="auto"/>
        <w:jc w:val="left"/>
        <w:rPr>
          <w:rStyle w:val="nfasis"/>
          <w:rFonts w:ascii="Calibri" w:hAnsi="Calibri" w:cs="Calibri"/>
          <w:color w:val="auto"/>
          <w:sz w:val="22"/>
        </w:rPr>
      </w:pPr>
      <w:r w:rsidRPr="00E912F3">
        <w:rPr>
          <w:rStyle w:val="nfasis"/>
          <w:rFonts w:ascii="Calibri" w:hAnsi="Calibri" w:cs="Calibri"/>
          <w:b/>
          <w:color w:val="auto"/>
          <w:sz w:val="22"/>
        </w:rPr>
        <w:t xml:space="preserve">Fig. 5.8 </w:t>
      </w:r>
      <w:r w:rsidRPr="00E912F3">
        <w:rPr>
          <w:rStyle w:val="nfasis"/>
          <w:rFonts w:ascii="Calibri" w:hAnsi="Calibri" w:cs="Calibri"/>
          <w:color w:val="auto"/>
          <w:sz w:val="22"/>
        </w:rPr>
        <w:t>Pantalla de Datos Públicos</w:t>
      </w:r>
      <w:r w:rsidR="00D33A30">
        <w:rPr>
          <w:rStyle w:val="nfasis"/>
          <w:rFonts w:ascii="Calibri" w:hAnsi="Calibri" w:cs="Calibri"/>
          <w:color w:val="auto"/>
          <w:sz w:val="22"/>
        </w:rPr>
        <w:tab/>
        <w:t>82</w:t>
      </w:r>
    </w:p>
    <w:p w:rsidR="00E912F3" w:rsidRDefault="00E912F3" w:rsidP="00E912F3">
      <w:pPr>
        <w:pStyle w:val="Ttulo5"/>
        <w:tabs>
          <w:tab w:val="right" w:leader="dot" w:pos="8647"/>
        </w:tabs>
        <w:spacing w:line="360" w:lineRule="auto"/>
        <w:jc w:val="left"/>
        <w:rPr>
          <w:rStyle w:val="nfasis"/>
          <w:rFonts w:ascii="Calibri" w:hAnsi="Calibri" w:cs="Calibri"/>
          <w:color w:val="auto"/>
          <w:sz w:val="22"/>
        </w:rPr>
      </w:pPr>
      <w:r w:rsidRPr="00E912F3">
        <w:rPr>
          <w:rStyle w:val="nfasis"/>
          <w:rFonts w:ascii="Calibri" w:hAnsi="Calibri" w:cs="Calibri"/>
          <w:b/>
          <w:color w:val="auto"/>
          <w:sz w:val="22"/>
        </w:rPr>
        <w:t xml:space="preserve">Fig. 5.9 </w:t>
      </w:r>
      <w:r w:rsidRPr="00E912F3">
        <w:rPr>
          <w:rStyle w:val="nfasis"/>
          <w:rFonts w:ascii="Calibri" w:hAnsi="Calibri" w:cs="Calibri"/>
          <w:color w:val="auto"/>
          <w:sz w:val="22"/>
        </w:rPr>
        <w:t>Selector de a</w:t>
      </w:r>
      <w:r w:rsidR="00F35AF1">
        <w:rPr>
          <w:rStyle w:val="nfasis"/>
          <w:rFonts w:ascii="Calibri" w:hAnsi="Calibri" w:cs="Calibri"/>
          <w:color w:val="auto"/>
          <w:sz w:val="22"/>
        </w:rPr>
        <w:t>rchivos para elegir imagen del C</w:t>
      </w:r>
      <w:r w:rsidRPr="00E912F3">
        <w:rPr>
          <w:rStyle w:val="nfasis"/>
          <w:rFonts w:ascii="Calibri" w:hAnsi="Calibri" w:cs="Calibri"/>
          <w:color w:val="auto"/>
          <w:sz w:val="22"/>
        </w:rPr>
        <w:t>urp</w:t>
      </w:r>
      <w:r w:rsidR="00D33A30">
        <w:rPr>
          <w:rStyle w:val="nfasis"/>
          <w:rFonts w:ascii="Calibri" w:hAnsi="Calibri" w:cs="Calibri"/>
          <w:color w:val="auto"/>
          <w:sz w:val="22"/>
        </w:rPr>
        <w:tab/>
        <w:t>83</w:t>
      </w:r>
    </w:p>
    <w:p w:rsidR="00E912F3" w:rsidRDefault="00E912F3" w:rsidP="00E912F3">
      <w:pPr>
        <w:pStyle w:val="Ttulo5"/>
        <w:tabs>
          <w:tab w:val="right" w:leader="dot" w:pos="8647"/>
        </w:tabs>
        <w:spacing w:line="360" w:lineRule="auto"/>
        <w:jc w:val="left"/>
        <w:rPr>
          <w:rStyle w:val="nfasis"/>
          <w:rFonts w:ascii="Calibri" w:hAnsi="Calibri" w:cs="Calibri"/>
          <w:color w:val="auto"/>
          <w:sz w:val="22"/>
        </w:rPr>
      </w:pPr>
      <w:r w:rsidRPr="00E912F3">
        <w:rPr>
          <w:rStyle w:val="nfasis"/>
          <w:rFonts w:ascii="Calibri" w:hAnsi="Calibri" w:cs="Calibri"/>
          <w:b/>
          <w:color w:val="auto"/>
          <w:sz w:val="22"/>
        </w:rPr>
        <w:t xml:space="preserve">Fig. 5.10 </w:t>
      </w:r>
      <w:r w:rsidRPr="00E912F3">
        <w:rPr>
          <w:rStyle w:val="nfasis"/>
          <w:rFonts w:ascii="Calibri" w:hAnsi="Calibri" w:cs="Calibri"/>
          <w:color w:val="auto"/>
          <w:sz w:val="22"/>
        </w:rPr>
        <w:t>Cuadro de diálogo Error en selección de imagen</w:t>
      </w:r>
      <w:r w:rsidR="00D33A30">
        <w:rPr>
          <w:rStyle w:val="nfasis"/>
          <w:rFonts w:ascii="Calibri" w:hAnsi="Calibri" w:cs="Calibri"/>
          <w:color w:val="auto"/>
          <w:sz w:val="22"/>
        </w:rPr>
        <w:tab/>
        <w:t>83</w:t>
      </w:r>
    </w:p>
    <w:p w:rsidR="00E912F3" w:rsidRDefault="00E912F3" w:rsidP="00E912F3">
      <w:pPr>
        <w:pStyle w:val="Ttulo5"/>
        <w:tabs>
          <w:tab w:val="right" w:leader="dot" w:pos="8647"/>
        </w:tabs>
        <w:spacing w:line="360" w:lineRule="auto"/>
        <w:jc w:val="left"/>
        <w:rPr>
          <w:rStyle w:val="nfasis"/>
          <w:rFonts w:ascii="Calibri" w:hAnsi="Calibri" w:cs="Calibri"/>
          <w:color w:val="auto"/>
          <w:sz w:val="22"/>
        </w:rPr>
      </w:pPr>
      <w:r w:rsidRPr="00E912F3">
        <w:rPr>
          <w:rStyle w:val="nfasis"/>
          <w:rFonts w:ascii="Calibri" w:hAnsi="Calibri" w:cs="Calibri"/>
          <w:b/>
          <w:color w:val="auto"/>
          <w:sz w:val="22"/>
        </w:rPr>
        <w:t xml:space="preserve">Fig. 5.11 </w:t>
      </w:r>
      <w:r w:rsidRPr="00E912F3">
        <w:rPr>
          <w:rStyle w:val="nfasis"/>
          <w:rFonts w:ascii="Calibri" w:hAnsi="Calibri" w:cs="Calibri"/>
          <w:color w:val="auto"/>
          <w:sz w:val="22"/>
        </w:rPr>
        <w:t>Cuadro de diálogo Error de conexión</w:t>
      </w:r>
      <w:r w:rsidR="00D33A30">
        <w:rPr>
          <w:rStyle w:val="nfasis"/>
          <w:rFonts w:ascii="Calibri" w:hAnsi="Calibri" w:cs="Calibri"/>
          <w:color w:val="auto"/>
          <w:sz w:val="22"/>
        </w:rPr>
        <w:tab/>
        <w:t>89</w:t>
      </w:r>
    </w:p>
    <w:p w:rsidR="00E912F3" w:rsidRDefault="005A3091" w:rsidP="00E912F3">
      <w:pPr>
        <w:pStyle w:val="Ttulo5"/>
        <w:tabs>
          <w:tab w:val="right" w:leader="dot" w:pos="8647"/>
        </w:tabs>
        <w:spacing w:line="360" w:lineRule="auto"/>
        <w:jc w:val="left"/>
        <w:rPr>
          <w:rStyle w:val="nfasis"/>
          <w:rFonts w:ascii="Calibri" w:hAnsi="Calibri" w:cs="Calibri"/>
          <w:color w:val="auto"/>
          <w:sz w:val="22"/>
        </w:rPr>
      </w:pPr>
      <w:r w:rsidRPr="005A3091">
        <w:rPr>
          <w:rStyle w:val="nfasis"/>
          <w:rFonts w:ascii="Calibri" w:hAnsi="Calibri" w:cs="Calibri"/>
          <w:b/>
          <w:color w:val="auto"/>
          <w:sz w:val="22"/>
        </w:rPr>
        <w:t xml:space="preserve">Fig. 5.12 </w:t>
      </w:r>
      <w:r w:rsidRPr="005A3091">
        <w:rPr>
          <w:rStyle w:val="nfasis"/>
          <w:rFonts w:ascii="Calibri" w:hAnsi="Calibri" w:cs="Calibri"/>
          <w:color w:val="auto"/>
          <w:sz w:val="22"/>
        </w:rPr>
        <w:t>Cuadr</w:t>
      </w:r>
      <w:r w:rsidR="00F35AF1">
        <w:rPr>
          <w:rStyle w:val="nfasis"/>
          <w:rFonts w:ascii="Calibri" w:hAnsi="Calibri" w:cs="Calibri"/>
          <w:color w:val="auto"/>
          <w:sz w:val="22"/>
        </w:rPr>
        <w:t>o de diálogo Error al comparar C</w:t>
      </w:r>
      <w:r w:rsidRPr="005A3091">
        <w:rPr>
          <w:rStyle w:val="nfasis"/>
          <w:rFonts w:ascii="Calibri" w:hAnsi="Calibri" w:cs="Calibri"/>
          <w:color w:val="auto"/>
          <w:sz w:val="22"/>
        </w:rPr>
        <w:t>urp</w:t>
      </w:r>
      <w:r w:rsidR="00E912F3">
        <w:rPr>
          <w:rStyle w:val="nfasis"/>
          <w:rFonts w:ascii="Calibri" w:hAnsi="Calibri" w:cs="Calibri"/>
          <w:color w:val="auto"/>
          <w:sz w:val="22"/>
        </w:rPr>
        <w:tab/>
      </w:r>
      <w:r w:rsidR="00D33A30">
        <w:rPr>
          <w:rStyle w:val="nfasis"/>
          <w:rFonts w:ascii="Calibri" w:hAnsi="Calibri" w:cs="Calibri"/>
          <w:color w:val="auto"/>
          <w:sz w:val="22"/>
        </w:rPr>
        <w:t>90</w:t>
      </w:r>
    </w:p>
    <w:p w:rsidR="00E912F3" w:rsidRDefault="005A3091" w:rsidP="00E912F3">
      <w:pPr>
        <w:pStyle w:val="Ttulo5"/>
        <w:tabs>
          <w:tab w:val="right" w:leader="dot" w:pos="8647"/>
        </w:tabs>
        <w:spacing w:line="360" w:lineRule="auto"/>
        <w:jc w:val="left"/>
        <w:rPr>
          <w:rStyle w:val="nfasis"/>
          <w:rFonts w:ascii="Calibri" w:hAnsi="Calibri" w:cs="Calibri"/>
          <w:color w:val="auto"/>
          <w:sz w:val="22"/>
        </w:rPr>
      </w:pPr>
      <w:r w:rsidRPr="005A3091">
        <w:rPr>
          <w:rStyle w:val="nfasis"/>
          <w:rFonts w:ascii="Calibri" w:hAnsi="Calibri" w:cs="Calibri"/>
          <w:b/>
          <w:color w:val="auto"/>
          <w:sz w:val="22"/>
        </w:rPr>
        <w:t xml:space="preserve">Fig. 5.13 </w:t>
      </w:r>
      <w:r w:rsidRPr="005A3091">
        <w:rPr>
          <w:rStyle w:val="nfasis"/>
          <w:rFonts w:ascii="Calibri" w:hAnsi="Calibri" w:cs="Calibri"/>
          <w:color w:val="auto"/>
          <w:sz w:val="22"/>
        </w:rPr>
        <w:t>Cuadro de diálogo Comparación exitosa</w:t>
      </w:r>
      <w:r w:rsidR="00E912F3">
        <w:rPr>
          <w:rStyle w:val="nfasis"/>
          <w:rFonts w:ascii="Calibri" w:hAnsi="Calibri" w:cs="Calibri"/>
          <w:color w:val="auto"/>
          <w:sz w:val="22"/>
        </w:rPr>
        <w:tab/>
      </w:r>
      <w:r w:rsidR="00D33A30">
        <w:rPr>
          <w:rStyle w:val="nfasis"/>
          <w:rFonts w:ascii="Calibri" w:hAnsi="Calibri" w:cs="Calibri"/>
          <w:color w:val="auto"/>
          <w:sz w:val="22"/>
        </w:rPr>
        <w:t>90</w:t>
      </w:r>
    </w:p>
    <w:p w:rsidR="00E912F3" w:rsidRDefault="005A3091" w:rsidP="00E912F3">
      <w:pPr>
        <w:pStyle w:val="Ttulo5"/>
        <w:tabs>
          <w:tab w:val="right" w:leader="dot" w:pos="8647"/>
        </w:tabs>
        <w:spacing w:line="360" w:lineRule="auto"/>
        <w:jc w:val="left"/>
        <w:rPr>
          <w:rStyle w:val="nfasis"/>
          <w:rFonts w:ascii="Calibri" w:hAnsi="Calibri" w:cs="Calibri"/>
          <w:color w:val="auto"/>
          <w:sz w:val="22"/>
        </w:rPr>
      </w:pPr>
      <w:r w:rsidRPr="005A3091">
        <w:rPr>
          <w:rStyle w:val="nfasis"/>
          <w:rFonts w:ascii="Calibri" w:hAnsi="Calibri" w:cs="Calibri"/>
          <w:b/>
          <w:color w:val="auto"/>
          <w:sz w:val="22"/>
        </w:rPr>
        <w:t xml:space="preserve">Fig. 5.14 </w:t>
      </w:r>
      <w:r w:rsidRPr="005A3091">
        <w:rPr>
          <w:rStyle w:val="nfasis"/>
          <w:rFonts w:ascii="Calibri" w:hAnsi="Calibri" w:cs="Calibri"/>
          <w:color w:val="auto"/>
          <w:sz w:val="22"/>
        </w:rPr>
        <w:t>Pantalla módulo biométrico</w:t>
      </w:r>
      <w:r w:rsidR="00E912F3">
        <w:rPr>
          <w:rStyle w:val="nfasis"/>
          <w:rFonts w:ascii="Calibri" w:hAnsi="Calibri" w:cs="Calibri"/>
          <w:color w:val="auto"/>
          <w:sz w:val="22"/>
        </w:rPr>
        <w:tab/>
      </w:r>
      <w:r w:rsidR="00D33A30">
        <w:rPr>
          <w:rStyle w:val="nfasis"/>
          <w:rFonts w:ascii="Calibri" w:hAnsi="Calibri" w:cs="Calibri"/>
          <w:color w:val="auto"/>
          <w:sz w:val="22"/>
        </w:rPr>
        <w:t>91</w:t>
      </w:r>
    </w:p>
    <w:p w:rsidR="00370076" w:rsidRPr="00370076" w:rsidRDefault="005A3091" w:rsidP="00370076">
      <w:pPr>
        <w:pStyle w:val="Ttulo5"/>
        <w:tabs>
          <w:tab w:val="right" w:leader="dot" w:pos="8647"/>
        </w:tabs>
        <w:spacing w:line="360" w:lineRule="auto"/>
        <w:jc w:val="left"/>
        <w:rPr>
          <w:rFonts w:ascii="Calibri" w:hAnsi="Calibri" w:cs="Calibri"/>
          <w:i w:val="0"/>
          <w:iCs/>
          <w:color w:val="auto"/>
          <w:sz w:val="22"/>
        </w:rPr>
      </w:pPr>
      <w:r w:rsidRPr="005A3091">
        <w:rPr>
          <w:rStyle w:val="nfasis"/>
          <w:rFonts w:ascii="Calibri" w:hAnsi="Calibri" w:cs="Calibri"/>
          <w:b/>
          <w:color w:val="auto"/>
          <w:sz w:val="22"/>
        </w:rPr>
        <w:t>Fig. 5.15</w:t>
      </w:r>
      <w:r w:rsidRPr="005A3091">
        <w:rPr>
          <w:rStyle w:val="nfasis"/>
          <w:rFonts w:ascii="Calibri" w:hAnsi="Calibri" w:cs="Calibri"/>
          <w:color w:val="auto"/>
          <w:sz w:val="22"/>
        </w:rPr>
        <w:t xml:space="preserve"> Biometric Password Manager Biopod</w:t>
      </w:r>
      <w:r w:rsidR="00E912F3">
        <w:rPr>
          <w:rStyle w:val="nfasis"/>
          <w:rFonts w:ascii="Calibri" w:hAnsi="Calibri" w:cs="Calibri"/>
          <w:color w:val="auto"/>
          <w:sz w:val="22"/>
        </w:rPr>
        <w:tab/>
      </w:r>
      <w:r w:rsidR="00D33A30">
        <w:rPr>
          <w:rStyle w:val="nfasis"/>
          <w:rFonts w:ascii="Calibri" w:hAnsi="Calibri" w:cs="Calibri"/>
          <w:color w:val="auto"/>
          <w:sz w:val="22"/>
        </w:rPr>
        <w:t>91</w:t>
      </w:r>
    </w:p>
    <w:p w:rsidR="00E912F3" w:rsidRDefault="005A3091" w:rsidP="00E912F3">
      <w:pPr>
        <w:pStyle w:val="Ttulo5"/>
        <w:tabs>
          <w:tab w:val="right" w:leader="dot" w:pos="8647"/>
        </w:tabs>
        <w:spacing w:line="360" w:lineRule="auto"/>
        <w:jc w:val="left"/>
        <w:rPr>
          <w:rStyle w:val="nfasis"/>
          <w:rFonts w:ascii="Calibri" w:hAnsi="Calibri" w:cs="Calibri"/>
          <w:color w:val="auto"/>
          <w:sz w:val="22"/>
        </w:rPr>
      </w:pPr>
      <w:r w:rsidRPr="005A3091">
        <w:rPr>
          <w:rStyle w:val="nfasis"/>
          <w:rFonts w:ascii="Calibri" w:hAnsi="Calibri" w:cs="Calibri"/>
          <w:b/>
          <w:color w:val="auto"/>
          <w:sz w:val="22"/>
        </w:rPr>
        <w:t>Fig. 5.16</w:t>
      </w:r>
      <w:r w:rsidRPr="005A3091">
        <w:rPr>
          <w:rStyle w:val="nfasis"/>
          <w:rFonts w:ascii="Calibri" w:hAnsi="Calibri" w:cs="Calibri"/>
          <w:color w:val="auto"/>
          <w:sz w:val="22"/>
        </w:rPr>
        <w:t xml:space="preserve"> Fragmento de código que genera el certificado</w:t>
      </w:r>
      <w:r w:rsidR="00E912F3">
        <w:rPr>
          <w:rStyle w:val="nfasis"/>
          <w:rFonts w:ascii="Calibri" w:hAnsi="Calibri" w:cs="Calibri"/>
          <w:color w:val="auto"/>
          <w:sz w:val="22"/>
        </w:rPr>
        <w:tab/>
      </w:r>
      <w:r w:rsidR="00D33A30">
        <w:rPr>
          <w:rStyle w:val="nfasis"/>
          <w:rFonts w:ascii="Calibri" w:hAnsi="Calibri" w:cs="Calibri"/>
          <w:color w:val="auto"/>
          <w:sz w:val="22"/>
        </w:rPr>
        <w:t>93</w:t>
      </w:r>
    </w:p>
    <w:p w:rsidR="00E912F3" w:rsidRDefault="005A3091" w:rsidP="00E912F3">
      <w:pPr>
        <w:pStyle w:val="Ttulo5"/>
        <w:tabs>
          <w:tab w:val="right" w:leader="dot" w:pos="8647"/>
        </w:tabs>
        <w:spacing w:line="360" w:lineRule="auto"/>
        <w:jc w:val="left"/>
        <w:rPr>
          <w:rStyle w:val="nfasis"/>
          <w:rFonts w:ascii="Calibri" w:hAnsi="Calibri" w:cs="Calibri"/>
          <w:color w:val="auto"/>
          <w:sz w:val="22"/>
        </w:rPr>
      </w:pPr>
      <w:r w:rsidRPr="005A3091">
        <w:rPr>
          <w:rStyle w:val="nfasis"/>
          <w:rFonts w:ascii="Calibri" w:hAnsi="Calibri" w:cs="Calibri"/>
          <w:b/>
          <w:color w:val="auto"/>
          <w:sz w:val="22"/>
        </w:rPr>
        <w:t>Fig. 5.17</w:t>
      </w:r>
      <w:r w:rsidRPr="005A3091">
        <w:rPr>
          <w:rStyle w:val="nfasis"/>
          <w:rFonts w:ascii="Calibri" w:hAnsi="Calibri" w:cs="Calibri"/>
          <w:color w:val="auto"/>
          <w:sz w:val="22"/>
        </w:rPr>
        <w:t xml:space="preserve"> Fragmento de código método algoritmo hash</w:t>
      </w:r>
      <w:r w:rsidR="00E912F3">
        <w:rPr>
          <w:rStyle w:val="nfasis"/>
          <w:rFonts w:ascii="Calibri" w:hAnsi="Calibri" w:cs="Calibri"/>
          <w:color w:val="auto"/>
          <w:sz w:val="22"/>
        </w:rPr>
        <w:tab/>
      </w:r>
      <w:r w:rsidR="00D33A30">
        <w:rPr>
          <w:rStyle w:val="nfasis"/>
          <w:rFonts w:ascii="Calibri" w:hAnsi="Calibri" w:cs="Calibri"/>
          <w:color w:val="auto"/>
          <w:sz w:val="22"/>
        </w:rPr>
        <w:t>94</w:t>
      </w:r>
    </w:p>
    <w:p w:rsidR="00E912F3" w:rsidRDefault="005A3091" w:rsidP="00E912F3">
      <w:pPr>
        <w:pStyle w:val="Ttulo5"/>
        <w:tabs>
          <w:tab w:val="right" w:leader="dot" w:pos="8647"/>
        </w:tabs>
        <w:spacing w:line="360" w:lineRule="auto"/>
        <w:jc w:val="left"/>
        <w:rPr>
          <w:rStyle w:val="nfasis"/>
          <w:rFonts w:ascii="Calibri" w:hAnsi="Calibri" w:cs="Calibri"/>
          <w:color w:val="auto"/>
          <w:sz w:val="22"/>
        </w:rPr>
      </w:pPr>
      <w:r w:rsidRPr="005A3091">
        <w:rPr>
          <w:rStyle w:val="nfasis"/>
          <w:rFonts w:ascii="Calibri" w:hAnsi="Calibri" w:cs="Calibri"/>
          <w:b/>
          <w:color w:val="auto"/>
          <w:sz w:val="22"/>
        </w:rPr>
        <w:t>Fig. 5.18</w:t>
      </w:r>
      <w:r w:rsidRPr="005A3091">
        <w:rPr>
          <w:rStyle w:val="nfasis"/>
          <w:rFonts w:ascii="Calibri" w:hAnsi="Calibri" w:cs="Calibri"/>
          <w:color w:val="auto"/>
          <w:sz w:val="22"/>
        </w:rPr>
        <w:t xml:space="preserve"> Fragmento de código Cifrar </w:t>
      </w:r>
      <w:r w:rsidR="00E912F3" w:rsidRPr="00E912F3">
        <w:rPr>
          <w:rStyle w:val="nfasis"/>
          <w:rFonts w:ascii="Calibri" w:hAnsi="Calibri" w:cs="Calibri"/>
          <w:color w:val="auto"/>
          <w:sz w:val="22"/>
        </w:rPr>
        <w:t>digital</w:t>
      </w:r>
      <w:r w:rsidR="00E912F3">
        <w:rPr>
          <w:rStyle w:val="nfasis"/>
          <w:rFonts w:ascii="Calibri" w:hAnsi="Calibri" w:cs="Calibri"/>
          <w:color w:val="auto"/>
          <w:sz w:val="22"/>
        </w:rPr>
        <w:tab/>
      </w:r>
      <w:r w:rsidR="00D33A30">
        <w:rPr>
          <w:rStyle w:val="nfasis"/>
          <w:rFonts w:ascii="Calibri" w:hAnsi="Calibri" w:cs="Calibri"/>
          <w:color w:val="auto"/>
          <w:sz w:val="22"/>
        </w:rPr>
        <w:t>95</w:t>
      </w:r>
    </w:p>
    <w:p w:rsidR="00E912F3" w:rsidRDefault="005A3091" w:rsidP="00E912F3">
      <w:pPr>
        <w:pStyle w:val="Ttulo5"/>
        <w:tabs>
          <w:tab w:val="right" w:leader="dot" w:pos="8647"/>
        </w:tabs>
        <w:spacing w:line="360" w:lineRule="auto"/>
        <w:jc w:val="left"/>
        <w:rPr>
          <w:rStyle w:val="nfasis"/>
          <w:rFonts w:ascii="Calibri" w:hAnsi="Calibri" w:cs="Calibri"/>
          <w:color w:val="auto"/>
          <w:sz w:val="22"/>
        </w:rPr>
      </w:pPr>
      <w:r w:rsidRPr="005A3091">
        <w:rPr>
          <w:rStyle w:val="nfasis"/>
          <w:rFonts w:ascii="Calibri" w:hAnsi="Calibri" w:cs="Calibri"/>
          <w:b/>
          <w:color w:val="auto"/>
          <w:sz w:val="22"/>
        </w:rPr>
        <w:t>Fig. 5.19</w:t>
      </w:r>
      <w:r w:rsidRPr="005A3091">
        <w:rPr>
          <w:rStyle w:val="nfasis"/>
          <w:rFonts w:ascii="Calibri" w:hAnsi="Calibri" w:cs="Calibri"/>
          <w:color w:val="auto"/>
          <w:sz w:val="22"/>
        </w:rPr>
        <w:t xml:space="preserve"> Cuadro de diálogo Error al crear documentos</w:t>
      </w:r>
      <w:r w:rsidR="00E912F3">
        <w:rPr>
          <w:rStyle w:val="nfasis"/>
          <w:rFonts w:ascii="Calibri" w:hAnsi="Calibri" w:cs="Calibri"/>
          <w:color w:val="auto"/>
          <w:sz w:val="22"/>
        </w:rPr>
        <w:tab/>
      </w:r>
      <w:r w:rsidR="00D33A30">
        <w:rPr>
          <w:rStyle w:val="nfasis"/>
          <w:rFonts w:ascii="Calibri" w:hAnsi="Calibri" w:cs="Calibri"/>
          <w:color w:val="auto"/>
          <w:sz w:val="22"/>
        </w:rPr>
        <w:t>96</w:t>
      </w:r>
    </w:p>
    <w:p w:rsidR="00E912F3" w:rsidRDefault="005A3091" w:rsidP="00E912F3">
      <w:pPr>
        <w:pStyle w:val="Ttulo5"/>
        <w:tabs>
          <w:tab w:val="right" w:leader="dot" w:pos="8647"/>
        </w:tabs>
        <w:spacing w:line="360" w:lineRule="auto"/>
        <w:jc w:val="left"/>
        <w:rPr>
          <w:rStyle w:val="nfasis"/>
          <w:rFonts w:ascii="Calibri" w:hAnsi="Calibri" w:cs="Calibri"/>
          <w:color w:val="auto"/>
          <w:sz w:val="22"/>
        </w:rPr>
      </w:pPr>
      <w:r w:rsidRPr="005A3091">
        <w:rPr>
          <w:rStyle w:val="nfasis"/>
          <w:rFonts w:ascii="Calibri" w:hAnsi="Calibri" w:cs="Calibri"/>
          <w:b/>
          <w:color w:val="auto"/>
          <w:sz w:val="22"/>
        </w:rPr>
        <w:t xml:space="preserve">Fig. 5.20 </w:t>
      </w:r>
      <w:r w:rsidR="00F35AF1">
        <w:rPr>
          <w:rStyle w:val="nfasis"/>
          <w:rFonts w:ascii="Calibri" w:hAnsi="Calibri" w:cs="Calibri"/>
          <w:color w:val="auto"/>
          <w:sz w:val="22"/>
        </w:rPr>
        <w:t>Pantalla Guardar</w:t>
      </w:r>
      <w:r w:rsidRPr="005A3091">
        <w:rPr>
          <w:rStyle w:val="nfasis"/>
          <w:rFonts w:ascii="Calibri" w:hAnsi="Calibri" w:cs="Calibri"/>
          <w:color w:val="auto"/>
          <w:sz w:val="22"/>
        </w:rPr>
        <w:t xml:space="preserve"> información en Token</w:t>
      </w:r>
      <w:r w:rsidR="00E912F3">
        <w:rPr>
          <w:rStyle w:val="nfasis"/>
          <w:rFonts w:ascii="Calibri" w:hAnsi="Calibri" w:cs="Calibri"/>
          <w:color w:val="auto"/>
          <w:sz w:val="22"/>
        </w:rPr>
        <w:tab/>
      </w:r>
      <w:r w:rsidR="00D33A30">
        <w:rPr>
          <w:rStyle w:val="nfasis"/>
          <w:rFonts w:ascii="Calibri" w:hAnsi="Calibri" w:cs="Calibri"/>
          <w:color w:val="auto"/>
          <w:sz w:val="22"/>
        </w:rPr>
        <w:t>96</w:t>
      </w:r>
    </w:p>
    <w:p w:rsidR="00E912F3" w:rsidRPr="005A3091" w:rsidRDefault="005A3091" w:rsidP="00E912F3">
      <w:pPr>
        <w:pStyle w:val="Ttulo5"/>
        <w:tabs>
          <w:tab w:val="right" w:leader="dot" w:pos="8647"/>
        </w:tabs>
        <w:spacing w:line="360" w:lineRule="auto"/>
        <w:jc w:val="left"/>
        <w:rPr>
          <w:rStyle w:val="nfasis"/>
          <w:rFonts w:ascii="Calibri" w:hAnsi="Calibri" w:cs="Calibri"/>
          <w:color w:val="auto"/>
          <w:sz w:val="22"/>
        </w:rPr>
      </w:pPr>
      <w:r w:rsidRPr="005A3091">
        <w:rPr>
          <w:rStyle w:val="nfasis"/>
          <w:rFonts w:ascii="Calibri" w:hAnsi="Calibri" w:cs="Calibri"/>
          <w:b/>
          <w:color w:val="auto"/>
          <w:sz w:val="22"/>
        </w:rPr>
        <w:t>Fig. 5.21</w:t>
      </w:r>
      <w:r w:rsidRPr="005A3091">
        <w:rPr>
          <w:rStyle w:val="nfasis"/>
          <w:rFonts w:ascii="Calibri" w:hAnsi="Calibri" w:cs="Calibri"/>
          <w:color w:val="auto"/>
          <w:sz w:val="22"/>
        </w:rPr>
        <w:t xml:space="preserve"> Selector de Token</w:t>
      </w:r>
      <w:r w:rsidR="00E912F3" w:rsidRPr="005A3091">
        <w:rPr>
          <w:rStyle w:val="nfasis"/>
          <w:rFonts w:ascii="Calibri" w:hAnsi="Calibri" w:cs="Calibri"/>
          <w:color w:val="auto"/>
          <w:sz w:val="22"/>
        </w:rPr>
        <w:tab/>
      </w:r>
      <w:r w:rsidR="00D33A30">
        <w:rPr>
          <w:rStyle w:val="nfasis"/>
          <w:rFonts w:ascii="Calibri" w:hAnsi="Calibri" w:cs="Calibri"/>
          <w:color w:val="auto"/>
          <w:sz w:val="22"/>
        </w:rPr>
        <w:t>97</w:t>
      </w:r>
    </w:p>
    <w:p w:rsidR="00E912F3" w:rsidRDefault="005A3091" w:rsidP="00E912F3">
      <w:pPr>
        <w:pStyle w:val="Ttulo5"/>
        <w:tabs>
          <w:tab w:val="right" w:leader="dot" w:pos="8647"/>
        </w:tabs>
        <w:spacing w:line="360" w:lineRule="auto"/>
        <w:jc w:val="left"/>
        <w:rPr>
          <w:rStyle w:val="nfasis"/>
          <w:rFonts w:ascii="Calibri" w:hAnsi="Calibri" w:cs="Calibri"/>
          <w:color w:val="auto"/>
          <w:sz w:val="22"/>
        </w:rPr>
      </w:pPr>
      <w:r w:rsidRPr="005A3091">
        <w:rPr>
          <w:rStyle w:val="nfasis"/>
          <w:rFonts w:ascii="Calibri" w:hAnsi="Calibri" w:cs="Calibri"/>
          <w:b/>
          <w:color w:val="auto"/>
          <w:sz w:val="22"/>
        </w:rPr>
        <w:t>Fig. 5.22</w:t>
      </w:r>
      <w:r w:rsidR="00F35AF1">
        <w:rPr>
          <w:rStyle w:val="nfasis"/>
          <w:rFonts w:ascii="Calibri" w:hAnsi="Calibri" w:cs="Calibri"/>
          <w:color w:val="auto"/>
          <w:sz w:val="22"/>
        </w:rPr>
        <w:t xml:space="preserve"> Cuadro de diá</w:t>
      </w:r>
      <w:r w:rsidRPr="005A3091">
        <w:rPr>
          <w:rStyle w:val="nfasis"/>
          <w:rFonts w:ascii="Calibri" w:hAnsi="Calibri" w:cs="Calibri"/>
          <w:color w:val="auto"/>
          <w:sz w:val="22"/>
        </w:rPr>
        <w:t>logo Error al dar de alta en la BD</w:t>
      </w:r>
      <w:r w:rsidR="00E912F3">
        <w:rPr>
          <w:rStyle w:val="nfasis"/>
          <w:rFonts w:ascii="Calibri" w:hAnsi="Calibri" w:cs="Calibri"/>
          <w:color w:val="auto"/>
          <w:sz w:val="22"/>
        </w:rPr>
        <w:tab/>
      </w:r>
      <w:r w:rsidR="00D33A30">
        <w:rPr>
          <w:rStyle w:val="nfasis"/>
          <w:rFonts w:ascii="Calibri" w:hAnsi="Calibri" w:cs="Calibri"/>
          <w:color w:val="auto"/>
          <w:sz w:val="22"/>
        </w:rPr>
        <w:t>98</w:t>
      </w:r>
    </w:p>
    <w:p w:rsidR="00E912F3" w:rsidRDefault="005A3091" w:rsidP="00E912F3">
      <w:pPr>
        <w:pStyle w:val="Ttulo5"/>
        <w:tabs>
          <w:tab w:val="right" w:leader="dot" w:pos="8647"/>
        </w:tabs>
        <w:spacing w:line="360" w:lineRule="auto"/>
        <w:jc w:val="left"/>
        <w:rPr>
          <w:rStyle w:val="nfasis"/>
          <w:rFonts w:ascii="Calibri" w:hAnsi="Calibri" w:cs="Calibri"/>
          <w:color w:val="auto"/>
          <w:sz w:val="22"/>
        </w:rPr>
      </w:pPr>
      <w:r w:rsidRPr="005A3091">
        <w:rPr>
          <w:rStyle w:val="nfasis"/>
          <w:rFonts w:ascii="Calibri" w:hAnsi="Calibri" w:cs="Calibri"/>
          <w:b/>
          <w:color w:val="auto"/>
          <w:sz w:val="22"/>
        </w:rPr>
        <w:t>Fig. 5.23</w:t>
      </w:r>
      <w:r w:rsidRPr="005A3091">
        <w:rPr>
          <w:rStyle w:val="nfasis"/>
          <w:rFonts w:ascii="Calibri" w:hAnsi="Calibri" w:cs="Calibri"/>
          <w:color w:val="auto"/>
          <w:sz w:val="22"/>
        </w:rPr>
        <w:t xml:space="preserve"> Cuadro de diálogo Error al guardar en Token</w:t>
      </w:r>
      <w:r w:rsidR="00E912F3">
        <w:rPr>
          <w:rStyle w:val="nfasis"/>
          <w:rFonts w:ascii="Calibri" w:hAnsi="Calibri" w:cs="Calibri"/>
          <w:color w:val="auto"/>
          <w:sz w:val="22"/>
        </w:rPr>
        <w:tab/>
      </w:r>
      <w:r w:rsidR="00D33A30">
        <w:rPr>
          <w:rStyle w:val="nfasis"/>
          <w:rFonts w:ascii="Calibri" w:hAnsi="Calibri" w:cs="Calibri"/>
          <w:color w:val="auto"/>
          <w:sz w:val="22"/>
        </w:rPr>
        <w:t>99</w:t>
      </w:r>
    </w:p>
    <w:p w:rsidR="005A3091" w:rsidRDefault="005A3091" w:rsidP="005A3091">
      <w:pPr>
        <w:pStyle w:val="Ttulo5"/>
        <w:tabs>
          <w:tab w:val="right" w:leader="dot" w:pos="8647"/>
        </w:tabs>
        <w:spacing w:line="360" w:lineRule="auto"/>
        <w:jc w:val="left"/>
        <w:rPr>
          <w:rStyle w:val="nfasis"/>
          <w:rFonts w:ascii="Calibri" w:hAnsi="Calibri" w:cs="Calibri"/>
          <w:color w:val="auto"/>
          <w:sz w:val="22"/>
        </w:rPr>
      </w:pPr>
      <w:r w:rsidRPr="005A3091">
        <w:rPr>
          <w:rStyle w:val="nfasis"/>
          <w:rFonts w:ascii="Calibri" w:hAnsi="Calibri" w:cs="Calibri"/>
          <w:b/>
          <w:color w:val="auto"/>
          <w:sz w:val="22"/>
        </w:rPr>
        <w:t>Fig. 5.24</w:t>
      </w:r>
      <w:r w:rsidRPr="005A3091">
        <w:rPr>
          <w:rStyle w:val="nfasis"/>
          <w:rFonts w:ascii="Calibri" w:hAnsi="Calibri" w:cs="Calibri"/>
          <w:color w:val="auto"/>
          <w:sz w:val="22"/>
        </w:rPr>
        <w:t xml:space="preserve"> Fragmento de código Guardar reporte en BD</w:t>
      </w:r>
      <w:r w:rsidR="00D33A30">
        <w:rPr>
          <w:rStyle w:val="nfasis"/>
          <w:rFonts w:ascii="Calibri" w:hAnsi="Calibri" w:cs="Calibri"/>
          <w:color w:val="auto"/>
          <w:sz w:val="22"/>
        </w:rPr>
        <w:tab/>
        <w:t>99</w:t>
      </w:r>
    </w:p>
    <w:p w:rsidR="005A3091" w:rsidRDefault="005A3091" w:rsidP="005A3091">
      <w:pPr>
        <w:pStyle w:val="Ttulo5"/>
        <w:tabs>
          <w:tab w:val="right" w:leader="dot" w:pos="8647"/>
        </w:tabs>
        <w:spacing w:line="360" w:lineRule="auto"/>
        <w:jc w:val="left"/>
        <w:rPr>
          <w:rStyle w:val="nfasis"/>
          <w:rFonts w:ascii="Calibri" w:hAnsi="Calibri" w:cs="Calibri"/>
          <w:color w:val="auto"/>
          <w:sz w:val="22"/>
        </w:rPr>
      </w:pPr>
      <w:r w:rsidRPr="005A3091">
        <w:rPr>
          <w:rStyle w:val="nfasis"/>
          <w:rFonts w:ascii="Calibri" w:hAnsi="Calibri" w:cs="Calibri"/>
          <w:b/>
          <w:color w:val="auto"/>
          <w:sz w:val="22"/>
        </w:rPr>
        <w:t xml:space="preserve">Fig. 5.25 </w:t>
      </w:r>
      <w:r w:rsidRPr="005A3091">
        <w:rPr>
          <w:rStyle w:val="nfasis"/>
          <w:rFonts w:ascii="Calibri" w:hAnsi="Calibri" w:cs="Calibri"/>
          <w:color w:val="auto"/>
          <w:sz w:val="22"/>
        </w:rPr>
        <w:t>Pantalla Identificación lista</w:t>
      </w:r>
      <w:r w:rsidR="00D33A30">
        <w:rPr>
          <w:rStyle w:val="nfasis"/>
          <w:rFonts w:ascii="Calibri" w:hAnsi="Calibri" w:cs="Calibri"/>
          <w:color w:val="auto"/>
          <w:sz w:val="22"/>
        </w:rPr>
        <w:tab/>
        <w:t>100</w:t>
      </w:r>
    </w:p>
    <w:p w:rsidR="005A3091" w:rsidRDefault="005A3091" w:rsidP="005A3091">
      <w:pPr>
        <w:pStyle w:val="Ttulo5"/>
        <w:tabs>
          <w:tab w:val="right" w:leader="dot" w:pos="8647"/>
        </w:tabs>
        <w:spacing w:line="360" w:lineRule="auto"/>
        <w:jc w:val="left"/>
        <w:rPr>
          <w:rStyle w:val="nfasis"/>
          <w:rFonts w:ascii="Calibri" w:hAnsi="Calibri" w:cs="Calibri"/>
          <w:color w:val="auto"/>
          <w:sz w:val="22"/>
        </w:rPr>
      </w:pPr>
      <w:r w:rsidRPr="005A3091">
        <w:rPr>
          <w:rStyle w:val="nfasis"/>
          <w:rFonts w:ascii="Calibri" w:hAnsi="Calibri" w:cs="Calibri"/>
          <w:b/>
          <w:color w:val="auto"/>
          <w:sz w:val="22"/>
        </w:rPr>
        <w:t xml:space="preserve">Fig. 5.26 </w:t>
      </w:r>
      <w:r w:rsidRPr="005A3091">
        <w:rPr>
          <w:rStyle w:val="nfasis"/>
          <w:rFonts w:ascii="Calibri" w:hAnsi="Calibri" w:cs="Calibri"/>
          <w:color w:val="auto"/>
          <w:sz w:val="22"/>
        </w:rPr>
        <w:t>Archivos guardados en el token</w:t>
      </w:r>
      <w:r w:rsidR="00D33A30">
        <w:rPr>
          <w:rStyle w:val="nfasis"/>
          <w:rFonts w:ascii="Calibri" w:hAnsi="Calibri" w:cs="Calibri"/>
          <w:color w:val="auto"/>
          <w:sz w:val="22"/>
        </w:rPr>
        <w:tab/>
        <w:t>100</w:t>
      </w:r>
    </w:p>
    <w:p w:rsidR="005A3091" w:rsidRDefault="005A3091" w:rsidP="005A3091">
      <w:pPr>
        <w:pStyle w:val="Ttulo5"/>
        <w:tabs>
          <w:tab w:val="right" w:leader="dot" w:pos="8647"/>
        </w:tabs>
        <w:spacing w:line="360" w:lineRule="auto"/>
        <w:jc w:val="left"/>
        <w:rPr>
          <w:rStyle w:val="nfasis"/>
          <w:rFonts w:ascii="Calibri" w:hAnsi="Calibri" w:cs="Calibri"/>
          <w:color w:val="auto"/>
          <w:sz w:val="22"/>
        </w:rPr>
      </w:pPr>
      <w:r w:rsidRPr="005A3091">
        <w:rPr>
          <w:rStyle w:val="nfasis"/>
          <w:rFonts w:ascii="Calibri" w:hAnsi="Calibri" w:cs="Calibri"/>
          <w:b/>
          <w:color w:val="auto"/>
          <w:sz w:val="22"/>
        </w:rPr>
        <w:t>Fig. 5.27</w:t>
      </w:r>
      <w:r w:rsidRPr="005A3091">
        <w:rPr>
          <w:rStyle w:val="nfasis"/>
          <w:rFonts w:ascii="Calibri" w:hAnsi="Calibri" w:cs="Calibri"/>
          <w:color w:val="auto"/>
          <w:sz w:val="22"/>
        </w:rPr>
        <w:t xml:space="preserve"> Pantalla Bienvenida de Verificación</w:t>
      </w:r>
      <w:r w:rsidR="00D33A30">
        <w:rPr>
          <w:rStyle w:val="nfasis"/>
          <w:rFonts w:ascii="Calibri" w:hAnsi="Calibri" w:cs="Calibri"/>
          <w:color w:val="auto"/>
          <w:sz w:val="22"/>
        </w:rPr>
        <w:tab/>
        <w:t>101</w:t>
      </w:r>
    </w:p>
    <w:p w:rsidR="005A3091" w:rsidRDefault="005A3091" w:rsidP="005A3091">
      <w:pPr>
        <w:pStyle w:val="Ttulo5"/>
        <w:tabs>
          <w:tab w:val="right" w:leader="dot" w:pos="8647"/>
        </w:tabs>
        <w:spacing w:line="360" w:lineRule="auto"/>
        <w:jc w:val="left"/>
        <w:rPr>
          <w:rStyle w:val="nfasis"/>
          <w:rFonts w:ascii="Calibri" w:hAnsi="Calibri" w:cs="Calibri"/>
          <w:color w:val="auto"/>
          <w:sz w:val="22"/>
        </w:rPr>
      </w:pPr>
      <w:r w:rsidRPr="005A3091">
        <w:rPr>
          <w:rStyle w:val="nfasis"/>
          <w:rFonts w:ascii="Calibri" w:hAnsi="Calibri" w:cs="Calibri"/>
          <w:b/>
          <w:color w:val="auto"/>
          <w:sz w:val="22"/>
        </w:rPr>
        <w:t>Fig. 5.28</w:t>
      </w:r>
      <w:r w:rsidRPr="005A3091">
        <w:rPr>
          <w:rStyle w:val="nfasis"/>
          <w:rFonts w:ascii="Calibri" w:hAnsi="Calibri" w:cs="Calibri"/>
          <w:color w:val="auto"/>
          <w:sz w:val="22"/>
        </w:rPr>
        <w:t xml:space="preserve"> Cuadro de diálogo Campos </w:t>
      </w:r>
      <w:r w:rsidR="001A7E94" w:rsidRPr="005A3091">
        <w:rPr>
          <w:rStyle w:val="nfasis"/>
          <w:rFonts w:ascii="Calibri" w:hAnsi="Calibri" w:cs="Calibri"/>
          <w:color w:val="auto"/>
          <w:sz w:val="22"/>
        </w:rPr>
        <w:t>vacíos</w:t>
      </w:r>
      <w:r w:rsidR="00D33A30">
        <w:rPr>
          <w:rStyle w:val="nfasis"/>
          <w:rFonts w:ascii="Calibri" w:hAnsi="Calibri" w:cs="Calibri"/>
          <w:color w:val="auto"/>
          <w:sz w:val="22"/>
        </w:rPr>
        <w:tab/>
        <w:t>101</w:t>
      </w:r>
    </w:p>
    <w:p w:rsidR="005A3091" w:rsidRDefault="005A3091" w:rsidP="005A3091">
      <w:pPr>
        <w:pStyle w:val="Ttulo5"/>
        <w:tabs>
          <w:tab w:val="right" w:leader="dot" w:pos="8647"/>
        </w:tabs>
        <w:spacing w:line="360" w:lineRule="auto"/>
        <w:jc w:val="left"/>
        <w:rPr>
          <w:rStyle w:val="nfasis"/>
          <w:rFonts w:ascii="Calibri" w:hAnsi="Calibri" w:cs="Calibri"/>
          <w:color w:val="auto"/>
          <w:sz w:val="22"/>
        </w:rPr>
      </w:pPr>
      <w:r w:rsidRPr="005A3091">
        <w:rPr>
          <w:rStyle w:val="nfasis"/>
          <w:rFonts w:ascii="Calibri" w:hAnsi="Calibri" w:cs="Calibri"/>
          <w:b/>
          <w:color w:val="auto"/>
          <w:sz w:val="22"/>
        </w:rPr>
        <w:t xml:space="preserve">Fig. 5.29 </w:t>
      </w:r>
      <w:r w:rsidRPr="005A3091">
        <w:rPr>
          <w:rStyle w:val="nfasis"/>
          <w:rFonts w:ascii="Calibri" w:hAnsi="Calibri" w:cs="Calibri"/>
          <w:color w:val="auto"/>
          <w:sz w:val="22"/>
        </w:rPr>
        <w:t>Cuadro de diálogo Curp mal escrito</w:t>
      </w:r>
      <w:r w:rsidR="00D33A30">
        <w:rPr>
          <w:rStyle w:val="nfasis"/>
          <w:rFonts w:ascii="Calibri" w:hAnsi="Calibri" w:cs="Calibri"/>
          <w:color w:val="auto"/>
          <w:sz w:val="22"/>
        </w:rPr>
        <w:tab/>
        <w:t>102</w:t>
      </w:r>
    </w:p>
    <w:p w:rsidR="005A3091" w:rsidRDefault="005A3091" w:rsidP="005A3091">
      <w:pPr>
        <w:pStyle w:val="Ttulo5"/>
        <w:tabs>
          <w:tab w:val="right" w:leader="dot" w:pos="8647"/>
        </w:tabs>
        <w:spacing w:line="360" w:lineRule="auto"/>
        <w:jc w:val="left"/>
        <w:rPr>
          <w:rStyle w:val="nfasis"/>
          <w:rFonts w:ascii="Calibri" w:hAnsi="Calibri" w:cs="Calibri"/>
          <w:color w:val="auto"/>
          <w:sz w:val="22"/>
        </w:rPr>
      </w:pPr>
      <w:r w:rsidRPr="005A3091">
        <w:rPr>
          <w:rStyle w:val="nfasis"/>
          <w:rFonts w:ascii="Calibri" w:hAnsi="Calibri" w:cs="Calibri"/>
          <w:b/>
          <w:color w:val="auto"/>
          <w:sz w:val="22"/>
        </w:rPr>
        <w:t>Fig. 5.30</w:t>
      </w:r>
      <w:r w:rsidRPr="005A3091">
        <w:rPr>
          <w:rStyle w:val="nfasis"/>
          <w:rFonts w:ascii="Calibri" w:hAnsi="Calibri" w:cs="Calibri"/>
          <w:color w:val="auto"/>
          <w:sz w:val="22"/>
        </w:rPr>
        <w:t xml:space="preserve"> Cuadro de diálogo Usuario inexistente en la BD</w:t>
      </w:r>
      <w:r w:rsidR="00D33A30">
        <w:rPr>
          <w:rStyle w:val="nfasis"/>
          <w:rFonts w:ascii="Calibri" w:hAnsi="Calibri" w:cs="Calibri"/>
          <w:color w:val="auto"/>
          <w:sz w:val="22"/>
        </w:rPr>
        <w:tab/>
        <w:t>102</w:t>
      </w:r>
    </w:p>
    <w:p w:rsidR="005A3091" w:rsidRPr="005A3091" w:rsidRDefault="005A3091" w:rsidP="005A3091">
      <w:pPr>
        <w:pStyle w:val="Ttulo5"/>
        <w:tabs>
          <w:tab w:val="right" w:leader="dot" w:pos="8647"/>
        </w:tabs>
        <w:spacing w:line="360" w:lineRule="auto"/>
        <w:jc w:val="left"/>
        <w:rPr>
          <w:rFonts w:ascii="Calibri" w:hAnsi="Calibri" w:cs="Calibri"/>
          <w:i w:val="0"/>
          <w:iCs/>
          <w:color w:val="auto"/>
          <w:sz w:val="22"/>
        </w:rPr>
      </w:pPr>
      <w:r w:rsidRPr="005A3091">
        <w:rPr>
          <w:rStyle w:val="nfasis"/>
          <w:rFonts w:ascii="Calibri" w:hAnsi="Calibri" w:cs="Calibri"/>
          <w:b/>
          <w:color w:val="auto"/>
          <w:sz w:val="22"/>
        </w:rPr>
        <w:t>Fig. 5.31</w:t>
      </w:r>
      <w:r w:rsidRPr="005A3091">
        <w:rPr>
          <w:rStyle w:val="nfasis"/>
          <w:rFonts w:ascii="Calibri" w:hAnsi="Calibri" w:cs="Calibri"/>
          <w:color w:val="auto"/>
          <w:sz w:val="22"/>
        </w:rPr>
        <w:t xml:space="preserve"> Seleccionar Token</w:t>
      </w:r>
      <w:r w:rsidR="00D33A30">
        <w:rPr>
          <w:rStyle w:val="nfasis"/>
          <w:rFonts w:ascii="Calibri" w:hAnsi="Calibri" w:cs="Calibri"/>
          <w:color w:val="auto"/>
          <w:sz w:val="22"/>
        </w:rPr>
        <w:tab/>
        <w:t>102</w:t>
      </w:r>
    </w:p>
    <w:p w:rsidR="005A3091" w:rsidRDefault="005A3091" w:rsidP="005A3091">
      <w:pPr>
        <w:pStyle w:val="Ttulo5"/>
        <w:tabs>
          <w:tab w:val="right" w:leader="dot" w:pos="8647"/>
        </w:tabs>
        <w:spacing w:line="360" w:lineRule="auto"/>
        <w:jc w:val="left"/>
        <w:rPr>
          <w:rStyle w:val="nfasis"/>
          <w:rFonts w:ascii="Calibri" w:hAnsi="Calibri" w:cs="Calibri"/>
          <w:color w:val="auto"/>
          <w:sz w:val="22"/>
        </w:rPr>
      </w:pPr>
      <w:r w:rsidRPr="005A3091">
        <w:rPr>
          <w:rStyle w:val="nfasis"/>
          <w:rFonts w:ascii="Calibri" w:hAnsi="Calibri" w:cs="Calibri"/>
          <w:b/>
          <w:color w:val="auto"/>
          <w:sz w:val="22"/>
        </w:rPr>
        <w:t xml:space="preserve">Fig. 5.32 </w:t>
      </w:r>
      <w:r w:rsidRPr="005A3091">
        <w:rPr>
          <w:rStyle w:val="nfasis"/>
          <w:rFonts w:ascii="Calibri" w:hAnsi="Calibri" w:cs="Calibri"/>
          <w:color w:val="auto"/>
          <w:sz w:val="22"/>
        </w:rPr>
        <w:t>Cuadro de diálogo No existe certificado en Token</w:t>
      </w:r>
      <w:r>
        <w:rPr>
          <w:rStyle w:val="nfasis"/>
          <w:rFonts w:ascii="Calibri" w:hAnsi="Calibri" w:cs="Calibri"/>
          <w:color w:val="auto"/>
          <w:sz w:val="22"/>
        </w:rPr>
        <w:tab/>
      </w:r>
      <w:r w:rsidR="00D33A30">
        <w:rPr>
          <w:rStyle w:val="nfasis"/>
          <w:rFonts w:ascii="Calibri" w:hAnsi="Calibri" w:cs="Calibri"/>
          <w:color w:val="auto"/>
          <w:sz w:val="22"/>
        </w:rPr>
        <w:t>103</w:t>
      </w:r>
    </w:p>
    <w:p w:rsidR="005A3091" w:rsidRDefault="00FC5B4C" w:rsidP="005A3091">
      <w:pPr>
        <w:pStyle w:val="Ttulo5"/>
        <w:tabs>
          <w:tab w:val="right" w:leader="dot" w:pos="8647"/>
        </w:tabs>
        <w:spacing w:line="360" w:lineRule="auto"/>
        <w:jc w:val="left"/>
        <w:rPr>
          <w:rStyle w:val="nfasis"/>
          <w:rFonts w:ascii="Calibri" w:hAnsi="Calibri" w:cs="Calibri"/>
          <w:color w:val="auto"/>
          <w:sz w:val="22"/>
        </w:rPr>
      </w:pPr>
      <w:r w:rsidRPr="00FC5B4C">
        <w:rPr>
          <w:rStyle w:val="nfasis"/>
          <w:rFonts w:ascii="Calibri" w:hAnsi="Calibri" w:cs="Calibri"/>
          <w:b/>
          <w:color w:val="auto"/>
          <w:sz w:val="22"/>
        </w:rPr>
        <w:t xml:space="preserve">Fig. 5.33 </w:t>
      </w:r>
      <w:r w:rsidRPr="00FC5B4C">
        <w:rPr>
          <w:rStyle w:val="nfasis"/>
          <w:rFonts w:ascii="Calibri" w:hAnsi="Calibri" w:cs="Calibri"/>
          <w:color w:val="auto"/>
          <w:sz w:val="22"/>
        </w:rPr>
        <w:t>Cuadro de diálogo Certificado expirado</w:t>
      </w:r>
      <w:r w:rsidR="005A3091">
        <w:rPr>
          <w:rStyle w:val="nfasis"/>
          <w:rFonts w:ascii="Calibri" w:hAnsi="Calibri" w:cs="Calibri"/>
          <w:color w:val="auto"/>
          <w:sz w:val="22"/>
        </w:rPr>
        <w:tab/>
      </w:r>
      <w:r w:rsidR="00D33A30">
        <w:rPr>
          <w:rStyle w:val="nfasis"/>
          <w:rFonts w:ascii="Calibri" w:hAnsi="Calibri" w:cs="Calibri"/>
          <w:color w:val="auto"/>
          <w:sz w:val="22"/>
        </w:rPr>
        <w:t>103</w:t>
      </w:r>
    </w:p>
    <w:p w:rsidR="005A3091" w:rsidRDefault="00FC5B4C" w:rsidP="005A3091">
      <w:pPr>
        <w:pStyle w:val="Ttulo5"/>
        <w:tabs>
          <w:tab w:val="right" w:leader="dot" w:pos="8647"/>
        </w:tabs>
        <w:spacing w:line="360" w:lineRule="auto"/>
        <w:jc w:val="left"/>
        <w:rPr>
          <w:rStyle w:val="nfasis"/>
          <w:rFonts w:ascii="Calibri" w:hAnsi="Calibri" w:cs="Calibri"/>
          <w:color w:val="auto"/>
          <w:sz w:val="22"/>
        </w:rPr>
      </w:pPr>
      <w:r w:rsidRPr="00FC5B4C">
        <w:rPr>
          <w:rStyle w:val="nfasis"/>
          <w:rFonts w:ascii="Calibri" w:hAnsi="Calibri" w:cs="Calibri"/>
          <w:b/>
          <w:color w:val="auto"/>
          <w:sz w:val="22"/>
        </w:rPr>
        <w:t>Fig. 5.34</w:t>
      </w:r>
      <w:r w:rsidRPr="00FC5B4C">
        <w:rPr>
          <w:rStyle w:val="nfasis"/>
          <w:rFonts w:ascii="Calibri" w:hAnsi="Calibri" w:cs="Calibri"/>
          <w:color w:val="auto"/>
          <w:sz w:val="22"/>
        </w:rPr>
        <w:t xml:space="preserve"> Fragmento de código Verificar Firma</w:t>
      </w:r>
      <w:r w:rsidR="005A3091">
        <w:rPr>
          <w:rStyle w:val="nfasis"/>
          <w:rFonts w:ascii="Calibri" w:hAnsi="Calibri" w:cs="Calibri"/>
          <w:color w:val="auto"/>
          <w:sz w:val="22"/>
        </w:rPr>
        <w:tab/>
      </w:r>
      <w:r w:rsidR="00D33A30">
        <w:rPr>
          <w:rStyle w:val="nfasis"/>
          <w:rFonts w:ascii="Calibri" w:hAnsi="Calibri" w:cs="Calibri"/>
          <w:color w:val="auto"/>
          <w:sz w:val="22"/>
        </w:rPr>
        <w:t>104</w:t>
      </w:r>
    </w:p>
    <w:p w:rsidR="00FC5B4C" w:rsidRDefault="00FC5B4C" w:rsidP="00FC5B4C">
      <w:pPr>
        <w:pStyle w:val="Ttulo5"/>
        <w:tabs>
          <w:tab w:val="right" w:leader="dot" w:pos="8647"/>
        </w:tabs>
        <w:spacing w:line="360" w:lineRule="auto"/>
        <w:jc w:val="left"/>
        <w:rPr>
          <w:rStyle w:val="nfasis"/>
          <w:rFonts w:ascii="Calibri" w:hAnsi="Calibri" w:cs="Calibri"/>
          <w:color w:val="auto"/>
          <w:sz w:val="22"/>
        </w:rPr>
      </w:pPr>
      <w:r w:rsidRPr="00FC5B4C">
        <w:rPr>
          <w:rStyle w:val="nfasis"/>
          <w:rFonts w:ascii="Calibri" w:hAnsi="Calibri" w:cs="Calibri"/>
          <w:b/>
          <w:color w:val="auto"/>
          <w:sz w:val="22"/>
        </w:rPr>
        <w:t xml:space="preserve">Fig. 5.35 </w:t>
      </w:r>
      <w:r w:rsidRPr="00FC5B4C">
        <w:rPr>
          <w:rStyle w:val="nfasis"/>
          <w:rFonts w:ascii="Calibri" w:hAnsi="Calibri" w:cs="Calibri"/>
          <w:color w:val="auto"/>
          <w:sz w:val="22"/>
        </w:rPr>
        <w:t>Pantalla Identificación y Autentificación exitosas</w:t>
      </w:r>
      <w:r w:rsidR="00D33A30">
        <w:rPr>
          <w:rStyle w:val="nfasis"/>
          <w:rFonts w:ascii="Calibri" w:hAnsi="Calibri" w:cs="Calibri"/>
          <w:color w:val="auto"/>
          <w:sz w:val="22"/>
        </w:rPr>
        <w:tab/>
        <w:t>105</w:t>
      </w:r>
    </w:p>
    <w:p w:rsidR="00FC5B4C" w:rsidRDefault="00FC5B4C" w:rsidP="00FC5B4C">
      <w:pPr>
        <w:pStyle w:val="Ttulo5"/>
        <w:tabs>
          <w:tab w:val="right" w:leader="dot" w:pos="8647"/>
        </w:tabs>
        <w:spacing w:line="360" w:lineRule="auto"/>
        <w:jc w:val="left"/>
        <w:rPr>
          <w:rStyle w:val="nfasis"/>
          <w:rFonts w:ascii="Calibri" w:hAnsi="Calibri" w:cs="Calibri"/>
          <w:color w:val="auto"/>
          <w:sz w:val="22"/>
        </w:rPr>
      </w:pPr>
      <w:r w:rsidRPr="00FC5B4C">
        <w:rPr>
          <w:rStyle w:val="nfasis"/>
          <w:rFonts w:ascii="Calibri" w:hAnsi="Calibri" w:cs="Calibri"/>
          <w:b/>
          <w:color w:val="auto"/>
          <w:sz w:val="22"/>
        </w:rPr>
        <w:t>Fig. 5.36</w:t>
      </w:r>
      <w:r w:rsidRPr="00FC5B4C">
        <w:rPr>
          <w:rStyle w:val="nfasis"/>
          <w:rFonts w:ascii="Calibri" w:hAnsi="Calibri" w:cs="Calibri"/>
          <w:color w:val="auto"/>
          <w:sz w:val="22"/>
        </w:rPr>
        <w:t xml:space="preserve"> Cuadro de Diálogo Verificación Fallida</w:t>
      </w:r>
      <w:r w:rsidR="00D33A30">
        <w:rPr>
          <w:rStyle w:val="nfasis"/>
          <w:rFonts w:ascii="Calibri" w:hAnsi="Calibri" w:cs="Calibri"/>
          <w:color w:val="auto"/>
          <w:sz w:val="22"/>
        </w:rPr>
        <w:tab/>
        <w:t>105</w:t>
      </w:r>
    </w:p>
    <w:p w:rsidR="00FC5B4C" w:rsidRDefault="00FC5B4C" w:rsidP="00FC5B4C">
      <w:pPr>
        <w:pStyle w:val="Ttulo5"/>
        <w:tabs>
          <w:tab w:val="right" w:leader="dot" w:pos="8647"/>
        </w:tabs>
        <w:spacing w:line="360" w:lineRule="auto"/>
        <w:jc w:val="left"/>
        <w:rPr>
          <w:rStyle w:val="nfasis"/>
          <w:rFonts w:ascii="Calibri" w:hAnsi="Calibri" w:cs="Calibri"/>
          <w:color w:val="auto"/>
          <w:sz w:val="22"/>
        </w:rPr>
      </w:pPr>
      <w:r w:rsidRPr="00FC5B4C">
        <w:rPr>
          <w:rStyle w:val="nfasis"/>
          <w:rFonts w:ascii="Calibri" w:hAnsi="Calibri" w:cs="Calibri"/>
          <w:b/>
          <w:color w:val="auto"/>
          <w:sz w:val="22"/>
        </w:rPr>
        <w:t>Fig. 5.37</w:t>
      </w:r>
      <w:r w:rsidRPr="00FC5B4C">
        <w:rPr>
          <w:rStyle w:val="nfasis"/>
          <w:rFonts w:ascii="Calibri" w:hAnsi="Calibri" w:cs="Calibri"/>
          <w:color w:val="auto"/>
          <w:sz w:val="22"/>
        </w:rPr>
        <w:t xml:space="preserve"> Pantalla Módulo biométrico</w:t>
      </w:r>
      <w:r w:rsidR="00D33A30">
        <w:rPr>
          <w:rStyle w:val="nfasis"/>
          <w:rFonts w:ascii="Calibri" w:hAnsi="Calibri" w:cs="Calibri"/>
          <w:color w:val="auto"/>
          <w:sz w:val="22"/>
        </w:rPr>
        <w:tab/>
        <w:t>106</w:t>
      </w:r>
    </w:p>
    <w:p w:rsidR="00FC5B4C" w:rsidRDefault="00FC5B4C" w:rsidP="00FC5B4C">
      <w:pPr>
        <w:pStyle w:val="Ttulo5"/>
        <w:tabs>
          <w:tab w:val="right" w:leader="dot" w:pos="8647"/>
        </w:tabs>
        <w:spacing w:line="360" w:lineRule="auto"/>
        <w:jc w:val="left"/>
        <w:rPr>
          <w:rStyle w:val="nfasis"/>
          <w:rFonts w:ascii="Calibri" w:hAnsi="Calibri" w:cs="Calibri"/>
          <w:color w:val="auto"/>
          <w:sz w:val="22"/>
        </w:rPr>
      </w:pPr>
      <w:r w:rsidRPr="00FC5B4C">
        <w:rPr>
          <w:rStyle w:val="nfasis"/>
          <w:rFonts w:ascii="Calibri" w:hAnsi="Calibri" w:cs="Calibri"/>
          <w:b/>
          <w:color w:val="auto"/>
          <w:sz w:val="22"/>
        </w:rPr>
        <w:lastRenderedPageBreak/>
        <w:t>Fig. 5.38</w:t>
      </w:r>
      <w:r w:rsidRPr="00FC5B4C">
        <w:rPr>
          <w:rStyle w:val="nfasis"/>
          <w:rFonts w:ascii="Calibri" w:hAnsi="Calibri" w:cs="Calibri"/>
          <w:color w:val="auto"/>
          <w:sz w:val="22"/>
        </w:rPr>
        <w:t xml:space="preserve"> Cuadro de diálogo Solicitud de huella</w:t>
      </w:r>
      <w:r w:rsidR="00D33A30">
        <w:rPr>
          <w:rStyle w:val="nfasis"/>
          <w:rFonts w:ascii="Calibri" w:hAnsi="Calibri" w:cs="Calibri"/>
          <w:color w:val="auto"/>
          <w:sz w:val="22"/>
        </w:rPr>
        <w:tab/>
        <w:t>106</w:t>
      </w:r>
    </w:p>
    <w:p w:rsidR="00FC5B4C" w:rsidRDefault="00FC5B4C" w:rsidP="00FC5B4C">
      <w:pPr>
        <w:pStyle w:val="Ttulo5"/>
        <w:tabs>
          <w:tab w:val="right" w:leader="dot" w:pos="8647"/>
        </w:tabs>
        <w:spacing w:line="360" w:lineRule="auto"/>
        <w:jc w:val="left"/>
        <w:rPr>
          <w:rStyle w:val="nfasis"/>
          <w:rFonts w:ascii="Calibri" w:hAnsi="Calibri" w:cs="Calibri"/>
          <w:color w:val="auto"/>
          <w:sz w:val="22"/>
        </w:rPr>
      </w:pPr>
      <w:r w:rsidRPr="00FC5B4C">
        <w:rPr>
          <w:rStyle w:val="nfasis"/>
          <w:rFonts w:ascii="Calibri" w:hAnsi="Calibri" w:cs="Calibri"/>
          <w:b/>
          <w:color w:val="auto"/>
          <w:sz w:val="22"/>
        </w:rPr>
        <w:t>Fig. 5.39</w:t>
      </w:r>
      <w:r w:rsidRPr="00FC5B4C">
        <w:rPr>
          <w:rStyle w:val="nfasis"/>
          <w:rFonts w:ascii="Calibri" w:hAnsi="Calibri" w:cs="Calibri"/>
          <w:color w:val="auto"/>
          <w:sz w:val="22"/>
        </w:rPr>
        <w:t xml:space="preserve"> Pantalla Error en identificación y autentificación</w:t>
      </w:r>
      <w:r w:rsidR="00D33A30">
        <w:rPr>
          <w:rStyle w:val="nfasis"/>
          <w:rFonts w:ascii="Calibri" w:hAnsi="Calibri" w:cs="Calibri"/>
          <w:color w:val="auto"/>
          <w:sz w:val="22"/>
        </w:rPr>
        <w:tab/>
        <w:t>107</w:t>
      </w:r>
    </w:p>
    <w:p w:rsidR="00FC5B4C" w:rsidRDefault="00FC5B4C" w:rsidP="00FC5B4C">
      <w:pPr>
        <w:pStyle w:val="Ttulo5"/>
        <w:tabs>
          <w:tab w:val="right" w:leader="dot" w:pos="8647"/>
        </w:tabs>
        <w:spacing w:line="360" w:lineRule="auto"/>
        <w:jc w:val="left"/>
        <w:rPr>
          <w:rStyle w:val="nfasis"/>
          <w:rFonts w:ascii="Calibri" w:hAnsi="Calibri" w:cs="Calibri"/>
          <w:color w:val="auto"/>
          <w:sz w:val="22"/>
        </w:rPr>
      </w:pPr>
      <w:r w:rsidRPr="00FC5B4C">
        <w:rPr>
          <w:rStyle w:val="nfasis"/>
          <w:rFonts w:ascii="Calibri" w:hAnsi="Calibri" w:cs="Calibri"/>
          <w:b/>
          <w:color w:val="auto"/>
          <w:sz w:val="22"/>
        </w:rPr>
        <w:t>Fig. 5.40</w:t>
      </w:r>
      <w:r w:rsidRPr="00FC5B4C">
        <w:rPr>
          <w:rStyle w:val="nfasis"/>
          <w:rFonts w:ascii="Calibri" w:hAnsi="Calibri" w:cs="Calibri"/>
          <w:color w:val="auto"/>
          <w:sz w:val="22"/>
        </w:rPr>
        <w:t xml:space="preserve"> Pantalla Administrador</w:t>
      </w:r>
      <w:r w:rsidR="00D33A30">
        <w:rPr>
          <w:rStyle w:val="nfasis"/>
          <w:rFonts w:ascii="Calibri" w:hAnsi="Calibri" w:cs="Calibri"/>
          <w:color w:val="auto"/>
          <w:sz w:val="22"/>
        </w:rPr>
        <w:tab/>
        <w:t>108</w:t>
      </w:r>
    </w:p>
    <w:p w:rsidR="00FC5B4C" w:rsidRDefault="00FC5B4C" w:rsidP="00FC5B4C">
      <w:pPr>
        <w:pStyle w:val="Ttulo5"/>
        <w:tabs>
          <w:tab w:val="right" w:leader="dot" w:pos="8647"/>
        </w:tabs>
        <w:spacing w:line="360" w:lineRule="auto"/>
        <w:jc w:val="left"/>
        <w:rPr>
          <w:rStyle w:val="nfasis"/>
          <w:rFonts w:ascii="Calibri" w:hAnsi="Calibri" w:cs="Calibri"/>
          <w:color w:val="auto"/>
          <w:sz w:val="22"/>
        </w:rPr>
      </w:pPr>
      <w:r w:rsidRPr="00FC5B4C">
        <w:rPr>
          <w:rStyle w:val="nfasis"/>
          <w:rFonts w:ascii="Calibri" w:hAnsi="Calibri" w:cs="Calibri"/>
          <w:b/>
          <w:color w:val="auto"/>
          <w:sz w:val="22"/>
        </w:rPr>
        <w:t>Fig. 5.41</w:t>
      </w:r>
      <w:r w:rsidRPr="00FC5B4C">
        <w:rPr>
          <w:rStyle w:val="nfasis"/>
          <w:rFonts w:ascii="Calibri" w:hAnsi="Calibri" w:cs="Calibri"/>
          <w:color w:val="auto"/>
          <w:sz w:val="22"/>
        </w:rPr>
        <w:t xml:space="preserve"> Cuadro de diálogo Contraseña inválida</w:t>
      </w:r>
      <w:r w:rsidR="00D33A30">
        <w:rPr>
          <w:rStyle w:val="nfasis"/>
          <w:rFonts w:ascii="Calibri" w:hAnsi="Calibri" w:cs="Calibri"/>
          <w:color w:val="auto"/>
          <w:sz w:val="22"/>
        </w:rPr>
        <w:tab/>
        <w:t>108</w:t>
      </w:r>
    </w:p>
    <w:p w:rsidR="00FC5B4C" w:rsidRDefault="00FC5B4C" w:rsidP="00FC5B4C">
      <w:pPr>
        <w:pStyle w:val="Ttulo5"/>
        <w:tabs>
          <w:tab w:val="right" w:leader="dot" w:pos="8647"/>
        </w:tabs>
        <w:spacing w:line="360" w:lineRule="auto"/>
        <w:jc w:val="left"/>
        <w:rPr>
          <w:rStyle w:val="nfasis"/>
          <w:rFonts w:ascii="Calibri" w:hAnsi="Calibri" w:cs="Calibri"/>
          <w:color w:val="auto"/>
          <w:sz w:val="22"/>
        </w:rPr>
      </w:pPr>
      <w:r w:rsidRPr="00FC5B4C">
        <w:rPr>
          <w:rStyle w:val="nfasis"/>
          <w:rFonts w:ascii="Calibri" w:hAnsi="Calibri" w:cs="Calibri"/>
          <w:b/>
          <w:color w:val="auto"/>
          <w:sz w:val="22"/>
        </w:rPr>
        <w:t>Fig. 5.42</w:t>
      </w:r>
      <w:r w:rsidRPr="00FC5B4C">
        <w:rPr>
          <w:rStyle w:val="nfasis"/>
          <w:rFonts w:ascii="Calibri" w:hAnsi="Calibri" w:cs="Calibri"/>
          <w:color w:val="auto"/>
          <w:sz w:val="22"/>
        </w:rPr>
        <w:t xml:space="preserve"> Cuadro de diálogo Excedió intentos</w:t>
      </w:r>
      <w:r w:rsidR="00D33A30">
        <w:rPr>
          <w:rStyle w:val="nfasis"/>
          <w:rFonts w:ascii="Calibri" w:hAnsi="Calibri" w:cs="Calibri"/>
          <w:color w:val="auto"/>
          <w:sz w:val="22"/>
        </w:rPr>
        <w:tab/>
        <w:t>108</w:t>
      </w:r>
    </w:p>
    <w:p w:rsidR="00FC5B4C" w:rsidRDefault="00FC5B4C" w:rsidP="00FC5B4C">
      <w:pPr>
        <w:pStyle w:val="Ttulo5"/>
        <w:tabs>
          <w:tab w:val="right" w:leader="dot" w:pos="8647"/>
        </w:tabs>
        <w:spacing w:line="360" w:lineRule="auto"/>
        <w:jc w:val="left"/>
        <w:rPr>
          <w:rStyle w:val="nfasis"/>
          <w:rFonts w:ascii="Calibri" w:hAnsi="Calibri" w:cs="Calibri"/>
          <w:color w:val="auto"/>
          <w:sz w:val="22"/>
        </w:rPr>
      </w:pPr>
      <w:r w:rsidRPr="00FC5B4C">
        <w:rPr>
          <w:rStyle w:val="nfasis"/>
          <w:rFonts w:ascii="Calibri" w:hAnsi="Calibri" w:cs="Calibri"/>
          <w:b/>
          <w:color w:val="auto"/>
          <w:sz w:val="22"/>
        </w:rPr>
        <w:t xml:space="preserve">Fig. 5.43 </w:t>
      </w:r>
      <w:r w:rsidRPr="00FC5B4C">
        <w:rPr>
          <w:rStyle w:val="nfasis"/>
          <w:rFonts w:ascii="Calibri" w:hAnsi="Calibri" w:cs="Calibri"/>
          <w:color w:val="auto"/>
          <w:sz w:val="22"/>
        </w:rPr>
        <w:t>Pantalla Menú del Administrador</w:t>
      </w:r>
      <w:r w:rsidR="00D33A30">
        <w:rPr>
          <w:rStyle w:val="nfasis"/>
          <w:rFonts w:ascii="Calibri" w:hAnsi="Calibri" w:cs="Calibri"/>
          <w:color w:val="auto"/>
          <w:sz w:val="22"/>
        </w:rPr>
        <w:tab/>
        <w:t>109</w:t>
      </w:r>
    </w:p>
    <w:p w:rsidR="00FC5B4C" w:rsidRDefault="00FC5B4C" w:rsidP="00FC5B4C">
      <w:pPr>
        <w:pStyle w:val="Ttulo5"/>
        <w:tabs>
          <w:tab w:val="right" w:leader="dot" w:pos="8647"/>
        </w:tabs>
        <w:spacing w:line="360" w:lineRule="auto"/>
        <w:jc w:val="left"/>
        <w:rPr>
          <w:rStyle w:val="nfasis"/>
          <w:rFonts w:ascii="Calibri" w:hAnsi="Calibri" w:cs="Calibri"/>
          <w:color w:val="auto"/>
          <w:sz w:val="22"/>
        </w:rPr>
      </w:pPr>
      <w:r w:rsidRPr="00FC5B4C">
        <w:rPr>
          <w:rStyle w:val="nfasis"/>
          <w:rFonts w:ascii="Calibri" w:hAnsi="Calibri" w:cs="Calibri"/>
          <w:b/>
          <w:color w:val="auto"/>
          <w:sz w:val="22"/>
        </w:rPr>
        <w:t xml:space="preserve">Fig. 5.44 </w:t>
      </w:r>
      <w:r w:rsidRPr="00FC5B4C">
        <w:rPr>
          <w:rStyle w:val="nfasis"/>
          <w:rFonts w:ascii="Calibri" w:hAnsi="Calibri" w:cs="Calibri"/>
          <w:color w:val="auto"/>
          <w:sz w:val="22"/>
        </w:rPr>
        <w:t>Pantalla Visualizar Reportes</w:t>
      </w:r>
      <w:r w:rsidR="00D33A30">
        <w:rPr>
          <w:rStyle w:val="nfasis"/>
          <w:rFonts w:ascii="Calibri" w:hAnsi="Calibri" w:cs="Calibri"/>
          <w:color w:val="auto"/>
          <w:sz w:val="22"/>
        </w:rPr>
        <w:tab/>
        <w:t>109</w:t>
      </w:r>
    </w:p>
    <w:p w:rsidR="00FC5B4C" w:rsidRDefault="00FC5B4C" w:rsidP="00FC5B4C">
      <w:pPr>
        <w:pStyle w:val="Ttulo5"/>
        <w:tabs>
          <w:tab w:val="right" w:leader="dot" w:pos="8647"/>
        </w:tabs>
        <w:spacing w:line="360" w:lineRule="auto"/>
        <w:jc w:val="left"/>
        <w:rPr>
          <w:rStyle w:val="nfasis"/>
          <w:rFonts w:ascii="Calibri" w:hAnsi="Calibri" w:cs="Calibri"/>
          <w:color w:val="auto"/>
          <w:sz w:val="22"/>
        </w:rPr>
      </w:pPr>
      <w:r w:rsidRPr="00FC5B4C">
        <w:rPr>
          <w:rStyle w:val="nfasis"/>
          <w:rFonts w:ascii="Calibri" w:hAnsi="Calibri" w:cs="Calibri"/>
          <w:b/>
          <w:color w:val="auto"/>
          <w:sz w:val="22"/>
        </w:rPr>
        <w:t xml:space="preserve">Fig. 5.45 </w:t>
      </w:r>
      <w:r w:rsidRPr="00FC5B4C">
        <w:rPr>
          <w:rStyle w:val="nfasis"/>
          <w:rFonts w:ascii="Calibri" w:hAnsi="Calibri" w:cs="Calibri"/>
          <w:color w:val="auto"/>
          <w:sz w:val="22"/>
        </w:rPr>
        <w:t>Cuadro de diálogo Curp mal escrito</w:t>
      </w:r>
      <w:r w:rsidR="00D33A30">
        <w:rPr>
          <w:rStyle w:val="nfasis"/>
          <w:rFonts w:ascii="Calibri" w:hAnsi="Calibri" w:cs="Calibri"/>
          <w:color w:val="auto"/>
          <w:sz w:val="22"/>
        </w:rPr>
        <w:tab/>
        <w:t>110</w:t>
      </w:r>
    </w:p>
    <w:p w:rsidR="00FC5B4C" w:rsidRDefault="00FC5B4C" w:rsidP="00FC5B4C">
      <w:pPr>
        <w:pStyle w:val="Ttulo5"/>
        <w:tabs>
          <w:tab w:val="right" w:leader="dot" w:pos="8647"/>
        </w:tabs>
        <w:spacing w:line="360" w:lineRule="auto"/>
        <w:jc w:val="left"/>
        <w:rPr>
          <w:rStyle w:val="nfasis"/>
          <w:rFonts w:ascii="Calibri" w:hAnsi="Calibri" w:cs="Calibri"/>
          <w:color w:val="auto"/>
          <w:sz w:val="22"/>
        </w:rPr>
      </w:pPr>
      <w:r w:rsidRPr="00FC5B4C">
        <w:rPr>
          <w:rStyle w:val="nfasis"/>
          <w:rFonts w:ascii="Calibri" w:hAnsi="Calibri" w:cs="Calibri"/>
          <w:b/>
          <w:color w:val="auto"/>
          <w:sz w:val="22"/>
        </w:rPr>
        <w:t>Fig. 5.46</w:t>
      </w:r>
      <w:r w:rsidRPr="00FC5B4C">
        <w:rPr>
          <w:rStyle w:val="nfasis"/>
          <w:rFonts w:ascii="Calibri" w:hAnsi="Calibri" w:cs="Calibri"/>
          <w:color w:val="auto"/>
          <w:sz w:val="22"/>
        </w:rPr>
        <w:t xml:space="preserve"> Cuadro de Diálogo Campo del Curp vacío</w:t>
      </w:r>
      <w:r w:rsidR="00D33A30">
        <w:rPr>
          <w:rStyle w:val="nfasis"/>
          <w:rFonts w:ascii="Calibri" w:hAnsi="Calibri" w:cs="Calibri"/>
          <w:color w:val="auto"/>
          <w:sz w:val="22"/>
        </w:rPr>
        <w:tab/>
        <w:t>110</w:t>
      </w:r>
    </w:p>
    <w:p w:rsidR="00FC5B4C" w:rsidRDefault="00FC5B4C" w:rsidP="00FC5B4C">
      <w:pPr>
        <w:pStyle w:val="Ttulo5"/>
        <w:tabs>
          <w:tab w:val="right" w:leader="dot" w:pos="8647"/>
        </w:tabs>
        <w:spacing w:line="360" w:lineRule="auto"/>
        <w:jc w:val="left"/>
        <w:rPr>
          <w:rStyle w:val="nfasis"/>
          <w:rFonts w:ascii="Calibri" w:hAnsi="Calibri" w:cs="Calibri"/>
          <w:color w:val="auto"/>
          <w:sz w:val="22"/>
        </w:rPr>
      </w:pPr>
      <w:r w:rsidRPr="00FC5B4C">
        <w:rPr>
          <w:rStyle w:val="nfasis"/>
          <w:rFonts w:ascii="Calibri" w:hAnsi="Calibri" w:cs="Calibri"/>
          <w:b/>
          <w:color w:val="auto"/>
          <w:sz w:val="22"/>
        </w:rPr>
        <w:t xml:space="preserve">Fig. 5.47 </w:t>
      </w:r>
      <w:r w:rsidRPr="00FC5B4C">
        <w:rPr>
          <w:rStyle w:val="nfasis"/>
          <w:rFonts w:ascii="Calibri" w:hAnsi="Calibri" w:cs="Calibri"/>
          <w:color w:val="auto"/>
          <w:sz w:val="22"/>
        </w:rPr>
        <w:t>Fragmento de código Verificar existencia en BD</w:t>
      </w:r>
      <w:r w:rsidR="00D33A30">
        <w:rPr>
          <w:rStyle w:val="nfasis"/>
          <w:rFonts w:ascii="Calibri" w:hAnsi="Calibri" w:cs="Calibri"/>
          <w:color w:val="auto"/>
          <w:sz w:val="22"/>
        </w:rPr>
        <w:tab/>
        <w:t>110</w:t>
      </w:r>
    </w:p>
    <w:p w:rsidR="00FC5B4C" w:rsidRDefault="00FC5B4C" w:rsidP="00FC5B4C">
      <w:pPr>
        <w:pStyle w:val="Ttulo5"/>
        <w:tabs>
          <w:tab w:val="right" w:leader="dot" w:pos="8647"/>
        </w:tabs>
        <w:spacing w:line="360" w:lineRule="auto"/>
        <w:jc w:val="left"/>
        <w:rPr>
          <w:rStyle w:val="nfasis"/>
          <w:rFonts w:ascii="Calibri" w:hAnsi="Calibri" w:cs="Calibri"/>
          <w:color w:val="auto"/>
          <w:sz w:val="22"/>
        </w:rPr>
      </w:pPr>
      <w:r w:rsidRPr="00FC5B4C">
        <w:rPr>
          <w:rStyle w:val="nfasis"/>
          <w:rFonts w:ascii="Calibri" w:hAnsi="Calibri" w:cs="Calibri"/>
          <w:b/>
          <w:color w:val="auto"/>
          <w:sz w:val="22"/>
        </w:rPr>
        <w:t>Fig. 5.48</w:t>
      </w:r>
      <w:r w:rsidRPr="00FC5B4C">
        <w:rPr>
          <w:rStyle w:val="nfasis"/>
          <w:rFonts w:ascii="Calibri" w:hAnsi="Calibri" w:cs="Calibri"/>
          <w:color w:val="auto"/>
          <w:sz w:val="22"/>
        </w:rPr>
        <w:t xml:space="preserve"> Cuadro de diálogo Usuario no encontrado en BD</w:t>
      </w:r>
      <w:r w:rsidR="00D33A30">
        <w:rPr>
          <w:rStyle w:val="nfasis"/>
          <w:rFonts w:ascii="Calibri" w:hAnsi="Calibri" w:cs="Calibri"/>
          <w:color w:val="auto"/>
          <w:sz w:val="22"/>
        </w:rPr>
        <w:tab/>
        <w:t>111</w:t>
      </w:r>
    </w:p>
    <w:p w:rsidR="00FC5B4C" w:rsidRDefault="00FC5B4C" w:rsidP="00FC5B4C">
      <w:pPr>
        <w:pStyle w:val="Ttulo5"/>
        <w:tabs>
          <w:tab w:val="right" w:leader="dot" w:pos="8647"/>
        </w:tabs>
        <w:spacing w:line="360" w:lineRule="auto"/>
        <w:jc w:val="left"/>
        <w:rPr>
          <w:rStyle w:val="nfasis"/>
          <w:rFonts w:ascii="Calibri" w:hAnsi="Calibri" w:cs="Calibri"/>
          <w:color w:val="auto"/>
          <w:sz w:val="22"/>
        </w:rPr>
      </w:pPr>
      <w:r w:rsidRPr="00FC5B4C">
        <w:rPr>
          <w:rStyle w:val="nfasis"/>
          <w:rFonts w:ascii="Calibri" w:hAnsi="Calibri" w:cs="Calibri"/>
          <w:b/>
          <w:color w:val="auto"/>
          <w:sz w:val="22"/>
        </w:rPr>
        <w:t xml:space="preserve">Fig. 5.49 </w:t>
      </w:r>
      <w:r w:rsidRPr="00FC5B4C">
        <w:rPr>
          <w:rStyle w:val="nfasis"/>
          <w:rFonts w:ascii="Calibri" w:hAnsi="Calibri" w:cs="Calibri"/>
          <w:color w:val="auto"/>
          <w:sz w:val="22"/>
        </w:rPr>
        <w:t>Reporte de usuario</w:t>
      </w:r>
      <w:r w:rsidR="00D33A30">
        <w:rPr>
          <w:rStyle w:val="nfasis"/>
          <w:rFonts w:ascii="Calibri" w:hAnsi="Calibri" w:cs="Calibri"/>
          <w:color w:val="auto"/>
          <w:sz w:val="22"/>
        </w:rPr>
        <w:tab/>
        <w:t>111</w:t>
      </w:r>
    </w:p>
    <w:p w:rsidR="00FC5B4C" w:rsidRDefault="003B6A72" w:rsidP="00FC5B4C">
      <w:pPr>
        <w:pStyle w:val="Ttulo5"/>
        <w:tabs>
          <w:tab w:val="right" w:leader="dot" w:pos="8647"/>
        </w:tabs>
        <w:spacing w:line="360" w:lineRule="auto"/>
        <w:jc w:val="left"/>
        <w:rPr>
          <w:rStyle w:val="nfasis"/>
          <w:rFonts w:ascii="Calibri" w:hAnsi="Calibri" w:cs="Calibri"/>
          <w:color w:val="auto"/>
          <w:sz w:val="22"/>
        </w:rPr>
      </w:pPr>
      <w:r w:rsidRPr="003B6A72">
        <w:rPr>
          <w:rStyle w:val="nfasis"/>
          <w:rFonts w:ascii="Calibri" w:hAnsi="Calibri" w:cs="Calibri"/>
          <w:b/>
          <w:color w:val="auto"/>
          <w:sz w:val="22"/>
        </w:rPr>
        <w:t>Fig. 5.50</w:t>
      </w:r>
      <w:r w:rsidRPr="003B6A72">
        <w:rPr>
          <w:rStyle w:val="nfasis"/>
          <w:rFonts w:ascii="Calibri" w:hAnsi="Calibri" w:cs="Calibri"/>
          <w:color w:val="auto"/>
          <w:sz w:val="22"/>
        </w:rPr>
        <w:t xml:space="preserve"> Reporte.jrxml</w:t>
      </w:r>
      <w:r w:rsidR="00FC5B4C">
        <w:rPr>
          <w:rStyle w:val="nfasis"/>
          <w:rFonts w:ascii="Calibri" w:hAnsi="Calibri" w:cs="Calibri"/>
          <w:color w:val="auto"/>
          <w:sz w:val="22"/>
        </w:rPr>
        <w:tab/>
      </w:r>
      <w:r w:rsidR="00D33A30">
        <w:rPr>
          <w:rStyle w:val="nfasis"/>
          <w:rFonts w:ascii="Calibri" w:hAnsi="Calibri" w:cs="Calibri"/>
          <w:color w:val="auto"/>
          <w:sz w:val="22"/>
        </w:rPr>
        <w:t>112</w:t>
      </w:r>
    </w:p>
    <w:p w:rsidR="003B6A72" w:rsidRPr="003B6A72" w:rsidRDefault="003B6A72" w:rsidP="003B6A72">
      <w:pPr>
        <w:pStyle w:val="Ttulo5"/>
        <w:tabs>
          <w:tab w:val="right" w:leader="dot" w:pos="8647"/>
        </w:tabs>
        <w:spacing w:line="360" w:lineRule="auto"/>
        <w:jc w:val="left"/>
        <w:rPr>
          <w:rFonts w:ascii="Calibri" w:hAnsi="Calibri" w:cs="Calibri"/>
          <w:i w:val="0"/>
          <w:iCs/>
          <w:color w:val="auto"/>
          <w:sz w:val="22"/>
        </w:rPr>
      </w:pPr>
      <w:r w:rsidRPr="003B6A72">
        <w:rPr>
          <w:rStyle w:val="nfasis"/>
          <w:rFonts w:ascii="Calibri" w:hAnsi="Calibri" w:cs="Calibri"/>
          <w:b/>
          <w:color w:val="auto"/>
          <w:sz w:val="22"/>
        </w:rPr>
        <w:t xml:space="preserve">Fig. 5.51 </w:t>
      </w:r>
      <w:r w:rsidRPr="003B6A72">
        <w:rPr>
          <w:rStyle w:val="nfasis"/>
          <w:rFonts w:ascii="Calibri" w:hAnsi="Calibri" w:cs="Calibri"/>
          <w:color w:val="auto"/>
          <w:sz w:val="22"/>
        </w:rPr>
        <w:t>Pantalla Eliminar usuario</w:t>
      </w:r>
      <w:r w:rsidR="00D33A30">
        <w:rPr>
          <w:rStyle w:val="nfasis"/>
          <w:rFonts w:ascii="Calibri" w:hAnsi="Calibri" w:cs="Calibri"/>
          <w:color w:val="auto"/>
          <w:sz w:val="22"/>
        </w:rPr>
        <w:tab/>
        <w:t>113</w:t>
      </w:r>
    </w:p>
    <w:p w:rsidR="00FC5B4C" w:rsidRDefault="003B6A72" w:rsidP="00FC5B4C">
      <w:pPr>
        <w:pStyle w:val="Ttulo5"/>
        <w:tabs>
          <w:tab w:val="right" w:leader="dot" w:pos="8647"/>
        </w:tabs>
        <w:spacing w:line="360" w:lineRule="auto"/>
        <w:jc w:val="left"/>
        <w:rPr>
          <w:rStyle w:val="nfasis"/>
          <w:rFonts w:ascii="Calibri" w:hAnsi="Calibri" w:cs="Calibri"/>
          <w:color w:val="auto"/>
          <w:sz w:val="22"/>
        </w:rPr>
      </w:pPr>
      <w:r w:rsidRPr="003B6A72">
        <w:rPr>
          <w:rStyle w:val="nfasis"/>
          <w:rFonts w:ascii="Calibri" w:hAnsi="Calibri" w:cs="Calibri"/>
          <w:b/>
          <w:color w:val="auto"/>
          <w:sz w:val="22"/>
        </w:rPr>
        <w:t>Fig. 5.52</w:t>
      </w:r>
      <w:r>
        <w:rPr>
          <w:rStyle w:val="nfasis"/>
          <w:rFonts w:ascii="Calibri" w:hAnsi="Calibri" w:cs="Calibri"/>
          <w:color w:val="auto"/>
          <w:sz w:val="22"/>
        </w:rPr>
        <w:t xml:space="preserve"> </w:t>
      </w:r>
      <w:r w:rsidRPr="003B6A72">
        <w:rPr>
          <w:rStyle w:val="nfasis"/>
          <w:rFonts w:ascii="Calibri" w:hAnsi="Calibri" w:cs="Calibri"/>
          <w:color w:val="auto"/>
          <w:sz w:val="22"/>
        </w:rPr>
        <w:t>Cuadro de diálogo El usuario no existe en la BD</w:t>
      </w:r>
      <w:r w:rsidR="00FC5B4C">
        <w:rPr>
          <w:rStyle w:val="nfasis"/>
          <w:rFonts w:ascii="Calibri" w:hAnsi="Calibri" w:cs="Calibri"/>
          <w:color w:val="auto"/>
          <w:sz w:val="22"/>
        </w:rPr>
        <w:tab/>
      </w:r>
      <w:r w:rsidR="00D33A30">
        <w:rPr>
          <w:rStyle w:val="nfasis"/>
          <w:rFonts w:ascii="Calibri" w:hAnsi="Calibri" w:cs="Calibri"/>
          <w:color w:val="auto"/>
          <w:sz w:val="22"/>
        </w:rPr>
        <w:t>113</w:t>
      </w:r>
    </w:p>
    <w:p w:rsidR="003B6A72" w:rsidRDefault="003B6A72" w:rsidP="003B6A72">
      <w:pPr>
        <w:pStyle w:val="Ttulo5"/>
        <w:tabs>
          <w:tab w:val="right" w:leader="dot" w:pos="8647"/>
        </w:tabs>
        <w:spacing w:line="360" w:lineRule="auto"/>
        <w:jc w:val="left"/>
        <w:rPr>
          <w:rStyle w:val="nfasis"/>
          <w:rFonts w:ascii="Calibri" w:hAnsi="Calibri" w:cs="Calibri"/>
          <w:color w:val="auto"/>
          <w:sz w:val="22"/>
        </w:rPr>
      </w:pPr>
      <w:r>
        <w:rPr>
          <w:rStyle w:val="nfasis"/>
          <w:rFonts w:ascii="Calibri" w:hAnsi="Calibri" w:cs="Calibri"/>
          <w:b/>
          <w:color w:val="auto"/>
          <w:sz w:val="22"/>
        </w:rPr>
        <w:t>Fig. 5.53</w:t>
      </w:r>
      <w:r w:rsidRPr="003B6A72">
        <w:rPr>
          <w:rStyle w:val="nfasis"/>
          <w:rFonts w:ascii="Calibri" w:hAnsi="Calibri" w:cs="Calibri"/>
          <w:color w:val="auto"/>
          <w:sz w:val="22"/>
        </w:rPr>
        <w:t xml:space="preserve"> Fragmento de código Eliminar usuario</w:t>
      </w:r>
      <w:r w:rsidR="00D33A30">
        <w:rPr>
          <w:rStyle w:val="nfasis"/>
          <w:rFonts w:ascii="Calibri" w:hAnsi="Calibri" w:cs="Calibri"/>
          <w:color w:val="auto"/>
          <w:sz w:val="22"/>
        </w:rPr>
        <w:tab/>
        <w:t>114</w:t>
      </w:r>
    </w:p>
    <w:p w:rsidR="003B6A72" w:rsidRDefault="003B6A72" w:rsidP="003B6A72">
      <w:pPr>
        <w:pStyle w:val="Ttulo5"/>
        <w:tabs>
          <w:tab w:val="right" w:leader="dot" w:pos="8647"/>
        </w:tabs>
        <w:spacing w:line="360" w:lineRule="auto"/>
        <w:jc w:val="left"/>
        <w:rPr>
          <w:rStyle w:val="nfasis"/>
          <w:rFonts w:ascii="Calibri" w:hAnsi="Calibri" w:cs="Calibri"/>
          <w:color w:val="auto"/>
          <w:sz w:val="22"/>
        </w:rPr>
      </w:pPr>
      <w:r w:rsidRPr="003B6A72">
        <w:rPr>
          <w:rStyle w:val="nfasis"/>
          <w:rFonts w:ascii="Calibri" w:hAnsi="Calibri" w:cs="Calibri"/>
          <w:b/>
          <w:color w:val="auto"/>
          <w:sz w:val="22"/>
        </w:rPr>
        <w:t>Fig. 5.54</w:t>
      </w:r>
      <w:r w:rsidRPr="003B6A72">
        <w:rPr>
          <w:rStyle w:val="nfasis"/>
          <w:rFonts w:ascii="Calibri" w:hAnsi="Calibri" w:cs="Calibri"/>
          <w:color w:val="auto"/>
          <w:sz w:val="22"/>
        </w:rPr>
        <w:t xml:space="preserve"> Cuadro de diálogo Eliminación exitosa</w:t>
      </w:r>
      <w:r w:rsidR="00D33A30">
        <w:rPr>
          <w:rStyle w:val="nfasis"/>
          <w:rFonts w:ascii="Calibri" w:hAnsi="Calibri" w:cs="Calibri"/>
          <w:color w:val="auto"/>
          <w:sz w:val="22"/>
        </w:rPr>
        <w:tab/>
        <w:t>114</w:t>
      </w:r>
    </w:p>
    <w:p w:rsidR="003B6A72" w:rsidRPr="003B6A72" w:rsidRDefault="003B6A72" w:rsidP="003B6A72"/>
    <w:p w:rsidR="00E912F3" w:rsidRPr="00E912F3" w:rsidRDefault="00E912F3" w:rsidP="00E912F3"/>
    <w:p w:rsidR="00E912F3" w:rsidRPr="00E912F3" w:rsidRDefault="00E912F3" w:rsidP="00E912F3"/>
    <w:p w:rsidR="00E912F3" w:rsidRPr="00E912F3" w:rsidRDefault="00E912F3" w:rsidP="00E912F3"/>
    <w:p w:rsidR="00E912F3" w:rsidRPr="00E912F3" w:rsidRDefault="00E912F3" w:rsidP="00E912F3"/>
    <w:p w:rsidR="00E912F3" w:rsidRPr="00E912F3" w:rsidRDefault="00E912F3" w:rsidP="00E912F3"/>
    <w:p w:rsidR="00984663" w:rsidRPr="00984663" w:rsidRDefault="00984663" w:rsidP="00984663"/>
    <w:p w:rsidR="00984663" w:rsidRPr="00984663" w:rsidRDefault="00984663" w:rsidP="00984663">
      <w:r>
        <w:tab/>
      </w:r>
      <w:r>
        <w:tab/>
      </w:r>
    </w:p>
    <w:p w:rsidR="00984663" w:rsidRPr="00984663" w:rsidRDefault="00984663" w:rsidP="00984663"/>
    <w:p w:rsidR="001611D7" w:rsidRDefault="001611D7" w:rsidP="00985AED">
      <w:pPr>
        <w:pStyle w:val="Ttulo1"/>
        <w:rPr>
          <w:sz w:val="40"/>
          <w:szCs w:val="40"/>
        </w:rPr>
      </w:pPr>
      <w:bookmarkStart w:id="5" w:name="_Toc275710616"/>
      <w:bookmarkStart w:id="6" w:name="_Toc271744270"/>
      <w:bookmarkStart w:id="7" w:name="_Toc271744269"/>
      <w:bookmarkStart w:id="8" w:name="_Toc275712779"/>
      <w:bookmarkStart w:id="9" w:name="_Toc271744280"/>
    </w:p>
    <w:p w:rsidR="001611D7" w:rsidRDefault="001611D7" w:rsidP="00985AED">
      <w:pPr>
        <w:pStyle w:val="Ttulo1"/>
        <w:rPr>
          <w:sz w:val="40"/>
          <w:szCs w:val="40"/>
        </w:rPr>
      </w:pPr>
    </w:p>
    <w:p w:rsidR="001611D7" w:rsidRDefault="001611D7" w:rsidP="00985AED">
      <w:pPr>
        <w:pStyle w:val="Ttulo1"/>
        <w:rPr>
          <w:sz w:val="40"/>
          <w:szCs w:val="40"/>
        </w:rPr>
        <w:sectPr w:rsidR="001611D7" w:rsidSect="003D6D9C">
          <w:headerReference w:type="default" r:id="rId14"/>
          <w:type w:val="continuous"/>
          <w:pgSz w:w="12242" w:h="15842" w:code="1"/>
          <w:pgMar w:top="1417" w:right="1701" w:bottom="1417" w:left="1701" w:header="709" w:footer="709" w:gutter="0"/>
          <w:cols w:space="708"/>
          <w:titlePg/>
          <w:docGrid w:linePitch="360"/>
        </w:sectPr>
      </w:pPr>
    </w:p>
    <w:p w:rsidR="00711892" w:rsidRPr="00985AED" w:rsidRDefault="009659A2" w:rsidP="00985AED">
      <w:pPr>
        <w:pStyle w:val="Ttulo1"/>
        <w:rPr>
          <w:sz w:val="40"/>
          <w:szCs w:val="40"/>
        </w:rPr>
      </w:pPr>
      <w:bookmarkStart w:id="10" w:name="_Toc291452617"/>
      <w:r w:rsidRPr="00985AED">
        <w:rPr>
          <w:sz w:val="40"/>
          <w:szCs w:val="40"/>
        </w:rPr>
        <w:lastRenderedPageBreak/>
        <w:t>Capítulo 1</w:t>
      </w:r>
      <w:bookmarkEnd w:id="5"/>
      <w:bookmarkEnd w:id="6"/>
      <w:r w:rsidRPr="00985AED">
        <w:rPr>
          <w:sz w:val="40"/>
          <w:szCs w:val="40"/>
        </w:rPr>
        <w:t xml:space="preserve">  </w:t>
      </w:r>
      <w:r w:rsidR="00711892" w:rsidRPr="00985AED">
        <w:rPr>
          <w:sz w:val="40"/>
          <w:szCs w:val="40"/>
        </w:rPr>
        <w:t>Introducción</w:t>
      </w:r>
      <w:bookmarkEnd w:id="7"/>
      <w:bookmarkEnd w:id="10"/>
      <w:r w:rsidR="00F950FF" w:rsidRPr="00985AED">
        <w:rPr>
          <w:sz w:val="40"/>
          <w:szCs w:val="40"/>
        </w:rPr>
        <w:fldChar w:fldCharType="begin"/>
      </w:r>
      <w:r w:rsidR="00FB2B5A" w:rsidRPr="00985AED">
        <w:rPr>
          <w:sz w:val="40"/>
          <w:szCs w:val="40"/>
        </w:rPr>
        <w:instrText xml:space="preserve"> XE "Capítulo 1  Introducción" </w:instrText>
      </w:r>
      <w:r w:rsidR="00F950FF" w:rsidRPr="00985AED">
        <w:rPr>
          <w:sz w:val="40"/>
          <w:szCs w:val="40"/>
        </w:rPr>
        <w:fldChar w:fldCharType="end"/>
      </w:r>
    </w:p>
    <w:p w:rsidR="005A5202" w:rsidRDefault="005A5202" w:rsidP="00985AED">
      <w:pPr>
        <w:pStyle w:val="Ttulo2"/>
      </w:pPr>
    </w:p>
    <w:p w:rsidR="009659A2" w:rsidRPr="00985AED" w:rsidRDefault="00F02FDC" w:rsidP="00985AED">
      <w:pPr>
        <w:pStyle w:val="Ttulo2"/>
      </w:pPr>
      <w:bookmarkStart w:id="11" w:name="_Toc291452618"/>
      <w:r w:rsidRPr="00985AED">
        <w:t xml:space="preserve">1.1  </w:t>
      </w:r>
      <w:r w:rsidR="009659A2" w:rsidRPr="00985AED">
        <w:t>Introducción</w:t>
      </w:r>
      <w:bookmarkEnd w:id="11"/>
      <w:r w:rsidR="00F950FF" w:rsidRPr="00985AED">
        <w:fldChar w:fldCharType="begin"/>
      </w:r>
      <w:r w:rsidR="00FB2B5A" w:rsidRPr="00985AED">
        <w:instrText xml:space="preserve"> XE "1.1 Introducción" </w:instrText>
      </w:r>
      <w:r w:rsidR="00F950FF" w:rsidRPr="00985AED">
        <w:fldChar w:fldCharType="end"/>
      </w:r>
    </w:p>
    <w:p w:rsidR="009659A2" w:rsidRPr="009659A2" w:rsidRDefault="009659A2" w:rsidP="009659A2"/>
    <w:p w:rsidR="00771EBC" w:rsidRDefault="0038259C" w:rsidP="00771EBC">
      <w:r>
        <w:t>En México la credencial para votar expedida por el IFE y la Cédula de Identidad Ciudadana son documentos con validez oficial que acreditan la identificación del individuo, al igual que otros documentos como el pasaporte y la cartilla militar (en el caso masculino)</w:t>
      </w:r>
      <w:r w:rsidR="00AF5D56">
        <w:t xml:space="preserve"> entre otros</w:t>
      </w:r>
      <w:r>
        <w:t>, pero todos ellos carecen de aute</w:t>
      </w:r>
      <w:r w:rsidR="00AF5D56">
        <w:t>nticación, lo cual no garantiza</w:t>
      </w:r>
      <w:r>
        <w:t xml:space="preserve"> que </w:t>
      </w:r>
      <w:r w:rsidR="00AF5D56">
        <w:t xml:space="preserve">el portador sea quien dice ser y hasta </w:t>
      </w:r>
      <w:r w:rsidR="00C66CD2">
        <w:t xml:space="preserve">pueden ser </w:t>
      </w:r>
      <w:r>
        <w:t xml:space="preserve">falsificables, y </w:t>
      </w:r>
      <w:r w:rsidR="00AF5D56">
        <w:t xml:space="preserve">por lo tanto,  no </w:t>
      </w:r>
      <w:r w:rsidR="00C66CD2">
        <w:t>certifica</w:t>
      </w:r>
      <w:r w:rsidR="00AF5D56">
        <w:t>r</w:t>
      </w:r>
      <w:r>
        <w:t xml:space="preserve"> que los </w:t>
      </w:r>
      <w:r w:rsidR="00C66CD2">
        <w:t>trámites</w:t>
      </w:r>
      <w:r>
        <w:t xml:space="preserve"> </w:t>
      </w:r>
      <w:r w:rsidR="00AF5D56">
        <w:t xml:space="preserve">que se realicen con ellos </w:t>
      </w:r>
      <w:r>
        <w:t xml:space="preserve">sean 100% confiables. </w:t>
      </w:r>
    </w:p>
    <w:p w:rsidR="00FC73B2" w:rsidRPr="00F43DD1" w:rsidRDefault="00FC73B2" w:rsidP="00771EBC">
      <w:pPr>
        <w:rPr>
          <w:sz w:val="16"/>
          <w:szCs w:val="16"/>
        </w:rPr>
      </w:pPr>
    </w:p>
    <w:p w:rsidR="00FC73B2" w:rsidRDefault="003B1161" w:rsidP="00771EBC">
      <w:pPr>
        <w:rPr>
          <w:lang w:val="es-ES"/>
        </w:rPr>
      </w:pPr>
      <w:r w:rsidRPr="003B1161">
        <w:rPr>
          <w:lang w:val="es-ES"/>
        </w:rPr>
        <w:t xml:space="preserve">La identidad digital de un usuario, es la suma de datos </w:t>
      </w:r>
      <w:r w:rsidR="00012E3A">
        <w:rPr>
          <w:lang w:val="es-ES"/>
        </w:rPr>
        <w:t>únicos</w:t>
      </w:r>
      <w:r w:rsidRPr="003B1161">
        <w:rPr>
          <w:lang w:val="es-ES"/>
        </w:rPr>
        <w:t xml:space="preserve"> a su persona, como  datos personales, académicos o financieros en un medio de transmisión digital. </w:t>
      </w:r>
      <w:r>
        <w:rPr>
          <w:lang w:val="es-ES"/>
        </w:rPr>
        <w:t xml:space="preserve">Con ella, </w:t>
      </w:r>
      <w:r w:rsidRPr="003B1161">
        <w:rPr>
          <w:lang w:val="es-ES"/>
        </w:rPr>
        <w:t xml:space="preserve"> la capacidad para conocer a actores que forman parte de distintas organizaciones para gestionar mejor los servicios</w:t>
      </w:r>
      <w:r w:rsidR="00771EBC">
        <w:rPr>
          <w:lang w:val="es-ES"/>
        </w:rPr>
        <w:t>,</w:t>
      </w:r>
      <w:r w:rsidRPr="003B1161">
        <w:rPr>
          <w:lang w:val="es-ES"/>
        </w:rPr>
        <w:t xml:space="preserve"> </w:t>
      </w:r>
      <w:r w:rsidR="00771EBC">
        <w:rPr>
          <w:lang w:val="es-ES"/>
        </w:rPr>
        <w:t xml:space="preserve">produce </w:t>
      </w:r>
      <w:r w:rsidRPr="003B1161">
        <w:rPr>
          <w:lang w:val="es-ES"/>
        </w:rPr>
        <w:t xml:space="preserve"> un resultado más satisfactorio para todos los </w:t>
      </w:r>
      <w:r w:rsidR="00D15D93" w:rsidRPr="003B1161">
        <w:rPr>
          <w:lang w:val="es-ES"/>
        </w:rPr>
        <w:t>implicados</w:t>
      </w:r>
      <w:r w:rsidR="00270934">
        <w:rPr>
          <w:lang w:val="es-ES"/>
        </w:rPr>
        <w:t>.</w:t>
      </w:r>
      <w:r w:rsidR="00D15D93" w:rsidRPr="003B1161">
        <w:rPr>
          <w:sz w:val="18"/>
          <w:lang w:val="es-ES"/>
        </w:rPr>
        <w:t xml:space="preserve"> [</w:t>
      </w:r>
      <w:r w:rsidRPr="003B1161">
        <w:rPr>
          <w:sz w:val="18"/>
          <w:lang w:val="es-ES"/>
        </w:rPr>
        <w:t>1]</w:t>
      </w:r>
    </w:p>
    <w:p w:rsidR="00FC73B2" w:rsidRPr="00F43DD1" w:rsidRDefault="00FC73B2" w:rsidP="00771EBC">
      <w:pPr>
        <w:rPr>
          <w:sz w:val="16"/>
          <w:szCs w:val="16"/>
          <w:lang w:val="es-ES"/>
        </w:rPr>
      </w:pPr>
    </w:p>
    <w:p w:rsidR="00711892" w:rsidRDefault="00AF5D56" w:rsidP="00771EBC">
      <w:r>
        <w:rPr>
          <w:lang w:val="es-ES"/>
        </w:rPr>
        <w:t>El problema que se presenta en algunas de ellas, es  el creado por la dispersión actual de las distintas partes que forman la identidad digital de un usuario,  ya que actualmente el usuario es el responsable de mantener toda esa información de forma coherente y consistente, recordar el par usuario-contraseña para cada uno de los sistemas, y es</w:t>
      </w:r>
      <w:r w:rsidR="0099152E">
        <w:rPr>
          <w:lang w:val="es-ES"/>
        </w:rPr>
        <w:t xml:space="preserve"> el mismo</w:t>
      </w:r>
      <w:r>
        <w:rPr>
          <w:lang w:val="es-ES"/>
        </w:rPr>
        <w:t xml:space="preserve"> quién debe administrarla para asegurarse de que cada sitio mantiene información actualizada.</w:t>
      </w:r>
      <w:r>
        <w:t xml:space="preserve"> </w:t>
      </w:r>
    </w:p>
    <w:p w:rsidR="00FC73B2" w:rsidRPr="00F43DD1" w:rsidRDefault="00FC73B2" w:rsidP="00771EBC">
      <w:pPr>
        <w:rPr>
          <w:sz w:val="16"/>
          <w:szCs w:val="16"/>
        </w:rPr>
      </w:pPr>
    </w:p>
    <w:p w:rsidR="00635440" w:rsidRPr="001657AE" w:rsidRDefault="005B332A" w:rsidP="00985AED">
      <w:pPr>
        <w:rPr>
          <w:rFonts w:ascii="Calibri" w:eastAsia="Times New Roman" w:hAnsi="Calibri"/>
          <w:b/>
          <w:bCs/>
          <w:color w:val="17365D"/>
          <w:sz w:val="32"/>
          <w:szCs w:val="28"/>
          <w:lang w:val="es-ES" w:eastAsia="zh-CN"/>
        </w:rPr>
      </w:pPr>
      <w:r>
        <w:t>Por todo lo anterior,</w:t>
      </w:r>
      <w:r w:rsidR="00AF5D56">
        <w:t xml:space="preserve"> l</w:t>
      </w:r>
      <w:r w:rsidR="00AF5D56">
        <w:rPr>
          <w:lang w:val="es-ES"/>
        </w:rPr>
        <w:t xml:space="preserve">a importancia de contar con </w:t>
      </w:r>
      <w:r>
        <w:rPr>
          <w:lang w:val="es-ES"/>
        </w:rPr>
        <w:t>un sistema de identidad digital</w:t>
      </w:r>
      <w:r w:rsidR="00AF5D56">
        <w:rPr>
          <w:lang w:val="es-ES"/>
        </w:rPr>
        <w:t xml:space="preserve"> confiable y robusto en cuanto a seguridad se refiere, s</w:t>
      </w:r>
      <w:r>
        <w:rPr>
          <w:lang w:val="es-ES"/>
        </w:rPr>
        <w:t xml:space="preserve">e vuelve cada vez más necesario y </w:t>
      </w:r>
      <w:r w:rsidRPr="00FB4B46">
        <w:rPr>
          <w:rFonts w:ascii="Times New Roman" w:eastAsia="Arial Unicode MS" w:hAnsi="Times New Roman"/>
        </w:rPr>
        <w:t>sabiendo que la identificación de personas es y será un tema de investigación y desarrollo importante ligado a la constante evolución de las sociedades humana</w:t>
      </w:r>
      <w:r>
        <w:rPr>
          <w:rFonts w:ascii="Times New Roman" w:eastAsia="Arial Unicode MS" w:hAnsi="Times New Roman"/>
        </w:rPr>
        <w:t>s, e</w:t>
      </w:r>
      <w:r w:rsidR="005453DA">
        <w:t xml:space="preserve">n este trabajo terminal se creara una </w:t>
      </w:r>
      <w:r w:rsidR="005453DA" w:rsidRPr="005453DA">
        <w:t>Infraestructura de Identificación y  Autentificación Digital</w:t>
      </w:r>
      <w:r w:rsidR="00BF0F1F">
        <w:t xml:space="preserve"> de la que se obtendrá una</w:t>
      </w:r>
      <w:r w:rsidR="00BF0F1F" w:rsidRPr="00BF0F1F">
        <w:rPr>
          <w:lang w:val="es-ES" w:eastAsia="zh-CN"/>
        </w:rPr>
        <w:t xml:space="preserve"> </w:t>
      </w:r>
      <w:r w:rsidR="00BF0F1F">
        <w:rPr>
          <w:lang w:val="es-ES" w:eastAsia="zh-CN"/>
        </w:rPr>
        <w:t>identificación digital</w:t>
      </w:r>
      <w:r w:rsidR="00BF0F1F">
        <w:t xml:space="preserve">  con la que se pretende</w:t>
      </w:r>
      <w:r w:rsidR="00711892">
        <w:t xml:space="preserve"> lograr que los sistemas de seguridad sean m</w:t>
      </w:r>
      <w:r w:rsidR="00BF0F1F">
        <w:t>ás confiables, al</w:t>
      </w:r>
      <w:r w:rsidR="00711892">
        <w:t xml:space="preserve"> combinar el análisis biométrico con un medio de identificación público y otro privado</w:t>
      </w:r>
      <w:r w:rsidR="00302A2D">
        <w:t xml:space="preserve"> y así se </w:t>
      </w:r>
      <w:r w:rsidR="00711892" w:rsidRPr="00A52029">
        <w:rPr>
          <w:lang w:val="es-ES" w:eastAsia="zh-CN"/>
        </w:rPr>
        <w:t xml:space="preserve">pueda </w:t>
      </w:r>
      <w:r w:rsidR="00BF0F1F">
        <w:rPr>
          <w:lang w:val="es-ES" w:eastAsia="zh-CN"/>
        </w:rPr>
        <w:t xml:space="preserve">llegar a </w:t>
      </w:r>
      <w:r w:rsidR="00711892" w:rsidRPr="00A52029">
        <w:rPr>
          <w:lang w:val="es-ES" w:eastAsia="zh-CN"/>
        </w:rPr>
        <w:t>gar</w:t>
      </w:r>
      <w:r w:rsidR="00711892">
        <w:rPr>
          <w:lang w:val="es-ES" w:eastAsia="zh-CN"/>
        </w:rPr>
        <w:t>antizar el no repudio.</w:t>
      </w:r>
      <w:r w:rsidR="00302A2D">
        <w:rPr>
          <w:lang w:val="es-ES" w:eastAsia="zh-CN"/>
        </w:rPr>
        <w:t xml:space="preserve"> </w:t>
      </w:r>
    </w:p>
    <w:p w:rsidR="00DF37B7" w:rsidRPr="00985AED" w:rsidRDefault="00635440" w:rsidP="00985AED">
      <w:pPr>
        <w:pStyle w:val="Ttulo2"/>
      </w:pPr>
      <w:bookmarkStart w:id="12" w:name="_Toc291452619"/>
      <w:r w:rsidRPr="00985AED">
        <w:lastRenderedPageBreak/>
        <w:t xml:space="preserve">1.2 </w:t>
      </w:r>
      <w:r w:rsidR="00DF37B7" w:rsidRPr="00985AED">
        <w:t xml:space="preserve"> Objetivos</w:t>
      </w:r>
      <w:bookmarkEnd w:id="12"/>
    </w:p>
    <w:p w:rsidR="00DF37B7" w:rsidRDefault="00DF37B7" w:rsidP="00985AED">
      <w:pPr>
        <w:pStyle w:val="Ttulo3"/>
      </w:pPr>
      <w:r w:rsidRPr="00A9269A">
        <w:tab/>
      </w:r>
      <w:bookmarkStart w:id="13" w:name="_Toc291452620"/>
      <w:r>
        <w:t>1.2.</w:t>
      </w:r>
      <w:r w:rsidRPr="00A9269A">
        <w:t>1 Objetivo General</w:t>
      </w:r>
      <w:bookmarkEnd w:id="13"/>
      <w:r>
        <w:t xml:space="preserve"> </w:t>
      </w:r>
    </w:p>
    <w:p w:rsidR="00A358E8" w:rsidRPr="00A358E8" w:rsidRDefault="00A358E8" w:rsidP="00A358E8">
      <w:pPr>
        <w:pStyle w:val="Subsubcapitulo"/>
        <w:spacing w:before="0" w:after="0"/>
        <w:rPr>
          <w:sz w:val="24"/>
          <w:szCs w:val="24"/>
        </w:rPr>
      </w:pPr>
    </w:p>
    <w:p w:rsidR="00DF37B7" w:rsidRPr="007633E1" w:rsidRDefault="00DF37B7" w:rsidP="00DF37B7">
      <w:r w:rsidRPr="007633E1">
        <w:t xml:space="preserve">Desarrollar </w:t>
      </w:r>
      <w:r w:rsidR="00845B80">
        <w:t xml:space="preserve">e implementar </w:t>
      </w:r>
      <w:r w:rsidRPr="007633E1">
        <w:t xml:space="preserve">una infraestructura de identificación y autentificación </w:t>
      </w:r>
      <w:r w:rsidR="00845B80">
        <w:t>de personas, que genere un perfil único integrando</w:t>
      </w:r>
      <w:r w:rsidR="00833263">
        <w:t xml:space="preserve"> </w:t>
      </w:r>
      <w:r w:rsidR="00845B80">
        <w:t xml:space="preserve">información pública, privada y biométrica, </w:t>
      </w:r>
      <w:r w:rsidRPr="007633E1">
        <w:t>garantizando la validez de la información y permitiendo el acceso a un servicio</w:t>
      </w:r>
      <w:r w:rsidR="00845B80">
        <w:t xml:space="preserve"> de forma segura</w:t>
      </w:r>
      <w:r w:rsidRPr="007633E1">
        <w:t>.</w:t>
      </w:r>
    </w:p>
    <w:p w:rsidR="00DF37B7" w:rsidRPr="007633E1" w:rsidRDefault="00DF37B7" w:rsidP="00985AED">
      <w:pPr>
        <w:pStyle w:val="Ttulo3"/>
      </w:pPr>
    </w:p>
    <w:p w:rsidR="00845B80" w:rsidRDefault="00DF37B7" w:rsidP="00985AED">
      <w:pPr>
        <w:pStyle w:val="Ttulo3"/>
      </w:pPr>
      <w:r>
        <w:tab/>
      </w:r>
      <w:bookmarkStart w:id="14" w:name="_Toc291452621"/>
      <w:r>
        <w:t>1.2.</w:t>
      </w:r>
      <w:r w:rsidRPr="00A9269A">
        <w:t>2 Objetivos Particulares</w:t>
      </w:r>
      <w:bookmarkEnd w:id="14"/>
    </w:p>
    <w:p w:rsidR="00833263" w:rsidRPr="00833263" w:rsidRDefault="00833263" w:rsidP="00833263">
      <w:pPr>
        <w:pStyle w:val="Prrafodelista"/>
      </w:pPr>
    </w:p>
    <w:p w:rsidR="00845B80" w:rsidRDefault="00833263" w:rsidP="0000544A">
      <w:pPr>
        <w:pStyle w:val="Prrafodelista"/>
        <w:numPr>
          <w:ilvl w:val="0"/>
          <w:numId w:val="28"/>
        </w:numPr>
        <w:ind w:left="1068"/>
      </w:pPr>
      <w:r w:rsidRPr="00833263">
        <w:t>Utiliza</w:t>
      </w:r>
      <w:r>
        <w:t>r</w:t>
      </w:r>
      <w:r w:rsidRPr="00833263">
        <w:t xml:space="preserve"> una interfaz amigable que elimine la complejidad de uso y sea apto para cualquier tipo de usuario.</w:t>
      </w:r>
    </w:p>
    <w:p w:rsidR="00BF44A7" w:rsidRPr="00833263" w:rsidRDefault="00BF44A7" w:rsidP="005751F9">
      <w:pPr>
        <w:pStyle w:val="Prrafodelista"/>
        <w:ind w:left="1068"/>
      </w:pPr>
    </w:p>
    <w:p w:rsidR="00845B80" w:rsidRDefault="00B42C46" w:rsidP="0000544A">
      <w:pPr>
        <w:pStyle w:val="Prrafodelista"/>
        <w:numPr>
          <w:ilvl w:val="0"/>
          <w:numId w:val="28"/>
        </w:numPr>
        <w:ind w:left="1068"/>
      </w:pPr>
      <w:r>
        <w:t xml:space="preserve">Manejar </w:t>
      </w:r>
      <w:r w:rsidR="00845B80" w:rsidRPr="00833263">
        <w:t>suficiente información</w:t>
      </w:r>
      <w:r w:rsidR="00BF44A7">
        <w:t xml:space="preserve"> al crear el perfil único </w:t>
      </w:r>
      <w:r w:rsidR="00845B80" w:rsidRPr="00833263">
        <w:t xml:space="preserve"> con la seguridad adecuada para evitar la violación de datos.</w:t>
      </w:r>
    </w:p>
    <w:p w:rsidR="00BF44A7" w:rsidRPr="00833263" w:rsidRDefault="00BF44A7" w:rsidP="005751F9">
      <w:pPr>
        <w:pStyle w:val="Prrafodelista"/>
        <w:ind w:left="1068"/>
      </w:pPr>
    </w:p>
    <w:p w:rsidR="00BF44A7" w:rsidRDefault="00833263" w:rsidP="0000544A">
      <w:pPr>
        <w:pStyle w:val="Prrafodelista"/>
        <w:numPr>
          <w:ilvl w:val="0"/>
          <w:numId w:val="28"/>
        </w:numPr>
        <w:ind w:left="1068"/>
      </w:pPr>
      <w:r>
        <w:t>S</w:t>
      </w:r>
      <w:r w:rsidR="00845B80" w:rsidRPr="00833263">
        <w:t xml:space="preserve">er almacenado en un dispositivo USB, </w:t>
      </w:r>
      <w:r w:rsidRPr="00833263">
        <w:t>obteni</w:t>
      </w:r>
      <w:r>
        <w:t>endo</w:t>
      </w:r>
      <w:r w:rsidR="00845B80" w:rsidRPr="00833263">
        <w:t xml:space="preserve"> mayor portabilidad</w:t>
      </w:r>
      <w:r w:rsidR="00BF44A7">
        <w:t>.</w:t>
      </w:r>
    </w:p>
    <w:p w:rsidR="00BF44A7" w:rsidRDefault="00BF44A7" w:rsidP="005751F9">
      <w:pPr>
        <w:pStyle w:val="Prrafodelista"/>
        <w:ind w:left="708"/>
      </w:pPr>
    </w:p>
    <w:p w:rsidR="00BF44A7" w:rsidRDefault="00BF44A7" w:rsidP="0000544A">
      <w:pPr>
        <w:pStyle w:val="Prrafodelista"/>
        <w:numPr>
          <w:ilvl w:val="0"/>
          <w:numId w:val="28"/>
        </w:numPr>
        <w:ind w:left="1068"/>
      </w:pPr>
      <w:r>
        <w:t>A</w:t>
      </w:r>
      <w:r w:rsidR="00845B80" w:rsidRPr="00833263">
        <w:t>l instante de ser requerido por alguna institución o sistema para la solicitud de un servicio, garantiza</w:t>
      </w:r>
      <w:r w:rsidR="00833263">
        <w:t>r</w:t>
      </w:r>
      <w:r w:rsidR="00845B80" w:rsidRPr="00833263">
        <w:t xml:space="preserve"> seguridad recíproca entre el servidor y el usuario.</w:t>
      </w:r>
    </w:p>
    <w:p w:rsidR="00BF44A7" w:rsidRDefault="00BF44A7" w:rsidP="005751F9">
      <w:pPr>
        <w:pStyle w:val="Prrafodelista"/>
        <w:ind w:left="1068"/>
      </w:pPr>
    </w:p>
    <w:p w:rsidR="00BF44A7" w:rsidRPr="00833263" w:rsidRDefault="00BF44A7" w:rsidP="0000544A">
      <w:pPr>
        <w:pStyle w:val="Prrafodelista"/>
        <w:numPr>
          <w:ilvl w:val="0"/>
          <w:numId w:val="28"/>
        </w:numPr>
        <w:ind w:left="1068"/>
      </w:pPr>
      <w:r>
        <w:t xml:space="preserve">Servir como base para nuevos métodos de identificación y autentificación.  </w:t>
      </w:r>
    </w:p>
    <w:p w:rsidR="00DF37B7" w:rsidRPr="007B6E25" w:rsidRDefault="00DF37B7" w:rsidP="007B6E25">
      <w:pPr>
        <w:pStyle w:val="Prrafodelista"/>
        <w:rPr>
          <w:sz w:val="16"/>
          <w:szCs w:val="16"/>
          <w:lang w:val="es-ES" w:eastAsia="zh-CN"/>
        </w:rPr>
      </w:pPr>
    </w:p>
    <w:p w:rsidR="009659A2" w:rsidRDefault="009659A2" w:rsidP="005B332A">
      <w:pPr>
        <w:rPr>
          <w:sz w:val="16"/>
          <w:szCs w:val="16"/>
          <w:lang w:val="es-ES" w:eastAsia="zh-CN"/>
        </w:rPr>
      </w:pPr>
    </w:p>
    <w:p w:rsidR="005751F9" w:rsidRDefault="005751F9" w:rsidP="005B332A">
      <w:pPr>
        <w:rPr>
          <w:sz w:val="16"/>
          <w:szCs w:val="16"/>
          <w:lang w:val="es-ES" w:eastAsia="zh-CN"/>
        </w:rPr>
      </w:pPr>
    </w:p>
    <w:p w:rsidR="005751F9" w:rsidRPr="00F43DD1" w:rsidRDefault="005751F9" w:rsidP="005B332A">
      <w:pPr>
        <w:rPr>
          <w:sz w:val="16"/>
          <w:szCs w:val="16"/>
          <w:lang w:val="es-ES" w:eastAsia="zh-CN"/>
        </w:rPr>
      </w:pPr>
    </w:p>
    <w:p w:rsidR="00AE223B" w:rsidRPr="00985AED" w:rsidRDefault="00AE223B" w:rsidP="00985AED">
      <w:pPr>
        <w:pStyle w:val="Ttulo2"/>
        <w:rPr>
          <w:szCs w:val="28"/>
        </w:rPr>
      </w:pPr>
      <w:bookmarkStart w:id="15" w:name="_Toc291452622"/>
      <w:r w:rsidRPr="00985AED">
        <w:t>1</w:t>
      </w:r>
      <w:bookmarkEnd w:id="8"/>
      <w:bookmarkEnd w:id="9"/>
      <w:r w:rsidR="009659A2" w:rsidRPr="00985AED">
        <w:t>.</w:t>
      </w:r>
      <w:r w:rsidR="00DF37B7" w:rsidRPr="00985AED">
        <w:t>3</w:t>
      </w:r>
      <w:r w:rsidR="009659A2" w:rsidRPr="00985AED">
        <w:t xml:space="preserve"> Antecedentes y conceptos básicos</w:t>
      </w:r>
      <w:bookmarkEnd w:id="15"/>
      <w:r w:rsidR="00F950FF" w:rsidRPr="00985AED">
        <w:fldChar w:fldCharType="begin"/>
      </w:r>
      <w:r w:rsidR="00FB2B5A" w:rsidRPr="00985AED">
        <w:instrText xml:space="preserve"> XE "1.2 Antecedentes y conceptos básicos" </w:instrText>
      </w:r>
      <w:r w:rsidR="00F950FF" w:rsidRPr="00985AED">
        <w:fldChar w:fldCharType="end"/>
      </w:r>
    </w:p>
    <w:p w:rsidR="00AE223B" w:rsidRPr="009659A2" w:rsidRDefault="00FE081B" w:rsidP="00985AED">
      <w:pPr>
        <w:pStyle w:val="Ttulo3"/>
        <w:ind w:left="708"/>
      </w:pPr>
      <w:bookmarkStart w:id="16" w:name="_Toc271744281"/>
      <w:bookmarkStart w:id="17" w:name="_Toc291452623"/>
      <w:r w:rsidRPr="009659A2">
        <w:t>1.</w:t>
      </w:r>
      <w:r w:rsidR="00DF37B7">
        <w:t>3</w:t>
      </w:r>
      <w:r w:rsidR="009659A2" w:rsidRPr="009659A2">
        <w:t>.1</w:t>
      </w:r>
      <w:r w:rsidR="00AE223B" w:rsidRPr="009659A2">
        <w:t xml:space="preserve"> El problema de la Identificación</w:t>
      </w:r>
      <w:bookmarkEnd w:id="16"/>
      <w:bookmarkEnd w:id="17"/>
      <w:r w:rsidR="00F950FF">
        <w:fldChar w:fldCharType="begin"/>
      </w:r>
      <w:r w:rsidR="00FB2B5A">
        <w:instrText xml:space="preserve"> XE "</w:instrText>
      </w:r>
      <w:r w:rsidR="00FB2B5A" w:rsidRPr="00875150">
        <w:instrText>1.2.1 El problema de la Identificación</w:instrText>
      </w:r>
      <w:r w:rsidR="00FB2B5A">
        <w:instrText xml:space="preserve">" </w:instrText>
      </w:r>
      <w:r w:rsidR="00F950FF">
        <w:fldChar w:fldCharType="end"/>
      </w:r>
    </w:p>
    <w:p w:rsidR="00AE223B" w:rsidRPr="009659A2" w:rsidRDefault="00AE223B" w:rsidP="00AE223B">
      <w:pPr>
        <w:rPr>
          <w:sz w:val="16"/>
          <w:szCs w:val="16"/>
          <w:lang w:val="es-ES"/>
        </w:rPr>
      </w:pPr>
    </w:p>
    <w:p w:rsidR="00525BFC" w:rsidRDefault="001618DB" w:rsidP="00525BFC">
      <w:pPr>
        <w:rPr>
          <w:sz w:val="18"/>
          <w:szCs w:val="18"/>
          <w:lang w:val="es-ES"/>
        </w:rPr>
      </w:pPr>
      <w:r>
        <w:rPr>
          <w:lang w:val="es-ES"/>
        </w:rPr>
        <w:t xml:space="preserve">Como la acepción más común </w:t>
      </w:r>
      <w:r w:rsidRPr="001618DB">
        <w:rPr>
          <w:lang w:val="es-ES"/>
        </w:rPr>
        <w:t>de la palabra</w:t>
      </w:r>
      <w:r>
        <w:rPr>
          <w:lang w:val="es-ES"/>
        </w:rPr>
        <w:t xml:space="preserve"> identificación</w:t>
      </w:r>
      <w:r w:rsidRPr="001618DB">
        <w:rPr>
          <w:lang w:val="es-ES"/>
        </w:rPr>
        <w:t xml:space="preserve">, </w:t>
      </w:r>
      <w:r>
        <w:rPr>
          <w:lang w:val="es-ES"/>
        </w:rPr>
        <w:t xml:space="preserve">se encuentra que es el </w:t>
      </w:r>
      <w:r w:rsidRPr="001618DB">
        <w:rPr>
          <w:lang w:val="es-ES"/>
        </w:rPr>
        <w:t>acto de identificar, reconocer o establecer los datos e informac</w:t>
      </w:r>
      <w:r w:rsidR="000C23DD">
        <w:rPr>
          <w:lang w:val="es-ES"/>
        </w:rPr>
        <w:t xml:space="preserve">ión principal sobre una persona, lo que la ha hecho </w:t>
      </w:r>
      <w:r w:rsidR="00AE223B">
        <w:rPr>
          <w:lang w:val="es-ES"/>
        </w:rPr>
        <w:t>crucial para la sociedad</w:t>
      </w:r>
      <w:r w:rsidR="00472CAD">
        <w:rPr>
          <w:lang w:val="es-ES"/>
        </w:rPr>
        <w:t xml:space="preserve"> desde el comienzo de la civilización</w:t>
      </w:r>
      <w:r w:rsidR="00F7173A">
        <w:rPr>
          <w:lang w:val="es-ES"/>
        </w:rPr>
        <w:t xml:space="preserve"> hasta nuestros días</w:t>
      </w:r>
      <w:r w:rsidR="000C23DD">
        <w:rPr>
          <w:lang w:val="es-ES"/>
        </w:rPr>
        <w:t>,</w:t>
      </w:r>
      <w:r w:rsidR="00F7173A">
        <w:rPr>
          <w:lang w:val="es-ES"/>
        </w:rPr>
        <w:t xml:space="preserve"> </w:t>
      </w:r>
      <w:r w:rsidR="00AE223B">
        <w:rPr>
          <w:lang w:val="es-ES"/>
        </w:rPr>
        <w:t>usada en los sectores financieros, de salud, de transporte, de entretenimiento, cumplimiento de la ley, seguridad, control de acceso,</w:t>
      </w:r>
      <w:r w:rsidR="00180A6C">
        <w:rPr>
          <w:lang w:val="es-ES"/>
        </w:rPr>
        <w:t xml:space="preserve"> control migratorio, gobierno, </w:t>
      </w:r>
      <w:r w:rsidR="00653F02">
        <w:rPr>
          <w:lang w:val="es-ES"/>
        </w:rPr>
        <w:t>comunicación</w:t>
      </w:r>
      <w:r w:rsidR="00180A6C">
        <w:rPr>
          <w:lang w:val="es-ES"/>
        </w:rPr>
        <w:t xml:space="preserve"> entra otros</w:t>
      </w:r>
      <w:r w:rsidR="00270934">
        <w:rPr>
          <w:lang w:val="es-ES"/>
        </w:rPr>
        <w:t>.</w:t>
      </w:r>
      <w:r w:rsidR="00180A6C">
        <w:rPr>
          <w:lang w:val="es-ES"/>
        </w:rPr>
        <w:t xml:space="preserve"> </w:t>
      </w:r>
      <w:r w:rsidR="00653F02" w:rsidRPr="00270934">
        <w:rPr>
          <w:sz w:val="18"/>
          <w:szCs w:val="18"/>
          <w:lang w:val="es-ES"/>
        </w:rPr>
        <w:t xml:space="preserve"> [</w:t>
      </w:r>
      <w:r w:rsidR="00F7173A" w:rsidRPr="00270934">
        <w:rPr>
          <w:sz w:val="18"/>
          <w:szCs w:val="18"/>
          <w:lang w:val="es-ES"/>
        </w:rPr>
        <w:t>2</w:t>
      </w:r>
      <w:r w:rsidR="00AE223B" w:rsidRPr="00270934">
        <w:rPr>
          <w:sz w:val="18"/>
          <w:szCs w:val="18"/>
          <w:lang w:val="es-ES"/>
        </w:rPr>
        <w:t>]</w:t>
      </w:r>
    </w:p>
    <w:p w:rsidR="00F43DD1" w:rsidRPr="00F43DD1" w:rsidRDefault="00F43DD1" w:rsidP="00525BFC">
      <w:pPr>
        <w:rPr>
          <w:sz w:val="16"/>
          <w:szCs w:val="16"/>
          <w:lang w:val="es-ES"/>
        </w:rPr>
      </w:pPr>
    </w:p>
    <w:p w:rsidR="005751F9" w:rsidRDefault="005751F9" w:rsidP="0029076E"/>
    <w:p w:rsidR="0029076E" w:rsidRDefault="00525BFC" w:rsidP="0029076E">
      <w:r>
        <w:lastRenderedPageBreak/>
        <w:t>L</w:t>
      </w:r>
      <w:r w:rsidR="007F413F">
        <w:t>os principios básicos de la seguridad de la información</w:t>
      </w:r>
      <w:r>
        <w:t xml:space="preserve"> son:</w:t>
      </w:r>
    </w:p>
    <w:p w:rsidR="0029076E" w:rsidRPr="00F43DD1" w:rsidRDefault="0029076E" w:rsidP="0029076E">
      <w:pPr>
        <w:rPr>
          <w:sz w:val="12"/>
          <w:szCs w:val="12"/>
        </w:rPr>
      </w:pPr>
    </w:p>
    <w:p w:rsidR="0029076E" w:rsidRPr="0029076E" w:rsidRDefault="00525BFC" w:rsidP="0000544A">
      <w:pPr>
        <w:pStyle w:val="Prrafodelista"/>
        <w:numPr>
          <w:ilvl w:val="0"/>
          <w:numId w:val="22"/>
        </w:numPr>
      </w:pPr>
      <w:r w:rsidRPr="0029076E">
        <w:rPr>
          <w:szCs w:val="24"/>
        </w:rPr>
        <w:t>Confidencialidad</w:t>
      </w:r>
      <w:r>
        <w:t>: propiedad de prevenir la divulgación de información a personas o sistemas no autorizados.</w:t>
      </w:r>
    </w:p>
    <w:p w:rsidR="0029076E" w:rsidRPr="0029076E" w:rsidRDefault="0029076E" w:rsidP="0029076E">
      <w:pPr>
        <w:pStyle w:val="Prrafodelista"/>
        <w:rPr>
          <w:sz w:val="16"/>
          <w:szCs w:val="16"/>
        </w:rPr>
      </w:pPr>
    </w:p>
    <w:p w:rsidR="0029076E" w:rsidRDefault="00525BFC" w:rsidP="0000544A">
      <w:pPr>
        <w:pStyle w:val="Prrafodelista"/>
        <w:numPr>
          <w:ilvl w:val="0"/>
          <w:numId w:val="21"/>
        </w:numPr>
      </w:pPr>
      <w:r w:rsidRPr="0029076E">
        <w:rPr>
          <w:szCs w:val="24"/>
        </w:rPr>
        <w:t>Integridad</w:t>
      </w:r>
      <w:r>
        <w:t>: propiedad que busca mantener los datos libres de modificaciones no autorizadas. (No es igual a integridad referencial en bases de datos.) La violación de integridad se presenta cuando un empleado, programa o proceso (por accidente o con mala intención) modifica o borra los datos importantes que son parte de la información.</w:t>
      </w:r>
    </w:p>
    <w:p w:rsidR="0029076E" w:rsidRPr="0029076E" w:rsidRDefault="0029076E" w:rsidP="0029076E">
      <w:pPr>
        <w:pStyle w:val="Prrafodelista"/>
        <w:rPr>
          <w:sz w:val="16"/>
          <w:szCs w:val="16"/>
        </w:rPr>
      </w:pPr>
    </w:p>
    <w:p w:rsidR="00525BFC" w:rsidRDefault="00525BFC" w:rsidP="0000544A">
      <w:pPr>
        <w:pStyle w:val="Prrafodelista"/>
        <w:numPr>
          <w:ilvl w:val="0"/>
          <w:numId w:val="21"/>
        </w:numPr>
      </w:pPr>
      <w:r>
        <w:t>Disponibilidad: cualidad o condición de la información de encontrarse a disposición de quienes deben acceder a ella, ya sean pe</w:t>
      </w:r>
      <w:r w:rsidR="00FC73B2">
        <w:t>rsonas, procesos o aplicaciones</w:t>
      </w:r>
      <w:r w:rsidR="00270934">
        <w:t>.</w:t>
      </w:r>
      <w:r w:rsidR="00FC73B2" w:rsidRPr="00270934">
        <w:rPr>
          <w:sz w:val="18"/>
          <w:szCs w:val="18"/>
        </w:rPr>
        <w:t xml:space="preserve"> </w:t>
      </w:r>
      <w:r w:rsidR="00FC73B2" w:rsidRPr="00270934">
        <w:rPr>
          <w:sz w:val="18"/>
          <w:szCs w:val="18"/>
          <w:lang w:val="es-ES"/>
        </w:rPr>
        <w:t>[3]</w:t>
      </w:r>
    </w:p>
    <w:p w:rsidR="0029076E" w:rsidRDefault="0029076E" w:rsidP="0029076E">
      <w:pPr>
        <w:pStyle w:val="Prrafodelista"/>
      </w:pPr>
    </w:p>
    <w:p w:rsidR="00525BFC" w:rsidRDefault="00525BFC" w:rsidP="00525BFC">
      <w:r>
        <w:t>A es</w:t>
      </w:r>
      <w:r w:rsidR="0029076E">
        <w:t>tos principios también se les c</w:t>
      </w:r>
      <w:r>
        <w:t>onoc</w:t>
      </w:r>
      <w:r w:rsidR="0029076E">
        <w:t>e</w:t>
      </w:r>
      <w:r>
        <w:t xml:space="preserve"> como la Tríada CIA, del inglés: "Confidenti</w:t>
      </w:r>
      <w:r w:rsidR="0029076E">
        <w:t>ali</w:t>
      </w:r>
      <w:r w:rsidR="00D33A30">
        <w:t xml:space="preserve">ty, Integrity, Availability" y </w:t>
      </w:r>
      <w:r w:rsidR="00D33A30" w:rsidRPr="00F7173A">
        <w:rPr>
          <w:lang w:val="es-ES"/>
        </w:rPr>
        <w:t>existen</w:t>
      </w:r>
      <w:r w:rsidRPr="00F7173A">
        <w:rPr>
          <w:lang w:val="es-ES"/>
        </w:rPr>
        <w:t xml:space="preserve"> diversos tipos de personas maliciosas </w:t>
      </w:r>
      <w:r>
        <w:rPr>
          <w:lang w:val="es-ES"/>
        </w:rPr>
        <w:t xml:space="preserve"> que buscan </w:t>
      </w:r>
      <w:r>
        <w:t>dañar</w:t>
      </w:r>
      <w:r w:rsidR="0029076E">
        <w:t>los como</w:t>
      </w:r>
      <w:r>
        <w:t>:</w:t>
      </w:r>
    </w:p>
    <w:p w:rsidR="0029076E" w:rsidRPr="00F43DD1" w:rsidRDefault="0029076E" w:rsidP="00525BFC">
      <w:pPr>
        <w:rPr>
          <w:sz w:val="16"/>
          <w:szCs w:val="16"/>
        </w:rPr>
      </w:pPr>
    </w:p>
    <w:p w:rsidR="0029076E" w:rsidRDefault="00F7173A" w:rsidP="0000544A">
      <w:pPr>
        <w:pStyle w:val="Prrafodelista"/>
        <w:numPr>
          <w:ilvl w:val="0"/>
          <w:numId w:val="23"/>
        </w:numPr>
      </w:pPr>
      <w:r w:rsidRPr="00FC73B2">
        <w:t xml:space="preserve">El </w:t>
      </w:r>
      <w:r w:rsidR="00917A83">
        <w:t>h</w:t>
      </w:r>
      <w:r w:rsidR="000C23DD" w:rsidRPr="00FC73B2">
        <w:t xml:space="preserve">acker </w:t>
      </w:r>
      <w:hyperlink r:id="rId15" w:history="1">
        <w:r w:rsidR="00FC73B2">
          <w:t>que es un u</w:t>
        </w:r>
        <w:r w:rsidR="00A10616" w:rsidRPr="00FC73B2">
          <w:t>suario</w:t>
        </w:r>
      </w:hyperlink>
      <w:r w:rsidR="00A10616" w:rsidRPr="00FC73B2">
        <w:t xml:space="preserve"> de ordenadores especializado en penetrar en las bases de datos de sistemas</w:t>
      </w:r>
      <w:r w:rsidR="00FC73B2">
        <w:t xml:space="preserve"> informáticos estatales con el f</w:t>
      </w:r>
      <w:r w:rsidR="00A10616" w:rsidRPr="00FC73B2">
        <w:t xml:space="preserve">in de obtener </w:t>
      </w:r>
      <w:hyperlink r:id="rId16" w:history="1">
        <w:r w:rsidR="00A10616" w:rsidRPr="00FC73B2">
          <w:t>información</w:t>
        </w:r>
      </w:hyperlink>
      <w:r w:rsidR="00A10616" w:rsidRPr="00FC73B2">
        <w:t>  secreta. En la actualidad, el término se identifica con el de delincuente informático</w:t>
      </w:r>
      <w:r w:rsidR="00270934">
        <w:t>.</w:t>
      </w:r>
      <w:r w:rsidR="00FC73B2">
        <w:t xml:space="preserve"> </w:t>
      </w:r>
      <w:r w:rsidR="00FC73B2" w:rsidRPr="00270934">
        <w:rPr>
          <w:sz w:val="18"/>
          <w:szCs w:val="18"/>
          <w:lang w:val="es-ES"/>
        </w:rPr>
        <w:t>[4]</w:t>
      </w:r>
    </w:p>
    <w:p w:rsidR="00FC73B2" w:rsidRPr="00FC73B2" w:rsidRDefault="00FC73B2" w:rsidP="00FC73B2">
      <w:pPr>
        <w:pStyle w:val="Prrafodelista"/>
        <w:rPr>
          <w:sz w:val="16"/>
          <w:szCs w:val="16"/>
        </w:rPr>
      </w:pPr>
    </w:p>
    <w:p w:rsidR="00552448" w:rsidRPr="00917A83" w:rsidRDefault="000C23DD" w:rsidP="0000544A">
      <w:pPr>
        <w:pStyle w:val="Prrafodelista"/>
        <w:numPr>
          <w:ilvl w:val="0"/>
          <w:numId w:val="23"/>
        </w:numPr>
        <w:rPr>
          <w:sz w:val="20"/>
          <w:lang w:val="es-ES"/>
        </w:rPr>
      </w:pPr>
      <w:r w:rsidRPr="00552448">
        <w:t xml:space="preserve"> </w:t>
      </w:r>
      <w:r w:rsidR="00F7173A" w:rsidRPr="00552448">
        <w:t>E</w:t>
      </w:r>
      <w:r w:rsidRPr="00552448">
        <w:t>l</w:t>
      </w:r>
      <w:r w:rsidR="00F7173A" w:rsidRPr="00552448">
        <w:t xml:space="preserve"> </w:t>
      </w:r>
      <w:r w:rsidRPr="00552448">
        <w:t>cracker</w:t>
      </w:r>
      <w:r w:rsidR="00F7173A" w:rsidRPr="00552448">
        <w:t xml:space="preserve"> </w:t>
      </w:r>
      <w:r w:rsidR="00552448" w:rsidRPr="00552448">
        <w:t>en realidad son hackers, pero con intenciones que van más allá de experimentar en casa</w:t>
      </w:r>
      <w:r w:rsidR="00917A83">
        <w:t xml:space="preserve"> y </w:t>
      </w:r>
      <w:r w:rsidR="00552448" w:rsidRPr="00552448">
        <w:t>se dedica</w:t>
      </w:r>
      <w:r w:rsidR="00917A83">
        <w:t>n</w:t>
      </w:r>
      <w:r w:rsidR="00552448" w:rsidRPr="00552448">
        <w:t xml:space="preserve"> exclusivamente a </w:t>
      </w:r>
      <w:hyperlink r:id="rId17" w:tgtFrame="_blank" w:history="1">
        <w:r w:rsidR="00552448" w:rsidRPr="00552448">
          <w:t>reventar sistemas</w:t>
        </w:r>
      </w:hyperlink>
      <w:r w:rsidR="00552448" w:rsidRPr="00552448">
        <w:t>, ya sean estos electrónicos o informáticos</w:t>
      </w:r>
      <w:r w:rsidR="00270934">
        <w:t>.</w:t>
      </w:r>
      <w:r w:rsidR="00917A83" w:rsidRPr="00270934">
        <w:rPr>
          <w:sz w:val="18"/>
          <w:szCs w:val="18"/>
          <w:lang w:val="es-ES"/>
        </w:rPr>
        <w:t xml:space="preserve"> [5]</w:t>
      </w:r>
    </w:p>
    <w:p w:rsidR="000C23DD" w:rsidRDefault="000C23DD" w:rsidP="00552448">
      <w:pPr>
        <w:pStyle w:val="Prrafodelista"/>
        <w:rPr>
          <w:lang w:val="es-ES"/>
        </w:rPr>
      </w:pPr>
    </w:p>
    <w:p w:rsidR="000C23DD" w:rsidRDefault="000C23DD" w:rsidP="0000544A">
      <w:pPr>
        <w:pStyle w:val="Prrafodelista"/>
        <w:numPr>
          <w:ilvl w:val="0"/>
          <w:numId w:val="20"/>
        </w:numPr>
        <w:rPr>
          <w:lang w:val="es-ES"/>
        </w:rPr>
      </w:pPr>
      <w:r w:rsidRPr="000C23DD">
        <w:rPr>
          <w:lang w:val="es-ES"/>
        </w:rPr>
        <w:t>El</w:t>
      </w:r>
      <w:r w:rsidR="00F7173A" w:rsidRPr="000C23DD">
        <w:rPr>
          <w:lang w:val="es-ES"/>
        </w:rPr>
        <w:t xml:space="preserve"> </w:t>
      </w:r>
      <w:r w:rsidRPr="000C23DD">
        <w:rPr>
          <w:lang w:val="es-ES"/>
        </w:rPr>
        <w:t xml:space="preserve">lammer </w:t>
      </w:r>
      <w:r w:rsidR="00F7173A" w:rsidRPr="000C23DD">
        <w:rPr>
          <w:lang w:val="es-ES"/>
        </w:rPr>
        <w:t>personas deseosas de alcanzar el nivel de un hacker pero su poca formación y sus conocimientos les impiden realizar este sueño. Su trabajo se reduce a ejecutar programas creados por otros, a bajar, en forma indiscriminada, cualquier tipo de programa publicado en la red.</w:t>
      </w:r>
    </w:p>
    <w:p w:rsidR="0029076E" w:rsidRPr="00F02FDC" w:rsidRDefault="0029076E" w:rsidP="0029076E">
      <w:pPr>
        <w:pStyle w:val="Prrafodelista"/>
        <w:rPr>
          <w:szCs w:val="24"/>
          <w:lang w:val="es-ES"/>
        </w:rPr>
      </w:pPr>
    </w:p>
    <w:p w:rsidR="000C23DD" w:rsidRDefault="000C23DD" w:rsidP="0000544A">
      <w:pPr>
        <w:pStyle w:val="Prrafodelista"/>
        <w:numPr>
          <w:ilvl w:val="0"/>
          <w:numId w:val="20"/>
        </w:numPr>
        <w:rPr>
          <w:lang w:val="es-ES"/>
        </w:rPr>
      </w:pPr>
      <w:r w:rsidRPr="000C23DD">
        <w:rPr>
          <w:lang w:val="es-ES"/>
        </w:rPr>
        <w:t>El copyhacker</w:t>
      </w:r>
      <w:r w:rsidR="00F7173A" w:rsidRPr="000C23DD">
        <w:rPr>
          <w:lang w:val="es-ES"/>
        </w:rPr>
        <w:t xml:space="preserve"> Son una nueva generación de falsificadores dedicados al crackeo de Hardware, específicamente en el </w:t>
      </w:r>
      <w:r>
        <w:rPr>
          <w:lang w:val="es-ES"/>
        </w:rPr>
        <w:t>sector de tarjetas inteligentes, s</w:t>
      </w:r>
      <w:r w:rsidR="00F7173A" w:rsidRPr="000C23DD">
        <w:rPr>
          <w:lang w:val="es-ES"/>
        </w:rPr>
        <w:t>e interesan por poseer conocimientos de tecnología, son aficionados a las revistas técnicas y a leer todo lo que hay en la red. Su principal motivación es el dinero.</w:t>
      </w:r>
    </w:p>
    <w:p w:rsidR="0029076E" w:rsidRPr="0029076E" w:rsidRDefault="0029076E" w:rsidP="0029076E">
      <w:pPr>
        <w:pStyle w:val="Prrafodelista"/>
        <w:rPr>
          <w:sz w:val="16"/>
          <w:szCs w:val="16"/>
          <w:lang w:val="es-ES"/>
        </w:rPr>
      </w:pPr>
    </w:p>
    <w:p w:rsidR="000C23DD" w:rsidRDefault="000C23DD" w:rsidP="0000544A">
      <w:pPr>
        <w:pStyle w:val="Prrafodelista"/>
        <w:numPr>
          <w:ilvl w:val="0"/>
          <w:numId w:val="20"/>
        </w:numPr>
        <w:rPr>
          <w:lang w:val="es-ES"/>
        </w:rPr>
      </w:pPr>
      <w:r w:rsidRPr="000C23DD">
        <w:rPr>
          <w:lang w:val="es-ES"/>
        </w:rPr>
        <w:t>Phreaker</w:t>
      </w:r>
      <w:r w:rsidR="00F7173A" w:rsidRPr="000C23DD">
        <w:rPr>
          <w:lang w:val="es-ES"/>
        </w:rPr>
        <w:t>Se caracterizan por poseer vastos conocimientos en el área de telefonía terrestre y móvil, incluso más que los propios técnicos de las compañías telefónicas; recientemente con el auge de los celulares, han tenido que ingresar también al mundo de la informática y del procesamiento de datos.</w:t>
      </w:r>
    </w:p>
    <w:p w:rsidR="00066A9C" w:rsidRPr="00066A9C" w:rsidRDefault="00066A9C" w:rsidP="00066A9C">
      <w:pPr>
        <w:pStyle w:val="Prrafodelista"/>
        <w:rPr>
          <w:sz w:val="16"/>
          <w:szCs w:val="16"/>
          <w:lang w:val="es-ES"/>
        </w:rPr>
      </w:pPr>
    </w:p>
    <w:p w:rsidR="000C68BC" w:rsidRDefault="000C23DD" w:rsidP="0000544A">
      <w:pPr>
        <w:pStyle w:val="Prrafodelista"/>
        <w:numPr>
          <w:ilvl w:val="0"/>
          <w:numId w:val="20"/>
        </w:numPr>
        <w:rPr>
          <w:lang w:val="es-ES"/>
        </w:rPr>
      </w:pPr>
      <w:r w:rsidRPr="000C68BC">
        <w:rPr>
          <w:lang w:val="es-ES"/>
        </w:rPr>
        <w:t>Newbie es el típico "novato</w:t>
      </w:r>
      <w:r w:rsidR="00F7173A" w:rsidRPr="000C68BC">
        <w:rPr>
          <w:lang w:val="es-ES"/>
        </w:rPr>
        <w:t>" de red, sin proponérselo tropieza con una página de Hacking y descubre que en ella existen áreas de descarga de buenos programas de Hackeo, baja todo lo que puede y empieza a trabajar con ellos.</w:t>
      </w:r>
    </w:p>
    <w:p w:rsidR="00F7173A" w:rsidRPr="000C68BC" w:rsidRDefault="000C23DD" w:rsidP="0000544A">
      <w:pPr>
        <w:pStyle w:val="Prrafodelista"/>
        <w:numPr>
          <w:ilvl w:val="0"/>
          <w:numId w:val="20"/>
        </w:numPr>
        <w:rPr>
          <w:lang w:val="es-ES"/>
        </w:rPr>
      </w:pPr>
      <w:r w:rsidRPr="000C68BC">
        <w:rPr>
          <w:lang w:val="es-ES"/>
        </w:rPr>
        <w:lastRenderedPageBreak/>
        <w:t>Script kiddie d</w:t>
      </w:r>
      <w:r w:rsidR="00F7173A" w:rsidRPr="000C68BC">
        <w:rPr>
          <w:lang w:val="es-ES"/>
        </w:rPr>
        <w:t>enominados también “Skid kiddie”, son simples usuarios de Internet, sin conocimientos sobre Hack o Crack aunque aficionados a estos temas no los comprenden realmente, simplemente son internautas que se limitan a recopilar información de la red y a buscar programas que luego ejecutan sin los más mínimos conocimientos, infectando en algunos casos de virus a sus propios equipos.</w:t>
      </w:r>
      <w:r w:rsidR="00F43DD1">
        <w:rPr>
          <w:lang w:val="es-ES"/>
        </w:rPr>
        <w:t xml:space="preserve"> </w:t>
      </w:r>
      <w:r w:rsidR="00F7173A" w:rsidRPr="000C68BC">
        <w:rPr>
          <w:lang w:val="es-ES"/>
        </w:rPr>
        <w:t>También podrían denominarse los “Pulsa Botones o Clickquiadores</w:t>
      </w:r>
      <w:r w:rsidR="00A10616" w:rsidRPr="000C68BC">
        <w:rPr>
          <w:lang w:val="es-ES"/>
        </w:rPr>
        <w:t xml:space="preserve"> </w:t>
      </w:r>
      <w:r w:rsidR="00F43DD1" w:rsidRPr="000C68BC">
        <w:rPr>
          <w:lang w:val="es-ES"/>
        </w:rPr>
        <w:t>“de</w:t>
      </w:r>
      <w:r w:rsidR="00F7173A" w:rsidRPr="000C68BC">
        <w:rPr>
          <w:lang w:val="es-ES"/>
        </w:rPr>
        <w:t xml:space="preserve"> la red</w:t>
      </w:r>
      <w:r w:rsidR="00270934">
        <w:rPr>
          <w:lang w:val="es-ES"/>
        </w:rPr>
        <w:t>.</w:t>
      </w:r>
      <w:r w:rsidR="00A10616" w:rsidRPr="00270934">
        <w:rPr>
          <w:sz w:val="18"/>
          <w:szCs w:val="18"/>
          <w:lang w:val="es-ES"/>
        </w:rPr>
        <w:t xml:space="preserve"> [</w:t>
      </w:r>
      <w:r w:rsidR="000C68BC" w:rsidRPr="00270934">
        <w:rPr>
          <w:sz w:val="18"/>
          <w:szCs w:val="18"/>
          <w:lang w:val="es-ES"/>
        </w:rPr>
        <w:t>6</w:t>
      </w:r>
      <w:r w:rsidR="00A10616" w:rsidRPr="00270934">
        <w:rPr>
          <w:sz w:val="18"/>
          <w:szCs w:val="18"/>
          <w:lang w:val="es-ES"/>
        </w:rPr>
        <w:t>]</w:t>
      </w:r>
    </w:p>
    <w:p w:rsidR="00F7173A" w:rsidRDefault="00F7173A" w:rsidP="00AE223B">
      <w:pPr>
        <w:rPr>
          <w:sz w:val="20"/>
          <w:lang w:val="es-ES"/>
        </w:rPr>
      </w:pPr>
    </w:p>
    <w:p w:rsidR="00F7173A" w:rsidRDefault="00F7173A" w:rsidP="00AE223B">
      <w:pPr>
        <w:rPr>
          <w:lang w:val="es-ES"/>
        </w:rPr>
      </w:pPr>
    </w:p>
    <w:p w:rsidR="00AE223B" w:rsidRDefault="000C68BC" w:rsidP="00985AED">
      <w:pPr>
        <w:pStyle w:val="Ttulo3"/>
        <w:ind w:left="360"/>
        <w:rPr>
          <w:lang w:val="es-ES"/>
        </w:rPr>
      </w:pPr>
      <w:bookmarkStart w:id="18" w:name="_Toc271744282"/>
      <w:bookmarkStart w:id="19" w:name="_Toc291452624"/>
      <w:r>
        <w:rPr>
          <w:lang w:val="es-ES"/>
        </w:rPr>
        <w:t>1</w:t>
      </w:r>
      <w:r w:rsidR="00DF37B7">
        <w:rPr>
          <w:lang w:val="es-ES"/>
        </w:rPr>
        <w:t>.3</w:t>
      </w:r>
      <w:r w:rsidR="00FB2B5A">
        <w:rPr>
          <w:lang w:val="es-ES"/>
        </w:rPr>
        <w:t>.2</w:t>
      </w:r>
      <w:r w:rsidR="00AE223B">
        <w:rPr>
          <w:lang w:val="es-ES"/>
        </w:rPr>
        <w:t xml:space="preserve"> Medios de identificación</w:t>
      </w:r>
      <w:bookmarkEnd w:id="18"/>
      <w:bookmarkEnd w:id="19"/>
      <w:r w:rsidR="00F950FF">
        <w:rPr>
          <w:lang w:val="es-ES"/>
        </w:rPr>
        <w:fldChar w:fldCharType="begin"/>
      </w:r>
      <w:r w:rsidR="00FB2B5A">
        <w:instrText xml:space="preserve"> XE "</w:instrText>
      </w:r>
      <w:r w:rsidR="00FB2B5A" w:rsidRPr="00273147">
        <w:rPr>
          <w:lang w:val="es-ES"/>
        </w:rPr>
        <w:instrText>1.2.2 Medios de identificación</w:instrText>
      </w:r>
      <w:r w:rsidR="00FB2B5A">
        <w:instrText xml:space="preserve">" </w:instrText>
      </w:r>
      <w:r w:rsidR="00F950FF">
        <w:rPr>
          <w:lang w:val="es-ES"/>
        </w:rPr>
        <w:fldChar w:fldCharType="end"/>
      </w:r>
    </w:p>
    <w:p w:rsidR="00840EC3" w:rsidRPr="00840EC3" w:rsidRDefault="00840EC3" w:rsidP="00840EC3">
      <w:pPr>
        <w:rPr>
          <w:lang w:val="es-ES"/>
        </w:rPr>
      </w:pPr>
    </w:p>
    <w:p w:rsidR="00F43DD1" w:rsidRDefault="00AE223B" w:rsidP="005D7F00">
      <w:pPr>
        <w:pStyle w:val="Ttulo4"/>
        <w:ind w:left="708"/>
        <w:rPr>
          <w:lang w:val="es-ES"/>
        </w:rPr>
      </w:pPr>
      <w:r>
        <w:rPr>
          <w:lang w:val="es-ES"/>
        </w:rPr>
        <w:t>Primeros medios de identificación</w:t>
      </w:r>
    </w:p>
    <w:p w:rsidR="005D7F00" w:rsidRPr="005D7F00" w:rsidRDefault="005D7F00" w:rsidP="005D7F00">
      <w:pPr>
        <w:rPr>
          <w:sz w:val="16"/>
          <w:szCs w:val="16"/>
          <w:lang w:val="es-ES"/>
        </w:rPr>
      </w:pPr>
    </w:p>
    <w:p w:rsidR="00EA1755" w:rsidRPr="00EA1755" w:rsidRDefault="00AE223B" w:rsidP="00AC7C44">
      <w:pPr>
        <w:pStyle w:val="Subttulo"/>
      </w:pPr>
      <w:r>
        <w:t>El lenguaje</w:t>
      </w:r>
    </w:p>
    <w:p w:rsidR="00AE223B" w:rsidRDefault="00AE223B" w:rsidP="00AE223B">
      <w:pPr>
        <w:rPr>
          <w:sz w:val="20"/>
        </w:rPr>
      </w:pPr>
      <w:r>
        <w:t xml:space="preserve">El lenguaje se configura como aquella forma que tienen los seres humanos para comunicarse. Se trata de un conjunto de signos, tanto orales como escritos, que a través de su significado y su relación permiten la expresión y la comunicación humana, sin embargo desde principios de las civilizaciones, tanto sonidos como símbolos, y los lenguajes derivados de la evolución de estos </w:t>
      </w:r>
      <w:r w:rsidR="002420B6">
        <w:t>son una forma de identificación</w:t>
      </w:r>
      <w:r w:rsidRPr="00273E1A">
        <w:rPr>
          <w:sz w:val="20"/>
        </w:rPr>
        <w:t>.</w:t>
      </w:r>
    </w:p>
    <w:p w:rsidR="00F43DD1" w:rsidRPr="00F43DD1" w:rsidRDefault="00F43DD1" w:rsidP="00AE223B">
      <w:pPr>
        <w:rPr>
          <w:rFonts w:ascii="Calibri" w:hAnsi="Calibri"/>
          <w:b/>
          <w:sz w:val="16"/>
          <w:szCs w:val="16"/>
          <w:shd w:val="clear" w:color="auto" w:fill="FFFF00"/>
        </w:rPr>
      </w:pPr>
    </w:p>
    <w:p w:rsidR="00AE223B" w:rsidRDefault="00AE223B" w:rsidP="00AE223B">
      <w:pPr>
        <w:rPr>
          <w:rFonts w:ascii="Calibri" w:hAnsi="Calibri"/>
          <w:b/>
          <w:sz w:val="20"/>
          <w:szCs w:val="20"/>
          <w:shd w:val="clear" w:color="auto" w:fill="FFFF00"/>
        </w:rPr>
      </w:pPr>
      <w:r>
        <w:t>El lenguaje como creación cultural, establece los principios constitutivos de la identidad del individuo y de los grupos sociales, mediante las formas particulares en que se desarrollan  los dialectos y las lenguas, principalmente. Cuando la tecnología existente era prácticamente nula, los humanos se identificaban por sus rasgos físicos, y por el lenguaje que compartían como grupo social</w:t>
      </w:r>
      <w:r w:rsidR="00270934">
        <w:t>.</w:t>
      </w:r>
      <w:r w:rsidR="002420B6">
        <w:t xml:space="preserve"> </w:t>
      </w:r>
      <w:r w:rsidRPr="00270934">
        <w:rPr>
          <w:sz w:val="18"/>
          <w:szCs w:val="18"/>
        </w:rPr>
        <w:t>[</w:t>
      </w:r>
      <w:r w:rsidR="002420B6" w:rsidRPr="00270934">
        <w:rPr>
          <w:sz w:val="18"/>
          <w:szCs w:val="18"/>
        </w:rPr>
        <w:t>7</w:t>
      </w:r>
      <w:r w:rsidRPr="00270934">
        <w:rPr>
          <w:sz w:val="18"/>
          <w:szCs w:val="18"/>
        </w:rPr>
        <w:t>]</w:t>
      </w:r>
    </w:p>
    <w:p w:rsidR="000B4A1F" w:rsidRPr="000B4A1F" w:rsidRDefault="000B4A1F" w:rsidP="000B4A1F"/>
    <w:p w:rsidR="00EA1755" w:rsidRPr="00EA1755" w:rsidRDefault="00AE223B" w:rsidP="00AC7C44">
      <w:pPr>
        <w:pStyle w:val="Subttulo"/>
      </w:pPr>
      <w:r>
        <w:t>Símbolos</w:t>
      </w:r>
    </w:p>
    <w:p w:rsidR="004C7A91" w:rsidRDefault="00AE223B" w:rsidP="00AE223B">
      <w:r>
        <w:t xml:space="preserve">El término símbolo hace referencia, a un signo de reconocimiento entre hospedador y huésped, que compartían las dos mitades de una misma cosa cuya reunión servía de legitimación y adquiría fuerza de prueba. </w:t>
      </w:r>
    </w:p>
    <w:p w:rsidR="00EA1755" w:rsidRPr="00EA1755" w:rsidRDefault="00EA1755" w:rsidP="00AE223B">
      <w:pPr>
        <w:rPr>
          <w:sz w:val="16"/>
          <w:szCs w:val="16"/>
        </w:rPr>
      </w:pPr>
    </w:p>
    <w:p w:rsidR="00AE223B" w:rsidRDefault="00AE223B" w:rsidP="00AE223B">
      <w:pPr>
        <w:rPr>
          <w:sz w:val="18"/>
          <w:szCs w:val="18"/>
        </w:rPr>
      </w:pPr>
      <w:r>
        <w:t>Por extensión, se aplicaba a las señales secretas de reconocimiento y de reunión de las que servían los iniciados en los misterios paganos y que adoptaron más tarde los primeros cristianos duran</w:t>
      </w:r>
      <w:r w:rsidR="004C7A91">
        <w:t>te la era de las persecuciones</w:t>
      </w:r>
      <w:r w:rsidR="00270934">
        <w:t>.</w:t>
      </w:r>
      <w:r w:rsidR="004C7A91">
        <w:t xml:space="preserve"> </w:t>
      </w:r>
      <w:r w:rsidR="004C7A91" w:rsidRPr="00270934">
        <w:rPr>
          <w:sz w:val="18"/>
          <w:szCs w:val="18"/>
        </w:rPr>
        <w:t>[8]</w:t>
      </w:r>
    </w:p>
    <w:p w:rsidR="00EA1755" w:rsidRPr="00EA1755" w:rsidRDefault="00EA1755" w:rsidP="00AE223B">
      <w:pPr>
        <w:rPr>
          <w:rFonts w:ascii="Calibri" w:hAnsi="Calibri"/>
          <w:b/>
          <w:sz w:val="16"/>
          <w:szCs w:val="16"/>
          <w:shd w:val="clear" w:color="auto" w:fill="FFFF00"/>
        </w:rPr>
      </w:pPr>
    </w:p>
    <w:p w:rsidR="00AE223B" w:rsidRDefault="00AE223B" w:rsidP="00AE223B">
      <w:pPr>
        <w:rPr>
          <w:sz w:val="18"/>
          <w:szCs w:val="18"/>
        </w:rPr>
      </w:pPr>
      <w:r>
        <w:t>El “Diccionario de los Símbolos” de Chevalier-Cheerbrant (Herder, Barcelona 1991, p. 980) dice: “el tatuaje pertenece en suma a los símbolos de identificación</w:t>
      </w:r>
      <w:r w:rsidRPr="00B24757">
        <w:t>”</w:t>
      </w:r>
      <w:r w:rsidR="00270934">
        <w:t>.</w:t>
      </w:r>
      <w:r w:rsidR="007B4491">
        <w:t xml:space="preserve"> </w:t>
      </w:r>
      <w:r w:rsidR="007B4491" w:rsidRPr="00270934">
        <w:rPr>
          <w:sz w:val="18"/>
          <w:szCs w:val="18"/>
        </w:rPr>
        <w:t>[</w:t>
      </w:r>
      <w:r w:rsidR="004C7A91" w:rsidRPr="00270934">
        <w:rPr>
          <w:sz w:val="18"/>
          <w:szCs w:val="18"/>
        </w:rPr>
        <w:t>9</w:t>
      </w:r>
      <w:r w:rsidRPr="00270934">
        <w:rPr>
          <w:sz w:val="18"/>
          <w:szCs w:val="18"/>
        </w:rPr>
        <w:t>]</w:t>
      </w:r>
    </w:p>
    <w:p w:rsidR="00EA1755" w:rsidRPr="00EA1755" w:rsidRDefault="00EA1755" w:rsidP="00AE223B">
      <w:pPr>
        <w:rPr>
          <w:rFonts w:ascii="Calibri" w:hAnsi="Calibri"/>
          <w:b/>
          <w:sz w:val="16"/>
          <w:szCs w:val="16"/>
          <w:shd w:val="clear" w:color="auto" w:fill="FFFF00"/>
        </w:rPr>
      </w:pPr>
    </w:p>
    <w:p w:rsidR="00AE223B" w:rsidRDefault="00AE223B" w:rsidP="00AE223B">
      <w:pPr>
        <w:rPr>
          <w:rFonts w:ascii="Calibri" w:hAnsi="Calibri"/>
          <w:b/>
          <w:sz w:val="20"/>
          <w:szCs w:val="20"/>
          <w:shd w:val="clear" w:color="auto" w:fill="FFFF00"/>
        </w:rPr>
      </w:pPr>
      <w:r>
        <w:lastRenderedPageBreak/>
        <w:t xml:space="preserve">Aunque un tatuaje no puede identificar de forma exclusiva a una persona, puede ayudar a las autoridades a reducir la lista de posibles identidades. También puede indicar la pertenencia a una pandilla, grupo social o  </w:t>
      </w:r>
      <w:r w:rsidRPr="00B24757">
        <w:t>religioso</w:t>
      </w:r>
      <w:r w:rsidR="00270934">
        <w:t>.</w:t>
      </w:r>
      <w:r w:rsidR="004C7A91">
        <w:rPr>
          <w:sz w:val="20"/>
        </w:rPr>
        <w:t xml:space="preserve"> </w:t>
      </w:r>
      <w:r w:rsidR="004C7A91" w:rsidRPr="00270934">
        <w:rPr>
          <w:sz w:val="18"/>
          <w:szCs w:val="18"/>
        </w:rPr>
        <w:t>[10</w:t>
      </w:r>
      <w:r w:rsidRPr="00270934">
        <w:rPr>
          <w:sz w:val="18"/>
          <w:szCs w:val="18"/>
        </w:rPr>
        <w:t>]</w:t>
      </w:r>
    </w:p>
    <w:p w:rsidR="004C7A91" w:rsidRPr="005D7F00" w:rsidRDefault="004C7A91" w:rsidP="00AE223B">
      <w:pPr>
        <w:pStyle w:val="Ttulo4"/>
        <w:rPr>
          <w:sz w:val="24"/>
          <w:szCs w:val="24"/>
        </w:rPr>
      </w:pPr>
    </w:p>
    <w:p w:rsidR="00AE223B" w:rsidRDefault="00AE223B" w:rsidP="005D7F00">
      <w:pPr>
        <w:pStyle w:val="Ttulo4"/>
        <w:ind w:left="708"/>
      </w:pPr>
      <w:r>
        <w:t>Documentos</w:t>
      </w:r>
    </w:p>
    <w:p w:rsidR="005D7F00" w:rsidRPr="005D7F00" w:rsidRDefault="005D7F00" w:rsidP="005D7F00"/>
    <w:p w:rsidR="00AE223B" w:rsidRDefault="00AE223B" w:rsidP="00AE223B">
      <w:pPr>
        <w:rPr>
          <w:rFonts w:ascii="Calibri" w:hAnsi="Calibri"/>
          <w:b/>
          <w:sz w:val="20"/>
          <w:szCs w:val="20"/>
          <w:shd w:val="clear" w:color="auto" w:fill="FFFF00"/>
        </w:rPr>
      </w:pPr>
      <w:r>
        <w:rPr>
          <w:szCs w:val="24"/>
        </w:rPr>
        <w:t xml:space="preserve">Los primeros documentos legales surgieron con el comienzo de la escritura y regulaba la compra-venta de tierras y sus obligaciones derivadas. Son contratos que dictaban </w:t>
      </w:r>
      <w:r w:rsidR="00F43DD1">
        <w:rPr>
          <w:szCs w:val="24"/>
        </w:rPr>
        <w:t>l</w:t>
      </w:r>
      <w:r>
        <w:rPr>
          <w:szCs w:val="24"/>
        </w:rPr>
        <w:t>as normas de funcionamiento de una legalidad, así como la identidad de los individuos participantes en los intereses plasmados en dichos documentos</w:t>
      </w:r>
      <w:r w:rsidRPr="00270934">
        <w:rPr>
          <w:sz w:val="18"/>
          <w:szCs w:val="18"/>
        </w:rPr>
        <w:t>.</w:t>
      </w:r>
      <w:r w:rsidR="00270934">
        <w:rPr>
          <w:sz w:val="18"/>
          <w:szCs w:val="18"/>
        </w:rPr>
        <w:t xml:space="preserve">  [11</w:t>
      </w:r>
      <w:r w:rsidRPr="00270934">
        <w:rPr>
          <w:sz w:val="18"/>
          <w:szCs w:val="18"/>
        </w:rPr>
        <w:t>]</w:t>
      </w:r>
    </w:p>
    <w:p w:rsidR="00F43DD1" w:rsidRDefault="00F43DD1" w:rsidP="00F43DD1"/>
    <w:p w:rsidR="00AE223B" w:rsidRDefault="00AE223B" w:rsidP="00AE223B">
      <w:pPr>
        <w:pStyle w:val="Subttulo"/>
      </w:pPr>
      <w:r>
        <w:t>Documentos con firmas</w:t>
      </w:r>
    </w:p>
    <w:p w:rsidR="00EA1755" w:rsidRDefault="00AE223B" w:rsidP="00EA1755">
      <w:pPr>
        <w:pStyle w:val="Prrafodelista"/>
        <w:numPr>
          <w:ilvl w:val="0"/>
          <w:numId w:val="1"/>
        </w:numPr>
      </w:pPr>
      <w:r>
        <w:t>Firmas Manuscritas</w:t>
      </w:r>
    </w:p>
    <w:p w:rsidR="00AE223B" w:rsidRDefault="00AE223B" w:rsidP="00EA1755">
      <w:pPr>
        <w:ind w:left="708"/>
        <w:rPr>
          <w:rFonts w:ascii="Calibri" w:hAnsi="Calibri"/>
          <w:b/>
          <w:sz w:val="20"/>
          <w:szCs w:val="20"/>
          <w:shd w:val="clear" w:color="auto" w:fill="FFFF00"/>
        </w:rPr>
      </w:pPr>
      <w:r>
        <w:rPr>
          <w:szCs w:val="24"/>
        </w:rPr>
        <w:t>La firma es una palabra, o pequeño mensaje o dibujo, que tiene como fin identificar y asegurar o autentificar la identidad de un autor o remitente, o como una prueba del consentimiento y/o de verificación de la integridad y aprobación de la información contenida en un documento o similar. Surgió al realizarse los primeros documentos oficiales para identificar a las partes interesadas en dicho manuscrito.</w:t>
      </w:r>
      <w:r w:rsidR="00EE7E92">
        <w:rPr>
          <w:szCs w:val="24"/>
        </w:rPr>
        <w:t xml:space="preserve"> </w:t>
      </w:r>
      <w:r w:rsidR="00EE7E92">
        <w:rPr>
          <w:sz w:val="18"/>
          <w:szCs w:val="18"/>
        </w:rPr>
        <w:t>[12</w:t>
      </w:r>
      <w:r w:rsidRPr="00EE7E92">
        <w:rPr>
          <w:sz w:val="18"/>
          <w:szCs w:val="18"/>
        </w:rPr>
        <w:t>]</w:t>
      </w:r>
    </w:p>
    <w:p w:rsidR="00AE223B" w:rsidRPr="00EA1755" w:rsidRDefault="00AE223B" w:rsidP="00AE223B">
      <w:pPr>
        <w:rPr>
          <w:sz w:val="16"/>
          <w:szCs w:val="16"/>
        </w:rPr>
      </w:pPr>
    </w:p>
    <w:p w:rsidR="00F02FDC" w:rsidRDefault="00AE223B" w:rsidP="00EA1755">
      <w:pPr>
        <w:ind w:left="708"/>
        <w:rPr>
          <w:szCs w:val="24"/>
        </w:rPr>
      </w:pPr>
      <w:r>
        <w:rPr>
          <w:szCs w:val="24"/>
        </w:rPr>
        <w:t xml:space="preserve">Por su parte la Real Academia Española la define como “el nombre y apellido o título de una persona que ésta pone con rúbrica al pié de un documento escrito de mano propia o ajena, para darle autenticidad, para expresar que se aprueba un contenido o para obligarse a lo que en </w:t>
      </w:r>
      <w:r w:rsidR="00FB44B5">
        <w:rPr>
          <w:szCs w:val="24"/>
        </w:rPr>
        <w:t>él</w:t>
      </w:r>
      <w:r>
        <w:rPr>
          <w:szCs w:val="24"/>
        </w:rPr>
        <w:t xml:space="preserve"> se dice”. </w:t>
      </w:r>
    </w:p>
    <w:p w:rsidR="00F02FDC" w:rsidRDefault="00F02FDC" w:rsidP="005D7F00">
      <w:pPr>
        <w:rPr>
          <w:szCs w:val="24"/>
        </w:rPr>
      </w:pPr>
    </w:p>
    <w:p w:rsidR="00AE223B" w:rsidRDefault="00AE223B" w:rsidP="00EA1755">
      <w:pPr>
        <w:ind w:left="708"/>
        <w:rPr>
          <w:rFonts w:ascii="Calibri" w:hAnsi="Calibri"/>
          <w:b/>
          <w:sz w:val="20"/>
          <w:szCs w:val="20"/>
          <w:shd w:val="clear" w:color="auto" w:fill="FFFF00"/>
        </w:rPr>
      </w:pPr>
      <w:r>
        <w:rPr>
          <w:szCs w:val="24"/>
        </w:rPr>
        <w:t xml:space="preserve">No obstante, esta definición está restringida a las firmas manuscritas pero en la interacción social cotidiana, la realidad es otra pues, además de dichas firmas, se utilizan medias firmas, firmas marcando una “x”, firmas con sellos, firmas mecánicas o impresas, firmas con huellas digitales, firmas utilizando tecnologías biométricas modernas y firmas digitales, entre otras. </w:t>
      </w:r>
    </w:p>
    <w:p w:rsidR="00AE223B" w:rsidRPr="00EA1755" w:rsidRDefault="00AE223B" w:rsidP="00AE223B">
      <w:pPr>
        <w:rPr>
          <w:sz w:val="16"/>
          <w:szCs w:val="16"/>
        </w:rPr>
      </w:pPr>
    </w:p>
    <w:p w:rsidR="00AE223B" w:rsidRDefault="00AE223B" w:rsidP="00EA1755">
      <w:pPr>
        <w:ind w:left="708"/>
        <w:rPr>
          <w:rFonts w:ascii="Calibri" w:hAnsi="Calibri"/>
          <w:b/>
          <w:sz w:val="20"/>
          <w:szCs w:val="20"/>
          <w:shd w:val="clear" w:color="auto" w:fill="FFFF00"/>
        </w:rPr>
      </w:pPr>
      <w:r>
        <w:rPr>
          <w:szCs w:val="24"/>
        </w:rPr>
        <w:t xml:space="preserve">Desde un punto de vista jurídico, no se pone tanto el acento en definir qué sea una firma pero sí en cuanto cuáles son los efectos que de la misma se derivan. La firma se ha convertido en un hecho previo o dato fáctico del cual se parte. Con la salvedad de algunos supuestos especiales del registro de firmas en relación con fedatarios públicos, la firma manuscrita no se somete a control ni requisitos. </w:t>
      </w:r>
      <w:r w:rsidR="00EE7E92" w:rsidRPr="00EE7E92">
        <w:rPr>
          <w:sz w:val="18"/>
          <w:szCs w:val="18"/>
        </w:rPr>
        <w:t>[1</w:t>
      </w:r>
      <w:r w:rsidR="00EE7E92">
        <w:rPr>
          <w:sz w:val="18"/>
          <w:szCs w:val="18"/>
        </w:rPr>
        <w:t>3</w:t>
      </w:r>
      <w:r w:rsidR="00EE7E92" w:rsidRPr="00EE7E92">
        <w:rPr>
          <w:sz w:val="18"/>
          <w:szCs w:val="18"/>
        </w:rPr>
        <w:t>]</w:t>
      </w:r>
    </w:p>
    <w:p w:rsidR="00AE223B" w:rsidRDefault="00AE223B" w:rsidP="00EA1755">
      <w:pPr>
        <w:ind w:left="708"/>
        <w:rPr>
          <w:szCs w:val="24"/>
        </w:rPr>
      </w:pPr>
      <w:r>
        <w:rPr>
          <w:szCs w:val="24"/>
        </w:rPr>
        <w:t>Es frecuente, por ejemplo que al entrar en algún lugar se exija la presentación de alguna tarjeta de identidad u otros certificados o constancias que usualmente contienen una foto, la firma, el nombre, posición etc. de la persona.</w:t>
      </w:r>
    </w:p>
    <w:p w:rsidR="005D7F00" w:rsidRPr="005D7F00" w:rsidRDefault="00AE223B" w:rsidP="005D7F00">
      <w:pPr>
        <w:pStyle w:val="Prrafodelista"/>
        <w:numPr>
          <w:ilvl w:val="0"/>
          <w:numId w:val="1"/>
        </w:numPr>
      </w:pPr>
      <w:r>
        <w:lastRenderedPageBreak/>
        <w:t>Firmas Digitales</w:t>
      </w:r>
    </w:p>
    <w:p w:rsidR="00840EC3" w:rsidRDefault="00840EC3" w:rsidP="00EA1755">
      <w:pPr>
        <w:ind w:left="708"/>
        <w:rPr>
          <w:szCs w:val="24"/>
        </w:rPr>
      </w:pPr>
      <w:r>
        <w:rPr>
          <w:szCs w:val="24"/>
        </w:rPr>
        <w:t>E</w:t>
      </w:r>
      <w:r w:rsidR="00AE223B">
        <w:rPr>
          <w:szCs w:val="24"/>
        </w:rPr>
        <w:t>n las últimas décadas el desarrollo de las nuevas tecnologías ha provocado una profunda transformación,  en los medios de comunicación y expresión de la voluntad. Inicialmente, los computadores, utilizados como máquinas de escribir desarrolladas, facilitaron la emisión de documentos sobre los que luego se estampaba una firma.</w:t>
      </w:r>
    </w:p>
    <w:p w:rsidR="00EA1755" w:rsidRPr="00EA1755" w:rsidRDefault="00EA1755" w:rsidP="00EA1755">
      <w:pPr>
        <w:ind w:left="708"/>
        <w:rPr>
          <w:sz w:val="16"/>
          <w:szCs w:val="16"/>
        </w:rPr>
      </w:pPr>
    </w:p>
    <w:p w:rsidR="00AE223B" w:rsidRDefault="00AE223B" w:rsidP="00EA1755">
      <w:pPr>
        <w:ind w:left="708"/>
        <w:rPr>
          <w:szCs w:val="24"/>
        </w:rPr>
      </w:pPr>
      <w:r>
        <w:rPr>
          <w:szCs w:val="24"/>
        </w:rPr>
        <w:t xml:space="preserve"> Actualmente, la intercomunicación de las computadoras posibilita no sólo la generación de documentos electrónicos, sino la transmisión de la información contenida en los mismos en tiempos mínimos, que permiten hablar, no ya de alta velocidad, sino de “tiempo real”, es decir, se accede a la “información distante justo al instante”. Se produce así el fenómeno que se ha dado en llamar “electronificación” o “digitalizac</w:t>
      </w:r>
      <w:r w:rsidR="00840EC3">
        <w:rPr>
          <w:szCs w:val="24"/>
        </w:rPr>
        <w:t xml:space="preserve">ión”. </w:t>
      </w:r>
    </w:p>
    <w:p w:rsidR="00840EC3" w:rsidRPr="00EA1755" w:rsidRDefault="00840EC3" w:rsidP="00AE223B">
      <w:pPr>
        <w:rPr>
          <w:sz w:val="16"/>
          <w:szCs w:val="16"/>
        </w:rPr>
      </w:pPr>
    </w:p>
    <w:p w:rsidR="00AE223B" w:rsidRDefault="00AE223B" w:rsidP="00EA1755">
      <w:pPr>
        <w:ind w:left="708"/>
        <w:rPr>
          <w:rFonts w:ascii="Calibri" w:hAnsi="Calibri"/>
          <w:b/>
          <w:sz w:val="20"/>
          <w:szCs w:val="20"/>
          <w:shd w:val="clear" w:color="auto" w:fill="FFFF00"/>
        </w:rPr>
      </w:pPr>
      <w:r>
        <w:rPr>
          <w:szCs w:val="24"/>
        </w:rPr>
        <w:t>En los análisis técnicos jurídicos sobre las firmas electrónicas, el tema de las funciones de las firmas ha sido central pues los avances tecnológicos hasta los momentos no han logrado que la firma autógrafa u hológrafa pueda utilizarse en el medio electrónico</w:t>
      </w:r>
      <w:r w:rsidRPr="001A15BE">
        <w:rPr>
          <w:sz w:val="18"/>
          <w:szCs w:val="18"/>
        </w:rPr>
        <w:t>.</w:t>
      </w:r>
      <w:r w:rsidR="001A15BE">
        <w:rPr>
          <w:sz w:val="18"/>
          <w:szCs w:val="18"/>
        </w:rPr>
        <w:t xml:space="preserve"> </w:t>
      </w:r>
      <w:r w:rsidR="00E10111">
        <w:rPr>
          <w:rFonts w:ascii="Calibri" w:hAnsi="Calibri"/>
          <w:b/>
          <w:sz w:val="18"/>
          <w:szCs w:val="18"/>
        </w:rPr>
        <w:t>[1</w:t>
      </w:r>
      <w:r w:rsidR="007F6C3B">
        <w:rPr>
          <w:rFonts w:ascii="Calibri" w:hAnsi="Calibri"/>
          <w:b/>
          <w:sz w:val="18"/>
          <w:szCs w:val="18"/>
        </w:rPr>
        <w:t>3</w:t>
      </w:r>
      <w:r w:rsidRPr="001A15BE">
        <w:rPr>
          <w:rFonts w:ascii="Calibri" w:hAnsi="Calibri"/>
          <w:b/>
          <w:sz w:val="18"/>
          <w:szCs w:val="18"/>
        </w:rPr>
        <w:t>]</w:t>
      </w:r>
    </w:p>
    <w:p w:rsidR="00F02FDC" w:rsidRPr="00EA1755" w:rsidRDefault="00F02FDC" w:rsidP="00AE223B">
      <w:pPr>
        <w:rPr>
          <w:sz w:val="16"/>
          <w:szCs w:val="16"/>
        </w:rPr>
      </w:pPr>
    </w:p>
    <w:p w:rsidR="00AE223B" w:rsidRDefault="00AE223B" w:rsidP="00EA1755">
      <w:pPr>
        <w:ind w:left="708"/>
        <w:rPr>
          <w:szCs w:val="24"/>
        </w:rPr>
      </w:pPr>
      <w:r>
        <w:rPr>
          <w:szCs w:val="24"/>
        </w:rPr>
        <w:t>Aquello que tradicionalmente se ha entendido por firma autógrafa, pierde la capacidad para cumplir sus funciones en este medio. Si bien es posible crear una firma sobre un documento físico (no electrónico) y generar una imagen electrónica de la misma, es fácil que otra persona copie esa imagen electrónica y la coloque en cualquier documento electrónico, sin que el autor originario tenga la posibilidad de control sobre esto. Igualmente debido a la naturaleza de los documentos electrónicos, es muy fácil modificar su contenido sin que pueda detectarse alteración alguna.</w:t>
      </w:r>
    </w:p>
    <w:p w:rsidR="00AE223B" w:rsidRPr="00EA1755" w:rsidRDefault="00AE223B" w:rsidP="00AE223B">
      <w:pPr>
        <w:ind w:left="708"/>
        <w:rPr>
          <w:sz w:val="16"/>
          <w:szCs w:val="16"/>
        </w:rPr>
      </w:pPr>
    </w:p>
    <w:p w:rsidR="005D7F00" w:rsidRDefault="00AE223B" w:rsidP="00EA1755">
      <w:pPr>
        <w:ind w:left="708"/>
        <w:rPr>
          <w:szCs w:val="24"/>
        </w:rPr>
      </w:pPr>
      <w:r>
        <w:rPr>
          <w:szCs w:val="24"/>
        </w:rPr>
        <w:t>En vista de estas circunstancias, desde finales de los años setenta, se han buscado alternativas para reproducir en el medio electrónico las funciones de la firma y con ello lograr un “equivalente funcional” entre la firma manuscrita y la firma electrónica . Sin embargo, esto no ha sido ni fácil ni uniforme pues las funciones que cumple una firma suelen ser muy variadas dependiendo de las circunstancias.</w:t>
      </w:r>
      <w:r w:rsidR="007F6C3B">
        <w:rPr>
          <w:szCs w:val="24"/>
        </w:rPr>
        <w:t xml:space="preserve"> </w:t>
      </w:r>
      <w:r w:rsidR="007F6C3B">
        <w:rPr>
          <w:rFonts w:ascii="Calibri" w:hAnsi="Calibri"/>
          <w:b/>
          <w:sz w:val="18"/>
          <w:szCs w:val="18"/>
        </w:rPr>
        <w:t>[14</w:t>
      </w:r>
      <w:r w:rsidR="007F6C3B" w:rsidRPr="001A15BE">
        <w:rPr>
          <w:rFonts w:ascii="Calibri" w:hAnsi="Calibri"/>
          <w:b/>
          <w:sz w:val="18"/>
          <w:szCs w:val="18"/>
        </w:rPr>
        <w:t>]</w:t>
      </w:r>
    </w:p>
    <w:p w:rsidR="005D7F00" w:rsidRDefault="005D7F00" w:rsidP="00EA1755">
      <w:pPr>
        <w:ind w:left="708"/>
        <w:rPr>
          <w:szCs w:val="24"/>
        </w:rPr>
      </w:pPr>
    </w:p>
    <w:p w:rsidR="00AE223B" w:rsidRDefault="00AE223B" w:rsidP="00EA1755">
      <w:pPr>
        <w:ind w:left="708"/>
        <w:rPr>
          <w:szCs w:val="24"/>
        </w:rPr>
      </w:pPr>
      <w:r>
        <w:rPr>
          <w:szCs w:val="24"/>
        </w:rPr>
        <w:t xml:space="preserve"> Siguiendo a la Real Academia Española antes referida, son tres las posibles funciones:</w:t>
      </w:r>
    </w:p>
    <w:p w:rsidR="00EA1755" w:rsidRPr="00EA1755" w:rsidRDefault="00EA1755" w:rsidP="00EA1755">
      <w:pPr>
        <w:ind w:left="708"/>
        <w:rPr>
          <w:sz w:val="16"/>
          <w:szCs w:val="16"/>
        </w:rPr>
      </w:pPr>
    </w:p>
    <w:p w:rsidR="00AE223B" w:rsidRDefault="00AE223B" w:rsidP="009E360F">
      <w:pPr>
        <w:pStyle w:val="Prrafodelista"/>
        <w:numPr>
          <w:ilvl w:val="0"/>
          <w:numId w:val="4"/>
        </w:numPr>
      </w:pPr>
      <w:r>
        <w:t>Autenticidad</w:t>
      </w:r>
    </w:p>
    <w:p w:rsidR="00AE223B" w:rsidRDefault="00AE223B" w:rsidP="009E360F">
      <w:pPr>
        <w:pStyle w:val="Prrafodelista"/>
        <w:numPr>
          <w:ilvl w:val="0"/>
          <w:numId w:val="4"/>
        </w:numPr>
      </w:pPr>
      <w:r>
        <w:t>Aprobación del contenido</w:t>
      </w:r>
    </w:p>
    <w:p w:rsidR="00AE223B" w:rsidRDefault="00AE223B" w:rsidP="009E360F">
      <w:pPr>
        <w:pStyle w:val="Prrafodelista"/>
        <w:numPr>
          <w:ilvl w:val="0"/>
          <w:numId w:val="4"/>
        </w:numPr>
      </w:pPr>
      <w:r>
        <w:t>Sujeción a las obligaciones contenidas en el documento.</w:t>
      </w:r>
    </w:p>
    <w:p w:rsidR="00AE223B" w:rsidRDefault="00AE223B" w:rsidP="004F2A75">
      <w:pPr>
        <w:ind w:left="708"/>
      </w:pPr>
      <w:r>
        <w:lastRenderedPageBreak/>
        <w:t xml:space="preserve">Estas funciones están </w:t>
      </w:r>
      <w:r w:rsidRPr="00945056">
        <w:t>limitadas pues pueden no darse en ciertas circunstancias en las cuales se usen firmas. Si consideramos</w:t>
      </w:r>
      <w:r>
        <w:t xml:space="preserve"> por ejemplo, la segunda de éstas, pudiera imaginarse el caso en que una firma no se coloque con el objeto de aprobar el contenido de un documento sino para dejar constancia de que se leyó el mismo</w:t>
      </w:r>
      <w:r w:rsidR="001A15BE">
        <w:t xml:space="preserve">. </w:t>
      </w:r>
      <w:r w:rsidRPr="001A15BE">
        <w:rPr>
          <w:rFonts w:ascii="Calibri" w:hAnsi="Calibri"/>
          <w:b/>
          <w:sz w:val="18"/>
          <w:szCs w:val="18"/>
        </w:rPr>
        <w:t>[13]</w:t>
      </w:r>
      <w:r>
        <w:t xml:space="preserve"> Por tanto, resulta conveniente utilizar un concepto más amplio como los siguientes:</w:t>
      </w:r>
    </w:p>
    <w:p w:rsidR="004F2A75" w:rsidRPr="004F2A75" w:rsidRDefault="004F2A75" w:rsidP="004F2A75">
      <w:pPr>
        <w:ind w:left="360"/>
        <w:rPr>
          <w:sz w:val="16"/>
          <w:szCs w:val="16"/>
        </w:rPr>
      </w:pPr>
    </w:p>
    <w:p w:rsidR="00AE223B" w:rsidRDefault="00AE223B" w:rsidP="009E360F">
      <w:pPr>
        <w:pStyle w:val="Prrafodelista"/>
        <w:numPr>
          <w:ilvl w:val="0"/>
          <w:numId w:val="5"/>
        </w:numPr>
      </w:pPr>
      <w:r>
        <w:t>Ayuda en la identificación del autor (Autenticidad)</w:t>
      </w:r>
    </w:p>
    <w:p w:rsidR="00AE223B" w:rsidRDefault="00AE223B" w:rsidP="009E360F">
      <w:pPr>
        <w:pStyle w:val="Prrafodelista"/>
        <w:numPr>
          <w:ilvl w:val="0"/>
          <w:numId w:val="5"/>
        </w:numPr>
      </w:pPr>
      <w:r>
        <w:t>Ayuda en la demostración de la intención del autor</w:t>
      </w:r>
    </w:p>
    <w:p w:rsidR="00AE223B" w:rsidRDefault="00AE223B" w:rsidP="009E360F">
      <w:pPr>
        <w:pStyle w:val="Prrafodelista"/>
        <w:numPr>
          <w:ilvl w:val="0"/>
          <w:numId w:val="5"/>
        </w:numPr>
      </w:pPr>
      <w:r>
        <w:t>Ayuda en asegurar la integridad de la información firmada (Integridad)</w:t>
      </w:r>
    </w:p>
    <w:p w:rsidR="00AE223B" w:rsidRPr="004F2A75" w:rsidRDefault="00AE223B" w:rsidP="00AE223B">
      <w:pPr>
        <w:rPr>
          <w:sz w:val="16"/>
          <w:szCs w:val="16"/>
        </w:rPr>
      </w:pPr>
    </w:p>
    <w:p w:rsidR="00AE223B" w:rsidRDefault="00AE223B" w:rsidP="004F2A75">
      <w:pPr>
        <w:ind w:left="708"/>
        <w:rPr>
          <w:rFonts w:ascii="Times New Roman" w:eastAsia="Times New Roman" w:hAnsi="Times New Roman"/>
          <w:sz w:val="18"/>
          <w:szCs w:val="18"/>
        </w:rPr>
      </w:pPr>
      <w:r>
        <w:rPr>
          <w:szCs w:val="24"/>
        </w:rPr>
        <w:t>En definitiva, en Internet es prácticamente imposible verificar quien ha escrito la firma que presenta. Mientras que con la firma digital al receptor le basta comprobar si el certificado digital en donde está contenida la firma está en vigor y si ha sido incluido en el directorio de certificados revocados o suspendidos. Una vez comprobados ambos extremos, utiliza la clave pública del remitente para comprobar que la firma digital de éste es auténtica, todo ello confiere una ventaja a la Firma digital</w:t>
      </w:r>
      <w:r w:rsidRPr="001A15BE">
        <w:rPr>
          <w:sz w:val="18"/>
          <w:szCs w:val="18"/>
        </w:rPr>
        <w:t>.</w:t>
      </w:r>
      <w:r w:rsidR="00DF5FB8" w:rsidRPr="001A15BE">
        <w:rPr>
          <w:sz w:val="18"/>
          <w:szCs w:val="18"/>
        </w:rPr>
        <w:t xml:space="preserve"> </w:t>
      </w:r>
      <w:r w:rsidR="007D3979">
        <w:rPr>
          <w:rFonts w:ascii="Calibri" w:hAnsi="Calibri"/>
          <w:b/>
          <w:sz w:val="18"/>
          <w:szCs w:val="18"/>
        </w:rPr>
        <w:t xml:space="preserve"> </w:t>
      </w:r>
      <w:r w:rsidR="007D3979" w:rsidRPr="001A15BE">
        <w:rPr>
          <w:rFonts w:ascii="Calibri" w:hAnsi="Calibri"/>
          <w:b/>
          <w:sz w:val="18"/>
          <w:szCs w:val="18"/>
        </w:rPr>
        <w:t>[1</w:t>
      </w:r>
      <w:r w:rsidR="007D3979">
        <w:rPr>
          <w:rFonts w:ascii="Calibri" w:hAnsi="Calibri"/>
          <w:b/>
          <w:sz w:val="18"/>
          <w:szCs w:val="18"/>
        </w:rPr>
        <w:t>4</w:t>
      </w:r>
      <w:r w:rsidR="007D3979" w:rsidRPr="001A15BE">
        <w:rPr>
          <w:rFonts w:ascii="Calibri" w:hAnsi="Calibri"/>
          <w:b/>
          <w:sz w:val="18"/>
          <w:szCs w:val="18"/>
        </w:rPr>
        <w:t>]</w:t>
      </w:r>
    </w:p>
    <w:p w:rsidR="004F2A75" w:rsidRPr="00F02FDC" w:rsidRDefault="004F2A75" w:rsidP="00AE223B">
      <w:pPr>
        <w:rPr>
          <w:rFonts w:ascii="Times New Roman" w:eastAsia="Times New Roman" w:hAnsi="Times New Roman"/>
          <w:szCs w:val="24"/>
        </w:rPr>
      </w:pPr>
    </w:p>
    <w:p w:rsidR="00AE223B" w:rsidRDefault="00AE223B" w:rsidP="004F2A75">
      <w:pPr>
        <w:ind w:left="708"/>
        <w:rPr>
          <w:sz w:val="18"/>
          <w:szCs w:val="18"/>
        </w:rPr>
      </w:pPr>
      <w:r>
        <w:rPr>
          <w:szCs w:val="24"/>
        </w:rPr>
        <w:t>Esta es una función que pudiera ser subjetiva u objetiva según el documento de que se trate. En aquellos documentos en los cuales la ley otorga un significado específico a la firma (por ejemplo letras de cambio), generalmente no hay dudas con respecto a la intención del firmante y por ello puede decirse que la intención del autor está objetivada. Las variaciones son infinitas pero los mecanismos existentes funcionan debido a las costumbres, los convencionalismos, en el contexto en que se colocan las firmas y otros aspectos que han permitido cierta estabilidad y seguridad en cuanto a la intención</w:t>
      </w:r>
      <w:r w:rsidRPr="00B24757">
        <w:rPr>
          <w:szCs w:val="24"/>
        </w:rPr>
        <w:t>.</w:t>
      </w:r>
      <w:r w:rsidR="00EE7E92" w:rsidRPr="00EE7E92">
        <w:rPr>
          <w:sz w:val="18"/>
          <w:szCs w:val="18"/>
        </w:rPr>
        <w:t xml:space="preserve"> [1</w:t>
      </w:r>
      <w:r w:rsidR="00EE7E92">
        <w:rPr>
          <w:sz w:val="18"/>
          <w:szCs w:val="18"/>
        </w:rPr>
        <w:t>3</w:t>
      </w:r>
      <w:r w:rsidR="00EE7E92" w:rsidRPr="00EE7E92">
        <w:rPr>
          <w:sz w:val="18"/>
          <w:szCs w:val="18"/>
        </w:rPr>
        <w:t>]</w:t>
      </w:r>
    </w:p>
    <w:p w:rsidR="004F2A75" w:rsidRPr="004F2A75" w:rsidRDefault="004F2A75" w:rsidP="004F2A75">
      <w:pPr>
        <w:ind w:left="360"/>
        <w:rPr>
          <w:rFonts w:ascii="Calibri" w:hAnsi="Calibri"/>
          <w:b/>
          <w:sz w:val="16"/>
          <w:szCs w:val="16"/>
          <w:shd w:val="clear" w:color="auto" w:fill="FFFF00"/>
        </w:rPr>
      </w:pPr>
    </w:p>
    <w:p w:rsidR="00AE223B" w:rsidRDefault="00AE223B" w:rsidP="004F2A75">
      <w:pPr>
        <w:ind w:left="708"/>
        <w:rPr>
          <w:szCs w:val="24"/>
        </w:rPr>
      </w:pPr>
      <w:r>
        <w:rPr>
          <w:szCs w:val="24"/>
        </w:rPr>
        <w:t>En el medio electrónico, la intención del autor es más difícil de comprender puesto que aún no existen prácticas generalizadas o costumbres con respecto a las tecnologías que se están utilizando para firmar electrónicamente ni con respecto los contextos de dicho medio.</w:t>
      </w:r>
      <w:r w:rsidR="007D3979">
        <w:rPr>
          <w:szCs w:val="24"/>
        </w:rPr>
        <w:t xml:space="preserve"> </w:t>
      </w:r>
      <w:r w:rsidR="007D3979" w:rsidRPr="001A15BE">
        <w:rPr>
          <w:rFonts w:ascii="Calibri" w:hAnsi="Calibri"/>
          <w:b/>
          <w:sz w:val="18"/>
          <w:szCs w:val="18"/>
        </w:rPr>
        <w:t>[13]</w:t>
      </w:r>
    </w:p>
    <w:p w:rsidR="004F2A75" w:rsidRPr="004F2A75" w:rsidRDefault="004F2A75" w:rsidP="004F2A75">
      <w:pPr>
        <w:ind w:left="360"/>
        <w:rPr>
          <w:sz w:val="16"/>
          <w:szCs w:val="16"/>
        </w:rPr>
      </w:pPr>
    </w:p>
    <w:p w:rsidR="00AE223B" w:rsidRDefault="00AE223B" w:rsidP="004F2A75">
      <w:pPr>
        <w:ind w:left="708"/>
        <w:rPr>
          <w:szCs w:val="24"/>
        </w:rPr>
      </w:pPr>
      <w:r>
        <w:rPr>
          <w:szCs w:val="24"/>
        </w:rPr>
        <w:t>Otra función de la firma es contribuir a que la información en el documento firmado no sea alterada después de que la firma haya sido colocada, aunque no es una función exclusiva de la firma, pues las limitaciones físicas del papel u otro objeto físico, ayudan en tal sentido, la firma ayuda al ser colocada al pie del texto.</w:t>
      </w:r>
    </w:p>
    <w:p w:rsidR="004F2A75" w:rsidRPr="004F2A75" w:rsidRDefault="004F2A75" w:rsidP="004F2A75">
      <w:pPr>
        <w:ind w:left="360"/>
        <w:rPr>
          <w:sz w:val="16"/>
          <w:szCs w:val="16"/>
        </w:rPr>
      </w:pPr>
    </w:p>
    <w:p w:rsidR="00AE223B" w:rsidRDefault="00AE223B" w:rsidP="004F2A75">
      <w:pPr>
        <w:ind w:left="708"/>
        <w:rPr>
          <w:rFonts w:ascii="Calibri" w:hAnsi="Calibri"/>
          <w:sz w:val="18"/>
          <w:szCs w:val="18"/>
        </w:rPr>
      </w:pPr>
      <w:r>
        <w:rPr>
          <w:szCs w:val="24"/>
        </w:rPr>
        <w:t xml:space="preserve">En el medio electrónico, las tecnologías de firmas electrónicas basadas en la criptografía </w:t>
      </w:r>
      <w:r w:rsidR="001A15BE">
        <w:rPr>
          <w:szCs w:val="24"/>
        </w:rPr>
        <w:t>han</w:t>
      </w:r>
      <w:r>
        <w:rPr>
          <w:szCs w:val="24"/>
        </w:rPr>
        <w:t xml:space="preserve"> convertido a la firma en el método más confiable para </w:t>
      </w:r>
      <w:r>
        <w:rPr>
          <w:szCs w:val="24"/>
        </w:rPr>
        <w:lastRenderedPageBreak/>
        <w:t>determinar si un documento electrónico ha sido modificado desde que la firma en cuestión fue realizada</w:t>
      </w:r>
      <w:r w:rsidRPr="00B24757">
        <w:rPr>
          <w:szCs w:val="24"/>
        </w:rPr>
        <w:t>.</w:t>
      </w:r>
      <w:r w:rsidR="001A15BE">
        <w:rPr>
          <w:szCs w:val="24"/>
        </w:rPr>
        <w:t xml:space="preserve"> </w:t>
      </w:r>
      <w:r w:rsidRPr="001A15BE">
        <w:rPr>
          <w:rFonts w:ascii="Calibri" w:hAnsi="Calibri"/>
          <w:sz w:val="18"/>
          <w:szCs w:val="18"/>
        </w:rPr>
        <w:t>[1</w:t>
      </w:r>
      <w:r w:rsidR="007D3979">
        <w:rPr>
          <w:rFonts w:ascii="Calibri" w:hAnsi="Calibri"/>
          <w:sz w:val="18"/>
          <w:szCs w:val="18"/>
        </w:rPr>
        <w:t>5</w:t>
      </w:r>
      <w:r w:rsidRPr="001A15BE">
        <w:rPr>
          <w:rFonts w:ascii="Calibri" w:hAnsi="Calibri"/>
          <w:sz w:val="18"/>
          <w:szCs w:val="18"/>
        </w:rPr>
        <w:t>]</w:t>
      </w:r>
    </w:p>
    <w:p w:rsidR="004F2A75" w:rsidRPr="004F2A75" w:rsidRDefault="004F2A75" w:rsidP="004F2A75">
      <w:pPr>
        <w:ind w:left="708"/>
        <w:rPr>
          <w:rFonts w:ascii="Calibri" w:hAnsi="Calibri"/>
          <w:b/>
          <w:sz w:val="16"/>
          <w:szCs w:val="16"/>
          <w:shd w:val="clear" w:color="auto" w:fill="FFFF00"/>
        </w:rPr>
      </w:pPr>
    </w:p>
    <w:p w:rsidR="00AE223B" w:rsidRDefault="00AE223B" w:rsidP="004F2A75">
      <w:pPr>
        <w:ind w:left="708"/>
        <w:rPr>
          <w:szCs w:val="24"/>
        </w:rPr>
      </w:pPr>
      <w:r>
        <w:rPr>
          <w:szCs w:val="24"/>
        </w:rPr>
        <w:t xml:space="preserve">Y es que en un entorno tan vasto y potencialmente hostil como Internet, es muy difícil para el receptor de un documento advertir si éste ha sido manipulado, mientras que al incorporar el </w:t>
      </w:r>
      <w:r>
        <w:rPr>
          <w:i/>
          <w:iCs/>
          <w:szCs w:val="24"/>
        </w:rPr>
        <w:t xml:space="preserve">hash </w:t>
      </w:r>
      <w:r>
        <w:rPr>
          <w:szCs w:val="24"/>
        </w:rPr>
        <w:t>cualquier manipulación sería evidente de forma inmediata.</w:t>
      </w:r>
    </w:p>
    <w:p w:rsidR="004F2A75" w:rsidRPr="004F2A75" w:rsidRDefault="004F2A75" w:rsidP="004F2A75">
      <w:pPr>
        <w:ind w:left="708"/>
        <w:rPr>
          <w:sz w:val="16"/>
          <w:szCs w:val="16"/>
        </w:rPr>
      </w:pPr>
    </w:p>
    <w:p w:rsidR="00AE223B" w:rsidRDefault="00AE223B" w:rsidP="004F2A75">
      <w:pPr>
        <w:ind w:left="708"/>
        <w:rPr>
          <w:szCs w:val="24"/>
        </w:rPr>
      </w:pPr>
      <w:r>
        <w:rPr>
          <w:szCs w:val="24"/>
        </w:rPr>
        <w:t xml:space="preserve">En este sentido deben aclararse algunos conceptos, por ejemplo criptografía, la criptografía es una rama de la criptología que consiste en mantener mensajes secretos, mientras que la criptología es la rama de las matemáticas compuesta por la criptografía y el criptoanálisis. </w:t>
      </w:r>
    </w:p>
    <w:p w:rsidR="004F2A75" w:rsidRPr="004F2A75" w:rsidRDefault="004F2A75" w:rsidP="004F2A75">
      <w:pPr>
        <w:ind w:left="708"/>
        <w:rPr>
          <w:sz w:val="16"/>
          <w:szCs w:val="16"/>
        </w:rPr>
      </w:pPr>
    </w:p>
    <w:p w:rsidR="00AE223B" w:rsidRDefault="00AE223B" w:rsidP="004F2A75">
      <w:pPr>
        <w:ind w:left="708"/>
        <w:rPr>
          <w:rFonts w:ascii="Calibri" w:hAnsi="Calibri"/>
          <w:b/>
          <w:sz w:val="20"/>
          <w:szCs w:val="20"/>
        </w:rPr>
      </w:pPr>
      <w:r>
        <w:rPr>
          <w:szCs w:val="24"/>
        </w:rPr>
        <w:t>El criptoanálisis es la rama de la criptología que consiste en transgredir los sistemas criptográficos a fin de leer mensajes secretos.</w:t>
      </w:r>
      <w:r w:rsidR="006D360F">
        <w:rPr>
          <w:szCs w:val="24"/>
        </w:rPr>
        <w:t xml:space="preserve"> </w:t>
      </w:r>
      <w:r w:rsidRPr="006D360F">
        <w:rPr>
          <w:rFonts w:ascii="Calibri" w:hAnsi="Calibri"/>
          <w:sz w:val="18"/>
          <w:szCs w:val="18"/>
        </w:rPr>
        <w:t>[16]</w:t>
      </w:r>
    </w:p>
    <w:p w:rsidR="004F2A75" w:rsidRDefault="004F2A75" w:rsidP="004F2A75">
      <w:pPr>
        <w:ind w:left="708"/>
        <w:rPr>
          <w:rFonts w:ascii="Calibri" w:hAnsi="Calibri"/>
          <w:b/>
          <w:sz w:val="16"/>
          <w:szCs w:val="16"/>
          <w:shd w:val="clear" w:color="auto" w:fill="FFFF00"/>
        </w:rPr>
      </w:pPr>
    </w:p>
    <w:p w:rsidR="00AE223B" w:rsidRDefault="00AE223B" w:rsidP="004F2A75">
      <w:pPr>
        <w:ind w:left="708"/>
        <w:rPr>
          <w:rFonts w:ascii="Calibri" w:hAnsi="Calibri"/>
          <w:b/>
          <w:sz w:val="20"/>
          <w:szCs w:val="20"/>
        </w:rPr>
      </w:pPr>
      <w:r>
        <w:rPr>
          <w:szCs w:val="24"/>
        </w:rPr>
        <w:t xml:space="preserve">Por otra parte, en relación a la función hash, es necesario aclarar que los esquemas de firma digital suelen ser muy lentos en su transmisión y, en ocasiones, la longitud de la firma suele ser similar o mayor al mensaje mismo; por ende, en la práctica se utiliza la función </w:t>
      </w:r>
      <w:r>
        <w:rPr>
          <w:i/>
          <w:iCs/>
          <w:szCs w:val="24"/>
        </w:rPr>
        <w:t xml:space="preserve">hash </w:t>
      </w:r>
      <w:r>
        <w:rPr>
          <w:szCs w:val="24"/>
        </w:rPr>
        <w:t xml:space="preserve">antes de firmar un mensaje. Esta función consiste en aplicar a un mensaje de longitud variable, una representación de longitud fija del propio mensaje, que se denomina valor </w:t>
      </w:r>
      <w:r>
        <w:rPr>
          <w:i/>
          <w:iCs/>
          <w:szCs w:val="24"/>
        </w:rPr>
        <w:t xml:space="preserve">hash </w:t>
      </w:r>
      <w:r>
        <w:rPr>
          <w:szCs w:val="24"/>
        </w:rPr>
        <w:t xml:space="preserve">(este valor es siempre mucho menor que el mensaje, por ejemplo, un mensaje de 1 megabyte de longitud, puede reducirse a 64 o 128 bits de longitud). </w:t>
      </w:r>
      <w:r w:rsidRPr="006D360F">
        <w:rPr>
          <w:rFonts w:ascii="Calibri" w:hAnsi="Calibri"/>
          <w:sz w:val="18"/>
          <w:szCs w:val="18"/>
        </w:rPr>
        <w:t>[17]</w:t>
      </w:r>
    </w:p>
    <w:p w:rsidR="004F2A75" w:rsidRPr="004F2A75" w:rsidRDefault="004F2A75" w:rsidP="004F2A75">
      <w:pPr>
        <w:ind w:left="708"/>
        <w:rPr>
          <w:rFonts w:ascii="Times New Roman" w:eastAsia="Times New Roman" w:hAnsi="Times New Roman"/>
          <w:sz w:val="16"/>
          <w:szCs w:val="16"/>
        </w:rPr>
      </w:pPr>
    </w:p>
    <w:p w:rsidR="00AE223B" w:rsidRDefault="00AE223B" w:rsidP="004F2A75">
      <w:pPr>
        <w:ind w:left="708"/>
        <w:rPr>
          <w:szCs w:val="24"/>
        </w:rPr>
      </w:pPr>
      <w:r>
        <w:rPr>
          <w:szCs w:val="24"/>
        </w:rPr>
        <w:t>Bajo este contexto de seguridad algunos autores consideran con razón que el documento o mensaje encriptado se transforma en un documento que ninguna otra persona pudo haber generado y además, que la firma digital es más segura que la ológrafa, puesto que además de asegurar que el mensaje fue realmente generado por quien lo envía, garantiza que ninguna parte de él ha sido modificada.</w:t>
      </w:r>
    </w:p>
    <w:p w:rsidR="002330BE" w:rsidRDefault="002330BE" w:rsidP="00544DA9">
      <w:pPr>
        <w:rPr>
          <w:szCs w:val="24"/>
        </w:rPr>
      </w:pPr>
    </w:p>
    <w:p w:rsidR="00AE223B" w:rsidRDefault="00AE223B" w:rsidP="004F2A75">
      <w:pPr>
        <w:ind w:left="708"/>
        <w:rPr>
          <w:szCs w:val="24"/>
        </w:rPr>
      </w:pPr>
      <w:r>
        <w:rPr>
          <w:szCs w:val="24"/>
        </w:rPr>
        <w:t>Pero además se debe garantizar que quien recibe el mensaje es la persona que el emisor desea lo lea, ello implica seguridad y al mismo tiempo se busca garantizar que no se pueda negar la autoría de un mensaje enviado, así como no poder rechazar que un mensaje ha sido recibido, lo cual implica un No rechazo o No Repudio.</w:t>
      </w:r>
    </w:p>
    <w:p w:rsidR="004F2A75" w:rsidRDefault="004F2A75" w:rsidP="00AE223B">
      <w:pPr>
        <w:rPr>
          <w:szCs w:val="24"/>
        </w:rPr>
      </w:pPr>
    </w:p>
    <w:p w:rsidR="00AE223B" w:rsidRDefault="00AE223B" w:rsidP="004F2A75">
      <w:pPr>
        <w:ind w:left="708"/>
        <w:rPr>
          <w:szCs w:val="24"/>
        </w:rPr>
      </w:pPr>
      <w:r>
        <w:rPr>
          <w:szCs w:val="24"/>
        </w:rPr>
        <w:t>De lo anterior que la Firma Digital requiera lo siguiente:</w:t>
      </w:r>
    </w:p>
    <w:p w:rsidR="004F2A75" w:rsidRPr="004F2A75" w:rsidRDefault="004F2A75" w:rsidP="00AE223B">
      <w:pPr>
        <w:rPr>
          <w:sz w:val="16"/>
          <w:szCs w:val="16"/>
        </w:rPr>
      </w:pPr>
    </w:p>
    <w:p w:rsidR="00AE223B" w:rsidRPr="00945056" w:rsidRDefault="00AE223B" w:rsidP="009E360F">
      <w:pPr>
        <w:pStyle w:val="Prrafodelista"/>
        <w:numPr>
          <w:ilvl w:val="0"/>
          <w:numId w:val="3"/>
        </w:numPr>
      </w:pPr>
      <w:r w:rsidRPr="00945056">
        <w:t>Estar vinculada al signatario de manera única</w:t>
      </w:r>
    </w:p>
    <w:p w:rsidR="00AE223B" w:rsidRPr="00945056" w:rsidRDefault="00AE223B" w:rsidP="009E360F">
      <w:pPr>
        <w:pStyle w:val="Prrafodelista"/>
        <w:numPr>
          <w:ilvl w:val="0"/>
          <w:numId w:val="3"/>
        </w:numPr>
      </w:pPr>
      <w:r w:rsidRPr="00945056">
        <w:lastRenderedPageBreak/>
        <w:t>Permitir la identificación del signatario</w:t>
      </w:r>
    </w:p>
    <w:p w:rsidR="00AE223B" w:rsidRPr="00945056" w:rsidRDefault="00AE223B" w:rsidP="009E360F">
      <w:pPr>
        <w:pStyle w:val="Prrafodelista"/>
        <w:numPr>
          <w:ilvl w:val="0"/>
          <w:numId w:val="3"/>
        </w:numPr>
      </w:pPr>
      <w:r w:rsidRPr="00945056">
        <w:t>Haber sido creada por medios que el signatario pueda mantener bajo su exclusivo control</w:t>
      </w:r>
    </w:p>
    <w:p w:rsidR="00AE223B" w:rsidRDefault="00AE223B" w:rsidP="009E360F">
      <w:pPr>
        <w:pStyle w:val="Prrafodelista"/>
        <w:numPr>
          <w:ilvl w:val="0"/>
          <w:numId w:val="3"/>
        </w:numPr>
      </w:pPr>
      <w:r w:rsidRPr="00945056">
        <w:t>Estar vinculada a los datos relacionados de modo que se detecte cualquier modificación ulterior de los mismos.</w:t>
      </w:r>
    </w:p>
    <w:p w:rsidR="004F2A75" w:rsidRPr="004F2A75" w:rsidRDefault="004F2A75" w:rsidP="004F2A75">
      <w:pPr>
        <w:pStyle w:val="Prrafodelista"/>
        <w:rPr>
          <w:sz w:val="16"/>
          <w:szCs w:val="16"/>
        </w:rPr>
      </w:pPr>
    </w:p>
    <w:p w:rsidR="00AE223B" w:rsidRDefault="00AE223B" w:rsidP="004F2A75">
      <w:pPr>
        <w:ind w:left="708"/>
        <w:rPr>
          <w:rFonts w:ascii="Calibri" w:hAnsi="Calibri"/>
          <w:b/>
          <w:sz w:val="20"/>
          <w:szCs w:val="20"/>
          <w:shd w:val="clear" w:color="auto" w:fill="FFFF00"/>
        </w:rPr>
      </w:pPr>
      <w:r>
        <w:rPr>
          <w:szCs w:val="24"/>
        </w:rPr>
        <w:t xml:space="preserve">Tales consideraciones ponen de manifiesto que estos métodos aportan la confiabilidad necesaria como para ser utilizados en el tráfico jurídico. Sin embargo, se debe resaltar que el proceso tecnológico de firmar digitalmente instrumentos no es suficiente por sí sólo, pues para que pueda cumplir adecuadamente con su objetivo requiere de un contexto determinado, usualmente denominado Infraestructura de clave pública o infraestructura de firma digital o Criptografía Asimétrica. </w:t>
      </w:r>
      <w:r w:rsidRPr="006D360F">
        <w:rPr>
          <w:rFonts w:ascii="Calibri" w:hAnsi="Calibri"/>
          <w:sz w:val="18"/>
          <w:szCs w:val="18"/>
        </w:rPr>
        <w:t>[18]</w:t>
      </w:r>
    </w:p>
    <w:p w:rsidR="00AE223B" w:rsidRPr="002C456E" w:rsidRDefault="00AE223B" w:rsidP="00AE223B">
      <w:pPr>
        <w:ind w:left="708"/>
        <w:rPr>
          <w:sz w:val="16"/>
          <w:szCs w:val="16"/>
        </w:rPr>
      </w:pPr>
    </w:p>
    <w:p w:rsidR="002C456E" w:rsidRPr="002C456E" w:rsidRDefault="002C456E" w:rsidP="00AE223B">
      <w:pPr>
        <w:ind w:left="708"/>
        <w:rPr>
          <w:szCs w:val="24"/>
        </w:rPr>
      </w:pPr>
    </w:p>
    <w:p w:rsidR="00AE223B" w:rsidRPr="004F2A75" w:rsidRDefault="00AE223B" w:rsidP="002C456E">
      <w:pPr>
        <w:pStyle w:val="Subttulo"/>
        <w:rPr>
          <w:sz w:val="16"/>
          <w:szCs w:val="16"/>
        </w:rPr>
      </w:pPr>
      <w:r w:rsidRPr="00945056">
        <w:t xml:space="preserve"> Documentos con fotografía </w:t>
      </w:r>
    </w:p>
    <w:p w:rsidR="006D360F" w:rsidRDefault="00AE223B" w:rsidP="00AE223B">
      <w:pPr>
        <w:rPr>
          <w:szCs w:val="24"/>
        </w:rPr>
      </w:pPr>
      <w:r>
        <w:rPr>
          <w:szCs w:val="24"/>
        </w:rPr>
        <w:t>Los medios de identificación que se ha utilizado comúnmente  a partir de la democratización de la sociedades, son un conjunto de documentos con validez oficial que cuentan con fotografía y</w:t>
      </w:r>
      <w:r w:rsidR="00B65A96">
        <w:rPr>
          <w:szCs w:val="24"/>
        </w:rPr>
        <w:t>/o</w:t>
      </w:r>
      <w:r>
        <w:rPr>
          <w:szCs w:val="24"/>
        </w:rPr>
        <w:t xml:space="preserve"> huella digital, sin embargo no todos los países emiten documentos de identidad, aunque la extensión de la práctica acompañó el establecimiento de sistemas nacionales de registro de la población y la elaboración de los medios de control administrativo del Estado.</w:t>
      </w:r>
      <w:r w:rsidR="006D360F">
        <w:rPr>
          <w:szCs w:val="24"/>
        </w:rPr>
        <w:t xml:space="preserve"> </w:t>
      </w:r>
      <w:r w:rsidR="006D360F" w:rsidRPr="006D360F">
        <w:rPr>
          <w:rFonts w:ascii="Calibri" w:hAnsi="Calibri"/>
          <w:sz w:val="18"/>
          <w:szCs w:val="18"/>
        </w:rPr>
        <w:t>[19]</w:t>
      </w:r>
      <w:r>
        <w:rPr>
          <w:szCs w:val="24"/>
        </w:rPr>
        <w:t xml:space="preserve"> </w:t>
      </w:r>
    </w:p>
    <w:p w:rsidR="002C456E" w:rsidRPr="002C456E" w:rsidRDefault="002C456E" w:rsidP="00AE223B">
      <w:pPr>
        <w:rPr>
          <w:sz w:val="16"/>
          <w:szCs w:val="16"/>
        </w:rPr>
      </w:pPr>
    </w:p>
    <w:p w:rsidR="00AE223B" w:rsidRDefault="00AE223B" w:rsidP="00AE223B">
      <w:pPr>
        <w:rPr>
          <w:szCs w:val="24"/>
        </w:rPr>
      </w:pPr>
      <w:r>
        <w:rPr>
          <w:szCs w:val="24"/>
        </w:rPr>
        <w:t>La posesión de un documento de identidad es obligatoria en la mayoría de los países en México se pueden  presentar los siguientes:</w:t>
      </w:r>
    </w:p>
    <w:p w:rsidR="0004362E" w:rsidRPr="0004362E" w:rsidRDefault="0004362E" w:rsidP="00AE223B">
      <w:pPr>
        <w:rPr>
          <w:sz w:val="16"/>
          <w:szCs w:val="16"/>
        </w:rPr>
      </w:pPr>
    </w:p>
    <w:p w:rsidR="00AE223B" w:rsidRDefault="00AE223B" w:rsidP="009E360F">
      <w:pPr>
        <w:pStyle w:val="Prrafodelista1"/>
        <w:numPr>
          <w:ilvl w:val="0"/>
          <w:numId w:val="2"/>
        </w:numPr>
        <w:rPr>
          <w:rFonts w:cs="Times New Roman"/>
        </w:rPr>
      </w:pPr>
      <w:r>
        <w:rPr>
          <w:rFonts w:cs="Times New Roman"/>
        </w:rPr>
        <w:t>CURP.</w:t>
      </w:r>
    </w:p>
    <w:p w:rsidR="00AE223B" w:rsidRDefault="00AE223B" w:rsidP="009E360F">
      <w:pPr>
        <w:pStyle w:val="Prrafodelista1"/>
        <w:numPr>
          <w:ilvl w:val="0"/>
          <w:numId w:val="2"/>
        </w:numPr>
        <w:rPr>
          <w:rFonts w:cs="Times New Roman"/>
        </w:rPr>
      </w:pPr>
      <w:r>
        <w:rPr>
          <w:rFonts w:cs="Times New Roman"/>
        </w:rPr>
        <w:t>Acta de nacimiento.</w:t>
      </w:r>
    </w:p>
    <w:p w:rsidR="00AE223B" w:rsidRDefault="00AE223B" w:rsidP="009E360F">
      <w:pPr>
        <w:pStyle w:val="Prrafodelista1"/>
        <w:numPr>
          <w:ilvl w:val="0"/>
          <w:numId w:val="2"/>
        </w:numPr>
        <w:rPr>
          <w:rFonts w:cs="Times New Roman"/>
        </w:rPr>
      </w:pPr>
      <w:r>
        <w:rPr>
          <w:rFonts w:cs="Times New Roman"/>
        </w:rPr>
        <w:t>Credencial de elector.</w:t>
      </w:r>
    </w:p>
    <w:p w:rsidR="00AE223B" w:rsidRDefault="00AE223B" w:rsidP="009E360F">
      <w:pPr>
        <w:pStyle w:val="Prrafodelista1"/>
        <w:numPr>
          <w:ilvl w:val="0"/>
          <w:numId w:val="2"/>
        </w:numPr>
        <w:rPr>
          <w:rFonts w:cs="Times New Roman"/>
        </w:rPr>
      </w:pPr>
      <w:r>
        <w:rPr>
          <w:rFonts w:cs="Times New Roman"/>
        </w:rPr>
        <w:t>Certificado de estudios.</w:t>
      </w:r>
    </w:p>
    <w:p w:rsidR="00AE223B" w:rsidRDefault="00AE223B" w:rsidP="009E360F">
      <w:pPr>
        <w:pStyle w:val="Prrafodelista1"/>
        <w:numPr>
          <w:ilvl w:val="0"/>
          <w:numId w:val="2"/>
        </w:numPr>
        <w:rPr>
          <w:rFonts w:cs="Times New Roman"/>
        </w:rPr>
      </w:pPr>
      <w:r>
        <w:rPr>
          <w:rFonts w:cs="Times New Roman"/>
        </w:rPr>
        <w:t>Pasaporte</w:t>
      </w:r>
    </w:p>
    <w:p w:rsidR="00AE223B" w:rsidRDefault="00AE223B" w:rsidP="009E360F">
      <w:pPr>
        <w:pStyle w:val="Prrafodelista1"/>
        <w:numPr>
          <w:ilvl w:val="0"/>
          <w:numId w:val="2"/>
        </w:numPr>
        <w:rPr>
          <w:rFonts w:cs="Times New Roman"/>
        </w:rPr>
      </w:pPr>
      <w:r>
        <w:rPr>
          <w:rFonts w:cs="Times New Roman"/>
        </w:rPr>
        <w:t>Título y Cédula profesional</w:t>
      </w:r>
    </w:p>
    <w:p w:rsidR="00AE223B" w:rsidRDefault="00AE223B" w:rsidP="009E360F">
      <w:pPr>
        <w:pStyle w:val="Prrafodelista1"/>
        <w:numPr>
          <w:ilvl w:val="0"/>
          <w:numId w:val="2"/>
        </w:numPr>
        <w:rPr>
          <w:rFonts w:cs="Times New Roman"/>
        </w:rPr>
      </w:pPr>
      <w:r>
        <w:rPr>
          <w:rFonts w:cs="Times New Roman"/>
        </w:rPr>
        <w:t>Cartilla Militar.</w:t>
      </w:r>
    </w:p>
    <w:p w:rsidR="00AE223B" w:rsidRDefault="00AE223B" w:rsidP="009E360F">
      <w:pPr>
        <w:pStyle w:val="Prrafodelista1"/>
        <w:numPr>
          <w:ilvl w:val="0"/>
          <w:numId w:val="2"/>
        </w:numPr>
        <w:rPr>
          <w:rFonts w:cs="Times New Roman"/>
        </w:rPr>
      </w:pPr>
      <w:r>
        <w:rPr>
          <w:rFonts w:cs="Times New Roman"/>
        </w:rPr>
        <w:t>Visa</w:t>
      </w:r>
    </w:p>
    <w:p w:rsidR="00AE223B" w:rsidRDefault="00AE223B" w:rsidP="009E360F">
      <w:pPr>
        <w:pStyle w:val="Prrafodelista1"/>
        <w:numPr>
          <w:ilvl w:val="0"/>
          <w:numId w:val="2"/>
        </w:numPr>
        <w:rPr>
          <w:rFonts w:cs="Times New Roman"/>
        </w:rPr>
      </w:pPr>
      <w:r>
        <w:rPr>
          <w:rFonts w:cs="Times New Roman"/>
        </w:rPr>
        <w:t>Licencia de manejo.</w:t>
      </w:r>
    </w:p>
    <w:p w:rsidR="00AE223B" w:rsidRDefault="00AE223B" w:rsidP="009E360F">
      <w:pPr>
        <w:pStyle w:val="Prrafodelista1"/>
        <w:numPr>
          <w:ilvl w:val="0"/>
          <w:numId w:val="2"/>
        </w:numPr>
        <w:rPr>
          <w:rFonts w:cs="Times New Roman"/>
        </w:rPr>
      </w:pPr>
      <w:r>
        <w:rPr>
          <w:rFonts w:cs="Times New Roman"/>
        </w:rPr>
        <w:t>Credencial del IMSS</w:t>
      </w:r>
    </w:p>
    <w:p w:rsidR="00AE223B" w:rsidRDefault="00AE223B" w:rsidP="009E360F">
      <w:pPr>
        <w:pStyle w:val="Prrafodelista1"/>
        <w:numPr>
          <w:ilvl w:val="0"/>
          <w:numId w:val="2"/>
        </w:numPr>
        <w:rPr>
          <w:rFonts w:cs="Times New Roman"/>
        </w:rPr>
      </w:pPr>
      <w:r>
        <w:rPr>
          <w:rFonts w:cs="Times New Roman"/>
        </w:rPr>
        <w:t>Acta de defunción.</w:t>
      </w:r>
    </w:p>
    <w:p w:rsidR="00AE223B" w:rsidRDefault="00AE223B" w:rsidP="009E360F">
      <w:pPr>
        <w:pStyle w:val="Prrafodelista1"/>
        <w:numPr>
          <w:ilvl w:val="0"/>
          <w:numId w:val="2"/>
        </w:numPr>
        <w:rPr>
          <w:rFonts w:cs="Times New Roman"/>
        </w:rPr>
      </w:pPr>
      <w:r>
        <w:rPr>
          <w:rFonts w:cs="Times New Roman"/>
        </w:rPr>
        <w:t>Escrituras de tu casa.</w:t>
      </w:r>
    </w:p>
    <w:p w:rsidR="00AE223B" w:rsidRDefault="00AE223B" w:rsidP="009E360F">
      <w:pPr>
        <w:pStyle w:val="Prrafodelista1"/>
        <w:numPr>
          <w:ilvl w:val="0"/>
          <w:numId w:val="2"/>
        </w:numPr>
        <w:rPr>
          <w:rFonts w:cs="Times New Roman"/>
        </w:rPr>
      </w:pPr>
      <w:r>
        <w:rPr>
          <w:rFonts w:cs="Times New Roman"/>
        </w:rPr>
        <w:t>Credencia escolar.</w:t>
      </w:r>
    </w:p>
    <w:p w:rsidR="00AE223B" w:rsidRDefault="00AE223B" w:rsidP="00AE223B">
      <w:pPr>
        <w:rPr>
          <w:rFonts w:ascii="Calibri" w:eastAsia="Times New Roman" w:hAnsi="Calibri"/>
          <w:b/>
          <w:szCs w:val="24"/>
          <w:shd w:val="clear" w:color="auto" w:fill="FFFF00"/>
        </w:rPr>
      </w:pPr>
    </w:p>
    <w:p w:rsidR="002330BE" w:rsidRPr="0004362E" w:rsidRDefault="002330BE" w:rsidP="00AE223B">
      <w:pPr>
        <w:rPr>
          <w:rFonts w:ascii="Calibri" w:eastAsia="Times New Roman" w:hAnsi="Calibri"/>
          <w:b/>
          <w:szCs w:val="24"/>
          <w:shd w:val="clear" w:color="auto" w:fill="FFFF00"/>
        </w:rPr>
      </w:pPr>
    </w:p>
    <w:p w:rsidR="00D7643A" w:rsidRDefault="00AE223B" w:rsidP="00DA001B">
      <w:pPr>
        <w:pStyle w:val="Ttulo4"/>
        <w:ind w:left="708"/>
      </w:pPr>
      <w:r>
        <w:lastRenderedPageBreak/>
        <w:t xml:space="preserve">Tarjetas Magnéticas </w:t>
      </w:r>
    </w:p>
    <w:p w:rsidR="00D7643A" w:rsidRDefault="00AE223B" w:rsidP="00AE223B">
      <w:r>
        <w:t>Las tarjetas magnéticas son tarjetas blancas normales</w:t>
      </w:r>
      <w:r w:rsidR="00D7643A">
        <w:t xml:space="preserve"> con una </w:t>
      </w:r>
      <w:r w:rsidR="00D7643A" w:rsidRPr="00D7643A">
        <w:rPr>
          <w:bCs/>
        </w:rPr>
        <w:t>banda</w:t>
      </w:r>
      <w:r w:rsidR="00D7643A" w:rsidRPr="00D7643A">
        <w:rPr>
          <w:b/>
          <w:bCs/>
        </w:rPr>
        <w:t xml:space="preserve"> </w:t>
      </w:r>
      <w:r w:rsidR="00D7643A" w:rsidRPr="00D7643A">
        <w:rPr>
          <w:bCs/>
        </w:rPr>
        <w:t>magnética</w:t>
      </w:r>
      <w:r w:rsidR="00D7643A">
        <w:t xml:space="preserve"> que puede ser leída por un dispositivo electrónico</w:t>
      </w:r>
      <w:r>
        <w:t>.</w:t>
      </w:r>
      <w:r w:rsidR="00D7643A">
        <w:t xml:space="preserve"> En dicha banda, aparece la </w:t>
      </w:r>
      <w:hyperlink r:id="rId18" w:history="1">
        <w:r w:rsidR="00D7643A" w:rsidRPr="00D7643A">
          <w:rPr>
            <w:bCs/>
          </w:rPr>
          <w:t>información</w:t>
        </w:r>
      </w:hyperlink>
      <w:r w:rsidR="00D7643A">
        <w:t xml:space="preserve"> del usuario y se e</w:t>
      </w:r>
      <w:r>
        <w:t>s posible leer e incluso volver a grabar este tipo de tarjetas todas las veces que sea necesario</w:t>
      </w:r>
      <w:r w:rsidRPr="006D360F">
        <w:rPr>
          <w:rFonts w:ascii="Calibri" w:hAnsi="Calibri"/>
          <w:sz w:val="18"/>
          <w:szCs w:val="18"/>
        </w:rPr>
        <w:t>.</w:t>
      </w:r>
      <w:r w:rsidR="006D360F">
        <w:rPr>
          <w:rFonts w:ascii="Calibri" w:hAnsi="Calibri"/>
          <w:sz w:val="18"/>
          <w:szCs w:val="18"/>
        </w:rPr>
        <w:t xml:space="preserve"> </w:t>
      </w:r>
      <w:r w:rsidR="006D360F" w:rsidRPr="006D360F">
        <w:rPr>
          <w:rFonts w:ascii="Calibri" w:hAnsi="Calibri"/>
          <w:sz w:val="18"/>
          <w:szCs w:val="18"/>
        </w:rPr>
        <w:t>[20]</w:t>
      </w:r>
    </w:p>
    <w:p w:rsidR="00D7643A" w:rsidRPr="00D7643A" w:rsidRDefault="00D7643A" w:rsidP="00AE223B">
      <w:pPr>
        <w:rPr>
          <w:sz w:val="16"/>
          <w:szCs w:val="16"/>
        </w:rPr>
      </w:pPr>
    </w:p>
    <w:p w:rsidR="00AE223B" w:rsidRDefault="00D7643A" w:rsidP="00AE223B">
      <w:r>
        <w:t xml:space="preserve"> Las tarjetas de crédito y débito se enmarcan dentro de este tipo de tarjetas, al igual que aquellas que, al ser pasadas por un cierto lector, posibilitan el acceso a determinados lugares.</w:t>
      </w:r>
    </w:p>
    <w:p w:rsidR="0004362E" w:rsidRPr="0004362E" w:rsidRDefault="0004362E" w:rsidP="00AE223B">
      <w:pPr>
        <w:rPr>
          <w:sz w:val="16"/>
          <w:szCs w:val="16"/>
        </w:rPr>
      </w:pPr>
    </w:p>
    <w:p w:rsidR="00AE223B" w:rsidRDefault="00AE223B" w:rsidP="00AE223B">
      <w:pPr>
        <w:rPr>
          <w:rFonts w:ascii="Calibri" w:eastAsia="Times New Roman" w:hAnsi="Calibri"/>
          <w:b/>
          <w:sz w:val="20"/>
          <w:szCs w:val="20"/>
          <w:shd w:val="clear" w:color="auto" w:fill="FFFF00"/>
        </w:rPr>
      </w:pPr>
      <w:r>
        <w:t xml:space="preserve">El registro de datos sobre una pista magnética utiliza la propiedad que tienen algunos materiales de magnetizarse de manera duradera bajo la acción de un campo magnético. </w:t>
      </w:r>
      <w:r w:rsidR="006D360F">
        <w:rPr>
          <w:rFonts w:ascii="Calibri" w:hAnsi="Calibri"/>
          <w:sz w:val="18"/>
          <w:szCs w:val="18"/>
        </w:rPr>
        <w:t>[21</w:t>
      </w:r>
      <w:r w:rsidRPr="006D360F">
        <w:rPr>
          <w:rFonts w:ascii="Calibri" w:hAnsi="Calibri"/>
          <w:sz w:val="18"/>
          <w:szCs w:val="18"/>
        </w:rPr>
        <w:t>]</w:t>
      </w:r>
    </w:p>
    <w:p w:rsidR="00AE223B" w:rsidRDefault="00AE223B" w:rsidP="002C456E">
      <w:pPr>
        <w:pStyle w:val="Ttulo3"/>
        <w:keepLines w:val="0"/>
        <w:suppressAutoHyphens/>
        <w:spacing w:before="0" w:after="60" w:line="100" w:lineRule="atLeast"/>
        <w:jc w:val="left"/>
        <w:rPr>
          <w:rFonts w:ascii="Times New Roman" w:hAnsi="Times New Roman"/>
          <w:color w:val="31849B"/>
          <w:sz w:val="24"/>
          <w:szCs w:val="24"/>
        </w:rPr>
      </w:pPr>
    </w:p>
    <w:p w:rsidR="002C456E" w:rsidRPr="002C456E" w:rsidRDefault="002C456E" w:rsidP="002C456E"/>
    <w:p w:rsidR="00AE223B" w:rsidRPr="0004362E" w:rsidRDefault="00AE223B" w:rsidP="00DA001B">
      <w:pPr>
        <w:pStyle w:val="Ttulo4"/>
        <w:ind w:left="708"/>
        <w:rPr>
          <w:sz w:val="16"/>
          <w:szCs w:val="16"/>
          <w:lang w:val="es-ES"/>
        </w:rPr>
      </w:pPr>
      <w:r>
        <w:t>RFID</w:t>
      </w:r>
    </w:p>
    <w:p w:rsidR="00AE223B" w:rsidRDefault="00AE223B" w:rsidP="00AE223B">
      <w:r>
        <w:t>RFID es el acrónimo de Radio Frequency Identification por sus siglas en inglés, o Identificación por Radio Frecuencia. Pertenece a una amplia gama de tecnologías para adquisición de datos e identificación automática (AIDC) en la que también se incluyen los códigos de barras, la lectura de caracteres ópticos y los sistemas infrarrojos de identificación.</w:t>
      </w:r>
      <w:r w:rsidRPr="00184921">
        <w:rPr>
          <w:rFonts w:ascii="Calibri" w:hAnsi="Calibri"/>
          <w:sz w:val="18"/>
          <w:szCs w:val="18"/>
        </w:rPr>
        <w:t xml:space="preserve"> </w:t>
      </w:r>
      <w:r w:rsidR="00184921" w:rsidRPr="00184921">
        <w:rPr>
          <w:rFonts w:ascii="Calibri" w:hAnsi="Calibri"/>
          <w:sz w:val="18"/>
          <w:szCs w:val="18"/>
        </w:rPr>
        <w:t>[2</w:t>
      </w:r>
      <w:r w:rsidR="00184921">
        <w:rPr>
          <w:rFonts w:ascii="Calibri" w:hAnsi="Calibri"/>
          <w:sz w:val="18"/>
          <w:szCs w:val="18"/>
        </w:rPr>
        <w:t>2</w:t>
      </w:r>
      <w:r w:rsidR="00184921" w:rsidRPr="00184921">
        <w:rPr>
          <w:rFonts w:ascii="Calibri" w:hAnsi="Calibri"/>
          <w:sz w:val="18"/>
          <w:szCs w:val="18"/>
        </w:rPr>
        <w:t>]</w:t>
      </w:r>
    </w:p>
    <w:p w:rsidR="0004362E" w:rsidRPr="0004362E" w:rsidRDefault="0004362E" w:rsidP="00AE223B">
      <w:pPr>
        <w:rPr>
          <w:sz w:val="16"/>
          <w:szCs w:val="16"/>
        </w:rPr>
      </w:pPr>
    </w:p>
    <w:p w:rsidR="00AE223B" w:rsidRDefault="00AE223B" w:rsidP="00AE223B">
      <w:pPr>
        <w:rPr>
          <w:rFonts w:ascii="Calibri" w:eastAsia="Times New Roman" w:hAnsi="Calibri"/>
          <w:b/>
          <w:sz w:val="14"/>
          <w:szCs w:val="20"/>
        </w:rPr>
      </w:pPr>
      <w:r>
        <w:t xml:space="preserve">Se trata de una tecnología basada en la utilización de un pequeño chip adherido a un producto, y a través del cual es posible mantener un rastreo de su localización. La distancia de rastreo varía mucho, dependiendo del tamaño, tipo y antena del chip, pero podría ser desde 2cm. a 13 metros en los sencillos, hasta incluso varios kilómetros en los más complejos. </w:t>
      </w:r>
    </w:p>
    <w:p w:rsidR="0004362E" w:rsidRPr="0004362E" w:rsidRDefault="0004362E" w:rsidP="00AE223B">
      <w:pPr>
        <w:rPr>
          <w:rFonts w:ascii="Calibri" w:eastAsia="Times New Roman" w:hAnsi="Calibri"/>
          <w:b/>
          <w:sz w:val="16"/>
          <w:szCs w:val="16"/>
          <w:shd w:val="clear" w:color="auto" w:fill="FFFF00"/>
        </w:rPr>
      </w:pPr>
    </w:p>
    <w:p w:rsidR="00AE223B" w:rsidRDefault="00AE223B" w:rsidP="00AE223B">
      <w:pPr>
        <w:rPr>
          <w:rFonts w:ascii="Calibri" w:eastAsia="Times New Roman" w:hAnsi="Calibri"/>
          <w:b/>
          <w:sz w:val="20"/>
          <w:szCs w:val="20"/>
          <w:shd w:val="clear" w:color="auto" w:fill="FFFF00"/>
        </w:rPr>
      </w:pPr>
      <w:r>
        <w:t>Son realmente pequeños y tal y como van los avances, en poco tiempo podrían ser considerados virtualmente invisibles</w:t>
      </w:r>
      <w:r w:rsidRPr="00184921">
        <w:rPr>
          <w:rFonts w:ascii="Calibri" w:hAnsi="Calibri"/>
          <w:sz w:val="18"/>
          <w:szCs w:val="18"/>
        </w:rPr>
        <w:t>.</w:t>
      </w:r>
      <w:r w:rsidR="00184921">
        <w:rPr>
          <w:rFonts w:ascii="Calibri" w:hAnsi="Calibri"/>
          <w:sz w:val="18"/>
          <w:szCs w:val="18"/>
        </w:rPr>
        <w:t xml:space="preserve"> [23</w:t>
      </w:r>
      <w:r w:rsidRPr="00184921">
        <w:rPr>
          <w:rFonts w:ascii="Calibri" w:hAnsi="Calibri"/>
          <w:sz w:val="18"/>
          <w:szCs w:val="18"/>
        </w:rPr>
        <w:t>]</w:t>
      </w:r>
    </w:p>
    <w:p w:rsidR="00AE223B" w:rsidRDefault="00AE223B" w:rsidP="00AE223B"/>
    <w:p w:rsidR="002C456E" w:rsidRDefault="002C456E" w:rsidP="00AE223B"/>
    <w:p w:rsidR="00926F6B" w:rsidRDefault="00AE223B" w:rsidP="00DA001B">
      <w:pPr>
        <w:pStyle w:val="Ttulo4"/>
        <w:ind w:left="708"/>
      </w:pPr>
      <w:r w:rsidRPr="00945056">
        <w:t>SmartCard</w:t>
      </w:r>
    </w:p>
    <w:p w:rsidR="00926F6B" w:rsidRDefault="00926F6B" w:rsidP="00CE24A4">
      <w:r>
        <w:t>Tarjetas con Chip integrado capaces de almacenar y en algunos casos procesar información de manera segura  siendo utilizada en datos confidenciales</w:t>
      </w:r>
      <w:r w:rsidR="00CE24A4">
        <w:t>.</w:t>
      </w:r>
    </w:p>
    <w:p w:rsidR="00026781" w:rsidRPr="00F41127" w:rsidRDefault="00026781" w:rsidP="00AE223B">
      <w:pPr>
        <w:rPr>
          <w:sz w:val="16"/>
          <w:szCs w:val="16"/>
        </w:rPr>
      </w:pPr>
    </w:p>
    <w:p w:rsidR="00CE24A4" w:rsidRDefault="00AE223B" w:rsidP="00AE223B">
      <w:r>
        <w:t xml:space="preserve">Las tarjetas inteligentes se han utilizado </w:t>
      </w:r>
      <w:r w:rsidR="00E01A2B">
        <w:t xml:space="preserve">también </w:t>
      </w:r>
      <w:r>
        <w:t>para identifi</w:t>
      </w:r>
      <w:r w:rsidR="00CE24A4">
        <w:t>car al personal de las empresas y</w:t>
      </w:r>
      <w:r w:rsidR="00E01A2B">
        <w:t xml:space="preserve"> actualmente</w:t>
      </w:r>
      <w:r w:rsidR="00CE24A4">
        <w:t xml:space="preserve"> en todos los teléfonos móviles (GSM).</w:t>
      </w:r>
      <w:r w:rsidR="00D90C2D">
        <w:t xml:space="preserve"> </w:t>
      </w:r>
      <w:r w:rsidR="00D90C2D" w:rsidRPr="00D90C2D">
        <w:rPr>
          <w:rFonts w:ascii="Calibri" w:hAnsi="Calibri"/>
          <w:sz w:val="18"/>
          <w:szCs w:val="18"/>
        </w:rPr>
        <w:t>[24]</w:t>
      </w:r>
    </w:p>
    <w:p w:rsidR="00CE24A4" w:rsidRPr="00CE24A4" w:rsidRDefault="00CE24A4" w:rsidP="00AE223B">
      <w:pPr>
        <w:rPr>
          <w:sz w:val="16"/>
          <w:szCs w:val="16"/>
        </w:rPr>
      </w:pPr>
    </w:p>
    <w:p w:rsidR="00AE223B" w:rsidRPr="00CE24A4" w:rsidRDefault="00E01A2B" w:rsidP="00AE223B">
      <w:r>
        <w:lastRenderedPageBreak/>
        <w:t xml:space="preserve">Por lo que </w:t>
      </w:r>
      <w:r w:rsidR="00AE223B">
        <w:t xml:space="preserve">están prevaleciendo más y más, por ejemplo en Malasia la Tarjeta Inteligente Multipropósito Mykad está siendo utilizada a escala nacional (18 Millones de Tarjetas) para manejar en una sola tarjeta: Identificación personal, licencia de conducir, tarjeta de seguro, pago (ePurse) para transporte público </w:t>
      </w:r>
      <w:r w:rsidR="00AE223B" w:rsidRPr="00A74426">
        <w:t>e información</w:t>
      </w:r>
      <w:r w:rsidR="00AE223B">
        <w:t xml:space="preserve"> de viajero.</w:t>
      </w:r>
      <w:r w:rsidR="00CE24A4" w:rsidRPr="00B24757">
        <w:rPr>
          <w:sz w:val="20"/>
        </w:rPr>
        <w:t xml:space="preserve"> </w:t>
      </w:r>
      <w:r w:rsidR="00AE223B" w:rsidRPr="00D90C2D">
        <w:rPr>
          <w:rFonts w:ascii="Calibri" w:hAnsi="Calibri"/>
          <w:sz w:val="18"/>
          <w:szCs w:val="18"/>
        </w:rPr>
        <w:t>[2</w:t>
      </w:r>
      <w:r w:rsidR="00CE24A4" w:rsidRPr="00D90C2D">
        <w:rPr>
          <w:rFonts w:ascii="Calibri" w:hAnsi="Calibri"/>
          <w:sz w:val="18"/>
          <w:szCs w:val="18"/>
        </w:rPr>
        <w:t>5</w:t>
      </w:r>
      <w:r w:rsidR="00AE223B" w:rsidRPr="00D90C2D">
        <w:rPr>
          <w:rFonts w:ascii="Calibri" w:hAnsi="Calibri"/>
          <w:sz w:val="18"/>
          <w:szCs w:val="18"/>
        </w:rPr>
        <w:t>]</w:t>
      </w:r>
    </w:p>
    <w:p w:rsidR="00AE223B" w:rsidRDefault="00AE223B" w:rsidP="00AE223B"/>
    <w:p w:rsidR="002C456E" w:rsidRDefault="002C456E" w:rsidP="00AE223B"/>
    <w:p w:rsidR="002330BE" w:rsidRDefault="002330BE" w:rsidP="00AE223B"/>
    <w:p w:rsidR="00CE24A4" w:rsidRPr="00D90C2D" w:rsidRDefault="00AE223B" w:rsidP="00DA001B">
      <w:pPr>
        <w:pStyle w:val="Ttulo4"/>
        <w:ind w:left="708"/>
      </w:pPr>
      <w:r>
        <w:rPr>
          <w:lang w:val="es-ES"/>
        </w:rPr>
        <w:t>Biometría</w:t>
      </w:r>
    </w:p>
    <w:p w:rsidR="003454B2" w:rsidRDefault="003454B2" w:rsidP="00CE24A4">
      <w:r w:rsidRPr="00D90C2D">
        <w:t>Del griego “bios” qu</w:t>
      </w:r>
      <w:r w:rsidR="00FB44B5">
        <w:t xml:space="preserve">e </w:t>
      </w:r>
      <w:r w:rsidRPr="00D90C2D">
        <w:t xml:space="preserve">es vida y “metron” que es medida, se define a la biometría como el estudio de los  </w:t>
      </w:r>
      <w:r>
        <w:t xml:space="preserve">métodos automáticos </w:t>
      </w:r>
      <w:r w:rsidR="00D90C2D">
        <w:t>y la aplicación de técnicas matemáticas y estadísticas sobre los rasgos físicos o de conducta de un individuo, para “verificar”</w:t>
      </w:r>
      <w:r w:rsidR="00FB44B5">
        <w:t xml:space="preserve"> </w:t>
      </w:r>
      <w:r w:rsidR="00D90C2D">
        <w:t>identidades o para “identificar”</w:t>
      </w:r>
      <w:r w:rsidR="00FB44B5">
        <w:t xml:space="preserve"> </w:t>
      </w:r>
      <w:r w:rsidR="00D90C2D">
        <w:t>individuos.</w:t>
      </w:r>
      <w:r w:rsidR="00676949">
        <w:t xml:space="preserve"> </w:t>
      </w:r>
      <w:r w:rsidR="00676949" w:rsidRPr="00676949">
        <w:rPr>
          <w:rFonts w:ascii="Calibri" w:hAnsi="Calibri"/>
          <w:sz w:val="18"/>
          <w:szCs w:val="18"/>
        </w:rPr>
        <w:t>[26]</w:t>
      </w:r>
    </w:p>
    <w:p w:rsidR="00D90C2D" w:rsidRPr="003454B2" w:rsidRDefault="00D90C2D" w:rsidP="00CE24A4">
      <w:pPr>
        <w:rPr>
          <w:sz w:val="16"/>
          <w:szCs w:val="16"/>
          <w:lang w:val="es-ES"/>
        </w:rPr>
      </w:pPr>
    </w:p>
    <w:p w:rsidR="00AE223B" w:rsidRDefault="00AE223B" w:rsidP="00AE223B">
      <w:r w:rsidRPr="00945056">
        <w:t>A continuación</w:t>
      </w:r>
      <w:r>
        <w:t xml:space="preserve"> en la Tabla 1.3 </w:t>
      </w:r>
      <w:r w:rsidRPr="00945056">
        <w:t xml:space="preserve"> se muestran las tecnologías biométricas más utilizadas en la actualidad e</w:t>
      </w:r>
      <w:r>
        <w:t xml:space="preserve"> información relevante de cada una de ellas:</w:t>
      </w:r>
    </w:p>
    <w:p w:rsidR="002330BE" w:rsidRDefault="002330BE" w:rsidP="00AE223B"/>
    <w:p w:rsidR="000723BC" w:rsidRPr="000723BC" w:rsidRDefault="000723BC" w:rsidP="00AE223B">
      <w:pPr>
        <w:rPr>
          <w:sz w:val="16"/>
          <w:szCs w:val="16"/>
        </w:rPr>
      </w:pPr>
    </w:p>
    <w:tbl>
      <w:tblPr>
        <w:tblW w:w="9180" w:type="dxa"/>
        <w:tblLayout w:type="fixed"/>
        <w:tblLook w:val="0000" w:firstRow="0" w:lastRow="0" w:firstColumn="0" w:lastColumn="0" w:noHBand="0" w:noVBand="0"/>
      </w:tblPr>
      <w:tblGrid>
        <w:gridCol w:w="1526"/>
        <w:gridCol w:w="3967"/>
        <w:gridCol w:w="1276"/>
        <w:gridCol w:w="1419"/>
        <w:gridCol w:w="992"/>
      </w:tblGrid>
      <w:tr w:rsidR="00AE223B" w:rsidRPr="001657AE" w:rsidTr="009933C6">
        <w:tc>
          <w:tcPr>
            <w:tcW w:w="1526" w:type="dxa"/>
            <w:tcBorders>
              <w:top w:val="single" w:sz="8" w:space="0" w:color="FFFFFF"/>
              <w:left w:val="single" w:sz="8" w:space="0" w:color="FFFFFF"/>
              <w:bottom w:val="single" w:sz="24" w:space="0" w:color="FFFFFF"/>
              <w:right w:val="single" w:sz="8" w:space="0" w:color="FFFFFF"/>
            </w:tcBorders>
            <w:shd w:val="clear" w:color="auto" w:fill="4BACC6"/>
          </w:tcPr>
          <w:p w:rsidR="000723BC" w:rsidRPr="001657AE" w:rsidRDefault="000723BC" w:rsidP="009933C6">
            <w:pPr>
              <w:spacing w:before="28" w:after="0"/>
              <w:jc w:val="center"/>
              <w:rPr>
                <w:rFonts w:eastAsia="Times New Roman"/>
                <w:b/>
                <w:bCs/>
                <w:i/>
                <w:iCs/>
                <w:color w:val="FFFFFF"/>
                <w:szCs w:val="24"/>
              </w:rPr>
            </w:pPr>
          </w:p>
          <w:p w:rsidR="00AE223B" w:rsidRPr="001657AE" w:rsidRDefault="00AE223B" w:rsidP="009933C6">
            <w:pPr>
              <w:spacing w:before="28" w:after="0"/>
              <w:jc w:val="center"/>
              <w:rPr>
                <w:rFonts w:eastAsia="Times New Roman"/>
                <w:b/>
                <w:bCs/>
                <w:i/>
                <w:iCs/>
                <w:color w:val="FFFFFF"/>
                <w:szCs w:val="24"/>
              </w:rPr>
            </w:pPr>
            <w:r w:rsidRPr="001657AE">
              <w:rPr>
                <w:rFonts w:eastAsia="Times New Roman"/>
                <w:b/>
                <w:bCs/>
                <w:i/>
                <w:iCs/>
                <w:color w:val="FFFFFF"/>
                <w:szCs w:val="24"/>
              </w:rPr>
              <w:t>Tecnología</w:t>
            </w:r>
          </w:p>
          <w:p w:rsidR="000723BC" w:rsidRPr="001657AE" w:rsidRDefault="000723BC" w:rsidP="009933C6">
            <w:pPr>
              <w:spacing w:before="28" w:after="0"/>
              <w:jc w:val="center"/>
              <w:rPr>
                <w:rFonts w:eastAsia="Times New Roman"/>
                <w:b/>
                <w:bCs/>
                <w:i/>
                <w:iCs/>
                <w:color w:val="FFFFFF"/>
                <w:szCs w:val="24"/>
              </w:rPr>
            </w:pPr>
          </w:p>
        </w:tc>
        <w:tc>
          <w:tcPr>
            <w:tcW w:w="3967" w:type="dxa"/>
            <w:tcBorders>
              <w:top w:val="single" w:sz="8" w:space="0" w:color="FFFFFF"/>
              <w:left w:val="single" w:sz="8" w:space="0" w:color="FFFFFF"/>
              <w:bottom w:val="single" w:sz="24" w:space="0" w:color="FFFFFF"/>
              <w:right w:val="single" w:sz="8" w:space="0" w:color="FFFFFF"/>
            </w:tcBorders>
            <w:shd w:val="clear" w:color="auto" w:fill="4BACC6"/>
          </w:tcPr>
          <w:p w:rsidR="000723BC" w:rsidRPr="001657AE" w:rsidRDefault="000723BC" w:rsidP="009933C6">
            <w:pPr>
              <w:spacing w:before="28" w:after="0"/>
              <w:jc w:val="center"/>
              <w:rPr>
                <w:rFonts w:eastAsia="Times New Roman"/>
                <w:b/>
                <w:bCs/>
                <w:i/>
                <w:iCs/>
                <w:color w:val="FFFFFF"/>
                <w:szCs w:val="24"/>
              </w:rPr>
            </w:pPr>
          </w:p>
          <w:p w:rsidR="00AE223B" w:rsidRPr="001657AE" w:rsidRDefault="00AE223B" w:rsidP="009933C6">
            <w:pPr>
              <w:spacing w:before="28" w:after="0"/>
              <w:jc w:val="center"/>
              <w:rPr>
                <w:rFonts w:eastAsia="Times New Roman"/>
                <w:b/>
                <w:bCs/>
                <w:i/>
                <w:iCs/>
                <w:color w:val="FFFFFF"/>
                <w:szCs w:val="24"/>
              </w:rPr>
            </w:pPr>
            <w:r w:rsidRPr="001657AE">
              <w:rPr>
                <w:rFonts w:eastAsia="Times New Roman"/>
                <w:b/>
                <w:bCs/>
                <w:i/>
                <w:iCs/>
                <w:color w:val="FFFFFF"/>
                <w:szCs w:val="24"/>
              </w:rPr>
              <w:t>Ventajas/Desventajas</w:t>
            </w:r>
          </w:p>
        </w:tc>
        <w:tc>
          <w:tcPr>
            <w:tcW w:w="1276" w:type="dxa"/>
            <w:tcBorders>
              <w:top w:val="single" w:sz="8" w:space="0" w:color="FFFFFF"/>
              <w:left w:val="single" w:sz="8" w:space="0" w:color="FFFFFF"/>
              <w:bottom w:val="single" w:sz="24" w:space="0" w:color="FFFFFF"/>
              <w:right w:val="single" w:sz="8" w:space="0" w:color="FFFFFF"/>
            </w:tcBorders>
            <w:shd w:val="clear" w:color="auto" w:fill="4BACC6"/>
          </w:tcPr>
          <w:p w:rsidR="00AE223B" w:rsidRPr="001657AE" w:rsidRDefault="00AE223B" w:rsidP="009933C6">
            <w:pPr>
              <w:spacing w:before="28" w:after="0"/>
              <w:jc w:val="center"/>
              <w:rPr>
                <w:rFonts w:eastAsia="Times New Roman"/>
                <w:b/>
                <w:bCs/>
                <w:i/>
                <w:iCs/>
                <w:color w:val="FFFFFF"/>
                <w:szCs w:val="24"/>
              </w:rPr>
            </w:pPr>
            <w:r w:rsidRPr="001657AE">
              <w:rPr>
                <w:rFonts w:eastAsia="Times New Roman"/>
                <w:b/>
                <w:bCs/>
                <w:i/>
                <w:iCs/>
                <w:color w:val="FFFFFF"/>
                <w:szCs w:val="24"/>
              </w:rPr>
              <w:t>Como Trabaja</w:t>
            </w:r>
          </w:p>
        </w:tc>
        <w:tc>
          <w:tcPr>
            <w:tcW w:w="1419" w:type="dxa"/>
            <w:tcBorders>
              <w:top w:val="single" w:sz="8" w:space="0" w:color="FFFFFF"/>
              <w:left w:val="single" w:sz="8" w:space="0" w:color="FFFFFF"/>
              <w:bottom w:val="single" w:sz="24" w:space="0" w:color="FFFFFF"/>
              <w:right w:val="single" w:sz="8" w:space="0" w:color="FFFFFF"/>
            </w:tcBorders>
            <w:shd w:val="clear" w:color="auto" w:fill="4BACC6"/>
          </w:tcPr>
          <w:p w:rsidR="000723BC" w:rsidRPr="001657AE" w:rsidRDefault="000723BC" w:rsidP="009933C6">
            <w:pPr>
              <w:spacing w:before="28" w:after="0"/>
              <w:jc w:val="center"/>
              <w:rPr>
                <w:rFonts w:eastAsia="Times New Roman"/>
                <w:b/>
                <w:bCs/>
                <w:i/>
                <w:iCs/>
                <w:color w:val="FFFFFF"/>
                <w:szCs w:val="24"/>
              </w:rPr>
            </w:pPr>
          </w:p>
          <w:p w:rsidR="00AE223B" w:rsidRPr="001657AE" w:rsidRDefault="00AE223B" w:rsidP="009933C6">
            <w:pPr>
              <w:spacing w:before="28" w:after="0"/>
              <w:jc w:val="center"/>
              <w:rPr>
                <w:rFonts w:eastAsia="Times New Roman"/>
                <w:b/>
                <w:bCs/>
                <w:i/>
                <w:iCs/>
                <w:color w:val="FFFFFF"/>
                <w:szCs w:val="24"/>
              </w:rPr>
            </w:pPr>
            <w:r w:rsidRPr="001657AE">
              <w:rPr>
                <w:rFonts w:eastAsia="Times New Roman"/>
                <w:b/>
                <w:bCs/>
                <w:i/>
                <w:iCs/>
                <w:color w:val="FFFFFF"/>
                <w:szCs w:val="24"/>
              </w:rPr>
              <w:t>Fiabilidad</w:t>
            </w:r>
          </w:p>
        </w:tc>
        <w:tc>
          <w:tcPr>
            <w:tcW w:w="992" w:type="dxa"/>
            <w:tcBorders>
              <w:top w:val="single" w:sz="8" w:space="0" w:color="FFFFFF"/>
              <w:left w:val="single" w:sz="8" w:space="0" w:color="FFFFFF"/>
              <w:bottom w:val="single" w:sz="24" w:space="0" w:color="FFFFFF"/>
              <w:right w:val="single" w:sz="8" w:space="0" w:color="FFFFFF"/>
            </w:tcBorders>
            <w:shd w:val="clear" w:color="auto" w:fill="4BACC6"/>
          </w:tcPr>
          <w:p w:rsidR="000723BC" w:rsidRPr="001657AE" w:rsidRDefault="000723BC" w:rsidP="009933C6">
            <w:pPr>
              <w:spacing w:before="28" w:after="0"/>
              <w:jc w:val="center"/>
              <w:rPr>
                <w:rFonts w:eastAsia="Times New Roman"/>
                <w:b/>
                <w:bCs/>
                <w:i/>
                <w:iCs/>
                <w:color w:val="FFFFFF"/>
                <w:szCs w:val="24"/>
              </w:rPr>
            </w:pPr>
          </w:p>
          <w:p w:rsidR="00AE223B" w:rsidRPr="001657AE" w:rsidRDefault="00AE223B" w:rsidP="009933C6">
            <w:pPr>
              <w:spacing w:before="28" w:after="0"/>
              <w:jc w:val="center"/>
              <w:rPr>
                <w:rFonts w:eastAsia="Times New Roman"/>
                <w:b/>
                <w:bCs/>
                <w:i/>
                <w:iCs/>
                <w:color w:val="FFFFFF"/>
                <w:szCs w:val="24"/>
              </w:rPr>
            </w:pPr>
            <w:r w:rsidRPr="001657AE">
              <w:rPr>
                <w:rFonts w:eastAsia="Times New Roman"/>
                <w:b/>
                <w:bCs/>
                <w:i/>
                <w:iCs/>
                <w:color w:val="FFFFFF"/>
                <w:szCs w:val="24"/>
              </w:rPr>
              <w:t>Costo</w:t>
            </w:r>
          </w:p>
        </w:tc>
      </w:tr>
      <w:tr w:rsidR="00AE223B" w:rsidRPr="001657AE" w:rsidTr="009933C6">
        <w:tc>
          <w:tcPr>
            <w:tcW w:w="1526" w:type="dxa"/>
            <w:tcBorders>
              <w:top w:val="single" w:sz="8" w:space="0" w:color="FFFFFF"/>
              <w:left w:val="single" w:sz="8" w:space="0" w:color="FFFFFF"/>
              <w:bottom w:val="single" w:sz="8" w:space="0" w:color="FFFFFF"/>
              <w:right w:val="single" w:sz="24" w:space="0" w:color="FFFFFF"/>
            </w:tcBorders>
            <w:shd w:val="clear" w:color="auto" w:fill="4BACC6"/>
          </w:tcPr>
          <w:p w:rsidR="000723BC" w:rsidRPr="001657AE" w:rsidRDefault="000723BC" w:rsidP="009933C6">
            <w:pPr>
              <w:spacing w:before="28" w:after="0"/>
              <w:jc w:val="center"/>
              <w:rPr>
                <w:rFonts w:eastAsia="Times New Roman"/>
                <w:b/>
                <w:bCs/>
                <w:i/>
                <w:iCs/>
                <w:color w:val="FFFFFF"/>
              </w:rPr>
            </w:pPr>
          </w:p>
          <w:p w:rsidR="00AE223B" w:rsidRPr="001657AE" w:rsidRDefault="00AE223B" w:rsidP="009933C6">
            <w:pPr>
              <w:spacing w:before="28" w:after="0"/>
              <w:jc w:val="center"/>
              <w:rPr>
                <w:rFonts w:eastAsia="Times New Roman"/>
                <w:b/>
                <w:bCs/>
                <w:i/>
                <w:iCs/>
                <w:color w:val="FFFFFF"/>
              </w:rPr>
            </w:pPr>
            <w:r w:rsidRPr="001657AE">
              <w:rPr>
                <w:rFonts w:eastAsia="Times New Roman"/>
                <w:b/>
                <w:bCs/>
                <w:i/>
                <w:iCs/>
                <w:color w:val="FFFFFF"/>
                <w:sz w:val="22"/>
              </w:rPr>
              <w:t>Huella digital</w:t>
            </w:r>
          </w:p>
        </w:tc>
        <w:tc>
          <w:tcPr>
            <w:tcW w:w="3967" w:type="dxa"/>
            <w:tcBorders>
              <w:top w:val="single" w:sz="8" w:space="0" w:color="FFFFFF"/>
              <w:left w:val="single" w:sz="8" w:space="0" w:color="FFFFFF"/>
              <w:bottom w:val="single" w:sz="8" w:space="0" w:color="FFFFFF"/>
              <w:right w:val="single" w:sz="8" w:space="0" w:color="FFFFFF"/>
            </w:tcBorders>
            <w:shd w:val="clear" w:color="auto" w:fill="A5D5E2"/>
          </w:tcPr>
          <w:p w:rsidR="000723BC" w:rsidRPr="001657AE" w:rsidRDefault="000723BC" w:rsidP="009933C6">
            <w:pPr>
              <w:spacing w:before="28" w:after="0"/>
            </w:pPr>
          </w:p>
          <w:p w:rsidR="00AE223B" w:rsidRPr="001657AE" w:rsidRDefault="00AE223B" w:rsidP="009933C6">
            <w:pPr>
              <w:spacing w:before="28" w:after="0"/>
            </w:pPr>
            <w:r w:rsidRPr="001657AE">
              <w:rPr>
                <w:sz w:val="22"/>
              </w:rPr>
              <w:t>No puede perder sus huellas digitales como pierde una llave y no puede olvidar sus huellas digitales como puede olvidar un password. La exactitud varía en función del sexo, características raciales y residuos químicos presentes en los dedos, como el cloro de la piscina o los limpiadores domésticos.</w:t>
            </w:r>
          </w:p>
          <w:p w:rsidR="000723BC" w:rsidRPr="001657AE" w:rsidRDefault="000723BC" w:rsidP="009933C6">
            <w:pPr>
              <w:spacing w:before="28" w:after="0"/>
            </w:pPr>
          </w:p>
        </w:tc>
        <w:tc>
          <w:tcPr>
            <w:tcW w:w="1276" w:type="dxa"/>
            <w:tcBorders>
              <w:top w:val="single" w:sz="8" w:space="0" w:color="FFFFFF"/>
              <w:left w:val="single" w:sz="8" w:space="0" w:color="FFFFFF"/>
              <w:bottom w:val="single" w:sz="8" w:space="0" w:color="FFFFFF"/>
              <w:right w:val="single" w:sz="8" w:space="0" w:color="FFFFFF"/>
            </w:tcBorders>
            <w:shd w:val="clear" w:color="auto" w:fill="A5D5E2"/>
          </w:tcPr>
          <w:p w:rsidR="000723BC" w:rsidRPr="001657AE" w:rsidRDefault="000723BC" w:rsidP="009933C6">
            <w:pPr>
              <w:spacing w:before="28" w:after="0"/>
              <w:rPr>
                <w:rFonts w:eastAsia="Times New Roman"/>
              </w:rPr>
            </w:pPr>
          </w:p>
          <w:p w:rsidR="00AE223B" w:rsidRPr="001657AE" w:rsidRDefault="00AE223B" w:rsidP="009933C6">
            <w:pPr>
              <w:spacing w:before="28" w:after="0"/>
              <w:rPr>
                <w:rFonts w:eastAsia="Times New Roman"/>
              </w:rPr>
            </w:pPr>
            <w:r w:rsidRPr="001657AE">
              <w:rPr>
                <w:rFonts w:eastAsia="Times New Roman"/>
                <w:sz w:val="22"/>
              </w:rPr>
              <w:t>Captura  y compara patrones de la huella digital</w:t>
            </w:r>
          </w:p>
        </w:tc>
        <w:tc>
          <w:tcPr>
            <w:tcW w:w="1419" w:type="dxa"/>
            <w:tcBorders>
              <w:top w:val="single" w:sz="8" w:space="0" w:color="FFFFFF"/>
              <w:left w:val="single" w:sz="8" w:space="0" w:color="FFFFFF"/>
              <w:bottom w:val="single" w:sz="8" w:space="0" w:color="FFFFFF"/>
              <w:right w:val="single" w:sz="8" w:space="0" w:color="FFFFFF"/>
            </w:tcBorders>
            <w:shd w:val="clear" w:color="auto" w:fill="A5D5E2"/>
          </w:tcPr>
          <w:p w:rsidR="000723BC" w:rsidRPr="001657AE" w:rsidRDefault="000723BC" w:rsidP="009933C6">
            <w:pPr>
              <w:spacing w:before="28" w:after="0"/>
              <w:jc w:val="center"/>
              <w:rPr>
                <w:rFonts w:eastAsia="Times New Roman"/>
              </w:rPr>
            </w:pPr>
          </w:p>
          <w:p w:rsidR="000723BC" w:rsidRPr="001657AE" w:rsidRDefault="000723BC" w:rsidP="009933C6">
            <w:pPr>
              <w:spacing w:before="28" w:after="0"/>
              <w:jc w:val="center"/>
              <w:rPr>
                <w:rFonts w:eastAsia="Times New Roman"/>
              </w:rPr>
            </w:pPr>
          </w:p>
          <w:p w:rsidR="000723BC" w:rsidRPr="001657AE" w:rsidRDefault="000723BC" w:rsidP="009933C6">
            <w:pPr>
              <w:spacing w:before="28" w:after="0"/>
              <w:jc w:val="center"/>
              <w:rPr>
                <w:rFonts w:eastAsia="Times New Roman"/>
              </w:rPr>
            </w:pPr>
          </w:p>
          <w:p w:rsidR="00AE223B" w:rsidRPr="001657AE" w:rsidRDefault="00AE223B" w:rsidP="009933C6">
            <w:pPr>
              <w:spacing w:before="28" w:after="0"/>
              <w:jc w:val="center"/>
              <w:rPr>
                <w:rFonts w:eastAsia="Times New Roman"/>
              </w:rPr>
            </w:pPr>
            <w:r w:rsidRPr="001657AE">
              <w:rPr>
                <w:rFonts w:eastAsia="Times New Roman"/>
                <w:sz w:val="22"/>
              </w:rPr>
              <w:t>Alta</w:t>
            </w:r>
          </w:p>
        </w:tc>
        <w:tc>
          <w:tcPr>
            <w:tcW w:w="992" w:type="dxa"/>
            <w:tcBorders>
              <w:top w:val="single" w:sz="8" w:space="0" w:color="FFFFFF"/>
              <w:left w:val="single" w:sz="8" w:space="0" w:color="FFFFFF"/>
              <w:bottom w:val="single" w:sz="8" w:space="0" w:color="FFFFFF"/>
              <w:right w:val="single" w:sz="8" w:space="0" w:color="FFFFFF"/>
            </w:tcBorders>
            <w:shd w:val="clear" w:color="auto" w:fill="A5D5E2"/>
          </w:tcPr>
          <w:p w:rsidR="000723BC" w:rsidRPr="001657AE" w:rsidRDefault="000723BC" w:rsidP="009933C6">
            <w:pPr>
              <w:spacing w:before="28" w:after="0"/>
              <w:jc w:val="center"/>
              <w:rPr>
                <w:rFonts w:eastAsia="Times New Roman"/>
              </w:rPr>
            </w:pPr>
          </w:p>
          <w:p w:rsidR="000723BC" w:rsidRPr="001657AE" w:rsidRDefault="000723BC" w:rsidP="009933C6">
            <w:pPr>
              <w:spacing w:before="28" w:after="0"/>
              <w:jc w:val="center"/>
              <w:rPr>
                <w:rFonts w:eastAsia="Times New Roman"/>
              </w:rPr>
            </w:pPr>
          </w:p>
          <w:p w:rsidR="000723BC" w:rsidRPr="001657AE" w:rsidRDefault="000723BC" w:rsidP="009933C6">
            <w:pPr>
              <w:spacing w:before="28" w:after="0"/>
              <w:jc w:val="center"/>
              <w:rPr>
                <w:rFonts w:eastAsia="Times New Roman"/>
              </w:rPr>
            </w:pPr>
          </w:p>
          <w:p w:rsidR="00AE223B" w:rsidRPr="001657AE" w:rsidRDefault="00AE223B" w:rsidP="009933C6">
            <w:pPr>
              <w:spacing w:before="28" w:after="0"/>
              <w:jc w:val="center"/>
              <w:rPr>
                <w:rFonts w:eastAsia="Times New Roman"/>
              </w:rPr>
            </w:pPr>
            <w:r w:rsidRPr="001657AE">
              <w:rPr>
                <w:rFonts w:eastAsia="Times New Roman"/>
                <w:sz w:val="22"/>
              </w:rPr>
              <w:t>Medio</w:t>
            </w:r>
          </w:p>
        </w:tc>
      </w:tr>
      <w:tr w:rsidR="00AE223B" w:rsidRPr="001657AE" w:rsidTr="009933C6">
        <w:tc>
          <w:tcPr>
            <w:tcW w:w="1526" w:type="dxa"/>
            <w:tcBorders>
              <w:left w:val="single" w:sz="8" w:space="0" w:color="FFFFFF"/>
              <w:right w:val="single" w:sz="24" w:space="0" w:color="FFFFFF"/>
            </w:tcBorders>
            <w:shd w:val="clear" w:color="auto" w:fill="4BACC6"/>
          </w:tcPr>
          <w:p w:rsidR="000723BC" w:rsidRPr="001657AE" w:rsidRDefault="000723BC" w:rsidP="009933C6">
            <w:pPr>
              <w:spacing w:before="28" w:after="0"/>
              <w:jc w:val="center"/>
              <w:rPr>
                <w:rFonts w:eastAsia="Times New Roman"/>
                <w:b/>
                <w:bCs/>
                <w:i/>
                <w:iCs/>
                <w:color w:val="FFFFFF"/>
              </w:rPr>
            </w:pPr>
          </w:p>
          <w:p w:rsidR="00AE223B" w:rsidRPr="001657AE" w:rsidRDefault="00AE223B" w:rsidP="009933C6">
            <w:pPr>
              <w:spacing w:before="28" w:after="0"/>
              <w:jc w:val="center"/>
              <w:rPr>
                <w:rFonts w:eastAsia="Times New Roman"/>
                <w:b/>
                <w:bCs/>
                <w:i/>
                <w:iCs/>
                <w:color w:val="FFFFFF"/>
              </w:rPr>
            </w:pPr>
            <w:r w:rsidRPr="001657AE">
              <w:rPr>
                <w:rFonts w:eastAsia="Times New Roman"/>
                <w:b/>
                <w:bCs/>
                <w:i/>
                <w:iCs/>
                <w:color w:val="FFFFFF"/>
                <w:sz w:val="22"/>
              </w:rPr>
              <w:t>Iris</w:t>
            </w:r>
          </w:p>
        </w:tc>
        <w:tc>
          <w:tcPr>
            <w:tcW w:w="3967" w:type="dxa"/>
            <w:tcBorders>
              <w:top w:val="single" w:sz="6" w:space="0" w:color="FFFFFF"/>
              <w:left w:val="single" w:sz="6" w:space="0" w:color="FFFFFF"/>
              <w:bottom w:val="single" w:sz="6" w:space="0" w:color="FFFFFF"/>
              <w:right w:val="single" w:sz="6" w:space="0" w:color="FFFFFF"/>
            </w:tcBorders>
            <w:shd w:val="clear" w:color="auto" w:fill="D2EAF1"/>
          </w:tcPr>
          <w:p w:rsidR="000723BC" w:rsidRPr="001657AE" w:rsidRDefault="000723BC" w:rsidP="009933C6">
            <w:pPr>
              <w:spacing w:before="0" w:after="0"/>
            </w:pPr>
          </w:p>
          <w:p w:rsidR="00AE223B" w:rsidRPr="001657AE" w:rsidRDefault="00AE223B" w:rsidP="009933C6">
            <w:pPr>
              <w:spacing w:before="0" w:after="0"/>
            </w:pPr>
            <w:r w:rsidRPr="001657AE">
              <w:rPr>
                <w:sz w:val="22"/>
              </w:rPr>
              <w:t>Es única y permanece estable con el tiempo y en los ambientes,  por lo que es altamente segura. Es bastante cara, solo para sitios de muy alta seguridad, los usuarios pueden desconfiar a poner el ojo cerca de una cámara.</w:t>
            </w:r>
          </w:p>
          <w:p w:rsidR="000723BC" w:rsidRPr="001657AE" w:rsidRDefault="000723BC" w:rsidP="009933C6">
            <w:pPr>
              <w:spacing w:before="0" w:after="0"/>
            </w:pPr>
          </w:p>
        </w:tc>
        <w:tc>
          <w:tcPr>
            <w:tcW w:w="1276" w:type="dxa"/>
            <w:tcBorders>
              <w:top w:val="single" w:sz="6" w:space="0" w:color="FFFFFF"/>
              <w:left w:val="single" w:sz="6" w:space="0" w:color="FFFFFF"/>
              <w:bottom w:val="single" w:sz="6" w:space="0" w:color="FFFFFF"/>
              <w:right w:val="single" w:sz="6" w:space="0" w:color="FFFFFF"/>
            </w:tcBorders>
            <w:shd w:val="clear" w:color="auto" w:fill="D2EAF1"/>
          </w:tcPr>
          <w:p w:rsidR="000723BC" w:rsidRPr="001657AE" w:rsidRDefault="000723BC" w:rsidP="009933C6">
            <w:pPr>
              <w:spacing w:before="28" w:after="0"/>
              <w:rPr>
                <w:rFonts w:eastAsia="Times New Roman"/>
              </w:rPr>
            </w:pPr>
          </w:p>
          <w:p w:rsidR="00AE223B" w:rsidRPr="001657AE" w:rsidRDefault="00AE223B" w:rsidP="009933C6">
            <w:pPr>
              <w:spacing w:before="28" w:after="0"/>
              <w:rPr>
                <w:rFonts w:eastAsia="Times New Roman"/>
              </w:rPr>
            </w:pPr>
            <w:r w:rsidRPr="001657AE">
              <w:rPr>
                <w:rFonts w:eastAsia="Times New Roman"/>
                <w:sz w:val="22"/>
              </w:rPr>
              <w:t>Captura y compara los patrones del iris</w:t>
            </w:r>
          </w:p>
        </w:tc>
        <w:tc>
          <w:tcPr>
            <w:tcW w:w="1419" w:type="dxa"/>
            <w:tcBorders>
              <w:top w:val="single" w:sz="6" w:space="0" w:color="FFFFFF"/>
              <w:left w:val="single" w:sz="6" w:space="0" w:color="FFFFFF"/>
              <w:bottom w:val="single" w:sz="6" w:space="0" w:color="FFFFFF"/>
              <w:right w:val="single" w:sz="6" w:space="0" w:color="FFFFFF"/>
            </w:tcBorders>
            <w:shd w:val="clear" w:color="auto" w:fill="D2EAF1"/>
          </w:tcPr>
          <w:p w:rsidR="000723BC" w:rsidRPr="001657AE" w:rsidRDefault="000723BC" w:rsidP="009933C6">
            <w:pPr>
              <w:spacing w:before="28" w:after="0"/>
              <w:jc w:val="center"/>
              <w:rPr>
                <w:rFonts w:eastAsia="Times New Roman"/>
              </w:rPr>
            </w:pPr>
          </w:p>
          <w:p w:rsidR="000723BC" w:rsidRPr="001657AE" w:rsidRDefault="000723BC" w:rsidP="009933C6">
            <w:pPr>
              <w:spacing w:before="28" w:after="0"/>
              <w:jc w:val="center"/>
              <w:rPr>
                <w:rFonts w:eastAsia="Times New Roman"/>
              </w:rPr>
            </w:pPr>
          </w:p>
          <w:p w:rsidR="00AE223B" w:rsidRPr="001657AE" w:rsidRDefault="00AE223B" w:rsidP="009933C6">
            <w:pPr>
              <w:spacing w:before="28" w:after="0"/>
              <w:jc w:val="center"/>
              <w:rPr>
                <w:rFonts w:eastAsia="Times New Roman"/>
              </w:rPr>
            </w:pPr>
            <w:r w:rsidRPr="001657AE">
              <w:rPr>
                <w:rFonts w:eastAsia="Times New Roman"/>
                <w:sz w:val="22"/>
              </w:rPr>
              <w:t>Media</w:t>
            </w:r>
          </w:p>
        </w:tc>
        <w:tc>
          <w:tcPr>
            <w:tcW w:w="992" w:type="dxa"/>
            <w:tcBorders>
              <w:top w:val="single" w:sz="6" w:space="0" w:color="FFFFFF"/>
              <w:left w:val="single" w:sz="6" w:space="0" w:color="FFFFFF"/>
              <w:bottom w:val="single" w:sz="6" w:space="0" w:color="FFFFFF"/>
              <w:right w:val="single" w:sz="8" w:space="0" w:color="FFFFFF"/>
            </w:tcBorders>
            <w:shd w:val="clear" w:color="auto" w:fill="D2EAF1"/>
          </w:tcPr>
          <w:p w:rsidR="000723BC" w:rsidRPr="001657AE" w:rsidRDefault="000723BC" w:rsidP="009933C6">
            <w:pPr>
              <w:spacing w:before="28" w:after="0"/>
              <w:jc w:val="center"/>
              <w:rPr>
                <w:rFonts w:eastAsia="Times New Roman"/>
              </w:rPr>
            </w:pPr>
          </w:p>
          <w:p w:rsidR="000723BC" w:rsidRPr="001657AE" w:rsidRDefault="000723BC" w:rsidP="009933C6">
            <w:pPr>
              <w:spacing w:before="28" w:after="0"/>
              <w:jc w:val="center"/>
              <w:rPr>
                <w:rFonts w:eastAsia="Times New Roman"/>
              </w:rPr>
            </w:pPr>
          </w:p>
          <w:p w:rsidR="00AE223B" w:rsidRPr="001657AE" w:rsidRDefault="00AE223B" w:rsidP="009933C6">
            <w:pPr>
              <w:spacing w:before="28" w:after="0"/>
              <w:jc w:val="center"/>
              <w:rPr>
                <w:rFonts w:eastAsia="Times New Roman"/>
              </w:rPr>
            </w:pPr>
            <w:r w:rsidRPr="001657AE">
              <w:rPr>
                <w:rFonts w:eastAsia="Times New Roman"/>
                <w:sz w:val="22"/>
              </w:rPr>
              <w:t>Muy alto</w:t>
            </w:r>
          </w:p>
        </w:tc>
      </w:tr>
      <w:tr w:rsidR="00AE223B" w:rsidRPr="001657AE" w:rsidTr="009933C6">
        <w:tc>
          <w:tcPr>
            <w:tcW w:w="1526" w:type="dxa"/>
            <w:tcBorders>
              <w:top w:val="single" w:sz="8" w:space="0" w:color="FFFFFF"/>
              <w:left w:val="single" w:sz="8" w:space="0" w:color="FFFFFF"/>
              <w:bottom w:val="single" w:sz="8" w:space="0" w:color="FFFFFF"/>
              <w:right w:val="single" w:sz="24" w:space="0" w:color="FFFFFF"/>
            </w:tcBorders>
            <w:shd w:val="clear" w:color="auto" w:fill="4BACC6"/>
          </w:tcPr>
          <w:p w:rsidR="000723BC" w:rsidRPr="001657AE" w:rsidRDefault="000723BC" w:rsidP="009933C6">
            <w:pPr>
              <w:spacing w:before="28" w:after="0"/>
              <w:jc w:val="center"/>
              <w:rPr>
                <w:rFonts w:eastAsia="Times New Roman"/>
                <w:b/>
                <w:bCs/>
                <w:i/>
                <w:iCs/>
                <w:color w:val="FFFFFF"/>
              </w:rPr>
            </w:pPr>
          </w:p>
          <w:p w:rsidR="00AE223B" w:rsidRPr="001657AE" w:rsidRDefault="00AE223B" w:rsidP="009933C6">
            <w:pPr>
              <w:spacing w:before="28" w:after="0"/>
              <w:jc w:val="center"/>
              <w:rPr>
                <w:rFonts w:eastAsia="Times New Roman"/>
                <w:b/>
                <w:bCs/>
                <w:i/>
                <w:iCs/>
                <w:color w:val="FFFFFF"/>
              </w:rPr>
            </w:pPr>
            <w:r w:rsidRPr="001657AE">
              <w:rPr>
                <w:rFonts w:eastAsia="Times New Roman"/>
                <w:b/>
                <w:bCs/>
                <w:i/>
                <w:iCs/>
                <w:color w:val="FFFFFF"/>
                <w:sz w:val="22"/>
              </w:rPr>
              <w:t>Voz</w:t>
            </w:r>
          </w:p>
        </w:tc>
        <w:tc>
          <w:tcPr>
            <w:tcW w:w="3967" w:type="dxa"/>
            <w:tcBorders>
              <w:top w:val="single" w:sz="8" w:space="0" w:color="FFFFFF"/>
              <w:left w:val="single" w:sz="8" w:space="0" w:color="FFFFFF"/>
              <w:bottom w:val="single" w:sz="8" w:space="0" w:color="FFFFFF"/>
              <w:right w:val="single" w:sz="8" w:space="0" w:color="FFFFFF"/>
            </w:tcBorders>
            <w:shd w:val="clear" w:color="auto" w:fill="A5D5E2"/>
          </w:tcPr>
          <w:p w:rsidR="000723BC" w:rsidRDefault="000723BC" w:rsidP="009933C6">
            <w:pPr>
              <w:pStyle w:val="Sinespaciado1"/>
              <w:spacing w:after="0"/>
              <w:jc w:val="both"/>
              <w:rPr>
                <w:rFonts w:ascii="Times New Roman" w:hAnsi="Times New Roman" w:cs="Times New Roman"/>
                <w:lang w:val="es-MX"/>
              </w:rPr>
            </w:pPr>
          </w:p>
          <w:p w:rsidR="00AE223B" w:rsidRPr="001657AE" w:rsidRDefault="00AE223B" w:rsidP="000F224A">
            <w:pPr>
              <w:spacing w:before="0" w:after="0"/>
            </w:pPr>
            <w:r w:rsidRPr="001657AE">
              <w:rPr>
                <w:sz w:val="22"/>
              </w:rPr>
              <w:t xml:space="preserve">Es considerado uno de los sistemas </w:t>
            </w:r>
            <w:r w:rsidRPr="001657AE">
              <w:rPr>
                <w:sz w:val="22"/>
              </w:rPr>
              <w:lastRenderedPageBreak/>
              <w:t xml:space="preserve">biométricos más exactos, debido a su naturalidad, pues hasta en la vida diaria nos permite reconocer a personas con facilidad. Es un medio natural de interacción con el entorno y por tanto resulta muy aceptable para los usuarios pronunciar una palabra o frase ante un micrófono para identificarse. </w:t>
            </w:r>
          </w:p>
          <w:p w:rsidR="00AE223B" w:rsidRPr="001657AE" w:rsidRDefault="00E01A2B" w:rsidP="000F224A">
            <w:pPr>
              <w:spacing w:before="0" w:after="0"/>
              <w:rPr>
                <w:rFonts w:ascii="Times New Roman" w:hAnsi="Times New Roman"/>
              </w:rPr>
            </w:pPr>
            <w:r w:rsidRPr="001657AE">
              <w:rPr>
                <w:sz w:val="22"/>
              </w:rPr>
              <w:t xml:space="preserve">La disponibilidad de dispositivos para tomar las muestras de </w:t>
            </w:r>
            <w:r w:rsidR="00E754D1" w:rsidRPr="001657AE">
              <w:rPr>
                <w:sz w:val="22"/>
              </w:rPr>
              <w:t>voz,</w:t>
            </w:r>
            <w:r w:rsidRPr="001657AE">
              <w:rPr>
                <w:sz w:val="22"/>
              </w:rPr>
              <w:t xml:space="preserve"> por ejemplo: la red telefónica y los micrófonos de las computadoras por lo que  no será necesaria la compra de este dispositivo para el uso del sistema. </w:t>
            </w:r>
            <w:r w:rsidR="000F224A" w:rsidRPr="001657AE">
              <w:rPr>
                <w:rFonts w:ascii="Calibri" w:hAnsi="Calibri"/>
                <w:sz w:val="18"/>
                <w:szCs w:val="18"/>
              </w:rPr>
              <w:t>[27]</w:t>
            </w:r>
          </w:p>
        </w:tc>
        <w:tc>
          <w:tcPr>
            <w:tcW w:w="1276" w:type="dxa"/>
            <w:tcBorders>
              <w:top w:val="single" w:sz="8" w:space="0" w:color="FFFFFF"/>
              <w:left w:val="single" w:sz="8" w:space="0" w:color="FFFFFF"/>
              <w:bottom w:val="single" w:sz="8" w:space="0" w:color="FFFFFF"/>
              <w:right w:val="single" w:sz="8" w:space="0" w:color="FFFFFF"/>
            </w:tcBorders>
            <w:shd w:val="clear" w:color="auto" w:fill="A5D5E2"/>
          </w:tcPr>
          <w:p w:rsidR="000723BC" w:rsidRPr="001657AE" w:rsidRDefault="000723BC" w:rsidP="009933C6">
            <w:pPr>
              <w:spacing w:before="28" w:after="0"/>
              <w:rPr>
                <w:rFonts w:eastAsia="Times New Roman"/>
              </w:rPr>
            </w:pPr>
          </w:p>
          <w:p w:rsidR="00AE223B" w:rsidRPr="001657AE" w:rsidRDefault="00AE223B" w:rsidP="009933C6">
            <w:pPr>
              <w:spacing w:before="28" w:after="0"/>
              <w:rPr>
                <w:rFonts w:eastAsia="Times New Roman"/>
              </w:rPr>
            </w:pPr>
            <w:r w:rsidRPr="001657AE">
              <w:rPr>
                <w:rFonts w:eastAsia="Times New Roman"/>
                <w:sz w:val="22"/>
              </w:rPr>
              <w:t xml:space="preserve">Captura y </w:t>
            </w:r>
            <w:r w:rsidRPr="001657AE">
              <w:rPr>
                <w:rFonts w:eastAsia="Times New Roman"/>
                <w:sz w:val="22"/>
              </w:rPr>
              <w:lastRenderedPageBreak/>
              <w:t>compara cadencia y tono de la voz</w:t>
            </w:r>
          </w:p>
        </w:tc>
        <w:tc>
          <w:tcPr>
            <w:tcW w:w="1419" w:type="dxa"/>
            <w:tcBorders>
              <w:top w:val="single" w:sz="8" w:space="0" w:color="FFFFFF"/>
              <w:left w:val="single" w:sz="8" w:space="0" w:color="FFFFFF"/>
              <w:bottom w:val="single" w:sz="8" w:space="0" w:color="FFFFFF"/>
              <w:right w:val="single" w:sz="8" w:space="0" w:color="FFFFFF"/>
            </w:tcBorders>
            <w:shd w:val="clear" w:color="auto" w:fill="A5D5E2"/>
          </w:tcPr>
          <w:p w:rsidR="000723BC" w:rsidRPr="001657AE" w:rsidRDefault="000723BC" w:rsidP="009933C6">
            <w:pPr>
              <w:spacing w:before="28" w:after="0"/>
              <w:jc w:val="center"/>
              <w:rPr>
                <w:rFonts w:eastAsia="Times New Roman"/>
              </w:rPr>
            </w:pPr>
          </w:p>
          <w:p w:rsidR="000723BC" w:rsidRPr="001657AE" w:rsidRDefault="000723BC" w:rsidP="009933C6">
            <w:pPr>
              <w:spacing w:before="28" w:after="0"/>
              <w:jc w:val="center"/>
              <w:rPr>
                <w:rFonts w:eastAsia="Times New Roman"/>
              </w:rPr>
            </w:pPr>
          </w:p>
          <w:p w:rsidR="000723BC" w:rsidRPr="001657AE" w:rsidRDefault="000723BC" w:rsidP="009933C6">
            <w:pPr>
              <w:spacing w:before="28" w:after="0"/>
              <w:jc w:val="center"/>
              <w:rPr>
                <w:rFonts w:eastAsia="Times New Roman"/>
              </w:rPr>
            </w:pPr>
          </w:p>
          <w:p w:rsidR="00AE223B" w:rsidRPr="001657AE" w:rsidRDefault="00AE223B" w:rsidP="009933C6">
            <w:pPr>
              <w:spacing w:before="28" w:after="0"/>
              <w:jc w:val="center"/>
              <w:rPr>
                <w:rFonts w:eastAsia="Times New Roman"/>
              </w:rPr>
            </w:pPr>
            <w:r w:rsidRPr="001657AE">
              <w:rPr>
                <w:rFonts w:eastAsia="Times New Roman"/>
                <w:sz w:val="22"/>
              </w:rPr>
              <w:t>Alta</w:t>
            </w:r>
          </w:p>
        </w:tc>
        <w:tc>
          <w:tcPr>
            <w:tcW w:w="992" w:type="dxa"/>
            <w:tcBorders>
              <w:top w:val="single" w:sz="8" w:space="0" w:color="FFFFFF"/>
              <w:left w:val="single" w:sz="8" w:space="0" w:color="FFFFFF"/>
              <w:bottom w:val="single" w:sz="8" w:space="0" w:color="FFFFFF"/>
              <w:right w:val="single" w:sz="8" w:space="0" w:color="FFFFFF"/>
            </w:tcBorders>
            <w:shd w:val="clear" w:color="auto" w:fill="A5D5E2"/>
          </w:tcPr>
          <w:p w:rsidR="000723BC" w:rsidRPr="001657AE" w:rsidRDefault="000723BC" w:rsidP="009933C6">
            <w:pPr>
              <w:spacing w:before="28" w:after="0"/>
              <w:jc w:val="center"/>
              <w:rPr>
                <w:rFonts w:eastAsia="Times New Roman"/>
              </w:rPr>
            </w:pPr>
          </w:p>
          <w:p w:rsidR="000723BC" w:rsidRPr="001657AE" w:rsidRDefault="000723BC" w:rsidP="009933C6">
            <w:pPr>
              <w:spacing w:before="28" w:after="0"/>
              <w:jc w:val="center"/>
              <w:rPr>
                <w:rFonts w:eastAsia="Times New Roman"/>
              </w:rPr>
            </w:pPr>
          </w:p>
          <w:p w:rsidR="000723BC" w:rsidRPr="001657AE" w:rsidRDefault="000723BC" w:rsidP="009933C6">
            <w:pPr>
              <w:spacing w:before="28" w:after="0"/>
              <w:jc w:val="center"/>
              <w:rPr>
                <w:rFonts w:eastAsia="Times New Roman"/>
              </w:rPr>
            </w:pPr>
          </w:p>
          <w:p w:rsidR="00AE223B" w:rsidRPr="001657AE" w:rsidRDefault="00AE223B" w:rsidP="009933C6">
            <w:pPr>
              <w:spacing w:before="28" w:after="0"/>
              <w:jc w:val="center"/>
              <w:rPr>
                <w:rFonts w:eastAsia="Times New Roman"/>
              </w:rPr>
            </w:pPr>
            <w:r w:rsidRPr="001657AE">
              <w:rPr>
                <w:rFonts w:eastAsia="Times New Roman"/>
                <w:sz w:val="22"/>
              </w:rPr>
              <w:t>Bajo</w:t>
            </w:r>
          </w:p>
        </w:tc>
      </w:tr>
      <w:tr w:rsidR="00AE223B" w:rsidRPr="001657AE" w:rsidTr="009933C6">
        <w:tc>
          <w:tcPr>
            <w:tcW w:w="1526" w:type="dxa"/>
            <w:tcBorders>
              <w:left w:val="single" w:sz="8" w:space="0" w:color="FFFFFF"/>
              <w:bottom w:val="single" w:sz="8" w:space="0" w:color="FFFFFF"/>
              <w:right w:val="single" w:sz="24" w:space="0" w:color="FFFFFF"/>
            </w:tcBorders>
            <w:shd w:val="clear" w:color="auto" w:fill="4BACC6"/>
          </w:tcPr>
          <w:p w:rsidR="000723BC" w:rsidRPr="001657AE" w:rsidRDefault="000723BC" w:rsidP="009933C6">
            <w:pPr>
              <w:spacing w:before="28" w:after="0"/>
              <w:jc w:val="center"/>
              <w:rPr>
                <w:rFonts w:eastAsia="Times New Roman"/>
                <w:b/>
                <w:bCs/>
                <w:i/>
                <w:iCs/>
                <w:color w:val="FFFFFF"/>
              </w:rPr>
            </w:pPr>
          </w:p>
          <w:p w:rsidR="00AE223B" w:rsidRPr="001657AE" w:rsidRDefault="00AE223B" w:rsidP="009933C6">
            <w:pPr>
              <w:spacing w:before="28" w:after="0"/>
              <w:jc w:val="center"/>
              <w:rPr>
                <w:rFonts w:eastAsia="Times New Roman"/>
                <w:b/>
                <w:bCs/>
                <w:i/>
                <w:iCs/>
                <w:color w:val="FFFFFF"/>
              </w:rPr>
            </w:pPr>
            <w:r w:rsidRPr="001657AE">
              <w:rPr>
                <w:rFonts w:eastAsia="Times New Roman"/>
                <w:b/>
                <w:bCs/>
                <w:i/>
                <w:iCs/>
                <w:color w:val="FFFFFF"/>
                <w:sz w:val="22"/>
              </w:rPr>
              <w:t>Geometría facial</w:t>
            </w:r>
          </w:p>
        </w:tc>
        <w:tc>
          <w:tcPr>
            <w:tcW w:w="3967" w:type="dxa"/>
            <w:tcBorders>
              <w:top w:val="single" w:sz="6" w:space="0" w:color="FFFFFF"/>
              <w:left w:val="single" w:sz="6" w:space="0" w:color="FFFFFF"/>
              <w:bottom w:val="single" w:sz="8" w:space="0" w:color="FFFFFF"/>
              <w:right w:val="single" w:sz="6" w:space="0" w:color="FFFFFF"/>
            </w:tcBorders>
            <w:shd w:val="clear" w:color="auto" w:fill="D2EAF1"/>
          </w:tcPr>
          <w:p w:rsidR="000723BC" w:rsidRPr="001657AE" w:rsidRDefault="000723BC" w:rsidP="009933C6">
            <w:pPr>
              <w:spacing w:before="28" w:after="0"/>
            </w:pPr>
          </w:p>
          <w:p w:rsidR="00AE223B" w:rsidRPr="001657AE" w:rsidRDefault="00AE223B" w:rsidP="009933C6">
            <w:pPr>
              <w:spacing w:before="28" w:after="0"/>
            </w:pPr>
            <w:r w:rsidRPr="001657AE">
              <w:rPr>
                <w:sz w:val="22"/>
              </w:rPr>
              <w:t>Requiere de unas condiciones muy concretas, sobre todo de luz</w:t>
            </w:r>
            <w:r w:rsidR="008A737B" w:rsidRPr="001657AE">
              <w:rPr>
                <w:sz w:val="22"/>
              </w:rPr>
              <w:t>.</w:t>
            </w:r>
          </w:p>
          <w:p w:rsidR="000723BC" w:rsidRPr="001657AE" w:rsidRDefault="008A737B" w:rsidP="008A737B">
            <w:pPr>
              <w:spacing w:before="0" w:after="0"/>
            </w:pPr>
            <w:r w:rsidRPr="001657AE">
              <w:rPr>
                <w:sz w:val="22"/>
              </w:rPr>
              <w:t xml:space="preserve">Consta normalmente de tres componentes. Por una parte, hace falta una cámara que registre una imagen. En segundo lugar, es necesario un software, es decir un programa informático que determine si en esa imagen aparece alguna cara localizando, entre otras cosas, la geometría del rostro: la disposición de los ojos, nariz, boca, entre otros. Y un sistema que sea capaz de clasificar todos esos elementos para diferenciar entre unas y otras personas. Por lo que lo hace muy caro. </w:t>
            </w:r>
            <w:r w:rsidRPr="001657AE">
              <w:rPr>
                <w:rFonts w:ascii="Calibri" w:hAnsi="Calibri"/>
                <w:sz w:val="18"/>
                <w:szCs w:val="18"/>
              </w:rPr>
              <w:t>[28]</w:t>
            </w:r>
          </w:p>
        </w:tc>
        <w:tc>
          <w:tcPr>
            <w:tcW w:w="1276" w:type="dxa"/>
            <w:tcBorders>
              <w:top w:val="single" w:sz="6" w:space="0" w:color="FFFFFF"/>
              <w:left w:val="single" w:sz="6" w:space="0" w:color="FFFFFF"/>
              <w:bottom w:val="single" w:sz="8" w:space="0" w:color="FFFFFF"/>
              <w:right w:val="single" w:sz="6" w:space="0" w:color="FFFFFF"/>
            </w:tcBorders>
            <w:shd w:val="clear" w:color="auto" w:fill="D2EAF1"/>
          </w:tcPr>
          <w:p w:rsidR="000723BC" w:rsidRPr="001657AE" w:rsidRDefault="000723BC" w:rsidP="009933C6">
            <w:pPr>
              <w:spacing w:before="28" w:after="0"/>
              <w:rPr>
                <w:rFonts w:eastAsia="Times New Roman"/>
              </w:rPr>
            </w:pPr>
          </w:p>
          <w:p w:rsidR="00AE223B" w:rsidRPr="001657AE" w:rsidRDefault="00AE223B" w:rsidP="009933C6">
            <w:pPr>
              <w:spacing w:before="28" w:after="0"/>
              <w:rPr>
                <w:rFonts w:eastAsia="Times New Roman"/>
              </w:rPr>
            </w:pPr>
            <w:r w:rsidRPr="001657AE">
              <w:rPr>
                <w:rFonts w:eastAsia="Times New Roman"/>
                <w:sz w:val="22"/>
              </w:rPr>
              <w:t xml:space="preserve">Captura y compara patrones faciales </w:t>
            </w:r>
          </w:p>
        </w:tc>
        <w:tc>
          <w:tcPr>
            <w:tcW w:w="1419" w:type="dxa"/>
            <w:tcBorders>
              <w:top w:val="single" w:sz="6" w:space="0" w:color="FFFFFF"/>
              <w:left w:val="single" w:sz="6" w:space="0" w:color="FFFFFF"/>
              <w:bottom w:val="single" w:sz="8" w:space="0" w:color="FFFFFF"/>
              <w:right w:val="single" w:sz="6" w:space="0" w:color="FFFFFF"/>
            </w:tcBorders>
            <w:shd w:val="clear" w:color="auto" w:fill="D2EAF1"/>
          </w:tcPr>
          <w:p w:rsidR="000723BC" w:rsidRPr="001657AE" w:rsidRDefault="000723BC" w:rsidP="009933C6">
            <w:pPr>
              <w:spacing w:before="28" w:after="0"/>
              <w:jc w:val="center"/>
              <w:rPr>
                <w:rFonts w:eastAsia="Times New Roman"/>
              </w:rPr>
            </w:pPr>
          </w:p>
          <w:p w:rsidR="000723BC" w:rsidRPr="001657AE" w:rsidRDefault="000723BC" w:rsidP="009933C6">
            <w:pPr>
              <w:spacing w:before="28" w:after="0"/>
              <w:jc w:val="center"/>
              <w:rPr>
                <w:rFonts w:eastAsia="Times New Roman"/>
              </w:rPr>
            </w:pPr>
          </w:p>
          <w:p w:rsidR="00AE223B" w:rsidRPr="001657AE" w:rsidRDefault="00AE223B" w:rsidP="009933C6">
            <w:pPr>
              <w:spacing w:before="28" w:after="0"/>
              <w:jc w:val="center"/>
              <w:rPr>
                <w:rFonts w:eastAsia="Times New Roman"/>
              </w:rPr>
            </w:pPr>
            <w:r w:rsidRPr="001657AE">
              <w:rPr>
                <w:rFonts w:eastAsia="Times New Roman"/>
                <w:sz w:val="22"/>
              </w:rPr>
              <w:t>Baja</w:t>
            </w:r>
          </w:p>
        </w:tc>
        <w:tc>
          <w:tcPr>
            <w:tcW w:w="992" w:type="dxa"/>
            <w:tcBorders>
              <w:top w:val="single" w:sz="6" w:space="0" w:color="FFFFFF"/>
              <w:left w:val="single" w:sz="6" w:space="0" w:color="FFFFFF"/>
              <w:bottom w:val="single" w:sz="8" w:space="0" w:color="FFFFFF"/>
              <w:right w:val="single" w:sz="8" w:space="0" w:color="FFFFFF"/>
            </w:tcBorders>
            <w:shd w:val="clear" w:color="auto" w:fill="D2EAF1"/>
          </w:tcPr>
          <w:p w:rsidR="000723BC" w:rsidRPr="001657AE" w:rsidRDefault="000723BC" w:rsidP="009933C6">
            <w:pPr>
              <w:spacing w:before="28" w:after="0"/>
              <w:jc w:val="center"/>
              <w:rPr>
                <w:rFonts w:eastAsia="Times New Roman"/>
              </w:rPr>
            </w:pPr>
          </w:p>
          <w:p w:rsidR="000723BC" w:rsidRPr="001657AE" w:rsidRDefault="000723BC" w:rsidP="009933C6">
            <w:pPr>
              <w:spacing w:before="28" w:after="0"/>
              <w:jc w:val="center"/>
              <w:rPr>
                <w:rFonts w:eastAsia="Times New Roman"/>
              </w:rPr>
            </w:pPr>
          </w:p>
          <w:p w:rsidR="00AE223B" w:rsidRPr="001657AE" w:rsidRDefault="008A737B" w:rsidP="009933C6">
            <w:pPr>
              <w:spacing w:before="28" w:after="0"/>
              <w:jc w:val="center"/>
              <w:rPr>
                <w:rFonts w:eastAsia="Times New Roman"/>
              </w:rPr>
            </w:pPr>
            <w:r w:rsidRPr="001657AE">
              <w:rPr>
                <w:rFonts w:eastAsia="Times New Roman"/>
                <w:sz w:val="22"/>
              </w:rPr>
              <w:t>Alto</w:t>
            </w:r>
          </w:p>
        </w:tc>
      </w:tr>
    </w:tbl>
    <w:p w:rsidR="000723BC" w:rsidRDefault="000723BC" w:rsidP="00AE223B">
      <w:pPr>
        <w:pStyle w:val="Ttulo5"/>
        <w:jc w:val="center"/>
        <w:rPr>
          <w:rStyle w:val="nfasis"/>
        </w:rPr>
      </w:pPr>
      <w:bookmarkStart w:id="20" w:name="_Toc271744432"/>
    </w:p>
    <w:bookmarkEnd w:id="20"/>
    <w:p w:rsidR="00AE223B" w:rsidRDefault="00985AED" w:rsidP="00985AED">
      <w:pPr>
        <w:pStyle w:val="Ttulo6"/>
        <w:jc w:val="center"/>
        <w:rPr>
          <w:lang w:val="es-ES" w:eastAsia="zh-CN"/>
        </w:rPr>
      </w:pPr>
      <w:r>
        <w:t xml:space="preserve">Tabla 1.1 </w:t>
      </w:r>
      <w:r w:rsidRPr="007E0F3E">
        <w:t>Tecnologías biométricas</w:t>
      </w:r>
    </w:p>
    <w:p w:rsidR="00654136" w:rsidRDefault="00654136" w:rsidP="00AE223B">
      <w:pPr>
        <w:rPr>
          <w:lang w:val="es-ES" w:eastAsia="zh-CN"/>
        </w:rPr>
      </w:pPr>
    </w:p>
    <w:p w:rsidR="00007A85" w:rsidRDefault="00DA001B" w:rsidP="00DA001B">
      <w:pPr>
        <w:pStyle w:val="Ttulo4"/>
        <w:ind w:left="708"/>
        <w:rPr>
          <w:lang w:val="es-ES"/>
        </w:rPr>
      </w:pPr>
      <w:r>
        <w:rPr>
          <w:lang w:val="es-ES"/>
        </w:rPr>
        <w:t xml:space="preserve"> </w:t>
      </w:r>
      <w:r w:rsidR="00007A85" w:rsidRPr="00007A85">
        <w:rPr>
          <w:lang w:val="es-ES"/>
        </w:rPr>
        <w:t>Autoridad de certificación</w:t>
      </w:r>
    </w:p>
    <w:p w:rsidR="00190F62" w:rsidRDefault="00190F62" w:rsidP="00190F62">
      <w:r>
        <w:t>Una autoridad de certificación es un sistema informático dedicado a la emisión y gestión posterior de certificados digitales, incluyendo la renovación, expiración, suspensión, la habilitación y la revocación de certificados, a petición de la autoridad de registro. La emisión de certificados se hace de una forma automatizada y no sin la previa confirmación de la autoridad local de registro. La función básica de las autoridades de certificación: es verificar la identidad de los solicitantes de certificados.</w:t>
      </w:r>
      <w:r w:rsidR="006475C9">
        <w:t xml:space="preserve"> </w:t>
      </w:r>
    </w:p>
    <w:p w:rsidR="00654136" w:rsidRPr="00654136" w:rsidRDefault="00654136" w:rsidP="00190F62">
      <w:pPr>
        <w:rPr>
          <w:sz w:val="16"/>
          <w:szCs w:val="16"/>
        </w:rPr>
      </w:pPr>
    </w:p>
    <w:p w:rsidR="006475C9" w:rsidRDefault="006475C9" w:rsidP="006475C9">
      <w:pPr>
        <w:spacing w:before="0" w:after="0"/>
        <w:jc w:val="left"/>
        <w:rPr>
          <w:rFonts w:ascii="Times New Roman" w:eastAsia="Times New Roman" w:hAnsi="Times New Roman"/>
          <w:szCs w:val="24"/>
          <w:lang w:val="es-ES" w:eastAsia="es-ES"/>
        </w:rPr>
      </w:pPr>
      <w:r w:rsidRPr="006475C9">
        <w:rPr>
          <w:rFonts w:ascii="Times New Roman" w:eastAsia="Times New Roman" w:hAnsi="Times New Roman"/>
          <w:szCs w:val="24"/>
          <w:lang w:val="es-ES" w:eastAsia="es-ES"/>
        </w:rPr>
        <w:t xml:space="preserve">El alcance de la responsabilidad de la Autoridad de Certificación se encuentra delimitado por su Política de Certificación, no siendo responsable en los siguientes casos: </w:t>
      </w:r>
    </w:p>
    <w:p w:rsidR="00654136" w:rsidRPr="00654136" w:rsidRDefault="00654136" w:rsidP="006475C9">
      <w:pPr>
        <w:spacing w:before="0" w:after="0"/>
        <w:jc w:val="left"/>
        <w:rPr>
          <w:rFonts w:ascii="Times New Roman" w:eastAsia="Times New Roman" w:hAnsi="Times New Roman"/>
          <w:sz w:val="16"/>
          <w:szCs w:val="16"/>
          <w:lang w:val="es-ES" w:eastAsia="es-ES"/>
        </w:rPr>
      </w:pPr>
    </w:p>
    <w:p w:rsidR="006475C9" w:rsidRDefault="006475C9" w:rsidP="006475C9">
      <w:pPr>
        <w:spacing w:before="0" w:after="0"/>
        <w:jc w:val="left"/>
        <w:rPr>
          <w:rFonts w:ascii="Times New Roman" w:eastAsia="Times New Roman" w:hAnsi="Times New Roman"/>
          <w:szCs w:val="24"/>
          <w:lang w:val="es-ES" w:eastAsia="es-ES"/>
        </w:rPr>
      </w:pPr>
    </w:p>
    <w:p w:rsidR="006475C9" w:rsidRDefault="006475C9" w:rsidP="00AF1F7B">
      <w:pPr>
        <w:pStyle w:val="Prrafodelista"/>
        <w:numPr>
          <w:ilvl w:val="0"/>
          <w:numId w:val="25"/>
        </w:numPr>
        <w:spacing w:before="0" w:after="0"/>
        <w:rPr>
          <w:rFonts w:ascii="Times New Roman" w:eastAsia="Times New Roman" w:hAnsi="Times New Roman"/>
          <w:szCs w:val="24"/>
          <w:lang w:val="es-ES" w:eastAsia="es-ES"/>
        </w:rPr>
      </w:pPr>
      <w:r w:rsidRPr="006475C9">
        <w:rPr>
          <w:rFonts w:ascii="Times New Roman" w:eastAsia="Times New Roman" w:hAnsi="Times New Roman"/>
          <w:szCs w:val="24"/>
          <w:lang w:val="es-ES" w:eastAsia="es-ES"/>
        </w:rPr>
        <w:t>Por los casos que se excluyan en las condiciones de emisión y utilización de sus certificados y que no estén expresamente previstos.</w:t>
      </w:r>
    </w:p>
    <w:p w:rsidR="006475C9" w:rsidRPr="006475C9" w:rsidRDefault="006475C9" w:rsidP="00AF1F7B">
      <w:pPr>
        <w:pStyle w:val="Prrafodelista"/>
        <w:spacing w:before="0" w:after="0"/>
        <w:rPr>
          <w:rFonts w:ascii="Times New Roman" w:eastAsia="Times New Roman" w:hAnsi="Times New Roman"/>
          <w:sz w:val="16"/>
          <w:szCs w:val="16"/>
          <w:lang w:val="es-ES" w:eastAsia="es-ES"/>
        </w:rPr>
      </w:pPr>
    </w:p>
    <w:p w:rsidR="006475C9" w:rsidRDefault="006475C9" w:rsidP="00AF1F7B">
      <w:pPr>
        <w:pStyle w:val="Prrafodelista"/>
        <w:numPr>
          <w:ilvl w:val="0"/>
          <w:numId w:val="25"/>
        </w:numPr>
        <w:spacing w:before="100" w:beforeAutospacing="1" w:after="100" w:afterAutospacing="1"/>
        <w:rPr>
          <w:rFonts w:ascii="Times New Roman" w:eastAsia="Times New Roman" w:hAnsi="Times New Roman"/>
          <w:szCs w:val="24"/>
          <w:lang w:val="es-ES" w:eastAsia="es-ES"/>
        </w:rPr>
      </w:pPr>
      <w:r w:rsidRPr="006475C9">
        <w:rPr>
          <w:rFonts w:ascii="Times New Roman" w:eastAsia="Times New Roman" w:hAnsi="Times New Roman"/>
          <w:szCs w:val="24"/>
          <w:lang w:val="es-ES" w:eastAsia="es-ES"/>
        </w:rPr>
        <w:t>Por los daños y perjuicios que resulten del uso no autorizado de un certificado, si en las correspondientes condiciones de emisión y utilización de sus certificados constan las restricciones de su utilización.</w:t>
      </w:r>
    </w:p>
    <w:p w:rsidR="006475C9" w:rsidRPr="006475C9" w:rsidRDefault="006475C9" w:rsidP="00AF1F7B">
      <w:pPr>
        <w:pStyle w:val="Prrafodelista"/>
        <w:spacing w:before="100" w:beforeAutospacing="1" w:after="100" w:afterAutospacing="1"/>
        <w:rPr>
          <w:rFonts w:ascii="Times New Roman" w:eastAsia="Times New Roman" w:hAnsi="Times New Roman"/>
          <w:sz w:val="16"/>
          <w:szCs w:val="16"/>
          <w:lang w:val="es-ES" w:eastAsia="es-ES"/>
        </w:rPr>
      </w:pPr>
    </w:p>
    <w:p w:rsidR="006475C9" w:rsidRDefault="006475C9" w:rsidP="00AF1F7B">
      <w:pPr>
        <w:pStyle w:val="Prrafodelista"/>
        <w:numPr>
          <w:ilvl w:val="0"/>
          <w:numId w:val="25"/>
        </w:numPr>
        <w:spacing w:before="100" w:beforeAutospacing="1" w:after="100" w:afterAutospacing="1"/>
        <w:rPr>
          <w:rFonts w:ascii="Times New Roman" w:eastAsia="Times New Roman" w:hAnsi="Times New Roman"/>
          <w:szCs w:val="24"/>
          <w:lang w:val="es-ES" w:eastAsia="es-ES"/>
        </w:rPr>
      </w:pPr>
      <w:r w:rsidRPr="006475C9">
        <w:rPr>
          <w:rFonts w:ascii="Times New Roman" w:eastAsia="Times New Roman" w:hAnsi="Times New Roman"/>
          <w:szCs w:val="24"/>
          <w:lang w:val="es-ES" w:eastAsia="es-ES"/>
        </w:rPr>
        <w:t>Por los daños y perjuicios que excedan el valor límite por transacción, o por el total de transacciones, si tales valores límites constan en las correspondientes condiciones de emisión y utilización de sus certificados.</w:t>
      </w:r>
    </w:p>
    <w:p w:rsidR="006475C9" w:rsidRPr="006475C9" w:rsidRDefault="006475C9" w:rsidP="00AF1F7B">
      <w:pPr>
        <w:pStyle w:val="Prrafodelista"/>
        <w:spacing w:before="100" w:beforeAutospacing="1" w:after="100" w:afterAutospacing="1"/>
        <w:rPr>
          <w:rFonts w:ascii="Times New Roman" w:eastAsia="Times New Roman" w:hAnsi="Times New Roman"/>
          <w:sz w:val="16"/>
          <w:szCs w:val="16"/>
          <w:lang w:val="es-ES" w:eastAsia="es-ES"/>
        </w:rPr>
      </w:pPr>
    </w:p>
    <w:p w:rsidR="00190F62" w:rsidRPr="007348A1" w:rsidRDefault="006475C9" w:rsidP="00AF1F7B">
      <w:pPr>
        <w:pStyle w:val="Prrafodelista"/>
        <w:numPr>
          <w:ilvl w:val="0"/>
          <w:numId w:val="25"/>
        </w:numPr>
        <w:spacing w:before="100" w:beforeAutospacing="1" w:after="100" w:afterAutospacing="1"/>
        <w:rPr>
          <w:lang w:val="es-ES"/>
        </w:rPr>
      </w:pPr>
      <w:r w:rsidRPr="007348A1">
        <w:rPr>
          <w:rFonts w:ascii="Times New Roman" w:eastAsia="Times New Roman" w:hAnsi="Times New Roman"/>
          <w:szCs w:val="24"/>
          <w:lang w:val="es-ES" w:eastAsia="es-ES"/>
        </w:rPr>
        <w:t>Por eventuales inexactitudes en el certificado que resulten de la información facilitada por el titular que, según lo dispuesto en su manual de procedimientos, deba ser objeto de verificación, siempre que la Autoridad de Certificación (AC) pueda demostrar que ha tomado todas las medidas razonablemente practicables para verificar tal información, de acuerdo con las circunstancias y el tipo de certificado de que se trate.</w:t>
      </w:r>
      <w:r w:rsidR="007D3979">
        <w:rPr>
          <w:rFonts w:ascii="Times New Roman" w:eastAsia="Times New Roman" w:hAnsi="Times New Roman"/>
          <w:szCs w:val="24"/>
          <w:lang w:val="es-ES" w:eastAsia="es-ES"/>
        </w:rPr>
        <w:t xml:space="preserve"> </w:t>
      </w:r>
      <w:r w:rsidR="007D3979">
        <w:rPr>
          <w:rFonts w:ascii="Calibri" w:hAnsi="Calibri"/>
          <w:sz w:val="18"/>
          <w:szCs w:val="18"/>
        </w:rPr>
        <w:t>[29</w:t>
      </w:r>
      <w:r w:rsidR="007D3979" w:rsidRPr="008A737B">
        <w:rPr>
          <w:rFonts w:ascii="Calibri" w:hAnsi="Calibri"/>
          <w:sz w:val="18"/>
          <w:szCs w:val="18"/>
        </w:rPr>
        <w:t>]</w:t>
      </w:r>
    </w:p>
    <w:p w:rsidR="00190F62" w:rsidRDefault="00190F62" w:rsidP="00190F62">
      <w:pPr>
        <w:rPr>
          <w:lang w:val="es-ES"/>
        </w:rPr>
      </w:pPr>
    </w:p>
    <w:p w:rsidR="00654136" w:rsidRDefault="00654136" w:rsidP="00190F62">
      <w:pPr>
        <w:rPr>
          <w:lang w:val="es-ES"/>
        </w:rPr>
      </w:pPr>
    </w:p>
    <w:p w:rsidR="00007A85" w:rsidRDefault="00007A85" w:rsidP="00DA001B">
      <w:pPr>
        <w:pStyle w:val="Ttulo4"/>
        <w:ind w:left="360"/>
        <w:rPr>
          <w:lang w:val="es-ES"/>
        </w:rPr>
      </w:pPr>
      <w:r>
        <w:rPr>
          <w:lang w:val="es-ES"/>
        </w:rPr>
        <w:t xml:space="preserve"> </w:t>
      </w:r>
      <w:r w:rsidRPr="00EB3B44">
        <w:rPr>
          <w:lang w:val="es-ES"/>
        </w:rPr>
        <w:t>Certificados Digitales</w:t>
      </w:r>
    </w:p>
    <w:p w:rsidR="00007A85" w:rsidRPr="00007A85" w:rsidRDefault="00007A85" w:rsidP="00007A85">
      <w:pPr>
        <w:spacing w:before="0" w:after="0"/>
        <w:rPr>
          <w:lang w:val="es-ES"/>
        </w:rPr>
      </w:pPr>
      <w:r w:rsidRPr="00B56D58">
        <w:rPr>
          <w:lang w:val="es-ES"/>
        </w:rPr>
        <w:t xml:space="preserve">Son documentos </w:t>
      </w:r>
      <w:r w:rsidRPr="00FB44B5">
        <w:t>electrónicos de aproximadamente 1k de tamaño que asocian una cla</w:t>
      </w:r>
      <w:r w:rsidRPr="00B56D58">
        <w:rPr>
          <w:lang w:val="es-ES"/>
        </w:rPr>
        <w:t>ve pública con la identidad de su propietario.</w:t>
      </w:r>
      <w:r>
        <w:rPr>
          <w:lang w:val="es-ES"/>
        </w:rPr>
        <w:t xml:space="preserve"> Tienen como</w:t>
      </w:r>
      <w:r w:rsidRPr="00B56D58">
        <w:rPr>
          <w:lang w:val="es-ES"/>
        </w:rPr>
        <w:t xml:space="preserve"> objetivo principal </w:t>
      </w:r>
      <w:r>
        <w:t xml:space="preserve">permitir verificar la identidad del usuario,  garantizando que únicamente él puede acceder a su información personal, evitando suplantaciones. También es el elemento usado para firmar electrónicamente solicitudes o documentos, </w:t>
      </w:r>
      <w:r w:rsidRPr="00B56D58">
        <w:rPr>
          <w:lang w:val="es-ES"/>
        </w:rPr>
        <w:t>ayudan</w:t>
      </w:r>
      <w:r>
        <w:rPr>
          <w:lang w:val="es-ES"/>
        </w:rPr>
        <w:t>do</w:t>
      </w:r>
      <w:r w:rsidRPr="00B56D58">
        <w:rPr>
          <w:lang w:val="es-ES"/>
        </w:rPr>
        <w:t xml:space="preserve"> a prevenir que alguien utilice una clave para</w:t>
      </w:r>
      <w:r>
        <w:rPr>
          <w:lang w:val="es-ES"/>
        </w:rPr>
        <w:t xml:space="preserve"> </w:t>
      </w:r>
      <w:r w:rsidRPr="00007A85">
        <w:rPr>
          <w:lang w:val="es-ES"/>
        </w:rPr>
        <w:t xml:space="preserve">hacerse pasar por otra persona. </w:t>
      </w:r>
    </w:p>
    <w:p w:rsidR="00007A85" w:rsidRPr="00B56D58" w:rsidRDefault="00007A85" w:rsidP="00007A85">
      <w:pPr>
        <w:spacing w:before="0" w:after="0"/>
        <w:rPr>
          <w:lang w:val="es-ES"/>
        </w:rPr>
      </w:pPr>
    </w:p>
    <w:p w:rsidR="00007A85" w:rsidRPr="00B56D58" w:rsidRDefault="00007A85" w:rsidP="00007A85">
      <w:pPr>
        <w:spacing w:before="0" w:after="0"/>
        <w:rPr>
          <w:lang w:val="es-ES"/>
        </w:rPr>
      </w:pPr>
    </w:p>
    <w:p w:rsidR="00007A85" w:rsidRPr="00007A85" w:rsidRDefault="00007A85" w:rsidP="00007A85">
      <w:pPr>
        <w:spacing w:before="0" w:after="0"/>
        <w:rPr>
          <w:lang w:val="es-ES"/>
        </w:rPr>
      </w:pPr>
      <w:r w:rsidRPr="00B56D58">
        <w:rPr>
          <w:lang w:val="es-ES"/>
        </w:rPr>
        <w:t>Adicionalmente, además de la clave pública y la identidad de su propietario, un certificado digital puede contener otros atributos para, por ejemplo, concretar el ámbito de utilización de la clave pública, las fechas</w:t>
      </w:r>
      <w:r>
        <w:rPr>
          <w:lang w:val="es-ES"/>
        </w:rPr>
        <w:t xml:space="preserve"> </w:t>
      </w:r>
      <w:r w:rsidRPr="00B56D58">
        <w:rPr>
          <w:lang w:val="es-ES"/>
        </w:rPr>
        <w:t>de inicio y fin de la validez del certificado, etc. El usuario que haga uso del certificado podrá, gracias a los distintos atributos que posee, conocer más detalles sobre las características del mismo</w:t>
      </w:r>
      <w:r w:rsidR="006475C9">
        <w:rPr>
          <w:lang w:val="es-ES"/>
        </w:rPr>
        <w:t xml:space="preserve"> y</w:t>
      </w:r>
      <w:r w:rsidR="006475C9">
        <w:t xml:space="preserve"> es válido únicamente dentro del período de vigencia, que comienza en la fecha de inicio indicada en el certificado y finaliza en su fecha de vencimiento, o con su revocación si fuere revocado.</w:t>
      </w:r>
      <w:r w:rsidR="007D3979">
        <w:t xml:space="preserve"> </w:t>
      </w:r>
      <w:r w:rsidR="007D3979">
        <w:rPr>
          <w:rFonts w:ascii="Calibri" w:hAnsi="Calibri"/>
          <w:sz w:val="18"/>
          <w:szCs w:val="18"/>
        </w:rPr>
        <w:t>[30</w:t>
      </w:r>
      <w:r w:rsidR="007D3979" w:rsidRPr="008A737B">
        <w:rPr>
          <w:rFonts w:ascii="Calibri" w:hAnsi="Calibri"/>
          <w:sz w:val="18"/>
          <w:szCs w:val="18"/>
        </w:rPr>
        <w:t>]</w:t>
      </w:r>
    </w:p>
    <w:p w:rsidR="00AE223B" w:rsidRDefault="00AE223B" w:rsidP="00AE223B">
      <w:pPr>
        <w:rPr>
          <w:lang w:val="es-ES" w:eastAsia="zh-CN"/>
        </w:rPr>
      </w:pPr>
    </w:p>
    <w:p w:rsidR="00AE223B" w:rsidRDefault="00EB3B44" w:rsidP="00985AED">
      <w:pPr>
        <w:pStyle w:val="Ttulo3"/>
        <w:ind w:left="708"/>
        <w:rPr>
          <w:lang w:val="es-ES"/>
        </w:rPr>
      </w:pPr>
      <w:bookmarkStart w:id="21" w:name="_Toc271744283"/>
      <w:bookmarkStart w:id="22" w:name="_Toc291452625"/>
      <w:r>
        <w:rPr>
          <w:lang w:val="es-ES"/>
        </w:rPr>
        <w:t>1.</w:t>
      </w:r>
      <w:r w:rsidR="00DF37B7">
        <w:rPr>
          <w:lang w:val="es-ES"/>
        </w:rPr>
        <w:t>3</w:t>
      </w:r>
      <w:r w:rsidR="00FB2B5A">
        <w:rPr>
          <w:lang w:val="es-ES"/>
        </w:rPr>
        <w:t>.</w:t>
      </w:r>
      <w:r w:rsidR="00AE223B">
        <w:rPr>
          <w:lang w:val="es-ES"/>
        </w:rPr>
        <w:t>3 Métodos de cifrado</w:t>
      </w:r>
      <w:bookmarkEnd w:id="21"/>
      <w:bookmarkEnd w:id="22"/>
      <w:r w:rsidR="00F950FF">
        <w:rPr>
          <w:lang w:val="es-ES"/>
        </w:rPr>
        <w:fldChar w:fldCharType="begin"/>
      </w:r>
      <w:r w:rsidR="00FB2B5A">
        <w:instrText xml:space="preserve"> XE "</w:instrText>
      </w:r>
      <w:r w:rsidR="00FB2B5A" w:rsidRPr="006A2F96">
        <w:rPr>
          <w:lang w:val="es-ES"/>
        </w:rPr>
        <w:instrText>1.2.3 Métodos de cifrado</w:instrText>
      </w:r>
      <w:r w:rsidR="00FB2B5A">
        <w:instrText xml:space="preserve">" </w:instrText>
      </w:r>
      <w:r w:rsidR="00F950FF">
        <w:rPr>
          <w:lang w:val="es-ES"/>
        </w:rPr>
        <w:fldChar w:fldCharType="end"/>
      </w:r>
    </w:p>
    <w:p w:rsidR="00AE223B" w:rsidRDefault="00AE223B" w:rsidP="00AE223B">
      <w:r>
        <w:rPr>
          <w:color w:val="000000"/>
        </w:rPr>
        <w:t xml:space="preserve">Es importante mencionar que el cifrado de datos es una herramienta de utilidad para la seguridad en </w:t>
      </w:r>
      <w:r>
        <w:t xml:space="preserve">sistemas de cómputo, ya que permite garantizar las propiedades de confidencialidad, integridad y disponibilidad de los recursos, lo importante a través de </w:t>
      </w:r>
      <w:r>
        <w:lastRenderedPageBreak/>
        <w:t>los años es mandar los mensajes confidenciales cuyo propósito es que sólo las personas autorizadas puedan entender el mensaje.</w:t>
      </w:r>
    </w:p>
    <w:p w:rsidR="00AE223B" w:rsidRDefault="00AE223B" w:rsidP="00AE223B"/>
    <w:p w:rsidR="00654136" w:rsidRDefault="00AE223B" w:rsidP="00AE223B">
      <w:r>
        <w:t xml:space="preserve">Por lo que se debe saber cómo utilizarla teniendo los conceptos básicos tanto en su clasificación como en su funcionamiento básico de algunos sistemas de cifrado, se utilizarán dos algoritmos estándares, el sistema asimétrico RSA, y MD5 para comprobar la integridad del archivo. </w:t>
      </w:r>
    </w:p>
    <w:p w:rsidR="00654136" w:rsidRDefault="00654136" w:rsidP="00AE223B"/>
    <w:p w:rsidR="00AE223B" w:rsidRDefault="00AE223B" w:rsidP="00AE223B">
      <w:r>
        <w:t>Algunos elementos a considerar dentro de la seguridad informática se mencionan a continuación:</w:t>
      </w:r>
    </w:p>
    <w:p w:rsidR="00AE223B" w:rsidRDefault="00AE223B" w:rsidP="00AE223B">
      <w:pPr>
        <w:autoSpaceDE w:val="0"/>
        <w:rPr>
          <w:rFonts w:ascii="Times New Roman" w:eastAsia="Arial-ItalicMT" w:hAnsi="Times New Roman" w:cs="Arial-ItalicMT"/>
          <w:i/>
          <w:iCs/>
          <w:szCs w:val="24"/>
        </w:rPr>
      </w:pPr>
    </w:p>
    <w:p w:rsidR="00AE223B" w:rsidRDefault="00AE223B" w:rsidP="009E360F">
      <w:pPr>
        <w:pStyle w:val="Prrafodelista"/>
        <w:numPr>
          <w:ilvl w:val="0"/>
          <w:numId w:val="6"/>
        </w:numPr>
      </w:pPr>
      <w:r w:rsidRPr="00A74426">
        <w:rPr>
          <w:rFonts w:eastAsia="Arial-ItalicMT" w:cs="Arial-ItalicMT"/>
          <w:i/>
          <w:iCs/>
        </w:rPr>
        <w:t>Seguridad física</w:t>
      </w:r>
      <w:r>
        <w:t>; son todos los asuntos relacionados a los soportes físicos de la información, más que de la información, las medidas contra incendios y sobrecargas eléctricas, la prevención de ataques terroristas, las políticas de respaldos, restricción de acceso físico a las computadoras únicamente a personas autorizadas.</w:t>
      </w:r>
    </w:p>
    <w:p w:rsidR="00AE223B" w:rsidRDefault="00AE223B" w:rsidP="00AE223B"/>
    <w:p w:rsidR="00AE223B" w:rsidRDefault="00AE223B" w:rsidP="009E360F">
      <w:pPr>
        <w:pStyle w:val="Prrafodelista"/>
        <w:numPr>
          <w:ilvl w:val="0"/>
          <w:numId w:val="6"/>
        </w:numPr>
      </w:pPr>
      <w:r w:rsidRPr="00A74426">
        <w:rPr>
          <w:rFonts w:eastAsia="Arial-ItalicMT" w:cs="Arial-ItalicMT"/>
          <w:i/>
          <w:iCs/>
        </w:rPr>
        <w:t xml:space="preserve">Seguridad de la información; </w:t>
      </w:r>
      <w:r>
        <w:t>esto se refiere a la preservación de la información frente a observadores no autorizados. En este rubro se emplea tanto la criptografía simétrica como la asimétrica.</w:t>
      </w:r>
    </w:p>
    <w:p w:rsidR="00AE223B" w:rsidRDefault="00AE223B" w:rsidP="00AE223B">
      <w:pPr>
        <w:rPr>
          <w:rFonts w:eastAsia="Arial-ItalicMT" w:cs="Arial-ItalicMT"/>
          <w:i/>
          <w:iCs/>
        </w:rPr>
      </w:pPr>
    </w:p>
    <w:p w:rsidR="00AE223B" w:rsidRDefault="00AE223B" w:rsidP="009E360F">
      <w:pPr>
        <w:pStyle w:val="Prrafodelista"/>
        <w:numPr>
          <w:ilvl w:val="0"/>
          <w:numId w:val="6"/>
        </w:numPr>
      </w:pPr>
      <w:r w:rsidRPr="00A74426">
        <w:rPr>
          <w:rFonts w:eastAsia="Arial-ItalicMT" w:cs="Arial-ItalicMT"/>
          <w:i/>
          <w:iCs/>
        </w:rPr>
        <w:t>Seguridad del canal de comunicación; l</w:t>
      </w:r>
      <w:r>
        <w:t>os canales de comunicación rara vez se consideran seguros, esto es un riesgo ya que en el mayor de los casos no se tiene control al pertenecer a terceros, resulta imposible asegurarse totalmente de que no se tienen escuchas o intervenciones.</w:t>
      </w:r>
    </w:p>
    <w:p w:rsidR="00AE223B" w:rsidRDefault="00AE223B" w:rsidP="00AE223B">
      <w:pPr>
        <w:rPr>
          <w:rFonts w:eastAsia="Arial-ItalicMT" w:cs="Arial-ItalicMT"/>
          <w:i/>
          <w:iCs/>
        </w:rPr>
      </w:pPr>
    </w:p>
    <w:p w:rsidR="00AE223B" w:rsidRPr="00DA001B" w:rsidRDefault="00AE223B" w:rsidP="009E360F">
      <w:pPr>
        <w:pStyle w:val="Prrafodelista"/>
        <w:numPr>
          <w:ilvl w:val="0"/>
          <w:numId w:val="6"/>
        </w:numPr>
        <w:rPr>
          <w:rFonts w:eastAsia="Arial-ItalicMT" w:cs="Arial-ItalicMT"/>
          <w:i/>
          <w:iCs/>
          <w:color w:val="000000"/>
        </w:rPr>
      </w:pPr>
      <w:r w:rsidRPr="00A74426">
        <w:rPr>
          <w:rFonts w:eastAsia="Arial-ItalicMT" w:cs="Arial-ItalicMT"/>
          <w:i/>
          <w:iCs/>
          <w:color w:val="000000"/>
        </w:rPr>
        <w:t xml:space="preserve">Problemas de autenticación; </w:t>
      </w:r>
      <w:r w:rsidRPr="00A74426">
        <w:rPr>
          <w:color w:val="000000"/>
        </w:rPr>
        <w:t xml:space="preserve">debido a los problemas del canal de comunicación, se requiere asegurar que la información que se recibe de la computadora, viene de </w:t>
      </w:r>
      <w:r w:rsidRPr="00DA001B">
        <w:rPr>
          <w:rFonts w:eastAsia="Arial-ItalicMT" w:cs="Arial-ItalicMT"/>
          <w:i/>
          <w:iCs/>
          <w:color w:val="000000"/>
        </w:rPr>
        <w:t>quien realmente se cree; para esto la criptografía asimétrica da una solución.</w:t>
      </w:r>
    </w:p>
    <w:p w:rsidR="00DA001B" w:rsidRPr="00DA001B" w:rsidRDefault="00DA001B" w:rsidP="00DA001B">
      <w:pPr>
        <w:pStyle w:val="Prrafodelista"/>
        <w:rPr>
          <w:rFonts w:eastAsia="Arial-ItalicMT" w:cs="Arial-ItalicMT"/>
          <w:i/>
          <w:iCs/>
          <w:color w:val="000000"/>
        </w:rPr>
      </w:pPr>
    </w:p>
    <w:p w:rsidR="00AE223B" w:rsidRPr="00DA001B" w:rsidRDefault="00AE223B" w:rsidP="00DA001B">
      <w:pPr>
        <w:pStyle w:val="Prrafodelista"/>
        <w:numPr>
          <w:ilvl w:val="0"/>
          <w:numId w:val="6"/>
        </w:numPr>
        <w:rPr>
          <w:rFonts w:eastAsia="Arial-ItalicMT" w:cs="Arial-ItalicMT"/>
          <w:i/>
          <w:iCs/>
          <w:color w:val="000000"/>
        </w:rPr>
      </w:pPr>
      <w:r w:rsidRPr="00DA001B">
        <w:rPr>
          <w:rFonts w:eastAsia="Arial-ItalicMT" w:cs="Arial-ItalicMT"/>
          <w:i/>
          <w:iCs/>
          <w:color w:val="000000"/>
        </w:rPr>
        <w:t>Problemas de suplantación; en las redes se tiene el problema de que cualquier</w:t>
      </w:r>
      <w:r w:rsidR="003A6D1E" w:rsidRPr="00DA001B">
        <w:rPr>
          <w:rFonts w:eastAsia="Arial-ItalicMT" w:cs="Arial-ItalicMT"/>
          <w:i/>
          <w:iCs/>
          <w:color w:val="000000"/>
        </w:rPr>
        <w:t xml:space="preserve"> </w:t>
      </w:r>
      <w:r w:rsidRPr="00DA001B">
        <w:rPr>
          <w:rFonts w:eastAsia="Arial-ItalicMT" w:cs="Arial-ItalicMT"/>
          <w:i/>
          <w:iCs/>
          <w:color w:val="000000"/>
        </w:rPr>
        <w:t>usuario autorizado, puede acceder al sistema desde fuera, y se tiene que garantizar que los usuarios no están siendo suplantado</w:t>
      </w:r>
      <w:r w:rsidR="007D3979">
        <w:rPr>
          <w:rFonts w:eastAsia="Arial-ItalicMT" w:cs="Arial-ItalicMT"/>
          <w:i/>
          <w:iCs/>
          <w:color w:val="000000"/>
        </w:rPr>
        <w:t xml:space="preserve">s por intrusos. </w:t>
      </w:r>
      <w:r w:rsidR="007D3979">
        <w:rPr>
          <w:rFonts w:ascii="Calibri" w:hAnsi="Calibri"/>
          <w:sz w:val="18"/>
          <w:szCs w:val="18"/>
        </w:rPr>
        <w:t>[31</w:t>
      </w:r>
      <w:r w:rsidR="007D3979" w:rsidRPr="008A737B">
        <w:rPr>
          <w:rFonts w:ascii="Calibri" w:hAnsi="Calibri"/>
          <w:sz w:val="18"/>
          <w:szCs w:val="18"/>
        </w:rPr>
        <w:t>]</w:t>
      </w:r>
    </w:p>
    <w:p w:rsidR="00AE223B" w:rsidRDefault="00AE223B" w:rsidP="00AE223B">
      <w:pPr>
        <w:autoSpaceDE w:val="0"/>
        <w:rPr>
          <w:rFonts w:ascii="Times New Roman" w:eastAsia="ArialMT" w:hAnsi="Times New Roman" w:cs="ArialMT"/>
          <w:szCs w:val="24"/>
        </w:rPr>
      </w:pPr>
    </w:p>
    <w:p w:rsidR="00AE223B" w:rsidRDefault="00AE223B" w:rsidP="00AE223B">
      <w:pPr>
        <w:autoSpaceDE w:val="0"/>
        <w:rPr>
          <w:rFonts w:ascii="Times New Roman" w:eastAsia="ArialMT" w:hAnsi="Times New Roman" w:cs="ArialMT"/>
          <w:szCs w:val="24"/>
        </w:rPr>
      </w:pPr>
    </w:p>
    <w:p w:rsidR="00AE223B" w:rsidRDefault="00AE223B" w:rsidP="00DA001B">
      <w:pPr>
        <w:pStyle w:val="Ttulo4"/>
        <w:ind w:left="708"/>
        <w:rPr>
          <w:rFonts w:eastAsia="Cambria-Bold"/>
          <w:color w:val="4F83BE"/>
        </w:rPr>
      </w:pPr>
      <w:r>
        <w:rPr>
          <w:rFonts w:eastAsia="Cambria-Bold"/>
        </w:rPr>
        <w:t>Confidencialidad</w:t>
      </w:r>
    </w:p>
    <w:p w:rsidR="00AE223B" w:rsidRDefault="00AE223B" w:rsidP="00AE223B">
      <w:r>
        <w:t xml:space="preserve">La confidencialidad consiste en proteger la información contra la lectura no autorizada; incluye no sólo la protección de los datos transmitidos por medio de </w:t>
      </w:r>
      <w:r>
        <w:lastRenderedPageBreak/>
        <w:t>ataques pasivos sino también en función del contenido de una transmisión de datos, existen diferentes niveles de protección.</w:t>
      </w:r>
    </w:p>
    <w:p w:rsidR="00AE223B" w:rsidRDefault="00AE223B" w:rsidP="00AE223B"/>
    <w:p w:rsidR="00AE223B" w:rsidRPr="00A74426" w:rsidRDefault="00AE223B" w:rsidP="009E360F">
      <w:pPr>
        <w:pStyle w:val="Prrafodelista"/>
        <w:numPr>
          <w:ilvl w:val="0"/>
          <w:numId w:val="7"/>
        </w:numPr>
        <w:rPr>
          <w:rFonts w:eastAsia="ArialMT" w:cs="ArialMT"/>
        </w:rPr>
      </w:pPr>
      <w:r>
        <w:t>Confidencialidad de la conexión</w:t>
      </w:r>
      <w:r w:rsidRPr="00A74426">
        <w:rPr>
          <w:rFonts w:eastAsia="ArialMT" w:cs="ArialMT"/>
        </w:rPr>
        <w:t>: la protección de los datos de todos los usuarios en una conexión TCP.</w:t>
      </w:r>
    </w:p>
    <w:p w:rsidR="00AE223B" w:rsidRPr="002C456E" w:rsidRDefault="00AE223B" w:rsidP="00AE223B">
      <w:pPr>
        <w:rPr>
          <w:rFonts w:eastAsia="ArialMT" w:cs="ArialMT"/>
          <w:sz w:val="16"/>
          <w:szCs w:val="16"/>
        </w:rPr>
      </w:pPr>
    </w:p>
    <w:p w:rsidR="00AE223B" w:rsidRPr="00A74426" w:rsidRDefault="00AE223B" w:rsidP="009E360F">
      <w:pPr>
        <w:pStyle w:val="Prrafodelista"/>
        <w:numPr>
          <w:ilvl w:val="0"/>
          <w:numId w:val="7"/>
        </w:numPr>
        <w:rPr>
          <w:rFonts w:eastAsia="ArialMT" w:cs="ArialMT"/>
        </w:rPr>
      </w:pPr>
      <w:r>
        <w:t xml:space="preserve">Confidencialidad no orientada a la conexión: </w:t>
      </w:r>
      <w:r w:rsidRPr="00A74426">
        <w:rPr>
          <w:rFonts w:eastAsia="ArialMT" w:cs="ArialMT"/>
        </w:rPr>
        <w:t>la protección de los datos de todos los usuarios tiene un único bloque de datos.</w:t>
      </w:r>
    </w:p>
    <w:p w:rsidR="00AE223B" w:rsidRPr="002C456E" w:rsidRDefault="00AE223B" w:rsidP="00AE223B">
      <w:pPr>
        <w:rPr>
          <w:rFonts w:eastAsia="ArialMT" w:cs="ArialMT"/>
          <w:sz w:val="16"/>
          <w:szCs w:val="16"/>
        </w:rPr>
      </w:pPr>
    </w:p>
    <w:p w:rsidR="00AE223B" w:rsidRPr="00A74426" w:rsidRDefault="00AE223B" w:rsidP="009E360F">
      <w:pPr>
        <w:pStyle w:val="Prrafodelista"/>
        <w:numPr>
          <w:ilvl w:val="0"/>
          <w:numId w:val="7"/>
        </w:numPr>
        <w:rPr>
          <w:rFonts w:eastAsia="ArialMT" w:cs="ArialMT"/>
        </w:rPr>
      </w:pPr>
      <w:r>
        <w:t>Confidencialidad de campos seleccionados</w:t>
      </w:r>
      <w:r w:rsidRPr="00A74426">
        <w:rPr>
          <w:rFonts w:eastAsia="ArialMT" w:cs="ArialMT"/>
        </w:rPr>
        <w:t>: la confidencialidad de campos seleccionados en los datos del usuario en una conexión o en un único bloque de datos.</w:t>
      </w:r>
    </w:p>
    <w:p w:rsidR="00AE223B" w:rsidRPr="002C456E" w:rsidRDefault="00AE223B" w:rsidP="00AE223B">
      <w:pPr>
        <w:rPr>
          <w:rFonts w:eastAsia="ArialMT" w:cs="ArialMT"/>
          <w:sz w:val="16"/>
          <w:szCs w:val="16"/>
        </w:rPr>
      </w:pPr>
    </w:p>
    <w:p w:rsidR="00AE223B" w:rsidRPr="00A74426" w:rsidRDefault="00AE223B" w:rsidP="009E360F">
      <w:pPr>
        <w:pStyle w:val="Prrafodelista"/>
        <w:numPr>
          <w:ilvl w:val="0"/>
          <w:numId w:val="7"/>
        </w:numPr>
        <w:rPr>
          <w:rFonts w:eastAsia="ArialMT" w:cs="ArialMT"/>
        </w:rPr>
      </w:pPr>
      <w:r>
        <w:t>Confidencialidad del flujo del tráfico</w:t>
      </w:r>
      <w:r w:rsidRPr="00A74426">
        <w:rPr>
          <w:rFonts w:eastAsia="ArialMT" w:cs="ArialMT"/>
        </w:rPr>
        <w:t>: la protección de la información que podría extraerse a partir de la observación del flujo del tráfico</w:t>
      </w:r>
      <w:r w:rsidRPr="00AC7C44">
        <w:rPr>
          <w:rFonts w:ascii="Calibri" w:hAnsi="Calibri"/>
          <w:sz w:val="18"/>
          <w:szCs w:val="18"/>
        </w:rPr>
        <w:t>.</w:t>
      </w:r>
      <w:r w:rsidR="000A5F43">
        <w:rPr>
          <w:rFonts w:ascii="Calibri" w:hAnsi="Calibri"/>
          <w:sz w:val="18"/>
          <w:szCs w:val="18"/>
        </w:rPr>
        <w:t xml:space="preserve"> </w:t>
      </w:r>
      <w:r w:rsidRPr="00AC7C44">
        <w:rPr>
          <w:rFonts w:ascii="Calibri" w:hAnsi="Calibri"/>
          <w:sz w:val="18"/>
          <w:szCs w:val="18"/>
        </w:rPr>
        <w:t>[</w:t>
      </w:r>
      <w:r w:rsidR="00004BA7" w:rsidRPr="00AC7C44">
        <w:rPr>
          <w:rFonts w:ascii="Calibri" w:hAnsi="Calibri"/>
          <w:sz w:val="18"/>
          <w:szCs w:val="18"/>
        </w:rPr>
        <w:t>3</w:t>
      </w:r>
      <w:r w:rsidR="007D3979">
        <w:rPr>
          <w:rFonts w:ascii="Calibri" w:hAnsi="Calibri"/>
          <w:sz w:val="18"/>
          <w:szCs w:val="18"/>
        </w:rPr>
        <w:t>2</w:t>
      </w:r>
      <w:r w:rsidRPr="00AC7C44">
        <w:rPr>
          <w:rFonts w:ascii="Calibri" w:hAnsi="Calibri"/>
          <w:sz w:val="18"/>
          <w:szCs w:val="18"/>
        </w:rPr>
        <w:t>]</w:t>
      </w:r>
    </w:p>
    <w:p w:rsidR="00AE223B" w:rsidRDefault="00AE223B" w:rsidP="00AE223B">
      <w:pPr>
        <w:autoSpaceDE w:val="0"/>
        <w:rPr>
          <w:rFonts w:ascii="Times New Roman" w:eastAsia="ArialMT" w:hAnsi="Times New Roman" w:cs="ArialMT"/>
          <w:i/>
          <w:iCs/>
          <w:color w:val="000000"/>
          <w:szCs w:val="24"/>
          <w:u w:val="single"/>
        </w:rPr>
      </w:pPr>
    </w:p>
    <w:p w:rsidR="003A6D1E" w:rsidRPr="00DA001B" w:rsidRDefault="003A6D1E" w:rsidP="00AE223B">
      <w:pPr>
        <w:autoSpaceDE w:val="0"/>
        <w:rPr>
          <w:rFonts w:ascii="Times New Roman" w:eastAsia="ArialMT" w:hAnsi="Times New Roman" w:cs="ArialMT"/>
          <w:i/>
          <w:iCs/>
          <w:color w:val="000000"/>
          <w:szCs w:val="24"/>
          <w:u w:val="single"/>
        </w:rPr>
      </w:pPr>
    </w:p>
    <w:p w:rsidR="00AE223B" w:rsidRDefault="00AE223B" w:rsidP="00DA001B">
      <w:pPr>
        <w:pStyle w:val="Ttulo4"/>
        <w:ind w:left="360"/>
        <w:rPr>
          <w:rFonts w:ascii="Times New Roman" w:eastAsia="Cambria-Bold" w:hAnsi="Times New Roman" w:cs="Cambria-Bold"/>
          <w:i/>
          <w:iCs w:val="0"/>
          <w:color w:val="000000"/>
          <w:sz w:val="28"/>
          <w:szCs w:val="28"/>
          <w:u w:val="single"/>
        </w:rPr>
      </w:pPr>
      <w:r>
        <w:rPr>
          <w:rFonts w:eastAsia="Cambria-Bold"/>
        </w:rPr>
        <w:t>Autenticación</w:t>
      </w:r>
    </w:p>
    <w:p w:rsidR="00AE223B" w:rsidRDefault="00AE223B" w:rsidP="00AE223B">
      <w:r>
        <w:t>La autenticación en cuanto a telecomunicaciones se refiere a garantizar la autenticidad de la comunicación; que el emisor es quien dice ser realmente; mediante mecanismos para verificar quién está enviando la información.</w:t>
      </w:r>
    </w:p>
    <w:p w:rsidR="00AE223B" w:rsidRPr="002616A6" w:rsidRDefault="00AE223B" w:rsidP="00AE223B">
      <w:pPr>
        <w:rPr>
          <w:sz w:val="16"/>
          <w:szCs w:val="16"/>
        </w:rPr>
      </w:pPr>
    </w:p>
    <w:p w:rsidR="00AE223B" w:rsidRDefault="00AE223B" w:rsidP="00AE223B">
      <w:pPr>
        <w:rPr>
          <w:rFonts w:ascii="Calibri" w:eastAsia="Times New Roman" w:hAnsi="Calibri"/>
          <w:b/>
          <w:sz w:val="20"/>
          <w:szCs w:val="20"/>
          <w:shd w:val="clear" w:color="auto" w:fill="FFFF00"/>
        </w:rPr>
      </w:pPr>
      <w:r>
        <w:t>Este servicio se encarga de que un mensaje se asegure al receptor, es decir que el mensaje pertenece a la fuente que dice ser y en la conexión de una terminal a un servidor se autentica la entidad origen y la destino; además que la conexión no la interviene una tercera persona para suplantar una de las dos partes para una transmisión o recepción no autorizada (autentificación del origen de los datos</w:t>
      </w:r>
      <w:r w:rsidRPr="00B24757">
        <w:rPr>
          <w:sz w:val="22"/>
        </w:rPr>
        <w:t>)</w:t>
      </w:r>
      <w:r w:rsidR="000A5F43" w:rsidRPr="000A5F43">
        <w:rPr>
          <w:rFonts w:ascii="Calibri" w:hAnsi="Calibri"/>
          <w:sz w:val="18"/>
          <w:szCs w:val="18"/>
        </w:rPr>
        <w:t xml:space="preserve"> </w:t>
      </w:r>
      <w:r w:rsidR="000A5F43" w:rsidRPr="00AC7C44">
        <w:rPr>
          <w:rFonts w:ascii="Calibri" w:hAnsi="Calibri"/>
          <w:sz w:val="18"/>
          <w:szCs w:val="18"/>
        </w:rPr>
        <w:t>.</w:t>
      </w:r>
      <w:r w:rsidR="000A5F43">
        <w:rPr>
          <w:rFonts w:ascii="Calibri" w:hAnsi="Calibri"/>
          <w:sz w:val="18"/>
          <w:szCs w:val="18"/>
        </w:rPr>
        <w:t xml:space="preserve"> </w:t>
      </w:r>
      <w:r w:rsidR="007D3979">
        <w:rPr>
          <w:rFonts w:ascii="Calibri" w:hAnsi="Calibri"/>
          <w:sz w:val="18"/>
          <w:szCs w:val="18"/>
        </w:rPr>
        <w:t>[32</w:t>
      </w:r>
      <w:r w:rsidR="000A5F43" w:rsidRPr="00AC7C44">
        <w:rPr>
          <w:rFonts w:ascii="Calibri" w:hAnsi="Calibri"/>
          <w:sz w:val="18"/>
          <w:szCs w:val="18"/>
        </w:rPr>
        <w:t>]</w:t>
      </w:r>
    </w:p>
    <w:p w:rsidR="00AE223B" w:rsidRPr="002616A6" w:rsidRDefault="002616A6" w:rsidP="00AE223B">
      <w:r>
        <w:t xml:space="preserve">Existen diferentes métodos de </w:t>
      </w:r>
      <w:r w:rsidR="00DA001B">
        <w:t>autenticación</w:t>
      </w:r>
      <w:r>
        <w:t xml:space="preserve"> que tienen como</w:t>
      </w:r>
      <w:r w:rsidR="00AE223B" w:rsidRPr="002616A6">
        <w:t xml:space="preserve"> objetivo comprobar de manera segura su origen, que no exista una manipulación, su identidad, etc. Los grandes tipos dentro de los métodos de autenticación son:</w:t>
      </w:r>
    </w:p>
    <w:p w:rsidR="00AE223B" w:rsidRPr="002616A6" w:rsidRDefault="00AE223B" w:rsidP="00AE223B">
      <w:pPr>
        <w:rPr>
          <w:sz w:val="16"/>
          <w:szCs w:val="16"/>
        </w:rPr>
      </w:pPr>
    </w:p>
    <w:p w:rsidR="003A6D1E" w:rsidRPr="003A6D1E" w:rsidRDefault="00AE223B" w:rsidP="0000544A">
      <w:pPr>
        <w:pStyle w:val="Prrafodelista"/>
        <w:numPr>
          <w:ilvl w:val="0"/>
          <w:numId w:val="24"/>
        </w:numPr>
        <w:rPr>
          <w:sz w:val="20"/>
        </w:rPr>
      </w:pPr>
      <w:r w:rsidRPr="003A6D1E">
        <w:t>Autentificación de mensaje</w:t>
      </w:r>
      <w:r>
        <w:t>: garantizar la procedencia de un mensaje conocido, asegurar de que no es una falsificación (firma digital).</w:t>
      </w:r>
    </w:p>
    <w:p w:rsidR="003A6D1E" w:rsidRPr="003A6D1E" w:rsidRDefault="003A6D1E" w:rsidP="003A6D1E">
      <w:pPr>
        <w:pStyle w:val="Prrafodelista"/>
        <w:rPr>
          <w:sz w:val="20"/>
        </w:rPr>
      </w:pPr>
    </w:p>
    <w:p w:rsidR="003A6D1E" w:rsidRPr="003A6D1E" w:rsidRDefault="00AE223B" w:rsidP="0000544A">
      <w:pPr>
        <w:pStyle w:val="Prrafodelista"/>
        <w:numPr>
          <w:ilvl w:val="0"/>
          <w:numId w:val="24"/>
        </w:numPr>
        <w:rPr>
          <w:sz w:val="20"/>
        </w:rPr>
      </w:pPr>
      <w:r w:rsidRPr="003A6D1E">
        <w:t>Autentificación de usuario</w:t>
      </w:r>
      <w:r>
        <w:t>: mediante contraseña; se garantiza la presencia de un usuario legal en el sistema, mediante una contraseña secreta que le permita identificarse.</w:t>
      </w:r>
    </w:p>
    <w:p w:rsidR="003A6D1E" w:rsidRPr="003A6D1E" w:rsidRDefault="00AE223B" w:rsidP="0000544A">
      <w:pPr>
        <w:pStyle w:val="Prrafodelista"/>
        <w:numPr>
          <w:ilvl w:val="0"/>
          <w:numId w:val="24"/>
        </w:numPr>
        <w:rPr>
          <w:sz w:val="20"/>
        </w:rPr>
      </w:pPr>
      <w:r w:rsidRPr="003A6D1E">
        <w:t>Autentificación de dispositivo</w:t>
      </w:r>
      <w:r>
        <w:t xml:space="preserve">: se trata de garantizar la presencia de un dispositivo válido como una llave electrónica que sustituye a la contraseña </w:t>
      </w:r>
      <w:r>
        <w:lastRenderedPageBreak/>
        <w:t>para identificar a un usuario, otras como la biométrica, las huellas digitales, la retina, la voz.</w:t>
      </w:r>
    </w:p>
    <w:p w:rsidR="003A6D1E" w:rsidRDefault="003A6D1E" w:rsidP="003A6D1E">
      <w:pPr>
        <w:pStyle w:val="Prrafodelista"/>
      </w:pPr>
    </w:p>
    <w:p w:rsidR="00AE223B" w:rsidRPr="003A6D1E" w:rsidRDefault="00AE223B" w:rsidP="0000544A">
      <w:pPr>
        <w:pStyle w:val="Prrafodelista"/>
        <w:numPr>
          <w:ilvl w:val="0"/>
          <w:numId w:val="24"/>
        </w:numPr>
        <w:rPr>
          <w:sz w:val="20"/>
        </w:rPr>
      </w:pPr>
      <w:r w:rsidRPr="003A6D1E">
        <w:t>Autentificación basada en técnicas criptográficas</w:t>
      </w:r>
      <w:r w:rsidRPr="00B24757">
        <w:t>.</w:t>
      </w:r>
      <w:r w:rsidR="000A5F43" w:rsidRPr="003A6D1E">
        <w:rPr>
          <w:sz w:val="20"/>
          <w:szCs w:val="24"/>
        </w:rPr>
        <w:t xml:space="preserve"> </w:t>
      </w:r>
      <w:r w:rsidR="000A5F43" w:rsidRPr="003A6D1E">
        <w:rPr>
          <w:rFonts w:ascii="Calibri" w:hAnsi="Calibri"/>
          <w:sz w:val="18"/>
          <w:szCs w:val="18"/>
        </w:rPr>
        <w:t>.[3</w:t>
      </w:r>
      <w:r w:rsidR="007D3979">
        <w:rPr>
          <w:rFonts w:ascii="Calibri" w:hAnsi="Calibri"/>
          <w:sz w:val="18"/>
          <w:szCs w:val="18"/>
        </w:rPr>
        <w:t>1</w:t>
      </w:r>
      <w:r w:rsidR="000A5F43" w:rsidRPr="003A6D1E">
        <w:rPr>
          <w:rFonts w:ascii="Calibri" w:hAnsi="Calibri"/>
          <w:sz w:val="18"/>
          <w:szCs w:val="18"/>
        </w:rPr>
        <w:t>]</w:t>
      </w:r>
    </w:p>
    <w:p w:rsidR="00411260" w:rsidRDefault="00411260" w:rsidP="00AE223B">
      <w:pPr>
        <w:pStyle w:val="Ttulo4"/>
        <w:rPr>
          <w:rFonts w:eastAsia="Cambria-Bold"/>
          <w:sz w:val="24"/>
          <w:szCs w:val="24"/>
        </w:rPr>
      </w:pPr>
    </w:p>
    <w:p w:rsidR="00DA001B" w:rsidRPr="00DA001B" w:rsidRDefault="00DA001B" w:rsidP="00DA001B"/>
    <w:p w:rsidR="00411260" w:rsidRDefault="00AE223B" w:rsidP="00DA001B">
      <w:pPr>
        <w:pStyle w:val="Ttulo4"/>
        <w:ind w:left="708"/>
      </w:pPr>
      <w:r>
        <w:rPr>
          <w:rFonts w:eastAsia="Cambria-Bold"/>
        </w:rPr>
        <w:t>Integridad de datos</w:t>
      </w:r>
    </w:p>
    <w:p w:rsidR="00411260" w:rsidRDefault="00411260" w:rsidP="00411260">
      <w:r w:rsidRPr="001E2CAF">
        <w:t xml:space="preserve">Se refiere a proteger la información contra </w:t>
      </w:r>
      <w:r>
        <w:t>ser modificada por las entidades autorizadas,</w:t>
      </w:r>
      <w:r w:rsidRPr="00411260">
        <w:t xml:space="preserve"> </w:t>
      </w:r>
      <w:r w:rsidRPr="001E2CAF">
        <w:t>no solo la que está almacenada directamente en los sistemas de cómputo sino que también se deben considerar los respaldos, documentación, registros de contabilidad del sistema, tránsito en una red</w:t>
      </w:r>
      <w:r>
        <w:t>, entre otros</w:t>
      </w:r>
      <w:r w:rsidRPr="001E2CAF">
        <w:t>.</w:t>
      </w:r>
    </w:p>
    <w:p w:rsidR="003E25CB" w:rsidRPr="003E25CB" w:rsidRDefault="003E25CB" w:rsidP="00411260">
      <w:pPr>
        <w:rPr>
          <w:sz w:val="16"/>
          <w:szCs w:val="16"/>
        </w:rPr>
      </w:pPr>
    </w:p>
    <w:p w:rsidR="00AE223B" w:rsidRPr="001E2CAF" w:rsidRDefault="00411260" w:rsidP="00AE223B">
      <w:r>
        <w:t xml:space="preserve">La modificación incluye escritura, cambio, borrado, creación y re actuación de los mensajes transmitidos. La integridad de datos asegura que los datos recibidos no han sido modificados de ninguna manera, </w:t>
      </w:r>
      <w:r w:rsidRPr="001E2CAF">
        <w:t>causadas por errores de hardware y/o software; causadas de forma i</w:t>
      </w:r>
      <w:r>
        <w:t xml:space="preserve">ntencional, de forma accidental </w:t>
      </w:r>
      <w:r w:rsidR="00E754D1">
        <w:t>o</w:t>
      </w:r>
      <w:r>
        <w:t xml:space="preserve"> cuando se trabaja con una red. </w:t>
      </w:r>
      <w:r w:rsidR="001E2CAF" w:rsidRPr="00AC7C44">
        <w:rPr>
          <w:rFonts w:ascii="Calibri" w:hAnsi="Calibri"/>
          <w:sz w:val="18"/>
          <w:szCs w:val="18"/>
        </w:rPr>
        <w:t>[3</w:t>
      </w:r>
      <w:r w:rsidR="007D3979">
        <w:rPr>
          <w:rFonts w:ascii="Calibri" w:hAnsi="Calibri"/>
          <w:sz w:val="18"/>
          <w:szCs w:val="18"/>
        </w:rPr>
        <w:t>3</w:t>
      </w:r>
      <w:r w:rsidR="001E2CAF" w:rsidRPr="00AC7C44">
        <w:rPr>
          <w:rFonts w:ascii="Calibri" w:hAnsi="Calibri"/>
          <w:sz w:val="18"/>
          <w:szCs w:val="18"/>
        </w:rPr>
        <w:t>]</w:t>
      </w:r>
    </w:p>
    <w:p w:rsidR="00411260" w:rsidRPr="00DA001B" w:rsidRDefault="00411260" w:rsidP="00AE223B">
      <w:pPr>
        <w:autoSpaceDE w:val="0"/>
        <w:rPr>
          <w:rFonts w:ascii="Times New Roman" w:eastAsia="ArialMT" w:hAnsi="Times New Roman" w:cs="ArialMT"/>
          <w:color w:val="000000"/>
          <w:sz w:val="28"/>
          <w:szCs w:val="28"/>
        </w:rPr>
      </w:pPr>
    </w:p>
    <w:p w:rsidR="00AE223B" w:rsidRDefault="00AE223B" w:rsidP="00DA001B">
      <w:pPr>
        <w:pStyle w:val="Ttulo4"/>
        <w:ind w:left="708"/>
        <w:rPr>
          <w:rFonts w:eastAsia="Cambria-Bold"/>
        </w:rPr>
      </w:pPr>
      <w:r>
        <w:rPr>
          <w:rFonts w:eastAsia="Cambria-Bold"/>
        </w:rPr>
        <w:t>No Repudiación</w:t>
      </w:r>
    </w:p>
    <w:p w:rsidR="003E25CB" w:rsidRDefault="00AE223B" w:rsidP="00AE223B">
      <w:r>
        <w:t xml:space="preserve">La no repudiación significa que ni el origen ni el destino en un mensaje deben poder negar la transmisión. Quien envía el mensaje puede probar que, en efecto, el mensaje fue enviado y viceversa. Proporciona protección contra la interrupción, por parte de una de las entidades implicadas en la comunicación, de haber participado en toda o parte de la comunicación. </w:t>
      </w:r>
      <w:r w:rsidR="003E25CB" w:rsidRPr="00AC7C44">
        <w:rPr>
          <w:rFonts w:ascii="Calibri" w:hAnsi="Calibri"/>
          <w:sz w:val="18"/>
          <w:szCs w:val="18"/>
        </w:rPr>
        <w:t>[3</w:t>
      </w:r>
      <w:r w:rsidR="003E25CB">
        <w:rPr>
          <w:rFonts w:ascii="Calibri" w:hAnsi="Calibri"/>
          <w:sz w:val="18"/>
          <w:szCs w:val="18"/>
        </w:rPr>
        <w:t>2</w:t>
      </w:r>
      <w:r w:rsidR="003E25CB" w:rsidRPr="00AC7C44">
        <w:rPr>
          <w:rFonts w:ascii="Calibri" w:hAnsi="Calibri"/>
          <w:sz w:val="18"/>
          <w:szCs w:val="18"/>
        </w:rPr>
        <w:t>]</w:t>
      </w:r>
      <w:r w:rsidR="003E25CB">
        <w:t xml:space="preserve"> El no repudio de origen protege al receptor de que el emisor niegue haber enviado el mensaje, mientras que el no repudio de recepción protege al emisor de que el receptor niegue haber recibido el mensaje. Las firmas digitales constituyen el mecanismo más empleado para este fin. </w:t>
      </w:r>
      <w:r w:rsidR="003E25CB" w:rsidRPr="00AC7C44">
        <w:rPr>
          <w:rFonts w:ascii="Calibri" w:hAnsi="Calibri"/>
          <w:sz w:val="18"/>
          <w:szCs w:val="18"/>
        </w:rPr>
        <w:t>[3</w:t>
      </w:r>
      <w:r w:rsidR="007D3979">
        <w:rPr>
          <w:rFonts w:ascii="Calibri" w:hAnsi="Calibri"/>
          <w:sz w:val="18"/>
          <w:szCs w:val="18"/>
        </w:rPr>
        <w:t>3</w:t>
      </w:r>
      <w:r w:rsidR="003E25CB" w:rsidRPr="00AC7C44">
        <w:rPr>
          <w:rFonts w:ascii="Calibri" w:hAnsi="Calibri"/>
          <w:sz w:val="18"/>
          <w:szCs w:val="18"/>
        </w:rPr>
        <w:t>]</w:t>
      </w:r>
    </w:p>
    <w:p w:rsidR="00544DA9" w:rsidRPr="00720C63" w:rsidRDefault="00544DA9" w:rsidP="00544DA9"/>
    <w:p w:rsidR="00AE223B" w:rsidRDefault="00AE223B" w:rsidP="00DA001B">
      <w:pPr>
        <w:pStyle w:val="Ttulo4"/>
        <w:ind w:left="708"/>
        <w:rPr>
          <w:rFonts w:eastAsia="Cambria-Bold"/>
        </w:rPr>
      </w:pPr>
      <w:r>
        <w:rPr>
          <w:rFonts w:eastAsia="Cambria-Bold"/>
        </w:rPr>
        <w:t>Proceso Criptográfico</w:t>
      </w:r>
    </w:p>
    <w:p w:rsidR="00AE223B" w:rsidRDefault="00AE223B" w:rsidP="00AE223B">
      <w:pPr>
        <w:rPr>
          <w:rFonts w:eastAsia="ArialMT" w:cs="ArialMT"/>
          <w:szCs w:val="24"/>
        </w:rPr>
      </w:pPr>
      <w:r>
        <w:rPr>
          <w:rFonts w:eastAsia="ArialMT" w:cs="ArialMT"/>
          <w:szCs w:val="24"/>
        </w:rPr>
        <w:t>Formalmente se dice que un criptograma C es el resultado de aplic</w:t>
      </w:r>
      <w:r w:rsidR="002F50EF">
        <w:rPr>
          <w:rFonts w:eastAsia="ArialMT" w:cs="ArialMT"/>
          <w:szCs w:val="24"/>
        </w:rPr>
        <w:t xml:space="preserve">ar un algoritmo criptográfico E. </w:t>
      </w:r>
      <w:r w:rsidR="002F50EF" w:rsidRPr="00AC7C44">
        <w:rPr>
          <w:rFonts w:ascii="Calibri" w:hAnsi="Calibri"/>
          <w:sz w:val="18"/>
          <w:szCs w:val="18"/>
        </w:rPr>
        <w:t>[3</w:t>
      </w:r>
      <w:r w:rsidR="007D3979">
        <w:rPr>
          <w:rFonts w:ascii="Calibri" w:hAnsi="Calibri"/>
          <w:sz w:val="18"/>
          <w:szCs w:val="18"/>
        </w:rPr>
        <w:t>5</w:t>
      </w:r>
      <w:r w:rsidR="002F50EF" w:rsidRPr="00AC7C44">
        <w:rPr>
          <w:rFonts w:ascii="Calibri" w:hAnsi="Calibri"/>
          <w:sz w:val="18"/>
          <w:szCs w:val="18"/>
        </w:rPr>
        <w:t>]</w:t>
      </w:r>
      <w:r w:rsidR="002F50EF">
        <w:rPr>
          <w:rFonts w:ascii="Calibri" w:hAnsi="Calibri"/>
          <w:sz w:val="18"/>
          <w:szCs w:val="18"/>
        </w:rPr>
        <w:t xml:space="preserve"> </w:t>
      </w:r>
      <w:r w:rsidR="002F50EF">
        <w:rPr>
          <w:rFonts w:eastAsia="ArialMT" w:cs="ArialMT"/>
          <w:szCs w:val="24"/>
        </w:rPr>
        <w:t>Ma</w:t>
      </w:r>
      <w:r>
        <w:rPr>
          <w:rFonts w:eastAsia="ArialMT" w:cs="ArialMT"/>
          <w:szCs w:val="24"/>
        </w:rPr>
        <w:t>temáticamente se entiende como una función, sobre el texto claro m, empleando una clave dada Kb (el subíndice indica que la clave es usada para el cifrado, y no tiene por qué ser la misma para descifrar, esto es para efectos de notación), este proceso se conoce como el cifrado de un texto claro:</w:t>
      </w:r>
    </w:p>
    <w:p w:rsidR="00AE223B" w:rsidRDefault="00AE223B" w:rsidP="00AE223B">
      <w:pPr>
        <w:jc w:val="center"/>
        <w:rPr>
          <w:rFonts w:eastAsia="ArialMT" w:cs="ArialMT"/>
          <w:i/>
          <w:sz w:val="28"/>
          <w:szCs w:val="28"/>
        </w:rPr>
      </w:pPr>
      <w:r w:rsidRPr="008C3D78">
        <w:rPr>
          <w:rFonts w:eastAsia="ArialMT" w:cs="ArialMT"/>
          <w:i/>
          <w:sz w:val="28"/>
          <w:szCs w:val="28"/>
        </w:rPr>
        <w:t>C = E(m, Kb)</w:t>
      </w:r>
    </w:p>
    <w:p w:rsidR="00544DA9" w:rsidRDefault="00544DA9" w:rsidP="00AE223B">
      <w:pPr>
        <w:jc w:val="center"/>
        <w:rPr>
          <w:rFonts w:eastAsia="ArialMT" w:cs="ArialMT"/>
          <w:szCs w:val="24"/>
        </w:rPr>
      </w:pPr>
    </w:p>
    <w:p w:rsidR="00AE223B" w:rsidRDefault="00AE223B" w:rsidP="00AE223B">
      <w:pPr>
        <w:rPr>
          <w:rFonts w:eastAsia="ArialMT" w:cs="ArialMT"/>
          <w:szCs w:val="24"/>
        </w:rPr>
      </w:pPr>
      <w:r>
        <w:rPr>
          <w:rFonts w:eastAsia="ArialMT" w:cs="ArialMT"/>
          <w:szCs w:val="24"/>
        </w:rPr>
        <w:t>El proceso criptográfico que recupera el mensaje original m, es conocido como descifrado D que es obtenido a partir de un criptograma C; con una clave Ka, que es la clave usada para descifrar el mensaje:</w:t>
      </w:r>
    </w:p>
    <w:p w:rsidR="00AE223B" w:rsidRPr="008C3D78" w:rsidRDefault="00AE223B" w:rsidP="00AE223B">
      <w:pPr>
        <w:jc w:val="center"/>
        <w:rPr>
          <w:rFonts w:eastAsia="ArialMT" w:cs="ArialMT"/>
          <w:i/>
          <w:sz w:val="28"/>
          <w:szCs w:val="28"/>
        </w:rPr>
      </w:pPr>
      <w:r w:rsidRPr="008C3D78">
        <w:rPr>
          <w:rFonts w:eastAsia="ArialMT" w:cs="ArialMT"/>
          <w:i/>
          <w:sz w:val="28"/>
          <w:szCs w:val="28"/>
        </w:rPr>
        <w:lastRenderedPageBreak/>
        <w:t>m = D(C, Ka)</w:t>
      </w:r>
    </w:p>
    <w:p w:rsidR="00AE223B" w:rsidRDefault="00AE223B" w:rsidP="00AE223B">
      <w:pPr>
        <w:autoSpaceDE w:val="0"/>
        <w:rPr>
          <w:rFonts w:ascii="Times New Roman" w:eastAsia="ArialMT" w:hAnsi="Times New Roman" w:cs="ArialMT"/>
          <w:color w:val="000000"/>
          <w:szCs w:val="24"/>
        </w:rPr>
      </w:pPr>
    </w:p>
    <w:p w:rsidR="00AE223B" w:rsidRDefault="00AE223B" w:rsidP="00DA001B">
      <w:pPr>
        <w:pStyle w:val="Ttulo4"/>
        <w:ind w:left="708"/>
      </w:pPr>
      <w:r>
        <w:rPr>
          <w:rFonts w:eastAsia="ArialMT"/>
        </w:rPr>
        <w:t xml:space="preserve">Cifrado </w:t>
      </w:r>
    </w:p>
    <w:p w:rsidR="00EC604A" w:rsidRDefault="00AE223B" w:rsidP="00AE223B">
      <w:r>
        <w:t xml:space="preserve">Al hablar hoy día de sistemas de comunicación segura, se introduce una herramienta que maneje la seguridad de redes y comunicaciones y esta es el cifrado, cuyo principio es mantener la privacidad de la comunicación entre un emisor (persona que envía un mensaje) y un destinatario o receptor </w:t>
      </w:r>
      <w:r w:rsidR="000C0258">
        <w:t>(persona que recibe el mensaje)</w:t>
      </w:r>
      <w:r>
        <w:t>.</w:t>
      </w:r>
      <w:r w:rsidR="000C0258">
        <w:t xml:space="preserve"> </w:t>
      </w:r>
      <w:r w:rsidR="000C0258" w:rsidRPr="00AC7C44">
        <w:rPr>
          <w:rFonts w:ascii="Calibri" w:hAnsi="Calibri"/>
          <w:sz w:val="18"/>
          <w:szCs w:val="18"/>
        </w:rPr>
        <w:t>[3</w:t>
      </w:r>
      <w:r w:rsidR="007D3979">
        <w:rPr>
          <w:rFonts w:ascii="Calibri" w:hAnsi="Calibri"/>
          <w:sz w:val="18"/>
          <w:szCs w:val="18"/>
        </w:rPr>
        <w:t>6</w:t>
      </w:r>
      <w:r w:rsidR="000C0258" w:rsidRPr="00AC7C44">
        <w:rPr>
          <w:rFonts w:ascii="Calibri" w:hAnsi="Calibri"/>
          <w:sz w:val="18"/>
          <w:szCs w:val="18"/>
        </w:rPr>
        <w:t>]</w:t>
      </w:r>
    </w:p>
    <w:p w:rsidR="00EC604A" w:rsidRPr="00EC604A" w:rsidRDefault="00EC604A" w:rsidP="00AE223B">
      <w:pPr>
        <w:rPr>
          <w:sz w:val="16"/>
          <w:szCs w:val="16"/>
        </w:rPr>
      </w:pPr>
    </w:p>
    <w:p w:rsidR="00AE223B" w:rsidRDefault="00AE223B" w:rsidP="00AE223B">
      <w:pPr>
        <w:rPr>
          <w:shd w:val="clear" w:color="auto" w:fill="FFFF00"/>
        </w:rPr>
      </w:pPr>
      <w:r>
        <w:t xml:space="preserve"> El cifrado permite a la tecnología la seguridad en la infraestructura de cómputo y comunicaciones; jugando ésta un rol importante para la criptografía moderna, esto fue descrito por uno de los iniciadores Ronald L. Rivest, al describir su frase “La necesidad es la madre de la invención, y las redes de las computadoras son la ma</w:t>
      </w:r>
      <w:r w:rsidR="000C0258">
        <w:t>dre de la criptografía moderna”</w:t>
      </w:r>
      <w:r w:rsidRPr="00B24757">
        <w:rPr>
          <w:sz w:val="18"/>
        </w:rPr>
        <w:t>.</w:t>
      </w:r>
      <w:r w:rsidR="000C0258">
        <w:rPr>
          <w:sz w:val="18"/>
        </w:rPr>
        <w:t xml:space="preserve"> </w:t>
      </w:r>
      <w:r w:rsidR="000C0258" w:rsidRPr="00AC7C44">
        <w:rPr>
          <w:rFonts w:ascii="Calibri" w:hAnsi="Calibri"/>
          <w:sz w:val="18"/>
          <w:szCs w:val="18"/>
        </w:rPr>
        <w:t>[3</w:t>
      </w:r>
      <w:r w:rsidR="007D3979">
        <w:rPr>
          <w:rFonts w:ascii="Calibri" w:hAnsi="Calibri"/>
          <w:sz w:val="18"/>
          <w:szCs w:val="18"/>
        </w:rPr>
        <w:t>7</w:t>
      </w:r>
      <w:r w:rsidR="000C0258" w:rsidRPr="00AC7C44">
        <w:rPr>
          <w:rFonts w:ascii="Calibri" w:hAnsi="Calibri"/>
          <w:sz w:val="18"/>
          <w:szCs w:val="18"/>
        </w:rPr>
        <w:t>]</w:t>
      </w:r>
    </w:p>
    <w:p w:rsidR="00AE223B" w:rsidRPr="00EC604A" w:rsidRDefault="00AE223B" w:rsidP="00AE223B">
      <w:pPr>
        <w:rPr>
          <w:sz w:val="16"/>
          <w:szCs w:val="16"/>
        </w:rPr>
      </w:pPr>
    </w:p>
    <w:p w:rsidR="00AE223B" w:rsidRDefault="00AE223B" w:rsidP="00AE223B">
      <w:pPr>
        <w:rPr>
          <w:shd w:val="clear" w:color="auto" w:fill="FFFF00"/>
        </w:rPr>
      </w:pPr>
      <w:r>
        <w:rPr>
          <w:rFonts w:eastAsia="Arial-ItalicMT" w:cs="Arial-ItalicMT"/>
          <w:i/>
          <w:iCs/>
        </w:rPr>
        <w:t xml:space="preserve">Criptografía </w:t>
      </w:r>
      <w:r>
        <w:t>proviene de las palabras griegas “</w:t>
      </w:r>
      <w:r w:rsidRPr="00EC604A">
        <w:t>krypto” (</w:t>
      </w:r>
      <w:r>
        <w:t>ocultar), y “</w:t>
      </w:r>
      <w:r w:rsidRPr="00EC604A">
        <w:t>graphos” (</w:t>
      </w:r>
      <w:r>
        <w:t>escribir), por lo tanto es la ciencia que usa las matemáticas para cifrar la información</w:t>
      </w:r>
      <w:r w:rsidR="00EC604A">
        <w:t>,</w:t>
      </w:r>
      <w:r>
        <w:t xml:space="preserve"> y el término </w:t>
      </w:r>
      <w:r>
        <w:rPr>
          <w:rFonts w:eastAsia="Arial-ItalicMT" w:cs="Arial-ItalicMT"/>
          <w:i/>
          <w:iCs/>
        </w:rPr>
        <w:t xml:space="preserve">Criptoanálisis </w:t>
      </w:r>
      <w:r>
        <w:t xml:space="preserve">es el proceso que descubre un texto claro o una clave de cifrado; por lo que destruye la protección criptográfica de la información; de forma genérica estudia las propiedades de la seguridad y posibilidades de romper las técnicas de los sistemas criptográficos; la </w:t>
      </w:r>
      <w:r>
        <w:rPr>
          <w:rFonts w:eastAsia="Arial-ItalicMT" w:cs="Arial-ItalicMT"/>
          <w:i/>
          <w:iCs/>
        </w:rPr>
        <w:t xml:space="preserve">Esteganografía </w:t>
      </w:r>
      <w:r>
        <w:t>es un método para ocultar la existencia de un mensaje, estas definiciones son de ac</w:t>
      </w:r>
      <w:r w:rsidR="000C0258">
        <w:t>uerdo a RFC 28286</w:t>
      </w:r>
      <w:r w:rsidRPr="00B24757">
        <w:rPr>
          <w:sz w:val="20"/>
        </w:rPr>
        <w:t>.</w:t>
      </w:r>
      <w:r w:rsidR="000C0258">
        <w:rPr>
          <w:sz w:val="20"/>
        </w:rPr>
        <w:t xml:space="preserve"> </w:t>
      </w:r>
      <w:r w:rsidR="001E598C" w:rsidRPr="00AC7C44">
        <w:rPr>
          <w:rFonts w:ascii="Calibri" w:hAnsi="Calibri"/>
          <w:sz w:val="18"/>
          <w:szCs w:val="18"/>
        </w:rPr>
        <w:t>[3</w:t>
      </w:r>
      <w:r w:rsidR="007D3979">
        <w:rPr>
          <w:rFonts w:ascii="Calibri" w:hAnsi="Calibri"/>
          <w:sz w:val="18"/>
          <w:szCs w:val="18"/>
        </w:rPr>
        <w:t>8</w:t>
      </w:r>
      <w:r w:rsidR="001E598C" w:rsidRPr="00AC7C44">
        <w:rPr>
          <w:rFonts w:ascii="Calibri" w:hAnsi="Calibri"/>
          <w:sz w:val="18"/>
          <w:szCs w:val="18"/>
        </w:rPr>
        <w:t>]</w:t>
      </w:r>
    </w:p>
    <w:p w:rsidR="00AE223B" w:rsidRDefault="00AE223B" w:rsidP="00AE223B">
      <w:r>
        <w:t>En el criptosistema participa un emisor, un receptor, un algoritmo de cifrado (alteración del mensaje original mediante un algoritmo y de manera incomprensible a toda persona ajena al destinatario), algoritmo de descifrado, una clave pública o secreta según el tipo de cifrado simétrico o asimétrico.</w:t>
      </w:r>
      <w:r w:rsidR="000C0258">
        <w:t xml:space="preserve"> </w:t>
      </w:r>
    </w:p>
    <w:p w:rsidR="00AE223B" w:rsidRDefault="00AE223B" w:rsidP="00AE223B"/>
    <w:p w:rsidR="00DA001B" w:rsidRDefault="00DA001B" w:rsidP="00AE223B"/>
    <w:p w:rsidR="00AE223B" w:rsidRDefault="00AE223B" w:rsidP="00AE223B">
      <w:pPr>
        <w:pStyle w:val="Subttulo"/>
      </w:pPr>
      <w:r>
        <w:t>Cifrado Simétrico</w:t>
      </w:r>
    </w:p>
    <w:p w:rsidR="00AE223B" w:rsidRDefault="00AE223B" w:rsidP="00AE223B">
      <w:pPr>
        <w:rPr>
          <w:rFonts w:ascii="Calibri" w:hAnsi="Calibri"/>
          <w:sz w:val="18"/>
          <w:szCs w:val="18"/>
        </w:rPr>
      </w:pPr>
      <w:r>
        <w:t xml:space="preserve">La seguridad del cifrado simétrico </w:t>
      </w:r>
      <w:r>
        <w:rPr>
          <w:rFonts w:eastAsia="Arial-ItalicMT" w:cs="Arial-ItalicMT"/>
          <w:i/>
          <w:iCs/>
        </w:rPr>
        <w:t xml:space="preserve">(brinda la confidencialidad de mensajes) </w:t>
      </w:r>
      <w:r>
        <w:t xml:space="preserve">se basa en privacidad de su </w:t>
      </w:r>
      <w:r>
        <w:rPr>
          <w:rFonts w:eastAsia="Arial-ItalicMT" w:cs="Arial-ItalicMT"/>
          <w:i/>
          <w:iCs/>
        </w:rPr>
        <w:t xml:space="preserve">clave secreta </w:t>
      </w:r>
      <w:r>
        <w:t xml:space="preserve">ya que es la misma para el cifrado que para el descifrado. En este esquema de cifrado se tiene dos características muy importantes; la primera es una </w:t>
      </w:r>
      <w:r>
        <w:rPr>
          <w:color w:val="000000"/>
        </w:rPr>
        <w:t xml:space="preserve">clave secreta (o clave única); que se usa en la entrada de un algoritmo cuyas operaciones elementales son la sustitución para causar una confusión y una transposición (reordenamiento) o permutación con el fin de manejar una difusión en cada elemento del texto claro. La clave que usa el emisor para cifrar el texto claro es la misma con la que el receptor descifrará el mensaje cifrado. Y la segunda es el algoritmo de cifrado en la que usa varias sustituciones y transformaciones para procesar el texto claro ya sea un cifrado de bloque (de tamaño fijo) en el proceso del texto uno de salida por uno de entrada; como por ejemplo el algoritmo DES, Triple DES7 y AES8; o un cifrado de flujo que procesa los elementos de </w:t>
      </w:r>
      <w:r>
        <w:rPr>
          <w:color w:val="000000"/>
        </w:rPr>
        <w:lastRenderedPageBreak/>
        <w:t>entrada continuamente, produciendo la salida de un elemento cada vez, el esquema de este c</w:t>
      </w:r>
      <w:r w:rsidR="00E50C17">
        <w:rPr>
          <w:color w:val="000000"/>
        </w:rPr>
        <w:t>ifrado se muestra en la Fig. 1.1</w:t>
      </w:r>
      <w:r>
        <w:rPr>
          <w:color w:val="000000"/>
        </w:rPr>
        <w:t>.</w:t>
      </w:r>
      <w:r w:rsidR="001943BD">
        <w:rPr>
          <w:color w:val="000000"/>
        </w:rPr>
        <w:t xml:space="preserve"> </w:t>
      </w:r>
      <w:r w:rsidR="001943BD" w:rsidRPr="00AC7C44">
        <w:rPr>
          <w:rFonts w:ascii="Calibri" w:hAnsi="Calibri"/>
          <w:sz w:val="18"/>
          <w:szCs w:val="18"/>
        </w:rPr>
        <w:t>[3</w:t>
      </w:r>
      <w:r w:rsidR="007D3979">
        <w:rPr>
          <w:rFonts w:ascii="Calibri" w:hAnsi="Calibri"/>
          <w:sz w:val="18"/>
          <w:szCs w:val="18"/>
        </w:rPr>
        <w:t>9</w:t>
      </w:r>
      <w:r w:rsidR="001943BD" w:rsidRPr="00AC7C44">
        <w:rPr>
          <w:rFonts w:ascii="Calibri" w:hAnsi="Calibri"/>
          <w:sz w:val="18"/>
          <w:szCs w:val="18"/>
        </w:rPr>
        <w:t>]</w:t>
      </w:r>
    </w:p>
    <w:p w:rsidR="00DA001B" w:rsidRDefault="00DA001B" w:rsidP="00AE223B">
      <w:pPr>
        <w:rPr>
          <w:color w:val="FF00FF"/>
        </w:rPr>
      </w:pPr>
    </w:p>
    <w:p w:rsidR="006D6D5B" w:rsidRPr="00992894" w:rsidRDefault="00925761" w:rsidP="006D6D5B">
      <w:pPr>
        <w:pStyle w:val="Ttulo5"/>
        <w:jc w:val="center"/>
        <w:rPr>
          <w:rStyle w:val="nfasis"/>
        </w:rPr>
      </w:pPr>
      <w:bookmarkStart w:id="23" w:name="_Toc275712544"/>
      <w:bookmarkStart w:id="24" w:name="_Toc275712669"/>
      <w:r>
        <w:rPr>
          <w:rFonts w:ascii="Times New Roman" w:hAnsi="Times New Roman"/>
          <w:noProof/>
          <w:lang w:eastAsia="es-MX"/>
        </w:rPr>
        <w:drawing>
          <wp:inline distT="0" distB="0" distL="0" distR="0" wp14:anchorId="2AFACA8B" wp14:editId="7238F297">
            <wp:extent cx="5608882" cy="1668331"/>
            <wp:effectExtent l="171450" t="171450" r="373380" b="370205"/>
            <wp:docPr id="15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9" cstate="print"/>
                    <a:srcRect/>
                    <a:stretch>
                      <a:fillRect/>
                    </a:stretch>
                  </pic:blipFill>
                  <pic:spPr bwMode="auto">
                    <a:xfrm>
                      <a:off x="0" y="0"/>
                      <a:ext cx="5608320" cy="1668145"/>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25" w:name="_Toc271744433"/>
      <w:bookmarkEnd w:id="23"/>
      <w:bookmarkEnd w:id="24"/>
      <w:r w:rsidR="00E50C17" w:rsidRPr="00992894">
        <w:rPr>
          <w:rStyle w:val="nfasis"/>
        </w:rPr>
        <w:t xml:space="preserve"> </w:t>
      </w:r>
      <w:r w:rsidR="00E50C17" w:rsidRPr="00992894">
        <w:rPr>
          <w:rStyle w:val="nfasis"/>
          <w:rFonts w:eastAsia="Calibri"/>
          <w:i/>
          <w:color w:val="17365D"/>
        </w:rPr>
        <w:t>Fig. 1.1  Cifrado Simétrico</w:t>
      </w:r>
      <w:bookmarkEnd w:id="25"/>
    </w:p>
    <w:p w:rsidR="00DA001B" w:rsidRDefault="00DA001B" w:rsidP="00AE223B">
      <w:pPr>
        <w:pStyle w:val="Subttulo"/>
        <w:rPr>
          <w:rStyle w:val="nfasis"/>
        </w:rPr>
      </w:pPr>
    </w:p>
    <w:p w:rsidR="00AE223B" w:rsidRPr="008C3D78" w:rsidRDefault="00AE223B" w:rsidP="00AE223B">
      <w:pPr>
        <w:pStyle w:val="Subttulo"/>
        <w:rPr>
          <w:rStyle w:val="nfasis"/>
        </w:rPr>
      </w:pPr>
      <w:r w:rsidRPr="008C3D78">
        <w:rPr>
          <w:rStyle w:val="nfasis"/>
        </w:rPr>
        <w:t>Cifrado Asimétrico</w:t>
      </w:r>
    </w:p>
    <w:p w:rsidR="00AE223B" w:rsidRDefault="00AE223B" w:rsidP="00AE223B">
      <w:pPr>
        <w:autoSpaceDE w:val="0"/>
        <w:rPr>
          <w:rFonts w:ascii="Times New Roman" w:eastAsia="ArialMT" w:hAnsi="Times New Roman" w:cs="ArialMT"/>
          <w:color w:val="FF00FF"/>
          <w:szCs w:val="24"/>
        </w:rPr>
      </w:pPr>
      <w:r>
        <w:rPr>
          <w:rFonts w:ascii="Times New Roman" w:eastAsia="ArialMT" w:hAnsi="Times New Roman" w:cs="ArialMT"/>
          <w:color w:val="000000"/>
          <w:szCs w:val="24"/>
        </w:rPr>
        <w:t>En este esquema de cifrado se tienen dos aspectos de importancia; el primero es el uso de una clave pública (</w:t>
      </w:r>
      <w:r>
        <w:rPr>
          <w:rFonts w:ascii="Times New Roman" w:eastAsia="Arial-ItalicMT" w:hAnsi="Times New Roman" w:cs="Arial-ItalicMT"/>
          <w:i/>
          <w:iCs/>
          <w:color w:val="000000"/>
          <w:szCs w:val="24"/>
        </w:rPr>
        <w:t xml:space="preserve">k1) </w:t>
      </w:r>
      <w:r>
        <w:rPr>
          <w:rFonts w:ascii="Times New Roman" w:eastAsia="ArialMT" w:hAnsi="Times New Roman" w:cs="ArialMT"/>
          <w:color w:val="000000"/>
          <w:szCs w:val="24"/>
        </w:rPr>
        <w:t xml:space="preserve">y una privada </w:t>
      </w:r>
      <w:r>
        <w:rPr>
          <w:rFonts w:ascii="Times New Roman" w:eastAsia="Arial-ItalicMT" w:hAnsi="Times New Roman" w:cs="Arial-ItalicMT"/>
          <w:i/>
          <w:iCs/>
          <w:color w:val="000000"/>
          <w:szCs w:val="24"/>
        </w:rPr>
        <w:t>(k2)</w:t>
      </w:r>
      <w:r>
        <w:rPr>
          <w:rFonts w:ascii="Times New Roman" w:eastAsia="ArialMT" w:hAnsi="Times New Roman" w:cs="ArialMT"/>
          <w:color w:val="000000"/>
          <w:szCs w:val="24"/>
        </w:rPr>
        <w:t>; una es usada para el cifrado y otra para el descifrado, la seguridad está en la longitud de las claves y el costo computacional para romper el cifrado. El segundo aspecto es el uso de un algoritmo de cifrado; el algoritmo realiza diferentes transformaciones en el texto claro, si el emisor envía un mensaje privado al receptor, para cifrar el algoritmo usa la clave pública del receptor y el receptor lo descifra usando su clave privada; ejemplos de estos algoritmos son el RSA y el Gamal</w:t>
      </w:r>
      <w:r w:rsidR="001943BD">
        <w:rPr>
          <w:rFonts w:ascii="Times New Roman" w:eastAsia="ArialMT" w:hAnsi="Times New Roman" w:cs="ArialMT"/>
          <w:color w:val="000000"/>
          <w:szCs w:val="24"/>
        </w:rPr>
        <w:t xml:space="preserve">. </w:t>
      </w:r>
      <w:r w:rsidR="001943BD" w:rsidRPr="001943BD">
        <w:rPr>
          <w:rFonts w:ascii="Calibri" w:hAnsi="Calibri"/>
          <w:sz w:val="18"/>
          <w:szCs w:val="18"/>
        </w:rPr>
        <w:t>[3</w:t>
      </w:r>
      <w:r w:rsidR="007D3979">
        <w:rPr>
          <w:rFonts w:ascii="Calibri" w:hAnsi="Calibri"/>
          <w:sz w:val="18"/>
          <w:szCs w:val="18"/>
        </w:rPr>
        <w:t>9</w:t>
      </w:r>
      <w:r w:rsidR="001943BD">
        <w:rPr>
          <w:rFonts w:ascii="Times New Roman" w:eastAsia="ArialMT" w:hAnsi="Times New Roman" w:cs="ArialMT"/>
          <w:color w:val="000000"/>
          <w:sz w:val="18"/>
          <w:szCs w:val="24"/>
        </w:rPr>
        <w:t>]</w:t>
      </w:r>
      <w:r w:rsidRPr="00B24757">
        <w:rPr>
          <w:rFonts w:ascii="Times New Roman" w:eastAsia="ArialMT" w:hAnsi="Times New Roman" w:cs="ArialMT"/>
          <w:color w:val="000000"/>
          <w:sz w:val="18"/>
          <w:szCs w:val="24"/>
        </w:rPr>
        <w:t xml:space="preserve"> </w:t>
      </w:r>
      <w:r>
        <w:rPr>
          <w:rFonts w:ascii="Times New Roman" w:eastAsia="ArialMT" w:hAnsi="Times New Roman" w:cs="ArialMT"/>
          <w:color w:val="000000"/>
          <w:szCs w:val="24"/>
        </w:rPr>
        <w:t>El esquema de este cifrado se muestra en la</w:t>
      </w:r>
      <w:r w:rsidR="00B16E67">
        <w:rPr>
          <w:rFonts w:ascii="Times New Roman" w:eastAsia="ArialMT" w:hAnsi="Times New Roman" w:cs="ArialMT"/>
          <w:color w:val="000000"/>
          <w:szCs w:val="24"/>
        </w:rPr>
        <w:t xml:space="preserve"> </w:t>
      </w:r>
      <w:r w:rsidR="00026781">
        <w:rPr>
          <w:rFonts w:ascii="Times New Roman" w:eastAsia="ArialMT" w:hAnsi="Times New Roman" w:cs="ArialMT"/>
          <w:color w:val="000000"/>
          <w:szCs w:val="24"/>
        </w:rPr>
        <w:t>Fig. 1.2</w:t>
      </w:r>
      <w:r w:rsidRPr="008C3D78">
        <w:rPr>
          <w:rFonts w:ascii="Times New Roman" w:eastAsia="ArialMT" w:hAnsi="Times New Roman" w:cs="ArialMT"/>
          <w:color w:val="000000"/>
          <w:szCs w:val="24"/>
        </w:rPr>
        <w:t>.</w:t>
      </w:r>
    </w:p>
    <w:p w:rsidR="00AE223B" w:rsidRPr="001657AE" w:rsidRDefault="00925761" w:rsidP="007348A1">
      <w:pPr>
        <w:autoSpaceDE w:val="0"/>
        <w:jc w:val="center"/>
        <w:rPr>
          <w:rStyle w:val="nfasis"/>
          <w:color w:val="17365D"/>
        </w:rPr>
      </w:pPr>
      <w:r>
        <w:rPr>
          <w:rFonts w:ascii="Times New Roman" w:eastAsia="ArialMT" w:hAnsi="Times New Roman" w:cs="ArialMT"/>
          <w:noProof/>
          <w:color w:val="000000"/>
          <w:szCs w:val="24"/>
          <w:lang w:eastAsia="es-MX"/>
        </w:rPr>
        <w:drawing>
          <wp:inline distT="0" distB="0" distL="0" distR="0" wp14:anchorId="0DBF6F43" wp14:editId="041C201B">
            <wp:extent cx="5608882" cy="1578971"/>
            <wp:effectExtent l="171450" t="171450" r="373380" b="364490"/>
            <wp:docPr id="15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noChangeArrowheads="1"/>
                    </pic:cNvPicPr>
                  </pic:nvPicPr>
                  <pic:blipFill>
                    <a:blip r:embed="rId20" cstate="print"/>
                    <a:srcRect/>
                    <a:stretch>
                      <a:fillRect/>
                    </a:stretch>
                  </pic:blipFill>
                  <pic:spPr bwMode="auto">
                    <a:xfrm>
                      <a:off x="0" y="0"/>
                      <a:ext cx="5608320" cy="1578610"/>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26" w:name="_Toc275712545"/>
      <w:bookmarkStart w:id="27" w:name="_Toc275712670"/>
      <w:bookmarkStart w:id="28" w:name="_Toc271744434"/>
      <w:r w:rsidR="00274679" w:rsidRPr="001657AE">
        <w:rPr>
          <w:rStyle w:val="nfasis"/>
          <w:color w:val="17365D"/>
        </w:rPr>
        <w:t>Fig. 1.2</w:t>
      </w:r>
      <w:r w:rsidR="00AE223B" w:rsidRPr="001657AE">
        <w:rPr>
          <w:rStyle w:val="nfasis"/>
          <w:color w:val="17365D"/>
        </w:rPr>
        <w:t xml:space="preserve">   Cifrado Asimétrico</w:t>
      </w:r>
      <w:bookmarkEnd w:id="26"/>
      <w:bookmarkEnd w:id="27"/>
      <w:bookmarkEnd w:id="28"/>
    </w:p>
    <w:p w:rsidR="00AE223B" w:rsidRDefault="00AE223B" w:rsidP="00AE223B">
      <w:pPr>
        <w:autoSpaceDE w:val="0"/>
        <w:rPr>
          <w:rFonts w:ascii="Times New Roman" w:eastAsia="Cambria-Bold" w:hAnsi="Times New Roman" w:cs="Cambria-Bold"/>
          <w:i/>
          <w:iCs/>
          <w:color w:val="000000"/>
          <w:sz w:val="28"/>
          <w:szCs w:val="28"/>
          <w:u w:val="single"/>
        </w:rPr>
      </w:pPr>
    </w:p>
    <w:p w:rsidR="00AE223B" w:rsidRPr="00611F35" w:rsidRDefault="00AE223B" w:rsidP="00DA001B">
      <w:pPr>
        <w:pStyle w:val="Ttulo4"/>
        <w:ind w:left="708"/>
        <w:rPr>
          <w:rFonts w:eastAsia="Cambria-Bold"/>
        </w:rPr>
      </w:pPr>
      <w:r>
        <w:rPr>
          <w:rFonts w:eastAsia="Cambria-Bold"/>
        </w:rPr>
        <w:lastRenderedPageBreak/>
        <w:t>Descripción RSA</w:t>
      </w:r>
    </w:p>
    <w:p w:rsidR="00AE223B" w:rsidRDefault="00B16E67" w:rsidP="00AE223B">
      <w:r>
        <w:t>U</w:t>
      </w:r>
      <w:r w:rsidR="00AE223B">
        <w:t>no de los</w:t>
      </w:r>
      <w:r>
        <w:t xml:space="preserve"> algoritmos de llave pública o algoritmos asimétricos</w:t>
      </w:r>
      <w:r w:rsidR="00AE223B">
        <w:t xml:space="preserve"> más populares es el RSA, con una longitud de llave suficientemente grande, recomendable al menos de 768 bits; en la práctica se emplea para cifrar las claves de los cifrados simétricos de cada mensaje. Una de las aplicaciones de los algoritmos asimétricos es el cifrado de la información sin tener que transmitir la clave de descifrado, lo cual permite su uso en canales inseguros.</w:t>
      </w:r>
    </w:p>
    <w:p w:rsidR="00AE223B" w:rsidRDefault="00AE223B" w:rsidP="00AE223B"/>
    <w:p w:rsidR="00AE223B" w:rsidRPr="00057627" w:rsidRDefault="00AE223B" w:rsidP="005C3DDC">
      <w:pPr>
        <w:rPr>
          <w:rFonts w:eastAsia="Calibri-Italic" w:cs="Calibri-Italic"/>
          <w:i/>
          <w:iCs/>
          <w:sz w:val="28"/>
          <w:szCs w:val="28"/>
        </w:rPr>
      </w:pPr>
      <w:r w:rsidRPr="00057627">
        <w:t>RSA es un cifrado de bloque en el que el texto claro</w:t>
      </w:r>
      <w:r w:rsidR="00B16E67">
        <w:t xml:space="preserve"> </w:t>
      </w:r>
      <w:r w:rsidRPr="00057627">
        <w:rPr>
          <w:rFonts w:ascii="Times New Roman" w:eastAsia="Arial-ItalicMT" w:hAnsi="Times New Roman" w:cs="Arial-ItalicMT"/>
          <w:i/>
          <w:iCs/>
          <w:color w:val="000000"/>
          <w:sz w:val="28"/>
          <w:szCs w:val="28"/>
        </w:rPr>
        <w:t>m</w:t>
      </w:r>
      <w:r w:rsidR="00B16E67">
        <w:rPr>
          <w:rFonts w:ascii="Times New Roman" w:eastAsia="Arial-ItalicMT" w:hAnsi="Times New Roman" w:cs="Arial-ItalicMT"/>
          <w:i/>
          <w:iCs/>
          <w:color w:val="000000"/>
          <w:sz w:val="28"/>
          <w:szCs w:val="28"/>
        </w:rPr>
        <w:t xml:space="preserve"> </w:t>
      </w:r>
      <w:r w:rsidRPr="00057627">
        <w:t>y el texto cifrado</w:t>
      </w:r>
      <w:r w:rsidR="00071884">
        <w:t xml:space="preserve"> </w:t>
      </w:r>
      <w:r w:rsidRPr="00057627">
        <w:rPr>
          <w:rFonts w:ascii="Times New Roman" w:eastAsia="Arial-ItalicMT" w:hAnsi="Times New Roman" w:cs="Arial-ItalicMT"/>
          <w:i/>
          <w:iCs/>
          <w:color w:val="000000"/>
          <w:sz w:val="28"/>
          <w:szCs w:val="28"/>
        </w:rPr>
        <w:t>C</w:t>
      </w:r>
      <w:r w:rsidR="00071884">
        <w:rPr>
          <w:rFonts w:ascii="Times New Roman" w:eastAsia="Arial-ItalicMT" w:hAnsi="Times New Roman" w:cs="Arial-ItalicMT"/>
          <w:i/>
          <w:iCs/>
          <w:color w:val="000000"/>
          <w:sz w:val="28"/>
          <w:szCs w:val="28"/>
        </w:rPr>
        <w:t xml:space="preserve"> </w:t>
      </w:r>
      <w:r w:rsidRPr="00057627">
        <w:t>son enteros</w:t>
      </w:r>
      <w:r w:rsidR="00071884">
        <w:t xml:space="preserve"> </w:t>
      </w:r>
      <w:r w:rsidRPr="00057627">
        <w:t>entre</w:t>
      </w:r>
      <w:r w:rsidR="00071884">
        <w:t xml:space="preserve"> </w:t>
      </w:r>
      <w:r>
        <w:rPr>
          <w:rFonts w:ascii="Times New Roman" w:eastAsia="Cambria-Bold" w:hAnsi="Times New Roman" w:cs="Cambria-Bold"/>
          <w:color w:val="000000"/>
          <w:szCs w:val="24"/>
        </w:rPr>
        <w:t xml:space="preserve">0 </w:t>
      </w:r>
      <w:r w:rsidRPr="00057627">
        <w:t>y</w:t>
      </w:r>
      <w:r w:rsidR="00071884">
        <w:t xml:space="preserve"> </w:t>
      </w:r>
      <w:r w:rsidRPr="00057627">
        <w:rPr>
          <w:rFonts w:ascii="Times New Roman" w:eastAsia="Calibri-Italic" w:hAnsi="Times New Roman" w:cs="Calibri-Italic"/>
          <w:i/>
          <w:iCs/>
          <w:color w:val="000000"/>
          <w:sz w:val="28"/>
          <w:szCs w:val="28"/>
        </w:rPr>
        <w:t xml:space="preserve">n </w:t>
      </w:r>
      <w:r w:rsidRPr="00057627">
        <w:rPr>
          <w:rFonts w:ascii="Times New Roman" w:eastAsia="ArialMT" w:hAnsi="Times New Roman" w:cs="ArialMT"/>
          <w:color w:val="000000"/>
          <w:sz w:val="28"/>
          <w:szCs w:val="28"/>
        </w:rPr>
        <w:t>-1</w:t>
      </w:r>
      <w:r w:rsidRPr="00057627">
        <w:t>para algún</w:t>
      </w:r>
      <w:r w:rsidR="00071884">
        <w:t xml:space="preserve"> </w:t>
      </w:r>
      <w:r w:rsidRPr="00057627">
        <w:rPr>
          <w:rFonts w:ascii="Times New Roman" w:eastAsia="Calibri-Italic" w:hAnsi="Times New Roman" w:cs="Calibri-Italic"/>
          <w:i/>
          <w:iCs/>
          <w:color w:val="000000"/>
          <w:sz w:val="28"/>
          <w:szCs w:val="28"/>
        </w:rPr>
        <w:t>n</w:t>
      </w:r>
      <w:r>
        <w:rPr>
          <w:rFonts w:ascii="Times New Roman" w:eastAsia="ArialMT" w:hAnsi="Times New Roman" w:cs="ArialMT"/>
          <w:color w:val="000000"/>
          <w:szCs w:val="24"/>
        </w:rPr>
        <w:t>; la expresión del cifrado es la siguiente:</w:t>
      </w:r>
      <w:r w:rsidR="005C3DDC">
        <w:rPr>
          <w:rFonts w:ascii="Times New Roman" w:eastAsia="ArialMT" w:hAnsi="Times New Roman" w:cs="ArialMT"/>
          <w:color w:val="000000"/>
          <w:szCs w:val="24"/>
        </w:rPr>
        <w:t xml:space="preserve"> </w:t>
      </w:r>
      <w:r w:rsidRPr="00057627">
        <w:rPr>
          <w:i/>
          <w:sz w:val="28"/>
          <w:szCs w:val="28"/>
        </w:rPr>
        <w:t>C = m</w:t>
      </w:r>
      <w:r w:rsidRPr="00057627">
        <w:rPr>
          <w:rFonts w:eastAsia="Arial-ItalicMT" w:cs="Arial-ItalicMT"/>
          <w:i/>
          <w:iCs/>
          <w:sz w:val="28"/>
          <w:szCs w:val="28"/>
        </w:rPr>
        <w:t xml:space="preserve">b </w:t>
      </w:r>
      <w:r w:rsidRPr="00057627">
        <w:rPr>
          <w:i/>
          <w:sz w:val="28"/>
          <w:szCs w:val="28"/>
        </w:rPr>
        <w:t xml:space="preserve">mod </w:t>
      </w:r>
      <w:r w:rsidRPr="00057627">
        <w:rPr>
          <w:rFonts w:eastAsia="Calibri-Italic" w:cs="Calibri-Italic"/>
          <w:i/>
          <w:iCs/>
          <w:sz w:val="28"/>
          <w:szCs w:val="28"/>
        </w:rPr>
        <w:t>n</w:t>
      </w:r>
    </w:p>
    <w:p w:rsidR="00AE223B" w:rsidRPr="00057627" w:rsidRDefault="00AE223B" w:rsidP="005C3DDC">
      <w:pPr>
        <w:rPr>
          <w:rFonts w:eastAsia="Calibri-Italic" w:cs="Calibri-Italic"/>
          <w:i/>
          <w:iCs/>
          <w:sz w:val="28"/>
          <w:szCs w:val="28"/>
        </w:rPr>
      </w:pPr>
      <w:r>
        <w:rPr>
          <w:szCs w:val="24"/>
        </w:rPr>
        <w:t>Y el de descifrado es:</w:t>
      </w:r>
      <w:r w:rsidR="005C3DDC">
        <w:rPr>
          <w:szCs w:val="24"/>
        </w:rPr>
        <w:t xml:space="preserve">  </w:t>
      </w:r>
      <w:r w:rsidRPr="00057627">
        <w:rPr>
          <w:i/>
          <w:sz w:val="28"/>
          <w:szCs w:val="28"/>
        </w:rPr>
        <w:t xml:space="preserve">m = C </w:t>
      </w:r>
      <w:r w:rsidRPr="00057627">
        <w:rPr>
          <w:rFonts w:eastAsia="Calibri-Italic" w:cs="Calibri-Italic"/>
          <w:i/>
          <w:iCs/>
          <w:sz w:val="28"/>
          <w:szCs w:val="28"/>
        </w:rPr>
        <w:t xml:space="preserve">a </w:t>
      </w:r>
      <w:r w:rsidRPr="00057627">
        <w:rPr>
          <w:i/>
          <w:sz w:val="28"/>
          <w:szCs w:val="28"/>
        </w:rPr>
        <w:t xml:space="preserve">mod </w:t>
      </w:r>
      <w:r w:rsidRPr="00057627">
        <w:rPr>
          <w:rFonts w:eastAsia="Calibri-Italic" w:cs="Calibri-Italic"/>
          <w:i/>
          <w:iCs/>
          <w:sz w:val="28"/>
          <w:szCs w:val="28"/>
        </w:rPr>
        <w:t>n</w:t>
      </w:r>
    </w:p>
    <w:p w:rsidR="00AE223B" w:rsidRDefault="00AE223B" w:rsidP="00AE223B">
      <w:r>
        <w:t xml:space="preserve">donde </w:t>
      </w:r>
      <w:r w:rsidRPr="00057627">
        <w:rPr>
          <w:rFonts w:eastAsia="Calibri-Italic" w:cs="Calibri-Italic"/>
          <w:i/>
          <w:iCs/>
          <w:sz w:val="28"/>
          <w:szCs w:val="28"/>
        </w:rPr>
        <w:t>b</w:t>
      </w:r>
      <w:r w:rsidR="00B14E27">
        <w:rPr>
          <w:rFonts w:eastAsia="Calibri-Italic" w:cs="Calibri-Italic"/>
          <w:i/>
          <w:iCs/>
          <w:sz w:val="28"/>
          <w:szCs w:val="28"/>
        </w:rPr>
        <w:t xml:space="preserve"> </w:t>
      </w:r>
      <w:r>
        <w:t xml:space="preserve">es la clave pública y </w:t>
      </w:r>
      <w:r w:rsidRPr="00057627">
        <w:rPr>
          <w:rFonts w:eastAsia="Calibri-Italic" w:cs="Calibri-Italic"/>
          <w:i/>
          <w:iCs/>
          <w:sz w:val="28"/>
          <w:szCs w:val="28"/>
        </w:rPr>
        <w:t>a</w:t>
      </w:r>
      <w:r w:rsidR="00B14E27">
        <w:rPr>
          <w:rFonts w:eastAsia="Calibri-Italic" w:cs="Calibri-Italic"/>
          <w:i/>
          <w:iCs/>
          <w:sz w:val="28"/>
          <w:szCs w:val="28"/>
        </w:rPr>
        <w:t xml:space="preserve"> </w:t>
      </w:r>
      <w:r>
        <w:t>es la clave privada.</w:t>
      </w:r>
    </w:p>
    <w:p w:rsidR="00AE223B" w:rsidRPr="0052019E" w:rsidRDefault="00AE223B" w:rsidP="00AE223B">
      <w:pPr>
        <w:autoSpaceDE w:val="0"/>
        <w:rPr>
          <w:rFonts w:ascii="Times New Roman" w:eastAsia="ArialMT" w:hAnsi="Times New Roman" w:cs="ArialMT"/>
          <w:color w:val="000000"/>
          <w:sz w:val="16"/>
          <w:szCs w:val="16"/>
        </w:rPr>
      </w:pPr>
    </w:p>
    <w:p w:rsidR="00AE223B" w:rsidRPr="00057627" w:rsidRDefault="00AE223B" w:rsidP="00AE223B">
      <w:pPr>
        <w:autoSpaceDE w:val="0"/>
        <w:rPr>
          <w:rFonts w:eastAsia="ArialMT" w:cs="ArialMT"/>
          <w:color w:val="000000"/>
          <w:szCs w:val="24"/>
        </w:rPr>
      </w:pPr>
      <w:r w:rsidRPr="00057627">
        <w:rPr>
          <w:rFonts w:eastAsia="ArialMT" w:cs="ArialMT"/>
          <w:color w:val="000000"/>
          <w:szCs w:val="24"/>
        </w:rPr>
        <w:t xml:space="preserve">El proceso es el siguiente para el caso de que el emisor A envía un mensaje al receptor B, solicita a B su clave pública </w:t>
      </w:r>
      <w:r w:rsidRPr="00057627">
        <w:rPr>
          <w:rFonts w:eastAsia="Arial-ItalicMT" w:cs="Arial-ItalicMT"/>
          <w:i/>
          <w:iCs/>
          <w:color w:val="000000"/>
          <w:szCs w:val="24"/>
        </w:rPr>
        <w:t>KP</w:t>
      </w:r>
      <w:r w:rsidRPr="00057627">
        <w:rPr>
          <w:rFonts w:eastAsia="ArialMT" w:cs="ArialMT"/>
          <w:color w:val="000000"/>
          <w:szCs w:val="24"/>
        </w:rPr>
        <w:t xml:space="preserve">; A genera el mensaje cifrado </w:t>
      </w:r>
      <w:r w:rsidRPr="00057627">
        <w:rPr>
          <w:rFonts w:eastAsia="Arial-ItalicMT" w:cs="Arial-ItalicMT"/>
          <w:i/>
          <w:iCs/>
          <w:color w:val="000000"/>
          <w:szCs w:val="24"/>
        </w:rPr>
        <w:t xml:space="preserve">C </w:t>
      </w:r>
      <w:r w:rsidRPr="00057627">
        <w:rPr>
          <w:rFonts w:eastAsia="ArialMT" w:cs="ArialMT"/>
          <w:color w:val="000000"/>
          <w:szCs w:val="24"/>
        </w:rPr>
        <w:t xml:space="preserve">y como únicamente B posee la clave privada </w:t>
      </w:r>
      <w:r w:rsidRPr="00057627">
        <w:rPr>
          <w:rFonts w:eastAsia="Arial-ItalicMT" w:cs="Arial-ItalicMT"/>
          <w:i/>
          <w:iCs/>
          <w:color w:val="000000"/>
          <w:szCs w:val="24"/>
        </w:rPr>
        <w:t xml:space="preserve">Kp </w:t>
      </w:r>
      <w:r w:rsidRPr="00057627">
        <w:rPr>
          <w:rFonts w:eastAsia="ArialMT" w:cs="ArialMT"/>
          <w:color w:val="000000"/>
          <w:szCs w:val="24"/>
        </w:rPr>
        <w:t xml:space="preserve">podrá recuperar el mensaje original </w:t>
      </w:r>
      <w:r w:rsidRPr="00057627">
        <w:rPr>
          <w:rFonts w:eastAsia="Calibri-Italic" w:cs="Calibri-Italic"/>
          <w:i/>
          <w:iCs/>
          <w:color w:val="000000"/>
          <w:szCs w:val="24"/>
        </w:rPr>
        <w:t>m</w:t>
      </w:r>
      <w:r w:rsidRPr="00057627">
        <w:rPr>
          <w:rFonts w:eastAsia="ArialMT" w:cs="ArialMT"/>
          <w:color w:val="000000"/>
          <w:szCs w:val="24"/>
        </w:rPr>
        <w:t>; por lo tanto cabe resaltar que la llave pública es la que cifra los mensajes, mientras que la llave privada es la que permite el descifrado.</w:t>
      </w:r>
    </w:p>
    <w:p w:rsidR="00AE223B" w:rsidRPr="0052019E" w:rsidRDefault="00AE223B" w:rsidP="00AE223B">
      <w:pPr>
        <w:autoSpaceDE w:val="0"/>
        <w:rPr>
          <w:rFonts w:ascii="Times New Roman" w:eastAsia="ArialMT" w:hAnsi="Times New Roman" w:cs="ArialMT"/>
          <w:color w:val="000000"/>
          <w:sz w:val="16"/>
          <w:szCs w:val="16"/>
        </w:rPr>
      </w:pPr>
    </w:p>
    <w:p w:rsidR="00AE223B" w:rsidRPr="00057627" w:rsidRDefault="00AE223B" w:rsidP="00AE223B">
      <w:pPr>
        <w:autoSpaceDE w:val="0"/>
        <w:rPr>
          <w:rFonts w:eastAsia="ArialMT" w:cs="ArialMT"/>
          <w:color w:val="000000"/>
          <w:szCs w:val="24"/>
        </w:rPr>
      </w:pPr>
      <w:r w:rsidRPr="00057627">
        <w:rPr>
          <w:rFonts w:eastAsia="ArialMT" w:cs="ArialMT"/>
          <w:color w:val="000000"/>
          <w:szCs w:val="24"/>
        </w:rPr>
        <w:t xml:space="preserve">Si un atacante quiere recuperar la clave privada a partir de la llave pública, debe conocer los factores </w:t>
      </w:r>
      <w:r w:rsidRPr="00057627">
        <w:rPr>
          <w:rFonts w:eastAsia="Calibri-Italic" w:cs="Calibri-Italic"/>
          <w:i/>
          <w:iCs/>
          <w:color w:val="000000"/>
          <w:szCs w:val="24"/>
        </w:rPr>
        <w:t xml:space="preserve">p’ </w:t>
      </w:r>
      <w:r w:rsidRPr="00057627">
        <w:rPr>
          <w:rFonts w:eastAsia="ArialMT" w:cs="ArialMT"/>
          <w:color w:val="000000"/>
          <w:szCs w:val="24"/>
        </w:rPr>
        <w:t xml:space="preserve">y </w:t>
      </w:r>
      <w:r w:rsidRPr="00057627">
        <w:rPr>
          <w:rFonts w:eastAsia="Calibri-Italic" w:cs="Calibri-Italic"/>
          <w:i/>
          <w:iCs/>
          <w:color w:val="000000"/>
          <w:szCs w:val="24"/>
        </w:rPr>
        <w:t xml:space="preserve">q </w:t>
      </w:r>
      <w:r w:rsidRPr="00057627">
        <w:rPr>
          <w:rFonts w:eastAsia="ArialMT" w:cs="ArialMT"/>
          <w:color w:val="000000"/>
          <w:szCs w:val="24"/>
        </w:rPr>
        <w:t xml:space="preserve">de </w:t>
      </w:r>
      <w:r w:rsidRPr="00057627">
        <w:rPr>
          <w:rFonts w:eastAsia="Calibri-Italic" w:cs="Calibri-Italic"/>
          <w:i/>
          <w:iCs/>
          <w:color w:val="000000"/>
          <w:szCs w:val="24"/>
        </w:rPr>
        <w:t>n</w:t>
      </w:r>
      <w:r w:rsidRPr="00057627">
        <w:rPr>
          <w:rFonts w:eastAsia="ArialMT" w:cs="ArialMT"/>
          <w:color w:val="000000"/>
          <w:szCs w:val="24"/>
        </w:rPr>
        <w:t>, y esto representa un problema computacionalmente intratable, siempre que p’ y q sean lo suficientemente grandes; ya que la seguridad es basada en la dificultad de factorizar números enteros largos, la probabilidad de que el número escogido pase el test y siga siendo primo son de una contra 260. Los fundamentos del criptosistema RSA son la aritmética modular y la teoría de números.</w:t>
      </w:r>
      <w:r w:rsidR="001943BD" w:rsidRPr="001943BD">
        <w:rPr>
          <w:rFonts w:ascii="Calibri" w:hAnsi="Calibri"/>
          <w:sz w:val="18"/>
          <w:szCs w:val="18"/>
        </w:rPr>
        <w:t xml:space="preserve"> </w:t>
      </w:r>
      <w:r w:rsidR="001943BD" w:rsidRPr="00AC7C44">
        <w:rPr>
          <w:rFonts w:ascii="Calibri" w:hAnsi="Calibri"/>
          <w:sz w:val="18"/>
          <w:szCs w:val="18"/>
        </w:rPr>
        <w:t>[</w:t>
      </w:r>
      <w:r w:rsidR="007D3979">
        <w:rPr>
          <w:rFonts w:ascii="Calibri" w:hAnsi="Calibri"/>
          <w:sz w:val="18"/>
          <w:szCs w:val="18"/>
        </w:rPr>
        <w:t>40</w:t>
      </w:r>
      <w:r w:rsidR="001943BD" w:rsidRPr="00AC7C44">
        <w:rPr>
          <w:rFonts w:ascii="Calibri" w:hAnsi="Calibri"/>
          <w:sz w:val="18"/>
          <w:szCs w:val="18"/>
        </w:rPr>
        <w:t>]</w:t>
      </w:r>
    </w:p>
    <w:p w:rsidR="00AE223B" w:rsidRDefault="00AE223B" w:rsidP="00AE223B"/>
    <w:p w:rsidR="0052019E" w:rsidRDefault="0052019E" w:rsidP="00AE223B"/>
    <w:p w:rsidR="00AE223B" w:rsidRPr="00611F35" w:rsidRDefault="00AE223B" w:rsidP="00DA001B">
      <w:pPr>
        <w:pStyle w:val="Ttulo4"/>
        <w:ind w:left="708"/>
        <w:rPr>
          <w:rFonts w:eastAsia="ArialMT"/>
        </w:rPr>
      </w:pPr>
      <w:r w:rsidRPr="00611F35">
        <w:rPr>
          <w:rFonts w:eastAsia="ArialMT"/>
        </w:rPr>
        <w:t>Implementación</w:t>
      </w:r>
      <w:r>
        <w:rPr>
          <w:rFonts w:eastAsia="ArialMT"/>
        </w:rPr>
        <w:t xml:space="preserve"> del RSA</w:t>
      </w:r>
      <w:r w:rsidRPr="00611F35">
        <w:rPr>
          <w:rFonts w:eastAsia="ArialMT"/>
        </w:rPr>
        <w:t xml:space="preserve"> en la infraestructura de Identificación y Autentificación Digital</w:t>
      </w:r>
    </w:p>
    <w:p w:rsidR="00AE223B" w:rsidRPr="0052019E" w:rsidRDefault="00AE223B" w:rsidP="00AE223B">
      <w:pPr>
        <w:rPr>
          <w:sz w:val="16"/>
          <w:szCs w:val="16"/>
        </w:rPr>
      </w:pPr>
    </w:p>
    <w:p w:rsidR="00AE223B" w:rsidRDefault="00AE223B" w:rsidP="00AE223B">
      <w:r>
        <w:t>Para el desarrollo de este trabajo se utilizará RSA como método de cifrado asimétrico ya que al ser una infraestructura de autentificación necesita la generación de llaves públicas y privadas, pública para el usuario del sistema que crea su identificación y privada para el sistema externo que solicite la identificación, es un algoritmo estándar cuya principal desventaja es la velocidad, esto debido al uso de números grandes para el cifrado, a su vez esta característica es lo que lo hace más seguro ya que es más complejo su descifrado.</w:t>
      </w:r>
    </w:p>
    <w:p w:rsidR="0052019E" w:rsidRPr="0052019E" w:rsidRDefault="0052019E" w:rsidP="00AE223B">
      <w:pPr>
        <w:rPr>
          <w:sz w:val="16"/>
          <w:szCs w:val="16"/>
        </w:rPr>
      </w:pPr>
    </w:p>
    <w:p w:rsidR="00AE223B" w:rsidRPr="008B34A7" w:rsidRDefault="00AE223B" w:rsidP="00AE223B">
      <w:r>
        <w:lastRenderedPageBreak/>
        <w:t>La información que se cifrará será el conjunto de tres verificaciones (pública, privada y biométrica) almacenadas como un conjunto de caracteres en texto plano. Para implementarlo utilizaremos librerías RSA en Java cuyas características mostramos a continuación.</w:t>
      </w:r>
    </w:p>
    <w:p w:rsidR="00AE223B" w:rsidRDefault="00AE223B" w:rsidP="00AE223B">
      <w:pPr>
        <w:pStyle w:val="Subttulo"/>
        <w:rPr>
          <w:rFonts w:eastAsia="Cambria-Bold"/>
        </w:rPr>
      </w:pPr>
    </w:p>
    <w:p w:rsidR="00AE223B" w:rsidRPr="00985AED" w:rsidRDefault="00AE223B" w:rsidP="00985AED">
      <w:pPr>
        <w:pStyle w:val="Ttulo4"/>
        <w:ind w:left="708"/>
      </w:pPr>
      <w:r w:rsidRPr="00985AED">
        <w:t>Descripción MD5</w:t>
      </w:r>
    </w:p>
    <w:p w:rsidR="003A6D1E" w:rsidRDefault="00E52463" w:rsidP="003A6D1E">
      <w:pPr>
        <w:spacing w:before="0" w:after="0"/>
      </w:pPr>
      <w:r>
        <w:t xml:space="preserve">El algoritmo </w:t>
      </w:r>
      <w:r w:rsidR="0052019E" w:rsidRPr="00301882">
        <w:t>MD5</w:t>
      </w:r>
      <w:r>
        <w:t xml:space="preserve"> (Message-Digest Algorithm 5, Algoritmo de Resumen del Mensaje 5)</w:t>
      </w:r>
      <w:r w:rsidR="0052019E" w:rsidRPr="00301882">
        <w:t xml:space="preserve"> fue desarrollado por el profesor Ronald L. Rivest del MIT. </w:t>
      </w:r>
      <w:r>
        <w:t xml:space="preserve"> </w:t>
      </w:r>
      <w:r w:rsidR="00301882">
        <w:t xml:space="preserve">MD5 </w:t>
      </w:r>
      <w:r w:rsidR="0052019E" w:rsidRPr="00301882">
        <w:t xml:space="preserve">toma como entrada un mensaje de longitud arbitraria y produce como salida de 128 bits "huella digital" o "resumen del mensaje" de la entrada. Se es computacionalmente imposible producir </w:t>
      </w:r>
    </w:p>
    <w:p w:rsidR="00E52463" w:rsidRDefault="0052019E" w:rsidP="003A6D1E">
      <w:pPr>
        <w:spacing w:before="0" w:after="0"/>
      </w:pPr>
      <w:r w:rsidRPr="00301882">
        <w:t>dos mensajes que tengan el mismo mensaje de digerir</w:t>
      </w:r>
      <w:r w:rsidR="00E52463">
        <w:t>.</w:t>
      </w:r>
    </w:p>
    <w:p w:rsidR="00E52463" w:rsidRPr="00E52463" w:rsidRDefault="00E52463" w:rsidP="0052019E">
      <w:pPr>
        <w:rPr>
          <w:sz w:val="16"/>
          <w:szCs w:val="16"/>
        </w:rPr>
      </w:pPr>
    </w:p>
    <w:p w:rsidR="0052019E" w:rsidRPr="0052019E" w:rsidRDefault="0052019E" w:rsidP="0052019E">
      <w:r w:rsidRPr="00301882">
        <w:t xml:space="preserve"> El algoritmo MD5 está pensado para aplicaciones de firma digital, que debe ser un archivo</w:t>
      </w:r>
      <w:r>
        <w:rPr>
          <w:rStyle w:val="longtext"/>
          <w:shd w:val="clear" w:color="auto" w:fill="FFFFFF"/>
        </w:rPr>
        <w:t xml:space="preserve"> de gran tamaño "comprimido" de una manera segura antes de ser encriptados con un privado (secreto) clave de un sistema de cifrado de clave pública tales como RSA. En esencia, MD5 </w:t>
      </w:r>
      <w:r w:rsidR="00301882">
        <w:rPr>
          <w:rStyle w:val="longtext"/>
          <w:shd w:val="clear" w:color="auto" w:fill="FFFFFF"/>
        </w:rPr>
        <w:t xml:space="preserve">es </w:t>
      </w:r>
      <w:r>
        <w:rPr>
          <w:rStyle w:val="longtext"/>
          <w:shd w:val="clear" w:color="auto" w:fill="FFFFFF"/>
        </w:rPr>
        <w:t xml:space="preserve"> una manera de verificar la integridad de los datos, y es mucho más fiable que la suma de comprobación y muchos otros métodos de uso común. </w:t>
      </w:r>
      <w:r w:rsidR="0074677A">
        <w:rPr>
          <w:rFonts w:ascii="Calibri" w:hAnsi="Calibri"/>
          <w:sz w:val="18"/>
          <w:szCs w:val="18"/>
        </w:rPr>
        <w:t>[</w:t>
      </w:r>
      <w:r w:rsidR="00284024">
        <w:rPr>
          <w:rFonts w:ascii="Calibri" w:hAnsi="Calibri"/>
          <w:sz w:val="18"/>
          <w:szCs w:val="18"/>
        </w:rPr>
        <w:t>5</w:t>
      </w:r>
      <w:r w:rsidR="007D3979">
        <w:rPr>
          <w:rFonts w:ascii="Calibri" w:hAnsi="Calibri"/>
          <w:sz w:val="18"/>
          <w:szCs w:val="18"/>
        </w:rPr>
        <w:t>2</w:t>
      </w:r>
      <w:r w:rsidR="0074677A" w:rsidRPr="00AC7C44">
        <w:rPr>
          <w:rFonts w:ascii="Calibri" w:hAnsi="Calibri"/>
          <w:sz w:val="18"/>
          <w:szCs w:val="18"/>
        </w:rPr>
        <w:t>]</w:t>
      </w:r>
    </w:p>
    <w:p w:rsidR="00AE223B" w:rsidRDefault="00AE223B" w:rsidP="00AE223B"/>
    <w:p w:rsidR="00AE223B" w:rsidRDefault="00AE223B" w:rsidP="00AE223B">
      <w:pPr>
        <w:pStyle w:val="Subttulo"/>
      </w:pPr>
      <w:r>
        <w:t>Codificación</w:t>
      </w:r>
    </w:p>
    <w:p w:rsidR="00AE223B" w:rsidRDefault="00AE223B" w:rsidP="00AE223B">
      <w:r>
        <w:t xml:space="preserve">La codificación del MD5 de 128 bits es representada típicamente como un número de 32 dígitos hexadecimal. </w:t>
      </w:r>
      <w:r w:rsidR="00C02588">
        <w:t xml:space="preserve"> </w:t>
      </w:r>
    </w:p>
    <w:p w:rsidR="00284024" w:rsidRPr="00284024" w:rsidRDefault="00284024" w:rsidP="00284024"/>
    <w:p w:rsidR="00AE223B" w:rsidRDefault="00AE223B" w:rsidP="00AE223B">
      <w:pPr>
        <w:pStyle w:val="Subttulo"/>
      </w:pPr>
      <w:r>
        <w:t>Características</w:t>
      </w:r>
      <w:r w:rsidR="0052019E">
        <w:t xml:space="preserve">, </w:t>
      </w:r>
      <w:r>
        <w:t>Terminologías y notaciones</w:t>
      </w:r>
    </w:p>
    <w:p w:rsidR="00AE223B" w:rsidRDefault="00AE223B" w:rsidP="0052019E">
      <w:pPr>
        <w:rPr>
          <w:lang w:val="es-ES"/>
        </w:rPr>
      </w:pPr>
      <w:r w:rsidRPr="006603FC">
        <w:rPr>
          <w:lang w:val="es-ES"/>
        </w:rPr>
        <w:t>Funciones matemáticas que a partir de un conjunto (texto) crean un “resumen” (Hash) de forma que:</w:t>
      </w:r>
    </w:p>
    <w:p w:rsidR="0052019E" w:rsidRPr="0052019E" w:rsidRDefault="0052019E" w:rsidP="0052019E">
      <w:pPr>
        <w:rPr>
          <w:sz w:val="16"/>
          <w:szCs w:val="16"/>
          <w:lang w:val="es-ES"/>
        </w:rPr>
      </w:pPr>
    </w:p>
    <w:p w:rsidR="00AE223B" w:rsidRDefault="00AE223B" w:rsidP="009E360F">
      <w:pPr>
        <w:numPr>
          <w:ilvl w:val="1"/>
          <w:numId w:val="8"/>
        </w:numPr>
        <w:rPr>
          <w:lang w:val="es-ES"/>
        </w:rPr>
      </w:pPr>
      <w:r w:rsidRPr="006603FC">
        <w:rPr>
          <w:lang w:val="es-ES"/>
        </w:rPr>
        <w:t>Si alguien varía algo del conjunto (aunque sea un solo bit) el resumen generado varía indefectiblemente.</w:t>
      </w:r>
    </w:p>
    <w:p w:rsidR="0052019E" w:rsidRPr="0052019E" w:rsidRDefault="0052019E" w:rsidP="0052019E">
      <w:pPr>
        <w:ind w:left="1440"/>
        <w:rPr>
          <w:sz w:val="16"/>
          <w:szCs w:val="16"/>
          <w:lang w:val="es-ES"/>
        </w:rPr>
      </w:pPr>
    </w:p>
    <w:p w:rsidR="00AE223B" w:rsidRDefault="00AE223B" w:rsidP="009E360F">
      <w:pPr>
        <w:numPr>
          <w:ilvl w:val="1"/>
          <w:numId w:val="8"/>
        </w:numPr>
        <w:rPr>
          <w:lang w:val="es-ES"/>
        </w:rPr>
      </w:pPr>
      <w:r w:rsidRPr="006603FC">
        <w:rPr>
          <w:lang w:val="es-ES"/>
        </w:rPr>
        <w:t>Es prácticamente imposible obtener el mensaje a partir del hash.</w:t>
      </w:r>
    </w:p>
    <w:p w:rsidR="0052019E" w:rsidRPr="0052019E" w:rsidRDefault="0052019E" w:rsidP="0052019E">
      <w:pPr>
        <w:rPr>
          <w:sz w:val="16"/>
          <w:szCs w:val="16"/>
          <w:lang w:val="es-ES"/>
        </w:rPr>
      </w:pPr>
    </w:p>
    <w:p w:rsidR="00AE223B" w:rsidRDefault="00AE223B" w:rsidP="00DA001B">
      <w:pPr>
        <w:numPr>
          <w:ilvl w:val="1"/>
          <w:numId w:val="8"/>
        </w:numPr>
        <w:rPr>
          <w:lang w:val="es-ES"/>
        </w:rPr>
      </w:pPr>
      <w:r w:rsidRPr="00F118A8">
        <w:rPr>
          <w:lang w:val="es-ES"/>
        </w:rPr>
        <w:t>A partir de una entrada cualquiera, calculan una cadena de bits de largo fijo.</w:t>
      </w:r>
    </w:p>
    <w:p w:rsidR="00DA001B" w:rsidRPr="00DA001B" w:rsidRDefault="00DA001B" w:rsidP="00DA001B">
      <w:pPr>
        <w:ind w:left="1440"/>
        <w:rPr>
          <w:sz w:val="16"/>
          <w:szCs w:val="16"/>
          <w:lang w:val="es-ES"/>
        </w:rPr>
      </w:pPr>
    </w:p>
    <w:p w:rsidR="00AE223B" w:rsidRDefault="00AE223B" w:rsidP="00DA001B">
      <w:pPr>
        <w:numPr>
          <w:ilvl w:val="1"/>
          <w:numId w:val="8"/>
        </w:numPr>
        <w:rPr>
          <w:lang w:val="es-ES"/>
        </w:rPr>
      </w:pPr>
      <w:r w:rsidRPr="00F118A8">
        <w:rPr>
          <w:lang w:val="es-ES"/>
        </w:rPr>
        <w:t>Orden de dificultad de generar un mens</w:t>
      </w:r>
      <w:r w:rsidR="0052019E">
        <w:rPr>
          <w:lang w:val="es-ES"/>
        </w:rPr>
        <w:t xml:space="preserve">aje que tenga un compendio dado, </w:t>
      </w:r>
      <w:r w:rsidRPr="008B34A7">
        <w:rPr>
          <w:lang w:val="es-ES"/>
        </w:rPr>
        <w:t xml:space="preserve">MD5: </w:t>
      </w:r>
      <w:r w:rsidR="007B59FA" w:rsidRPr="008B34A7">
        <w:rPr>
          <w:lang w:val="es-ES"/>
        </w:rPr>
        <w:t>2</w:t>
      </w:r>
      <w:r w:rsidR="007B59FA" w:rsidRPr="008B34A7">
        <w:rPr>
          <w:vertAlign w:val="superscript"/>
          <w:lang w:val="es-ES"/>
        </w:rPr>
        <w:t>128</w:t>
      </w:r>
    </w:p>
    <w:p w:rsidR="00DA001B" w:rsidRPr="00DA001B" w:rsidRDefault="00DA001B" w:rsidP="00DA001B">
      <w:pPr>
        <w:ind w:left="1440"/>
        <w:rPr>
          <w:sz w:val="16"/>
          <w:szCs w:val="16"/>
          <w:lang w:val="es-ES"/>
        </w:rPr>
      </w:pPr>
    </w:p>
    <w:p w:rsidR="00AE223B" w:rsidRPr="00DA001B" w:rsidRDefault="00AE223B" w:rsidP="00DA001B">
      <w:pPr>
        <w:numPr>
          <w:ilvl w:val="1"/>
          <w:numId w:val="8"/>
        </w:numPr>
        <w:rPr>
          <w:lang w:val="es-ES"/>
        </w:rPr>
      </w:pPr>
      <w:r w:rsidRPr="00DA001B">
        <w:rPr>
          <w:lang w:val="es-ES"/>
        </w:rPr>
        <w:lastRenderedPageBreak/>
        <w:t>Orden de dificultad de generar dos mensajes distintos con el mismo compendio</w:t>
      </w:r>
      <w:r w:rsidR="00DA001B">
        <w:rPr>
          <w:lang w:val="es-ES"/>
        </w:rPr>
        <w:t xml:space="preserve"> </w:t>
      </w:r>
      <w:r w:rsidRPr="00DA001B">
        <w:rPr>
          <w:lang w:val="es-ES"/>
        </w:rPr>
        <w:t>MD5:</w:t>
      </w:r>
      <w:r w:rsidR="007B59FA" w:rsidRPr="008B34A7">
        <w:rPr>
          <w:lang w:val="es-ES"/>
        </w:rPr>
        <w:t xml:space="preserve"> 2</w:t>
      </w:r>
      <w:r w:rsidR="007B59FA" w:rsidRPr="008B34A7">
        <w:rPr>
          <w:vertAlign w:val="superscript"/>
          <w:lang w:val="es-ES"/>
        </w:rPr>
        <w:t>64</w:t>
      </w:r>
    </w:p>
    <w:p w:rsidR="00AE223B" w:rsidRPr="00F118A8" w:rsidRDefault="00AE223B" w:rsidP="00AE223B">
      <w:pPr>
        <w:rPr>
          <w:lang w:val="es-ES"/>
        </w:rPr>
      </w:pPr>
    </w:p>
    <w:p w:rsidR="00290D1C" w:rsidRPr="00290D1C" w:rsidRDefault="00290D1C" w:rsidP="00AE223B">
      <w:pPr>
        <w:pStyle w:val="Ttulo4"/>
        <w:rPr>
          <w:rFonts w:eastAsia="Cambria-Bold"/>
          <w:sz w:val="22"/>
        </w:rPr>
      </w:pPr>
    </w:p>
    <w:p w:rsidR="00AE223B" w:rsidRDefault="00AE223B" w:rsidP="00DA001B">
      <w:pPr>
        <w:pStyle w:val="Ttulo4"/>
        <w:ind w:left="708"/>
        <w:rPr>
          <w:rFonts w:eastAsia="Cambria-Bold"/>
        </w:rPr>
      </w:pPr>
      <w:r>
        <w:rPr>
          <w:rFonts w:eastAsia="Cambria-Bold"/>
        </w:rPr>
        <w:t>Implementación del MD5 en la infraestructura de Identificación y Autentificación Digital</w:t>
      </w:r>
    </w:p>
    <w:p w:rsidR="003A6D1E" w:rsidRDefault="00AE223B" w:rsidP="00AE223B">
      <w:r>
        <w:t xml:space="preserve">A pesar de haber sido considerado criptográficamente seguro en un principio, ciertas investigaciones han revelado vulnerabilidades que hacen cuestionable el uso de MD5 sin embargo, es un algoritmo que sigue siendo mayormente utilizado y cuyos ataques siguen siendo por fuerza bruta, esto conlleva la necesidad de una alta capacidad de cómputo, para su descifrado, permitiendo a nuestro sistema ganar tiempo para dar de baja la identificación en caso de robo y evitar la violación de acceso. Además al ser relativamente sencillo su revisión es menos compleja que otros similares como SHA-1, esto hace menos pesado el sistema que ya cuenta con un algoritmo más complejo como lo es RSA. </w:t>
      </w:r>
    </w:p>
    <w:p w:rsidR="00AE223B" w:rsidRDefault="00AE223B" w:rsidP="00AE223B">
      <w:r>
        <w:t xml:space="preserve">Lo utilizaremos como método para comprobar la integridad del archivo almacenado en el token, previamente cifrado, para comparar la suma MD5 de dicho archivo con un archivo MD5SUM con el resumen MD5 del primer archivo. </w:t>
      </w:r>
    </w:p>
    <w:p w:rsidR="00C02588" w:rsidRDefault="00C02588" w:rsidP="00AE223B">
      <w:pPr>
        <w:pStyle w:val="Textoindependiente"/>
        <w:jc w:val="both"/>
        <w:rPr>
          <w:u w:val="single"/>
        </w:rPr>
      </w:pPr>
    </w:p>
    <w:p w:rsidR="006D6D5B" w:rsidRDefault="006D6D5B">
      <w:pPr>
        <w:spacing w:before="0" w:after="200"/>
        <w:jc w:val="left"/>
        <w:rPr>
          <w:rFonts w:eastAsia="Times New Roman"/>
          <w:b/>
          <w:bCs/>
          <w:color w:val="365F91"/>
          <w:sz w:val="40"/>
          <w:szCs w:val="40"/>
          <w:lang w:val="es-ES" w:eastAsia="zh-CN"/>
        </w:rPr>
      </w:pPr>
      <w:bookmarkStart w:id="29" w:name="_Toc275710631"/>
      <w:bookmarkStart w:id="30" w:name="_Toc271744284"/>
    </w:p>
    <w:p w:rsidR="00AF1F7B" w:rsidRDefault="00AF1F7B">
      <w:pPr>
        <w:spacing w:before="0" w:after="200"/>
        <w:jc w:val="left"/>
        <w:rPr>
          <w:rFonts w:eastAsia="Times New Roman"/>
          <w:b/>
          <w:bCs/>
          <w:color w:val="365F91"/>
          <w:sz w:val="40"/>
          <w:szCs w:val="40"/>
          <w:lang w:val="es-ES" w:eastAsia="zh-CN"/>
        </w:rPr>
      </w:pPr>
    </w:p>
    <w:p w:rsidR="0026516D" w:rsidRDefault="0026516D">
      <w:pPr>
        <w:spacing w:before="0" w:after="200"/>
        <w:jc w:val="left"/>
        <w:rPr>
          <w:rFonts w:eastAsia="Times New Roman"/>
          <w:b/>
          <w:bCs/>
          <w:color w:val="365F91"/>
          <w:sz w:val="40"/>
          <w:szCs w:val="40"/>
          <w:lang w:val="es-ES" w:eastAsia="zh-CN"/>
        </w:rPr>
      </w:pPr>
    </w:p>
    <w:p w:rsidR="0026516D" w:rsidRDefault="0026516D">
      <w:pPr>
        <w:spacing w:before="0" w:after="200"/>
        <w:jc w:val="left"/>
        <w:rPr>
          <w:rFonts w:eastAsia="Times New Roman"/>
          <w:b/>
          <w:bCs/>
          <w:color w:val="365F91"/>
          <w:sz w:val="40"/>
          <w:szCs w:val="40"/>
          <w:lang w:val="es-ES" w:eastAsia="zh-CN"/>
        </w:rPr>
      </w:pPr>
    </w:p>
    <w:p w:rsidR="0026516D" w:rsidRDefault="0026516D">
      <w:pPr>
        <w:spacing w:before="0" w:after="200"/>
        <w:jc w:val="left"/>
        <w:rPr>
          <w:rFonts w:eastAsia="Times New Roman"/>
          <w:b/>
          <w:bCs/>
          <w:color w:val="365F91"/>
          <w:sz w:val="40"/>
          <w:szCs w:val="40"/>
          <w:lang w:val="es-ES" w:eastAsia="zh-CN"/>
        </w:rPr>
      </w:pPr>
    </w:p>
    <w:p w:rsidR="0026516D" w:rsidRDefault="0026516D">
      <w:pPr>
        <w:spacing w:before="0" w:after="200"/>
        <w:jc w:val="left"/>
        <w:rPr>
          <w:rFonts w:eastAsia="Times New Roman"/>
          <w:b/>
          <w:bCs/>
          <w:color w:val="365F91"/>
          <w:sz w:val="40"/>
          <w:szCs w:val="40"/>
          <w:lang w:val="es-ES" w:eastAsia="zh-CN"/>
        </w:rPr>
      </w:pPr>
    </w:p>
    <w:p w:rsidR="0026516D" w:rsidRDefault="0026516D">
      <w:pPr>
        <w:spacing w:before="0" w:after="200"/>
        <w:jc w:val="left"/>
        <w:rPr>
          <w:rFonts w:eastAsia="Times New Roman"/>
          <w:b/>
          <w:bCs/>
          <w:color w:val="365F91"/>
          <w:sz w:val="40"/>
          <w:szCs w:val="40"/>
          <w:lang w:val="es-ES" w:eastAsia="zh-CN"/>
        </w:rPr>
      </w:pPr>
    </w:p>
    <w:p w:rsidR="0026516D" w:rsidRDefault="0026516D">
      <w:pPr>
        <w:spacing w:before="0" w:after="200"/>
        <w:jc w:val="left"/>
        <w:rPr>
          <w:rFonts w:eastAsia="Times New Roman"/>
          <w:b/>
          <w:bCs/>
          <w:color w:val="365F91"/>
          <w:sz w:val="40"/>
          <w:szCs w:val="40"/>
          <w:lang w:val="es-ES" w:eastAsia="zh-CN"/>
        </w:rPr>
      </w:pPr>
    </w:p>
    <w:p w:rsidR="0026516D" w:rsidRDefault="0026516D">
      <w:pPr>
        <w:spacing w:before="0" w:after="200"/>
        <w:jc w:val="left"/>
        <w:rPr>
          <w:rFonts w:eastAsia="Times New Roman"/>
          <w:b/>
          <w:bCs/>
          <w:color w:val="365F91"/>
          <w:sz w:val="40"/>
          <w:szCs w:val="40"/>
          <w:lang w:val="es-ES" w:eastAsia="zh-CN"/>
        </w:rPr>
      </w:pPr>
    </w:p>
    <w:p w:rsidR="0026516D" w:rsidRDefault="0026516D">
      <w:pPr>
        <w:spacing w:before="0" w:after="200"/>
        <w:jc w:val="left"/>
        <w:rPr>
          <w:rFonts w:eastAsia="Times New Roman"/>
          <w:b/>
          <w:bCs/>
          <w:color w:val="365F91"/>
          <w:sz w:val="40"/>
          <w:szCs w:val="40"/>
          <w:lang w:val="es-ES" w:eastAsia="zh-CN"/>
        </w:rPr>
      </w:pPr>
    </w:p>
    <w:p w:rsidR="00C7711F" w:rsidRDefault="00C7711F" w:rsidP="00C7711F">
      <w:pPr>
        <w:pStyle w:val="Ttulo1"/>
        <w:spacing w:before="0"/>
        <w:rPr>
          <w:sz w:val="40"/>
          <w:szCs w:val="40"/>
          <w:lang w:val="es-ES" w:eastAsia="zh-CN"/>
        </w:rPr>
      </w:pPr>
    </w:p>
    <w:p w:rsidR="00FE081B" w:rsidRPr="00985AED" w:rsidRDefault="00FE081B" w:rsidP="00C7711F">
      <w:pPr>
        <w:pStyle w:val="Ttulo1"/>
        <w:spacing w:before="0"/>
        <w:rPr>
          <w:sz w:val="40"/>
          <w:szCs w:val="40"/>
          <w:lang w:val="es-ES" w:eastAsia="zh-CN"/>
        </w:rPr>
      </w:pPr>
      <w:bookmarkStart w:id="31" w:name="_Toc291452626"/>
      <w:r w:rsidRPr="00985AED">
        <w:rPr>
          <w:sz w:val="40"/>
          <w:szCs w:val="40"/>
          <w:lang w:val="es-ES" w:eastAsia="zh-CN"/>
        </w:rPr>
        <w:t>Capítulo 2</w:t>
      </w:r>
      <w:bookmarkEnd w:id="29"/>
      <w:bookmarkEnd w:id="30"/>
      <w:r w:rsidR="00FB2B5A" w:rsidRPr="00985AED">
        <w:rPr>
          <w:sz w:val="40"/>
          <w:szCs w:val="40"/>
          <w:lang w:val="es-ES" w:eastAsia="zh-CN"/>
        </w:rPr>
        <w:t xml:space="preserve">  Estado del arte</w:t>
      </w:r>
      <w:bookmarkEnd w:id="31"/>
      <w:r w:rsidR="00F950FF" w:rsidRPr="00985AED">
        <w:rPr>
          <w:sz w:val="40"/>
          <w:szCs w:val="40"/>
          <w:lang w:val="es-ES" w:eastAsia="zh-CN"/>
        </w:rPr>
        <w:fldChar w:fldCharType="begin"/>
      </w:r>
      <w:r w:rsidR="00FB2B5A" w:rsidRPr="00985AED">
        <w:rPr>
          <w:sz w:val="40"/>
          <w:szCs w:val="40"/>
        </w:rPr>
        <w:instrText xml:space="preserve"> XE "</w:instrText>
      </w:r>
      <w:r w:rsidR="00FB2B5A" w:rsidRPr="00985AED">
        <w:rPr>
          <w:sz w:val="40"/>
          <w:szCs w:val="40"/>
          <w:lang w:val="es-ES" w:eastAsia="zh-CN"/>
        </w:rPr>
        <w:instrText>Capítulo 2  Estado del arte</w:instrText>
      </w:r>
      <w:r w:rsidR="00FB2B5A" w:rsidRPr="00985AED">
        <w:rPr>
          <w:sz w:val="40"/>
          <w:szCs w:val="40"/>
        </w:rPr>
        <w:instrText xml:space="preserve">" </w:instrText>
      </w:r>
      <w:r w:rsidR="00F950FF" w:rsidRPr="00985AED">
        <w:rPr>
          <w:sz w:val="40"/>
          <w:szCs w:val="40"/>
          <w:lang w:val="es-ES" w:eastAsia="zh-CN"/>
        </w:rPr>
        <w:fldChar w:fldCharType="end"/>
      </w:r>
    </w:p>
    <w:p w:rsidR="00A9269A" w:rsidRPr="00A9269A" w:rsidRDefault="00A9269A" w:rsidP="00A9269A">
      <w:pPr>
        <w:rPr>
          <w:lang w:val="es-ES" w:eastAsia="zh-CN"/>
        </w:rPr>
      </w:pPr>
    </w:p>
    <w:p w:rsidR="00A9269A" w:rsidRPr="00985AED" w:rsidRDefault="00FE081B" w:rsidP="00985AED">
      <w:pPr>
        <w:pStyle w:val="Ttulo2"/>
      </w:pPr>
      <w:bookmarkStart w:id="32" w:name="_Toc275712780"/>
      <w:bookmarkStart w:id="33" w:name="_Toc271744286"/>
      <w:bookmarkStart w:id="34" w:name="_Toc291452627"/>
      <w:r w:rsidRPr="00985AED">
        <w:t xml:space="preserve">2.1 </w:t>
      </w:r>
      <w:bookmarkEnd w:id="32"/>
      <w:bookmarkEnd w:id="33"/>
      <w:r w:rsidR="009933C6" w:rsidRPr="00985AED">
        <w:t>Planteamiento del problema</w:t>
      </w:r>
      <w:bookmarkEnd w:id="34"/>
      <w:r w:rsidR="00F950FF" w:rsidRPr="00985AED">
        <w:fldChar w:fldCharType="begin"/>
      </w:r>
      <w:r w:rsidR="0087112B" w:rsidRPr="00985AED">
        <w:instrText xml:space="preserve"> XE "2.1 Planteamiento del problema" </w:instrText>
      </w:r>
      <w:r w:rsidR="00F950FF" w:rsidRPr="00985AED">
        <w:fldChar w:fldCharType="end"/>
      </w:r>
      <w:r w:rsidR="00A9269A" w:rsidRPr="00985AED">
        <w:t xml:space="preserve"> </w:t>
      </w:r>
    </w:p>
    <w:p w:rsidR="000C054E" w:rsidRPr="006371D6" w:rsidRDefault="000C054E" w:rsidP="000C054E"/>
    <w:p w:rsidR="000C054E" w:rsidRPr="006371D6" w:rsidRDefault="000C054E" w:rsidP="000C054E">
      <w:r w:rsidRPr="006371D6">
        <w:t xml:space="preserve">La identidad en la sociedad humana juega un roll muy importante y por ende, se entiende también la necesidad de contar con medios de control que brinden el acceso a recursos, </w:t>
      </w:r>
      <w:r w:rsidR="008B5AD3" w:rsidRPr="006371D6">
        <w:t>instituciones</w:t>
      </w:r>
      <w:r w:rsidRPr="006371D6">
        <w:t>, derechos, obligaciones, etc. de forma segura</w:t>
      </w:r>
      <w:r w:rsidR="006857B5" w:rsidRPr="006371D6">
        <w:t>,</w:t>
      </w:r>
      <w:r w:rsidRPr="006371D6">
        <w:t xml:space="preserve"> tanto para </w:t>
      </w:r>
      <w:r w:rsidR="009639DF" w:rsidRPr="006371D6">
        <w:t>el portador de la identificación, como de</w:t>
      </w:r>
      <w:r w:rsidR="00372D47" w:rsidRPr="006371D6">
        <w:t xml:space="preserve">l prestador de servicios o </w:t>
      </w:r>
      <w:r w:rsidR="009639DF" w:rsidRPr="006371D6">
        <w:t xml:space="preserve"> instancia que requiere de </w:t>
      </w:r>
      <w:r w:rsidR="00372D47" w:rsidRPr="006371D6">
        <w:t>tal identificación</w:t>
      </w:r>
      <w:r w:rsidR="009639DF" w:rsidRPr="006371D6">
        <w:t>.</w:t>
      </w:r>
    </w:p>
    <w:p w:rsidR="000C054E" w:rsidRPr="006371D6" w:rsidRDefault="000C054E" w:rsidP="000C054E"/>
    <w:p w:rsidR="000C054E" w:rsidRPr="006371D6" w:rsidRDefault="000C054E" w:rsidP="000C054E">
      <w:r w:rsidRPr="006371D6">
        <w:t>Cuando se busca suplir esta</w:t>
      </w:r>
      <w:r w:rsidR="006857B5" w:rsidRPr="006371D6">
        <w:t xml:space="preserve"> necesidad,</w:t>
      </w:r>
      <w:r w:rsidRPr="006371D6">
        <w:t xml:space="preserve"> se suele recurrir a la creación de identificaciones con la impresión de  micas con ciertos elementos de seguridad</w:t>
      </w:r>
      <w:r w:rsidR="009639DF" w:rsidRPr="006371D6">
        <w:t xml:space="preserve"> como</w:t>
      </w:r>
      <w:r w:rsidR="009639DF">
        <w:t xml:space="preserve"> marca de agua, holograma bidimensional, firma digitalizada, </w:t>
      </w:r>
      <w:r w:rsidR="006857B5">
        <w:t>foto fantasma,  entre otros. Lo malo que existe en ellas</w:t>
      </w:r>
      <w:r w:rsidR="008B5AD3">
        <w:t xml:space="preserve">, </w:t>
      </w:r>
      <w:r w:rsidR="006857B5">
        <w:t xml:space="preserve"> es que no te permite</w:t>
      </w:r>
      <w:r w:rsidR="008B5AD3">
        <w:t>n</w:t>
      </w:r>
      <w:r w:rsidR="006857B5">
        <w:t xml:space="preserve"> identificarte en múltiples organizaciones</w:t>
      </w:r>
      <w:r w:rsidR="008B5AD3">
        <w:t xml:space="preserve"> y se tiene que portar todas las identificaciones con las que se cuenta  y en caso de robo o extravió de cartera, tener que ir a cada organización para solicitar identificaciones nuevas. </w:t>
      </w:r>
    </w:p>
    <w:p w:rsidR="000C054E" w:rsidRPr="006371D6" w:rsidRDefault="000C054E" w:rsidP="000C054E"/>
    <w:p w:rsidR="000C054E" w:rsidRPr="006371D6" w:rsidRDefault="000C054E" w:rsidP="000C054E">
      <w:r w:rsidRPr="006371D6">
        <w:t xml:space="preserve">La problemática entonces,  no es el simple hecho de la identificación, si no la posibilidad de extender sus capacidades </w:t>
      </w:r>
      <w:r w:rsidR="008B5AD3" w:rsidRPr="006371D6">
        <w:t xml:space="preserve">en cantidad de información, portabilidad, seguridad y generalización </w:t>
      </w:r>
      <w:r w:rsidRPr="006371D6">
        <w:t xml:space="preserve">y hacer uso de los avances tecnológicos actuales, esto bajo una </w:t>
      </w:r>
      <w:r w:rsidR="008B5AD3" w:rsidRPr="006371D6">
        <w:t xml:space="preserve">buena propuesta de </w:t>
      </w:r>
      <w:r w:rsidR="00B4406D">
        <w:t xml:space="preserve">infraestructura </w:t>
      </w:r>
      <w:r w:rsidR="008B5AD3" w:rsidRPr="006371D6">
        <w:t>que permita identificarte en múltiples organizaciones.</w:t>
      </w:r>
    </w:p>
    <w:p w:rsidR="007633E1" w:rsidRDefault="007633E1" w:rsidP="000C054E"/>
    <w:p w:rsidR="00A9269A" w:rsidRPr="006371D6" w:rsidRDefault="007633E1" w:rsidP="00A9269A">
      <w:r>
        <w:t xml:space="preserve">En cuanto a seguridad se refiere, es necesario verificar que el portador de la identificación es quien dice ser y para eso, existen diferentes </w:t>
      </w:r>
      <w:r w:rsidR="000C054E" w:rsidRPr="006371D6">
        <w:t xml:space="preserve"> </w:t>
      </w:r>
      <w:r w:rsidRPr="006371D6">
        <w:t>tecnologías que apoyan el mecanismo de autentificación  de usuarios</w:t>
      </w:r>
      <w:r>
        <w:t xml:space="preserve"> tales como certificados digitales, claves de acceso/password, tarjetas inteligentes, tokens de seguridad, biométricos entre otros. En l</w:t>
      </w:r>
      <w:r w:rsidR="00A9269A">
        <w:t xml:space="preserve">a </w:t>
      </w:r>
      <w:r w:rsidR="00A9269A" w:rsidRPr="008C3D78">
        <w:t xml:space="preserve">Fig. </w:t>
      </w:r>
      <w:r w:rsidR="006371D6">
        <w:t>2</w:t>
      </w:r>
      <w:r w:rsidR="00A9269A" w:rsidRPr="008C3D78">
        <w:t>.1</w:t>
      </w:r>
      <w:r>
        <w:t xml:space="preserve"> se</w:t>
      </w:r>
      <w:r w:rsidR="00A9269A" w:rsidRPr="006371D6">
        <w:t xml:space="preserve"> muestra</w:t>
      </w:r>
      <w:r>
        <w:t>n</w:t>
      </w:r>
      <w:r w:rsidR="00A9269A" w:rsidRPr="006371D6">
        <w:t xml:space="preserve"> </w:t>
      </w:r>
      <w:r>
        <w:t xml:space="preserve">estas tecnologías así  como </w:t>
      </w:r>
      <w:r w:rsidR="00A9269A" w:rsidRPr="006371D6">
        <w:t xml:space="preserve"> su relación con</w:t>
      </w:r>
      <w:r>
        <w:t xml:space="preserve"> la complejidad de implantación.</w:t>
      </w:r>
      <w:r w:rsidR="00A9269A" w:rsidRPr="006371D6">
        <w:t xml:space="preserve"> </w:t>
      </w:r>
    </w:p>
    <w:p w:rsidR="00D635E7" w:rsidRDefault="00925761" w:rsidP="00A9269A">
      <w:pPr>
        <w:rPr>
          <w:lang w:val="es-ES" w:eastAsia="zh-CN"/>
        </w:rPr>
      </w:pPr>
      <w:r>
        <w:rPr>
          <w:noProof/>
          <w:lang w:eastAsia="es-MX"/>
        </w:rPr>
        <w:lastRenderedPageBreak/>
        <w:drawing>
          <wp:inline distT="0" distB="0" distL="0" distR="0" wp14:anchorId="46085937" wp14:editId="49536FAB">
            <wp:extent cx="5610219" cy="3123136"/>
            <wp:effectExtent l="171450" t="171450" r="372110" b="363220"/>
            <wp:docPr id="155"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1"/>
                    <pic:cNvPicPr>
                      <a:picLocks noChangeAspect="1" noChangeArrowheads="1"/>
                    </pic:cNvPicPr>
                  </pic:nvPicPr>
                  <pic:blipFill>
                    <a:blip r:embed="rId21" cstate="print"/>
                    <a:srcRect/>
                    <a:stretch>
                      <a:fillRect/>
                    </a:stretch>
                  </pic:blipFill>
                  <pic:spPr bwMode="auto">
                    <a:xfrm>
                      <a:off x="0" y="0"/>
                      <a:ext cx="5609590" cy="3122930"/>
                    </a:xfrm>
                    <a:prstGeom prst="rect">
                      <a:avLst/>
                    </a:prstGeom>
                    <a:ln>
                      <a:noFill/>
                    </a:ln>
                    <a:effectLst>
                      <a:outerShdw blurRad="292100" dist="139700" dir="2700000" algn="tl" rotWithShape="0">
                        <a:srgbClr val="333333">
                          <a:alpha val="65000"/>
                        </a:srgbClr>
                      </a:outerShdw>
                    </a:effectLst>
                  </pic:spPr>
                </pic:pic>
              </a:graphicData>
            </a:graphic>
          </wp:inline>
        </w:drawing>
      </w:r>
    </w:p>
    <w:p w:rsidR="00A9269A" w:rsidRPr="001657AE" w:rsidRDefault="006371D6" w:rsidP="006371D6">
      <w:pPr>
        <w:jc w:val="center"/>
        <w:rPr>
          <w:rStyle w:val="nfasis"/>
          <w:color w:val="17365D"/>
        </w:rPr>
      </w:pPr>
      <w:r w:rsidRPr="001657AE">
        <w:rPr>
          <w:rStyle w:val="nfasis"/>
          <w:color w:val="17365D"/>
        </w:rPr>
        <w:t>Fig. 2.1</w:t>
      </w:r>
      <w:r w:rsidR="00FA5B17" w:rsidRPr="001657AE">
        <w:rPr>
          <w:rStyle w:val="nfasis"/>
          <w:color w:val="17365D"/>
        </w:rPr>
        <w:t xml:space="preserve"> Tecnologías que apoyan el mecanismo de autentificación</w:t>
      </w:r>
      <w:r w:rsidRPr="001657AE">
        <w:rPr>
          <w:rStyle w:val="nfasis"/>
          <w:color w:val="17365D"/>
        </w:rPr>
        <w:t xml:space="preserve"> </w:t>
      </w:r>
    </w:p>
    <w:p w:rsidR="00FA5B17" w:rsidRDefault="00FA5B17" w:rsidP="008323CE">
      <w:pPr>
        <w:rPr>
          <w:i/>
          <w:iCs/>
        </w:rPr>
      </w:pPr>
    </w:p>
    <w:p w:rsidR="006D6D5B" w:rsidRPr="008323CE" w:rsidRDefault="006D6D5B" w:rsidP="008323CE">
      <w:pPr>
        <w:rPr>
          <w:i/>
          <w:iCs/>
        </w:rPr>
      </w:pPr>
    </w:p>
    <w:p w:rsidR="007633E1" w:rsidRDefault="00D06FF1" w:rsidP="007633E1">
      <w:r>
        <w:t>Y l</w:t>
      </w:r>
      <w:r w:rsidR="007633E1" w:rsidRPr="008323CE">
        <w:t>o malo en ellas, es que individualmente</w:t>
      </w:r>
      <w:r w:rsidR="008323CE" w:rsidRPr="008323CE">
        <w:t xml:space="preserve"> generan problemas de seguridad como:</w:t>
      </w:r>
    </w:p>
    <w:p w:rsidR="008323CE" w:rsidRPr="008323CE" w:rsidRDefault="008323CE" w:rsidP="007633E1">
      <w:pPr>
        <w:rPr>
          <w:sz w:val="16"/>
          <w:szCs w:val="16"/>
        </w:rPr>
      </w:pPr>
    </w:p>
    <w:p w:rsidR="008323CE" w:rsidRDefault="008323CE" w:rsidP="0000544A">
      <w:pPr>
        <w:pStyle w:val="Prrafodelista"/>
        <w:numPr>
          <w:ilvl w:val="0"/>
          <w:numId w:val="26"/>
        </w:numPr>
      </w:pPr>
      <w:r w:rsidRPr="008323CE">
        <w:t>La contraseña o PIN pueden ser vulnerables al espionaje mientras son transmitidas a la máquina de autenticación o al usuario.</w:t>
      </w:r>
    </w:p>
    <w:p w:rsidR="008323CE" w:rsidRPr="008323CE" w:rsidRDefault="008323CE" w:rsidP="008323CE">
      <w:pPr>
        <w:pStyle w:val="Prrafodelista"/>
        <w:rPr>
          <w:sz w:val="16"/>
          <w:szCs w:val="16"/>
        </w:rPr>
      </w:pPr>
    </w:p>
    <w:p w:rsidR="008323CE" w:rsidRDefault="008323CE" w:rsidP="0000544A">
      <w:pPr>
        <w:pStyle w:val="Prrafodelista"/>
        <w:numPr>
          <w:ilvl w:val="0"/>
          <w:numId w:val="26"/>
        </w:numPr>
      </w:pPr>
      <w:r w:rsidRPr="008323CE">
        <w:t>Son comúnmente falsificables.</w:t>
      </w:r>
    </w:p>
    <w:p w:rsidR="008323CE" w:rsidRPr="008323CE" w:rsidRDefault="008323CE" w:rsidP="008323CE">
      <w:pPr>
        <w:pStyle w:val="Prrafodelista"/>
        <w:spacing w:before="0" w:after="0"/>
        <w:rPr>
          <w:sz w:val="16"/>
          <w:szCs w:val="16"/>
        </w:rPr>
      </w:pPr>
    </w:p>
    <w:p w:rsidR="008323CE" w:rsidRDefault="008323CE" w:rsidP="0000544A">
      <w:pPr>
        <w:pStyle w:val="Prrafodelista"/>
        <w:numPr>
          <w:ilvl w:val="0"/>
          <w:numId w:val="26"/>
        </w:numPr>
      </w:pPr>
      <w:r w:rsidRPr="008323CE">
        <w:t>Robo</w:t>
      </w:r>
      <w:r w:rsidR="001119EE">
        <w:t xml:space="preserve"> y clonación de tarjetas inteligentes.</w:t>
      </w:r>
    </w:p>
    <w:p w:rsidR="008323CE" w:rsidRPr="008323CE" w:rsidRDefault="008323CE" w:rsidP="008323CE">
      <w:pPr>
        <w:pStyle w:val="Prrafodelista"/>
        <w:rPr>
          <w:sz w:val="16"/>
          <w:szCs w:val="16"/>
        </w:rPr>
      </w:pPr>
    </w:p>
    <w:p w:rsidR="001119EE" w:rsidRDefault="001119EE" w:rsidP="0000544A">
      <w:pPr>
        <w:pStyle w:val="Prrafodelista"/>
        <w:numPr>
          <w:ilvl w:val="0"/>
          <w:numId w:val="26"/>
        </w:numPr>
      </w:pPr>
      <w:r w:rsidRPr="008323CE">
        <w:t xml:space="preserve">No autorizan a los individuos, sino a los </w:t>
      </w:r>
      <w:r w:rsidR="005816B8" w:rsidRPr="008323CE">
        <w:t>token</w:t>
      </w:r>
      <w:r w:rsidRPr="008323CE">
        <w:t>.</w:t>
      </w:r>
    </w:p>
    <w:p w:rsidR="001119EE" w:rsidRPr="001119EE" w:rsidRDefault="001119EE" w:rsidP="001119EE">
      <w:pPr>
        <w:pStyle w:val="Prrafodelista"/>
        <w:rPr>
          <w:sz w:val="16"/>
          <w:szCs w:val="16"/>
        </w:rPr>
      </w:pPr>
    </w:p>
    <w:p w:rsidR="008323CE" w:rsidRDefault="008323CE" w:rsidP="0000544A">
      <w:pPr>
        <w:pStyle w:val="Prrafodelista"/>
        <w:numPr>
          <w:ilvl w:val="0"/>
          <w:numId w:val="26"/>
        </w:numPr>
      </w:pPr>
      <w:r w:rsidRPr="008323CE">
        <w:t>No prueba quien es la persona que tiene el token.</w:t>
      </w:r>
    </w:p>
    <w:p w:rsidR="008323CE" w:rsidRPr="008323CE" w:rsidRDefault="008323CE" w:rsidP="008323CE">
      <w:pPr>
        <w:pStyle w:val="Prrafodelista"/>
        <w:rPr>
          <w:sz w:val="16"/>
          <w:szCs w:val="16"/>
        </w:rPr>
      </w:pPr>
    </w:p>
    <w:p w:rsidR="00A9269A" w:rsidRDefault="001119EE" w:rsidP="0000544A">
      <w:pPr>
        <w:pStyle w:val="Prrafodelista"/>
        <w:numPr>
          <w:ilvl w:val="0"/>
          <w:numId w:val="26"/>
        </w:numPr>
      </w:pPr>
      <w:r>
        <w:t>Los biométricos t</w:t>
      </w:r>
      <w:r w:rsidR="008323CE" w:rsidRPr="008323CE">
        <w:t>odavía son caros y requieren hardware especializado.</w:t>
      </w:r>
    </w:p>
    <w:p w:rsidR="00D06FF1" w:rsidRDefault="00D06FF1" w:rsidP="00D06FF1">
      <w:pPr>
        <w:pStyle w:val="Prrafodelista"/>
      </w:pPr>
    </w:p>
    <w:p w:rsidR="00D06FF1" w:rsidRDefault="00D06FF1" w:rsidP="00D06FF1">
      <w:pPr>
        <w:pStyle w:val="Prrafodelista"/>
      </w:pPr>
    </w:p>
    <w:p w:rsidR="00642305" w:rsidRDefault="00642305" w:rsidP="00635440">
      <w:pPr>
        <w:pStyle w:val="Ttulo2"/>
      </w:pPr>
    </w:p>
    <w:p w:rsidR="00454235" w:rsidRDefault="00FB2B5A" w:rsidP="00635440">
      <w:pPr>
        <w:pStyle w:val="Ttulo2"/>
      </w:pPr>
      <w:bookmarkStart w:id="35" w:name="_Toc291452628"/>
      <w:r>
        <w:t>2.2  Soluciones existentes</w:t>
      </w:r>
      <w:bookmarkEnd w:id="35"/>
    </w:p>
    <w:p w:rsidR="00454235" w:rsidRDefault="00454235" w:rsidP="00454235">
      <w:pPr>
        <w:rPr>
          <w:szCs w:val="24"/>
        </w:rPr>
      </w:pPr>
      <w:r>
        <w:rPr>
          <w:rFonts w:eastAsia="ヒラギノ角ゴ Pro W3"/>
          <w:szCs w:val="24"/>
        </w:rPr>
        <w:t xml:space="preserve">En la </w:t>
      </w:r>
      <w:r>
        <w:rPr>
          <w:szCs w:val="24"/>
        </w:rPr>
        <w:t xml:space="preserve">Tabla 2.1 </w:t>
      </w:r>
      <w:r>
        <w:rPr>
          <w:rFonts w:eastAsia="ヒラギノ角ゴ Pro W3"/>
          <w:szCs w:val="24"/>
        </w:rPr>
        <w:t>mostramos las características generales de</w:t>
      </w:r>
      <w:r>
        <w:rPr>
          <w:szCs w:val="24"/>
        </w:rPr>
        <w:t xml:space="preserve"> algunos sistemas que se utilizan en la actualidad donde </w:t>
      </w:r>
      <w:r>
        <w:rPr>
          <w:rFonts w:eastAsia="ヒラギノ角ゴ Pro W3"/>
          <w:szCs w:val="24"/>
        </w:rPr>
        <w:t xml:space="preserve">se implementa </w:t>
      </w:r>
      <w:r>
        <w:rPr>
          <w:szCs w:val="24"/>
        </w:rPr>
        <w:t>la autentificación e identificación:</w:t>
      </w:r>
    </w:p>
    <w:p w:rsidR="00454235" w:rsidRPr="00454235" w:rsidRDefault="00454235" w:rsidP="00454235">
      <w:pPr>
        <w:rPr>
          <w:lang w:eastAsia="zh-CN"/>
        </w:rPr>
      </w:pPr>
    </w:p>
    <w:tbl>
      <w:tblPr>
        <w:tblW w:w="9887" w:type="dxa"/>
        <w:jc w:val="center"/>
        <w:tblLayout w:type="fixed"/>
        <w:tblLook w:val="0000" w:firstRow="0" w:lastRow="0" w:firstColumn="0" w:lastColumn="0" w:noHBand="0" w:noVBand="0"/>
      </w:tblPr>
      <w:tblGrid>
        <w:gridCol w:w="1951"/>
        <w:gridCol w:w="2835"/>
        <w:gridCol w:w="2268"/>
        <w:gridCol w:w="2833"/>
      </w:tblGrid>
      <w:tr w:rsidR="00454235" w:rsidRPr="001657AE" w:rsidTr="00500A78">
        <w:trPr>
          <w:trHeight w:val="407"/>
          <w:jc w:val="center"/>
        </w:trPr>
        <w:tc>
          <w:tcPr>
            <w:tcW w:w="1951" w:type="dxa"/>
            <w:tcBorders>
              <w:top w:val="single" w:sz="8" w:space="0" w:color="FFFFFF"/>
              <w:left w:val="single" w:sz="8" w:space="0" w:color="FFFFFF"/>
              <w:bottom w:val="single" w:sz="24" w:space="0" w:color="FFFFFF"/>
              <w:right w:val="single" w:sz="8" w:space="0" w:color="FFFFFF"/>
            </w:tcBorders>
            <w:shd w:val="clear" w:color="auto" w:fill="4BACC6"/>
          </w:tcPr>
          <w:p w:rsidR="00AE4241" w:rsidRPr="001657AE" w:rsidRDefault="00AE4241" w:rsidP="00500A78">
            <w:pPr>
              <w:spacing w:before="0" w:after="0"/>
              <w:rPr>
                <w:b/>
                <w:bCs/>
                <w:i/>
                <w:iCs/>
                <w:color w:val="FFFFFF"/>
                <w:szCs w:val="24"/>
              </w:rPr>
            </w:pPr>
          </w:p>
          <w:p w:rsidR="00454235" w:rsidRPr="001657AE" w:rsidRDefault="00454235" w:rsidP="00500A78">
            <w:pPr>
              <w:spacing w:before="0" w:after="0"/>
              <w:rPr>
                <w:b/>
                <w:bCs/>
                <w:i/>
                <w:iCs/>
                <w:color w:val="FFFFFF"/>
                <w:szCs w:val="24"/>
              </w:rPr>
            </w:pPr>
            <w:r w:rsidRPr="001657AE">
              <w:rPr>
                <w:b/>
                <w:bCs/>
                <w:i/>
                <w:iCs/>
                <w:color w:val="FFFFFF"/>
                <w:szCs w:val="24"/>
              </w:rPr>
              <w:t>Sistema</w:t>
            </w:r>
          </w:p>
          <w:p w:rsidR="00AE4241" w:rsidRPr="001657AE" w:rsidRDefault="00AE4241" w:rsidP="00500A78">
            <w:pPr>
              <w:spacing w:before="0" w:after="0"/>
              <w:rPr>
                <w:b/>
                <w:bCs/>
                <w:i/>
                <w:iCs/>
                <w:color w:val="FFFFFF"/>
                <w:szCs w:val="24"/>
              </w:rPr>
            </w:pPr>
          </w:p>
        </w:tc>
        <w:tc>
          <w:tcPr>
            <w:tcW w:w="2835" w:type="dxa"/>
            <w:tcBorders>
              <w:top w:val="single" w:sz="8" w:space="0" w:color="FFFFFF"/>
              <w:left w:val="single" w:sz="8" w:space="0" w:color="FFFFFF"/>
              <w:bottom w:val="single" w:sz="24" w:space="0" w:color="FFFFFF"/>
              <w:right w:val="single" w:sz="8" w:space="0" w:color="FFFFFF"/>
            </w:tcBorders>
            <w:shd w:val="clear" w:color="auto" w:fill="4BACC6"/>
          </w:tcPr>
          <w:p w:rsidR="00AE4241" w:rsidRPr="001657AE" w:rsidRDefault="00AE4241" w:rsidP="00500A78">
            <w:pPr>
              <w:spacing w:before="0" w:after="0"/>
              <w:rPr>
                <w:b/>
                <w:bCs/>
                <w:i/>
                <w:iCs/>
                <w:color w:val="FFFFFF"/>
                <w:szCs w:val="24"/>
              </w:rPr>
            </w:pPr>
          </w:p>
          <w:p w:rsidR="00454235" w:rsidRPr="001657AE" w:rsidRDefault="00454235" w:rsidP="00500A78">
            <w:pPr>
              <w:spacing w:before="0" w:after="0"/>
              <w:rPr>
                <w:b/>
                <w:bCs/>
                <w:i/>
                <w:iCs/>
                <w:color w:val="FFFFFF"/>
                <w:szCs w:val="24"/>
              </w:rPr>
            </w:pPr>
            <w:r w:rsidRPr="001657AE">
              <w:rPr>
                <w:b/>
                <w:bCs/>
                <w:i/>
                <w:iCs/>
                <w:color w:val="FFFFFF"/>
                <w:szCs w:val="24"/>
              </w:rPr>
              <w:t>Descripción</w:t>
            </w:r>
          </w:p>
        </w:tc>
        <w:tc>
          <w:tcPr>
            <w:tcW w:w="2268" w:type="dxa"/>
            <w:tcBorders>
              <w:top w:val="single" w:sz="8" w:space="0" w:color="FFFFFF"/>
              <w:left w:val="single" w:sz="8" w:space="0" w:color="FFFFFF"/>
              <w:bottom w:val="single" w:sz="24" w:space="0" w:color="FFFFFF"/>
              <w:right w:val="single" w:sz="8" w:space="0" w:color="FFFFFF"/>
            </w:tcBorders>
            <w:shd w:val="clear" w:color="auto" w:fill="4BACC6"/>
          </w:tcPr>
          <w:p w:rsidR="00AE4241" w:rsidRPr="001657AE" w:rsidRDefault="00AE4241" w:rsidP="00500A78">
            <w:pPr>
              <w:spacing w:before="0" w:after="0"/>
              <w:rPr>
                <w:b/>
                <w:bCs/>
                <w:i/>
                <w:iCs/>
                <w:color w:val="FFFFFF"/>
                <w:szCs w:val="24"/>
              </w:rPr>
            </w:pPr>
          </w:p>
          <w:p w:rsidR="00454235" w:rsidRPr="001657AE" w:rsidRDefault="00454235" w:rsidP="00500A78">
            <w:pPr>
              <w:spacing w:before="0" w:after="0"/>
              <w:rPr>
                <w:b/>
                <w:bCs/>
                <w:i/>
                <w:iCs/>
                <w:color w:val="FFFFFF"/>
                <w:szCs w:val="24"/>
              </w:rPr>
            </w:pPr>
            <w:r w:rsidRPr="001657AE">
              <w:rPr>
                <w:b/>
                <w:bCs/>
                <w:i/>
                <w:iCs/>
                <w:color w:val="FFFFFF"/>
                <w:szCs w:val="24"/>
              </w:rPr>
              <w:t>Tecnología aplicada</w:t>
            </w:r>
          </w:p>
        </w:tc>
        <w:tc>
          <w:tcPr>
            <w:tcW w:w="2833" w:type="dxa"/>
            <w:tcBorders>
              <w:top w:val="single" w:sz="8" w:space="0" w:color="FFFFFF"/>
              <w:left w:val="single" w:sz="8" w:space="0" w:color="FFFFFF"/>
              <w:bottom w:val="single" w:sz="24" w:space="0" w:color="FFFFFF"/>
              <w:right w:val="single" w:sz="8" w:space="0" w:color="FFFFFF"/>
            </w:tcBorders>
            <w:shd w:val="clear" w:color="auto" w:fill="4BACC6"/>
          </w:tcPr>
          <w:p w:rsidR="00AE4241" w:rsidRPr="001657AE" w:rsidRDefault="00AE4241" w:rsidP="00500A78">
            <w:pPr>
              <w:spacing w:before="0" w:after="0"/>
              <w:rPr>
                <w:b/>
                <w:bCs/>
                <w:i/>
                <w:iCs/>
                <w:color w:val="FFFFFF"/>
                <w:szCs w:val="24"/>
              </w:rPr>
            </w:pPr>
          </w:p>
          <w:p w:rsidR="00454235" w:rsidRPr="001657AE" w:rsidRDefault="00454235" w:rsidP="00500A78">
            <w:pPr>
              <w:spacing w:before="0" w:after="0"/>
              <w:rPr>
                <w:b/>
                <w:bCs/>
                <w:i/>
                <w:iCs/>
                <w:color w:val="FFFFFF"/>
                <w:szCs w:val="24"/>
              </w:rPr>
            </w:pPr>
            <w:r w:rsidRPr="001657AE">
              <w:rPr>
                <w:b/>
                <w:bCs/>
                <w:i/>
                <w:iCs/>
                <w:color w:val="FFFFFF"/>
                <w:szCs w:val="24"/>
              </w:rPr>
              <w:t>Aplicaciones</w:t>
            </w:r>
          </w:p>
        </w:tc>
      </w:tr>
      <w:tr w:rsidR="00454235" w:rsidRPr="001657AE" w:rsidTr="00500A78">
        <w:trPr>
          <w:trHeight w:val="2900"/>
          <w:jc w:val="center"/>
        </w:trPr>
        <w:tc>
          <w:tcPr>
            <w:tcW w:w="1951" w:type="dxa"/>
            <w:tcBorders>
              <w:top w:val="single" w:sz="8" w:space="0" w:color="FFFFFF"/>
              <w:left w:val="single" w:sz="8" w:space="0" w:color="FFFFFF"/>
              <w:bottom w:val="single" w:sz="8" w:space="0" w:color="FFFFFF"/>
              <w:right w:val="single" w:sz="24" w:space="0" w:color="FFFFFF"/>
            </w:tcBorders>
            <w:shd w:val="clear" w:color="auto" w:fill="4BACC6"/>
          </w:tcPr>
          <w:p w:rsidR="00AE4241" w:rsidRPr="001657AE" w:rsidRDefault="00AE4241" w:rsidP="00500A78">
            <w:pPr>
              <w:spacing w:before="0" w:after="0"/>
              <w:jc w:val="left"/>
              <w:rPr>
                <w:b/>
                <w:bCs/>
                <w:i/>
                <w:iCs/>
                <w:color w:val="FFFFFF"/>
                <w:szCs w:val="24"/>
              </w:rPr>
            </w:pPr>
          </w:p>
          <w:p w:rsidR="00454235" w:rsidRPr="001657AE" w:rsidRDefault="00454235" w:rsidP="00500A78">
            <w:pPr>
              <w:spacing w:before="0" w:after="0"/>
              <w:jc w:val="left"/>
              <w:rPr>
                <w:b/>
                <w:bCs/>
                <w:i/>
                <w:iCs/>
                <w:color w:val="FFFFFF"/>
                <w:szCs w:val="24"/>
              </w:rPr>
            </w:pPr>
            <w:r w:rsidRPr="001657AE">
              <w:rPr>
                <w:b/>
                <w:bCs/>
                <w:i/>
                <w:iCs/>
                <w:color w:val="FFFFFF"/>
                <w:szCs w:val="24"/>
              </w:rPr>
              <w:t>ePass 2000 Token USB</w:t>
            </w:r>
          </w:p>
          <w:p w:rsidR="00FB5EB4" w:rsidRPr="001657AE" w:rsidRDefault="00FB5EB4" w:rsidP="00FB5EB4">
            <w:pPr>
              <w:spacing w:before="0" w:after="0"/>
              <w:rPr>
                <w:rFonts w:eastAsia="ArialMT" w:cs="ArialMT"/>
                <w:color w:val="FFFFFF"/>
                <w:sz w:val="18"/>
                <w:lang w:val="en-US"/>
              </w:rPr>
            </w:pPr>
            <w:r w:rsidRPr="001657AE">
              <w:rPr>
                <w:rFonts w:eastAsia="ArialMT" w:cs="ArialMT"/>
                <w:color w:val="FFFFFF"/>
                <w:sz w:val="18"/>
                <w:lang w:val="en-US"/>
              </w:rPr>
              <w:t>[54]</w:t>
            </w:r>
          </w:p>
          <w:p w:rsidR="00FB5EB4" w:rsidRPr="001657AE" w:rsidRDefault="00FB5EB4" w:rsidP="00500A78">
            <w:pPr>
              <w:spacing w:before="0" w:after="0"/>
              <w:jc w:val="left"/>
              <w:rPr>
                <w:b/>
                <w:bCs/>
                <w:i/>
                <w:iCs/>
                <w:color w:val="FFFFFF"/>
                <w:szCs w:val="24"/>
              </w:rPr>
            </w:pPr>
          </w:p>
        </w:tc>
        <w:tc>
          <w:tcPr>
            <w:tcW w:w="2835" w:type="dxa"/>
            <w:tcBorders>
              <w:top w:val="single" w:sz="8" w:space="0" w:color="FFFFFF"/>
              <w:left w:val="single" w:sz="8" w:space="0" w:color="FFFFFF"/>
              <w:bottom w:val="single" w:sz="8" w:space="0" w:color="FFFFFF"/>
              <w:right w:val="single" w:sz="8" w:space="0" w:color="FFFFFF"/>
            </w:tcBorders>
            <w:shd w:val="clear" w:color="auto" w:fill="A5D5E2"/>
          </w:tcPr>
          <w:p w:rsidR="00AE4241" w:rsidRPr="001657AE" w:rsidRDefault="00AE4241" w:rsidP="00500A78">
            <w:pPr>
              <w:spacing w:before="0" w:after="0"/>
              <w:jc w:val="left"/>
              <w:rPr>
                <w:szCs w:val="24"/>
              </w:rPr>
            </w:pPr>
          </w:p>
          <w:p w:rsidR="00454235" w:rsidRPr="001657AE" w:rsidRDefault="00454235" w:rsidP="00AE4241">
            <w:pPr>
              <w:spacing w:before="0" w:after="0"/>
              <w:jc w:val="left"/>
              <w:rPr>
                <w:szCs w:val="24"/>
              </w:rPr>
            </w:pPr>
            <w:r w:rsidRPr="001657AE">
              <w:rPr>
                <w:szCs w:val="24"/>
              </w:rPr>
              <w:t>Es un dispositivo USB de autenticación de usuarios y portabilidad de certificados digitales, también almacena y genera claves de autenticación dentro del mismo de manera segura.</w:t>
            </w:r>
          </w:p>
        </w:tc>
        <w:tc>
          <w:tcPr>
            <w:tcW w:w="2268" w:type="dxa"/>
            <w:tcBorders>
              <w:top w:val="single" w:sz="8" w:space="0" w:color="FFFFFF"/>
              <w:left w:val="single" w:sz="8" w:space="0" w:color="FFFFFF"/>
              <w:bottom w:val="single" w:sz="8" w:space="0" w:color="FFFFFF"/>
              <w:right w:val="single" w:sz="8" w:space="0" w:color="FFFFFF"/>
            </w:tcBorders>
            <w:shd w:val="clear" w:color="auto" w:fill="A5D5E2"/>
          </w:tcPr>
          <w:p w:rsidR="00AE4241" w:rsidRPr="001657AE" w:rsidRDefault="00AE4241" w:rsidP="00500A78">
            <w:pPr>
              <w:spacing w:before="0" w:after="0"/>
              <w:jc w:val="left"/>
              <w:rPr>
                <w:szCs w:val="24"/>
              </w:rPr>
            </w:pPr>
          </w:p>
          <w:p w:rsidR="00454235" w:rsidRPr="001657AE" w:rsidRDefault="00454235" w:rsidP="00500A78">
            <w:pPr>
              <w:spacing w:before="0" w:after="0"/>
              <w:jc w:val="left"/>
              <w:rPr>
                <w:szCs w:val="24"/>
              </w:rPr>
            </w:pPr>
            <w:r w:rsidRPr="001657AE">
              <w:rPr>
                <w:szCs w:val="24"/>
              </w:rPr>
              <w:t>Basado en la tecnología SmartCard, generando 2 o hasta 3 cofactores para la autenticación de los usuarios apoyado de múltiples algoritmos de seguridad.</w:t>
            </w:r>
          </w:p>
        </w:tc>
        <w:tc>
          <w:tcPr>
            <w:tcW w:w="2833" w:type="dxa"/>
            <w:tcBorders>
              <w:top w:val="single" w:sz="8" w:space="0" w:color="FFFFFF"/>
              <w:left w:val="single" w:sz="8" w:space="0" w:color="FFFFFF"/>
              <w:bottom w:val="single" w:sz="8" w:space="0" w:color="FFFFFF"/>
              <w:right w:val="single" w:sz="8" w:space="0" w:color="FFFFFF"/>
            </w:tcBorders>
            <w:shd w:val="clear" w:color="auto" w:fill="A5D5E2"/>
          </w:tcPr>
          <w:p w:rsidR="00AE4241" w:rsidRDefault="00AE4241" w:rsidP="00AE4241">
            <w:pPr>
              <w:pStyle w:val="Prrafodelista1"/>
              <w:ind w:left="317"/>
              <w:rPr>
                <w:rFonts w:cs="Times New Roman"/>
              </w:rPr>
            </w:pPr>
          </w:p>
          <w:p w:rsidR="00454235" w:rsidRDefault="00454235" w:rsidP="0000544A">
            <w:pPr>
              <w:pStyle w:val="Prrafodelista1"/>
              <w:numPr>
                <w:ilvl w:val="0"/>
                <w:numId w:val="29"/>
              </w:numPr>
              <w:ind w:left="317" w:hanging="283"/>
              <w:rPr>
                <w:rFonts w:cs="Times New Roman"/>
              </w:rPr>
            </w:pPr>
            <w:r>
              <w:rPr>
                <w:rFonts w:cs="Times New Roman"/>
              </w:rPr>
              <w:t>Autenticación de usuarios dentro de una red VPN, SSL VPN y Portales WEB.</w:t>
            </w:r>
          </w:p>
          <w:p w:rsidR="00454235" w:rsidRDefault="00454235" w:rsidP="0000544A">
            <w:pPr>
              <w:pStyle w:val="Prrafodelista1"/>
              <w:numPr>
                <w:ilvl w:val="0"/>
                <w:numId w:val="29"/>
              </w:numPr>
              <w:ind w:left="317" w:hanging="283"/>
              <w:rPr>
                <w:rFonts w:cs="Times New Roman"/>
              </w:rPr>
            </w:pPr>
            <w:r>
              <w:rPr>
                <w:rFonts w:cs="Times New Roman"/>
              </w:rPr>
              <w:t>Firma de correos electrónicos, Documentos (Word, Excel, imágenes ), PDF.</w:t>
            </w:r>
          </w:p>
          <w:p w:rsidR="00454235" w:rsidRDefault="00454235" w:rsidP="0000544A">
            <w:pPr>
              <w:pStyle w:val="Prrafodelista1"/>
              <w:numPr>
                <w:ilvl w:val="0"/>
                <w:numId w:val="29"/>
              </w:numPr>
              <w:ind w:left="317" w:hanging="283"/>
              <w:rPr>
                <w:rFonts w:cs="Times New Roman"/>
              </w:rPr>
            </w:pPr>
            <w:r>
              <w:rPr>
                <w:rFonts w:cs="Times New Roman"/>
              </w:rPr>
              <w:t>Uso en áreas gubernamentales.</w:t>
            </w:r>
          </w:p>
          <w:p w:rsidR="00454235" w:rsidRDefault="00454235" w:rsidP="0000544A">
            <w:pPr>
              <w:pStyle w:val="Prrafodelista1"/>
              <w:numPr>
                <w:ilvl w:val="0"/>
                <w:numId w:val="29"/>
              </w:numPr>
              <w:ind w:left="317" w:hanging="283"/>
              <w:rPr>
                <w:rFonts w:cs="Times New Roman"/>
              </w:rPr>
            </w:pPr>
            <w:r>
              <w:rPr>
                <w:rFonts w:cs="Times New Roman"/>
              </w:rPr>
              <w:t>Transporte de manera segura de documentos críticos.</w:t>
            </w:r>
          </w:p>
          <w:p w:rsidR="00AE4241" w:rsidRDefault="00AE4241" w:rsidP="00AE4241">
            <w:pPr>
              <w:pStyle w:val="Prrafodelista1"/>
              <w:ind w:left="317"/>
              <w:rPr>
                <w:rFonts w:cs="Times New Roman"/>
              </w:rPr>
            </w:pPr>
          </w:p>
        </w:tc>
      </w:tr>
      <w:tr w:rsidR="00454235" w:rsidRPr="001657AE" w:rsidTr="00500A78">
        <w:trPr>
          <w:trHeight w:val="2900"/>
          <w:jc w:val="center"/>
        </w:trPr>
        <w:tc>
          <w:tcPr>
            <w:tcW w:w="1951" w:type="dxa"/>
            <w:tcBorders>
              <w:left w:val="single" w:sz="8" w:space="0" w:color="FFFFFF"/>
              <w:right w:val="single" w:sz="24" w:space="0" w:color="FFFFFF"/>
            </w:tcBorders>
            <w:shd w:val="clear" w:color="auto" w:fill="4BACC6"/>
          </w:tcPr>
          <w:p w:rsidR="00AE4241" w:rsidRPr="001657AE" w:rsidRDefault="00AE4241" w:rsidP="00500A78">
            <w:pPr>
              <w:spacing w:before="0" w:after="0"/>
              <w:jc w:val="left"/>
              <w:rPr>
                <w:b/>
                <w:bCs/>
                <w:i/>
                <w:iCs/>
                <w:color w:val="FFFFFF"/>
                <w:szCs w:val="24"/>
              </w:rPr>
            </w:pPr>
          </w:p>
          <w:p w:rsidR="00454235" w:rsidRPr="001657AE" w:rsidRDefault="00454235" w:rsidP="00500A78">
            <w:pPr>
              <w:spacing w:before="0" w:after="0"/>
              <w:jc w:val="left"/>
              <w:rPr>
                <w:b/>
                <w:bCs/>
                <w:i/>
                <w:iCs/>
                <w:color w:val="FFFFFF"/>
                <w:szCs w:val="24"/>
              </w:rPr>
            </w:pPr>
            <w:r w:rsidRPr="001657AE">
              <w:rPr>
                <w:b/>
                <w:bCs/>
                <w:i/>
                <w:iCs/>
                <w:color w:val="FFFFFF"/>
                <w:szCs w:val="24"/>
              </w:rPr>
              <w:t>Documento Nacional de Identificación Electrónico (DNIe)</w:t>
            </w:r>
          </w:p>
          <w:p w:rsidR="00AE4241" w:rsidRPr="001657AE" w:rsidRDefault="00AE4241" w:rsidP="00AE4241">
            <w:pPr>
              <w:spacing w:before="0" w:after="0"/>
              <w:rPr>
                <w:rFonts w:eastAsia="ArialMT" w:cs="ArialMT"/>
                <w:color w:val="FFFFFF"/>
                <w:sz w:val="18"/>
                <w:lang w:val="en-US"/>
              </w:rPr>
            </w:pPr>
            <w:r w:rsidRPr="001657AE">
              <w:rPr>
                <w:rFonts w:eastAsia="ArialMT" w:cs="ArialMT"/>
                <w:color w:val="FFFFFF"/>
                <w:sz w:val="18"/>
                <w:lang w:val="en-US"/>
              </w:rPr>
              <w:t>[55]</w:t>
            </w:r>
          </w:p>
          <w:p w:rsidR="00454235" w:rsidRPr="001657AE" w:rsidRDefault="00454235" w:rsidP="00500A78">
            <w:pPr>
              <w:spacing w:before="0" w:after="0"/>
              <w:jc w:val="left"/>
              <w:rPr>
                <w:b/>
                <w:bCs/>
                <w:i/>
                <w:iCs/>
                <w:color w:val="FFFFFF"/>
                <w:szCs w:val="24"/>
              </w:rPr>
            </w:pPr>
          </w:p>
        </w:tc>
        <w:tc>
          <w:tcPr>
            <w:tcW w:w="2835" w:type="dxa"/>
            <w:tcBorders>
              <w:top w:val="single" w:sz="6" w:space="0" w:color="FFFFFF"/>
              <w:left w:val="single" w:sz="6" w:space="0" w:color="FFFFFF"/>
              <w:bottom w:val="single" w:sz="6" w:space="0" w:color="FFFFFF"/>
              <w:right w:val="single" w:sz="6" w:space="0" w:color="FFFFFF"/>
            </w:tcBorders>
            <w:shd w:val="clear" w:color="auto" w:fill="D2EAF1"/>
          </w:tcPr>
          <w:p w:rsidR="00AE4241" w:rsidRPr="001657AE" w:rsidRDefault="00AE4241" w:rsidP="00500A78">
            <w:pPr>
              <w:spacing w:before="0" w:after="0"/>
              <w:jc w:val="left"/>
              <w:rPr>
                <w:szCs w:val="24"/>
              </w:rPr>
            </w:pPr>
          </w:p>
          <w:p w:rsidR="00454235" w:rsidRPr="001657AE" w:rsidRDefault="00454235" w:rsidP="00500A78">
            <w:pPr>
              <w:spacing w:before="0" w:after="0"/>
              <w:jc w:val="left"/>
              <w:rPr>
                <w:szCs w:val="24"/>
              </w:rPr>
            </w:pPr>
            <w:r w:rsidRPr="001657AE">
              <w:rPr>
                <w:szCs w:val="24"/>
              </w:rPr>
              <w:t>Es un pequeño Circuito Integrado en una tarjeta, que contiene los datos de filiación de un ciudadano, lo datos biométricos (modelo dactilar, foto y firma)   y sus respectivas claves, para así acreditar física y electrónicamente la identidad del titular.</w:t>
            </w:r>
          </w:p>
        </w:tc>
        <w:tc>
          <w:tcPr>
            <w:tcW w:w="2268" w:type="dxa"/>
            <w:tcBorders>
              <w:top w:val="single" w:sz="6" w:space="0" w:color="FFFFFF"/>
              <w:left w:val="single" w:sz="6" w:space="0" w:color="FFFFFF"/>
              <w:bottom w:val="single" w:sz="6" w:space="0" w:color="FFFFFF"/>
              <w:right w:val="single" w:sz="6" w:space="0" w:color="FFFFFF"/>
            </w:tcBorders>
            <w:shd w:val="clear" w:color="auto" w:fill="D2EAF1"/>
          </w:tcPr>
          <w:p w:rsidR="00AE4241" w:rsidRPr="001657AE" w:rsidRDefault="00AE4241" w:rsidP="00500A78">
            <w:pPr>
              <w:spacing w:before="0" w:after="0"/>
              <w:jc w:val="left"/>
              <w:rPr>
                <w:szCs w:val="24"/>
              </w:rPr>
            </w:pPr>
          </w:p>
          <w:p w:rsidR="00454235" w:rsidRPr="001657AE" w:rsidRDefault="00454235" w:rsidP="00500A78">
            <w:pPr>
              <w:spacing w:before="0" w:after="0"/>
              <w:jc w:val="left"/>
              <w:rPr>
                <w:szCs w:val="24"/>
              </w:rPr>
            </w:pPr>
            <w:r w:rsidRPr="001657AE">
              <w:rPr>
                <w:szCs w:val="24"/>
              </w:rPr>
              <w:t>La información contenida en la tarjeta es encriptada mediante el uso de algoritmos RSA, algoritmos de identificación de patrones en impresiones de huellas dactilares y claves Diffie-Hellman.</w:t>
            </w:r>
          </w:p>
          <w:p w:rsidR="00AE4241" w:rsidRPr="001657AE" w:rsidRDefault="00AE4241" w:rsidP="00500A78">
            <w:pPr>
              <w:spacing w:before="0" w:after="0"/>
              <w:jc w:val="left"/>
              <w:rPr>
                <w:szCs w:val="24"/>
              </w:rPr>
            </w:pPr>
          </w:p>
        </w:tc>
        <w:tc>
          <w:tcPr>
            <w:tcW w:w="2833" w:type="dxa"/>
            <w:tcBorders>
              <w:top w:val="single" w:sz="6" w:space="0" w:color="FFFFFF"/>
              <w:left w:val="single" w:sz="6" w:space="0" w:color="FFFFFF"/>
              <w:bottom w:val="single" w:sz="6" w:space="0" w:color="FFFFFF"/>
              <w:right w:val="single" w:sz="8" w:space="0" w:color="FFFFFF"/>
            </w:tcBorders>
            <w:shd w:val="clear" w:color="auto" w:fill="D2EAF1"/>
          </w:tcPr>
          <w:p w:rsidR="00AE4241" w:rsidRDefault="00AE4241" w:rsidP="00AE4241">
            <w:pPr>
              <w:pStyle w:val="Prrafodelista1"/>
              <w:ind w:left="317"/>
              <w:rPr>
                <w:rFonts w:cs="Times New Roman"/>
              </w:rPr>
            </w:pPr>
          </w:p>
          <w:p w:rsidR="00454235" w:rsidRDefault="00454235" w:rsidP="0000544A">
            <w:pPr>
              <w:pStyle w:val="Prrafodelista1"/>
              <w:numPr>
                <w:ilvl w:val="0"/>
                <w:numId w:val="29"/>
              </w:numPr>
              <w:ind w:left="317" w:hanging="283"/>
              <w:rPr>
                <w:rFonts w:cs="Times New Roman"/>
              </w:rPr>
            </w:pPr>
            <w:r>
              <w:rPr>
                <w:rFonts w:cs="Times New Roman"/>
              </w:rPr>
              <w:t>Compras firmadas a través de internet</w:t>
            </w:r>
          </w:p>
          <w:p w:rsidR="00454235" w:rsidRDefault="00454235" w:rsidP="0000544A">
            <w:pPr>
              <w:pStyle w:val="Prrafodelista1"/>
              <w:numPr>
                <w:ilvl w:val="0"/>
                <w:numId w:val="29"/>
              </w:numPr>
              <w:ind w:left="317" w:hanging="283"/>
              <w:rPr>
                <w:rFonts w:cs="Times New Roman"/>
              </w:rPr>
            </w:pPr>
            <w:r>
              <w:rPr>
                <w:rFonts w:cs="Times New Roman"/>
              </w:rPr>
              <w:t>Trámites gubernamentales</w:t>
            </w:r>
          </w:p>
          <w:p w:rsidR="00454235" w:rsidRDefault="00454235" w:rsidP="0000544A">
            <w:pPr>
              <w:pStyle w:val="Prrafodelista1"/>
              <w:numPr>
                <w:ilvl w:val="0"/>
                <w:numId w:val="29"/>
              </w:numPr>
              <w:ind w:left="317" w:hanging="283"/>
              <w:rPr>
                <w:rFonts w:cs="Times New Roman"/>
              </w:rPr>
            </w:pPr>
            <w:r>
              <w:rPr>
                <w:rFonts w:cs="Times New Roman"/>
              </w:rPr>
              <w:t>Transacciones Interbancarias.</w:t>
            </w:r>
          </w:p>
          <w:p w:rsidR="00454235" w:rsidRDefault="00454235" w:rsidP="0000544A">
            <w:pPr>
              <w:pStyle w:val="Prrafodelista1"/>
              <w:numPr>
                <w:ilvl w:val="0"/>
                <w:numId w:val="29"/>
              </w:numPr>
              <w:ind w:left="317" w:hanging="283"/>
              <w:rPr>
                <w:rFonts w:cs="Times New Roman"/>
              </w:rPr>
            </w:pPr>
            <w:r>
              <w:rPr>
                <w:rFonts w:cs="Times New Roman"/>
              </w:rPr>
              <w:t>Acceso a edificios de trabajo.</w:t>
            </w:r>
          </w:p>
        </w:tc>
      </w:tr>
      <w:tr w:rsidR="00454235" w:rsidRPr="001657AE" w:rsidTr="00500A78">
        <w:trPr>
          <w:trHeight w:val="2900"/>
          <w:jc w:val="center"/>
        </w:trPr>
        <w:tc>
          <w:tcPr>
            <w:tcW w:w="1951" w:type="dxa"/>
            <w:tcBorders>
              <w:top w:val="single" w:sz="8" w:space="0" w:color="FFFFFF"/>
              <w:left w:val="single" w:sz="8" w:space="0" w:color="FFFFFF"/>
              <w:bottom w:val="single" w:sz="8" w:space="0" w:color="FFFFFF"/>
              <w:right w:val="single" w:sz="24" w:space="0" w:color="FFFFFF"/>
            </w:tcBorders>
            <w:shd w:val="clear" w:color="auto" w:fill="4BACC6"/>
          </w:tcPr>
          <w:p w:rsidR="00AE4241" w:rsidRPr="001657AE" w:rsidRDefault="00AE4241" w:rsidP="00500A78">
            <w:pPr>
              <w:spacing w:before="0" w:after="0"/>
              <w:jc w:val="left"/>
              <w:rPr>
                <w:b/>
                <w:bCs/>
                <w:i/>
                <w:iCs/>
                <w:color w:val="FFFFFF"/>
                <w:szCs w:val="24"/>
              </w:rPr>
            </w:pPr>
          </w:p>
          <w:p w:rsidR="00454235" w:rsidRPr="001657AE" w:rsidRDefault="00454235" w:rsidP="00500A78">
            <w:pPr>
              <w:spacing w:before="0" w:after="0"/>
              <w:jc w:val="left"/>
              <w:rPr>
                <w:b/>
                <w:bCs/>
                <w:i/>
                <w:iCs/>
                <w:color w:val="FFFFFF"/>
                <w:szCs w:val="24"/>
              </w:rPr>
            </w:pPr>
            <w:r w:rsidRPr="001657AE">
              <w:rPr>
                <w:b/>
                <w:bCs/>
                <w:i/>
                <w:iCs/>
                <w:color w:val="FFFFFF"/>
                <w:szCs w:val="24"/>
              </w:rPr>
              <w:t>TokensSecurID</w:t>
            </w:r>
          </w:p>
          <w:p w:rsidR="00AE4241" w:rsidRPr="001657AE" w:rsidRDefault="00AE4241" w:rsidP="00AE4241">
            <w:pPr>
              <w:spacing w:before="0" w:after="0"/>
              <w:rPr>
                <w:rFonts w:eastAsia="ArialMT" w:cs="ArialMT"/>
                <w:color w:val="FFFFFF"/>
                <w:sz w:val="18"/>
                <w:lang w:val="en-US"/>
              </w:rPr>
            </w:pPr>
            <w:r w:rsidRPr="001657AE">
              <w:rPr>
                <w:rFonts w:eastAsia="ArialMT" w:cs="ArialMT"/>
                <w:color w:val="FFFFFF"/>
                <w:sz w:val="18"/>
                <w:lang w:val="en-US"/>
              </w:rPr>
              <w:t>[56]</w:t>
            </w:r>
          </w:p>
          <w:p w:rsidR="00AE4241" w:rsidRPr="001657AE" w:rsidRDefault="00AE4241" w:rsidP="00500A78">
            <w:pPr>
              <w:spacing w:before="0" w:after="0"/>
              <w:jc w:val="left"/>
              <w:rPr>
                <w:b/>
                <w:bCs/>
                <w:i/>
                <w:iCs/>
                <w:color w:val="FFFFFF"/>
                <w:szCs w:val="24"/>
              </w:rPr>
            </w:pPr>
          </w:p>
        </w:tc>
        <w:tc>
          <w:tcPr>
            <w:tcW w:w="2835" w:type="dxa"/>
            <w:tcBorders>
              <w:top w:val="single" w:sz="8" w:space="0" w:color="FFFFFF"/>
              <w:left w:val="single" w:sz="8" w:space="0" w:color="FFFFFF"/>
              <w:bottom w:val="single" w:sz="8" w:space="0" w:color="FFFFFF"/>
              <w:right w:val="single" w:sz="8" w:space="0" w:color="FFFFFF"/>
            </w:tcBorders>
            <w:shd w:val="clear" w:color="auto" w:fill="A5D5E2"/>
          </w:tcPr>
          <w:p w:rsidR="00AE4241" w:rsidRPr="001657AE" w:rsidRDefault="00AE4241" w:rsidP="00500A78">
            <w:pPr>
              <w:spacing w:before="0" w:after="0"/>
              <w:jc w:val="left"/>
              <w:rPr>
                <w:szCs w:val="24"/>
              </w:rPr>
            </w:pPr>
          </w:p>
          <w:p w:rsidR="00454235" w:rsidRPr="001657AE" w:rsidRDefault="00454235" w:rsidP="00500A78">
            <w:pPr>
              <w:spacing w:before="0" w:after="0"/>
              <w:jc w:val="left"/>
              <w:rPr>
                <w:szCs w:val="24"/>
              </w:rPr>
            </w:pPr>
            <w:r w:rsidRPr="001657AE">
              <w:rPr>
                <w:szCs w:val="24"/>
              </w:rPr>
              <w:t>Dispositivo de autenticación en forma de tarjeta inteligente, que proveen un proceso fácil y de un solo paso para identificar positivamente a los usuarios de una red, previniendo el acceso de usuarios no autorizados.</w:t>
            </w:r>
          </w:p>
        </w:tc>
        <w:tc>
          <w:tcPr>
            <w:tcW w:w="2268" w:type="dxa"/>
            <w:tcBorders>
              <w:top w:val="single" w:sz="8" w:space="0" w:color="FFFFFF"/>
              <w:left w:val="single" w:sz="8" w:space="0" w:color="FFFFFF"/>
              <w:bottom w:val="single" w:sz="8" w:space="0" w:color="FFFFFF"/>
              <w:right w:val="single" w:sz="8" w:space="0" w:color="FFFFFF"/>
            </w:tcBorders>
            <w:shd w:val="clear" w:color="auto" w:fill="A5D5E2"/>
          </w:tcPr>
          <w:p w:rsidR="00AE4241" w:rsidRPr="001657AE" w:rsidRDefault="00AE4241" w:rsidP="00500A78">
            <w:pPr>
              <w:spacing w:before="0" w:after="0"/>
              <w:jc w:val="left"/>
              <w:rPr>
                <w:szCs w:val="24"/>
              </w:rPr>
            </w:pPr>
          </w:p>
          <w:p w:rsidR="00454235" w:rsidRPr="001657AE" w:rsidRDefault="00454235" w:rsidP="00500A78">
            <w:pPr>
              <w:spacing w:before="0" w:after="0"/>
              <w:jc w:val="left"/>
              <w:rPr>
                <w:szCs w:val="24"/>
              </w:rPr>
            </w:pPr>
            <w:r w:rsidRPr="001657AE">
              <w:rPr>
                <w:szCs w:val="24"/>
              </w:rPr>
              <w:t>La SecurID despliega un número único de 6 dígitos que cambia cada 60 segundos, combinado con un PIN personal del usuario dan como resultado un Passcode de 2 factores, lo que identificará al usuario.</w:t>
            </w:r>
          </w:p>
          <w:p w:rsidR="003D3A8E" w:rsidRPr="001657AE" w:rsidRDefault="003D3A8E" w:rsidP="00500A78">
            <w:pPr>
              <w:spacing w:before="0" w:after="0"/>
              <w:jc w:val="left"/>
              <w:rPr>
                <w:szCs w:val="24"/>
              </w:rPr>
            </w:pPr>
          </w:p>
        </w:tc>
        <w:tc>
          <w:tcPr>
            <w:tcW w:w="2833" w:type="dxa"/>
            <w:tcBorders>
              <w:top w:val="single" w:sz="8" w:space="0" w:color="FFFFFF"/>
              <w:left w:val="single" w:sz="8" w:space="0" w:color="FFFFFF"/>
              <w:bottom w:val="single" w:sz="8" w:space="0" w:color="FFFFFF"/>
              <w:right w:val="single" w:sz="8" w:space="0" w:color="FFFFFF"/>
            </w:tcBorders>
            <w:shd w:val="clear" w:color="auto" w:fill="A5D5E2"/>
          </w:tcPr>
          <w:p w:rsidR="00AE4241" w:rsidRDefault="00AE4241" w:rsidP="00AE4241">
            <w:pPr>
              <w:pStyle w:val="Prrafodelista1"/>
              <w:ind w:left="317"/>
              <w:rPr>
                <w:rFonts w:cs="Times New Roman"/>
              </w:rPr>
            </w:pPr>
          </w:p>
          <w:p w:rsidR="00454235" w:rsidRDefault="00454235" w:rsidP="0000544A">
            <w:pPr>
              <w:pStyle w:val="Prrafodelista1"/>
              <w:numPr>
                <w:ilvl w:val="0"/>
                <w:numId w:val="29"/>
              </w:numPr>
              <w:ind w:left="317" w:hanging="283"/>
              <w:rPr>
                <w:rFonts w:cs="Times New Roman"/>
              </w:rPr>
            </w:pPr>
            <w:r>
              <w:rPr>
                <w:rFonts w:cs="Times New Roman"/>
              </w:rPr>
              <w:t xml:space="preserve">Protección de líneas telefónicas de acceso conmutadas. </w:t>
            </w:r>
          </w:p>
          <w:p w:rsidR="00454235" w:rsidRDefault="00454235" w:rsidP="0000544A">
            <w:pPr>
              <w:pStyle w:val="Prrafodelista1"/>
              <w:numPr>
                <w:ilvl w:val="0"/>
                <w:numId w:val="29"/>
              </w:numPr>
              <w:ind w:left="317" w:hanging="283"/>
              <w:rPr>
                <w:rFonts w:cs="Times New Roman"/>
              </w:rPr>
            </w:pPr>
            <w:r>
              <w:rPr>
                <w:rFonts w:cs="Times New Roman"/>
              </w:rPr>
              <w:t>Protección de Host y/o aplicaciones.</w:t>
            </w:r>
          </w:p>
          <w:p w:rsidR="00454235" w:rsidRDefault="00454235" w:rsidP="0000544A">
            <w:pPr>
              <w:pStyle w:val="Prrafodelista1"/>
              <w:numPr>
                <w:ilvl w:val="0"/>
                <w:numId w:val="29"/>
              </w:numPr>
              <w:ind w:left="317" w:hanging="283"/>
              <w:rPr>
                <w:rFonts w:cs="Times New Roman"/>
              </w:rPr>
            </w:pPr>
            <w:r>
              <w:rPr>
                <w:rFonts w:cs="Times New Roman"/>
              </w:rPr>
              <w:t>Control de acceso a redes LAN, TCP/IP y TACACS</w:t>
            </w:r>
          </w:p>
          <w:p w:rsidR="00454235" w:rsidRDefault="00454235" w:rsidP="0000544A">
            <w:pPr>
              <w:pStyle w:val="Prrafodelista1"/>
              <w:numPr>
                <w:ilvl w:val="0"/>
                <w:numId w:val="29"/>
              </w:numPr>
              <w:ind w:left="317" w:hanging="283"/>
              <w:rPr>
                <w:rFonts w:cs="Times New Roman"/>
              </w:rPr>
            </w:pPr>
            <w:r>
              <w:rPr>
                <w:rFonts w:cs="Times New Roman"/>
              </w:rPr>
              <w:t xml:space="preserve">Transacciones bancarias de forma segura. </w:t>
            </w:r>
          </w:p>
        </w:tc>
      </w:tr>
      <w:tr w:rsidR="00454235" w:rsidRPr="001657AE" w:rsidTr="00500A78">
        <w:trPr>
          <w:trHeight w:val="2900"/>
          <w:jc w:val="center"/>
        </w:trPr>
        <w:tc>
          <w:tcPr>
            <w:tcW w:w="1951" w:type="dxa"/>
            <w:tcBorders>
              <w:left w:val="single" w:sz="8" w:space="0" w:color="FFFFFF"/>
              <w:right w:val="single" w:sz="24" w:space="0" w:color="FFFFFF"/>
            </w:tcBorders>
            <w:shd w:val="clear" w:color="auto" w:fill="4BACC6"/>
          </w:tcPr>
          <w:p w:rsidR="00914E3C" w:rsidRPr="001657AE" w:rsidRDefault="00914E3C" w:rsidP="00500A78">
            <w:pPr>
              <w:spacing w:before="0" w:after="0"/>
              <w:jc w:val="left"/>
              <w:rPr>
                <w:b/>
                <w:bCs/>
                <w:i/>
                <w:iCs/>
                <w:color w:val="FFFFFF"/>
                <w:szCs w:val="24"/>
              </w:rPr>
            </w:pPr>
          </w:p>
          <w:p w:rsidR="00FC5230" w:rsidRPr="001657AE" w:rsidRDefault="00454235" w:rsidP="00FC5230">
            <w:pPr>
              <w:spacing w:before="0" w:after="0"/>
              <w:rPr>
                <w:rFonts w:eastAsia="ArialMT" w:cs="ArialMT"/>
                <w:color w:val="FFFFFF"/>
                <w:sz w:val="18"/>
                <w:lang w:val="en-US"/>
              </w:rPr>
            </w:pPr>
            <w:r w:rsidRPr="001657AE">
              <w:rPr>
                <w:b/>
                <w:bCs/>
                <w:i/>
                <w:iCs/>
                <w:color w:val="FFFFFF"/>
                <w:szCs w:val="24"/>
              </w:rPr>
              <w:t>DeepnetUnifiedAuthenticationPlatform</w:t>
            </w:r>
            <w:r w:rsidR="00FC5230" w:rsidRPr="001657AE">
              <w:rPr>
                <w:b/>
                <w:bCs/>
                <w:i/>
                <w:iCs/>
                <w:color w:val="FFFFFF"/>
                <w:szCs w:val="24"/>
              </w:rPr>
              <w:t xml:space="preserve"> </w:t>
            </w:r>
            <w:r w:rsidR="00FC5230" w:rsidRPr="001657AE">
              <w:rPr>
                <w:rFonts w:eastAsia="ArialMT" w:cs="ArialMT"/>
                <w:color w:val="FFFFFF"/>
                <w:sz w:val="18"/>
                <w:lang w:val="en-US"/>
              </w:rPr>
              <w:t>[57]</w:t>
            </w:r>
          </w:p>
          <w:p w:rsidR="00454235" w:rsidRPr="001657AE" w:rsidRDefault="00454235" w:rsidP="00500A78">
            <w:pPr>
              <w:spacing w:before="0" w:after="0"/>
              <w:jc w:val="left"/>
              <w:rPr>
                <w:b/>
                <w:bCs/>
                <w:i/>
                <w:iCs/>
                <w:color w:val="FFFFFF"/>
                <w:szCs w:val="24"/>
              </w:rPr>
            </w:pPr>
          </w:p>
        </w:tc>
        <w:tc>
          <w:tcPr>
            <w:tcW w:w="2835" w:type="dxa"/>
            <w:tcBorders>
              <w:top w:val="single" w:sz="6" w:space="0" w:color="FFFFFF"/>
              <w:left w:val="single" w:sz="6" w:space="0" w:color="FFFFFF"/>
              <w:bottom w:val="single" w:sz="6" w:space="0" w:color="FFFFFF"/>
              <w:right w:val="single" w:sz="6" w:space="0" w:color="FFFFFF"/>
            </w:tcBorders>
            <w:shd w:val="clear" w:color="auto" w:fill="D2EAF1"/>
          </w:tcPr>
          <w:p w:rsidR="00914E3C" w:rsidRPr="001657AE" w:rsidRDefault="00914E3C" w:rsidP="00500A78">
            <w:pPr>
              <w:spacing w:before="0" w:after="0"/>
              <w:jc w:val="left"/>
              <w:rPr>
                <w:rFonts w:eastAsia="Times New Roman"/>
                <w:color w:val="000000"/>
                <w:szCs w:val="24"/>
              </w:rPr>
            </w:pPr>
          </w:p>
          <w:p w:rsidR="00454235" w:rsidRPr="001657AE" w:rsidRDefault="00454235" w:rsidP="00500A78">
            <w:pPr>
              <w:spacing w:before="0" w:after="0"/>
              <w:jc w:val="left"/>
              <w:rPr>
                <w:rFonts w:eastAsia="Times New Roman"/>
                <w:color w:val="000000"/>
                <w:szCs w:val="24"/>
              </w:rPr>
            </w:pPr>
            <w:r w:rsidRPr="001657AE">
              <w:rPr>
                <w:rFonts w:eastAsia="Times New Roman"/>
                <w:color w:val="000000"/>
                <w:szCs w:val="24"/>
              </w:rPr>
              <w:t xml:space="preserve">Es una plataforma de autenticación única que permite gestionar hasta 10 métodos diferentes de </w:t>
            </w:r>
            <w:r w:rsidR="00E754D1" w:rsidRPr="001657AE">
              <w:rPr>
                <w:rFonts w:eastAsia="Times New Roman"/>
                <w:color w:val="000000"/>
                <w:szCs w:val="24"/>
              </w:rPr>
              <w:t>autenticación, incluyendo</w:t>
            </w:r>
            <w:r w:rsidRPr="001657AE">
              <w:rPr>
                <w:rFonts w:eastAsia="Times New Roman"/>
                <w:color w:val="000000"/>
                <w:szCs w:val="24"/>
              </w:rPr>
              <w:t xml:space="preserve"> contraseñas de un solo uso (OTP), tokens de seguridad, smartcards </w:t>
            </w:r>
            <w:r w:rsidR="00E754D1" w:rsidRPr="001657AE">
              <w:rPr>
                <w:rFonts w:eastAsia="Times New Roman"/>
                <w:color w:val="000000"/>
                <w:szCs w:val="24"/>
              </w:rPr>
              <w:t>y biométrica</w:t>
            </w:r>
            <w:r w:rsidRPr="001657AE">
              <w:rPr>
                <w:rFonts w:eastAsia="Times New Roman"/>
                <w:color w:val="000000"/>
                <w:szCs w:val="24"/>
              </w:rPr>
              <w:t>.</w:t>
            </w:r>
          </w:p>
        </w:tc>
        <w:tc>
          <w:tcPr>
            <w:tcW w:w="2268" w:type="dxa"/>
            <w:tcBorders>
              <w:top w:val="single" w:sz="6" w:space="0" w:color="FFFFFF"/>
              <w:left w:val="single" w:sz="6" w:space="0" w:color="FFFFFF"/>
              <w:bottom w:val="single" w:sz="6" w:space="0" w:color="FFFFFF"/>
              <w:right w:val="single" w:sz="6" w:space="0" w:color="FFFFFF"/>
            </w:tcBorders>
            <w:shd w:val="clear" w:color="auto" w:fill="D2EAF1"/>
          </w:tcPr>
          <w:p w:rsidR="00914E3C" w:rsidRPr="001657AE" w:rsidRDefault="00914E3C" w:rsidP="00500A78">
            <w:pPr>
              <w:spacing w:before="0" w:after="0"/>
              <w:jc w:val="left"/>
              <w:rPr>
                <w:szCs w:val="24"/>
              </w:rPr>
            </w:pPr>
          </w:p>
          <w:p w:rsidR="00454235" w:rsidRPr="001657AE" w:rsidRDefault="00454235" w:rsidP="00500A78">
            <w:pPr>
              <w:spacing w:before="0" w:after="0"/>
              <w:jc w:val="left"/>
              <w:rPr>
                <w:szCs w:val="24"/>
              </w:rPr>
            </w:pPr>
            <w:r w:rsidRPr="001657AE">
              <w:rPr>
                <w:szCs w:val="24"/>
              </w:rPr>
              <w:t>Múltiples tecnologías no patentadas aplicadas a las diferentes aplicaciones que el sistema cuenta.</w:t>
            </w:r>
          </w:p>
        </w:tc>
        <w:tc>
          <w:tcPr>
            <w:tcW w:w="2833" w:type="dxa"/>
            <w:tcBorders>
              <w:top w:val="single" w:sz="6" w:space="0" w:color="FFFFFF"/>
              <w:left w:val="single" w:sz="6" w:space="0" w:color="FFFFFF"/>
              <w:bottom w:val="single" w:sz="6" w:space="0" w:color="FFFFFF"/>
              <w:right w:val="single" w:sz="8" w:space="0" w:color="FFFFFF"/>
            </w:tcBorders>
            <w:shd w:val="clear" w:color="auto" w:fill="D2EAF1"/>
          </w:tcPr>
          <w:p w:rsidR="00914E3C" w:rsidRDefault="00914E3C" w:rsidP="00914E3C">
            <w:pPr>
              <w:pStyle w:val="Prrafodelista1"/>
              <w:ind w:left="317"/>
              <w:rPr>
                <w:rFonts w:cs="Times New Roman"/>
              </w:rPr>
            </w:pPr>
          </w:p>
          <w:p w:rsidR="00454235" w:rsidRDefault="00454235" w:rsidP="0000544A">
            <w:pPr>
              <w:pStyle w:val="Prrafodelista1"/>
              <w:numPr>
                <w:ilvl w:val="0"/>
                <w:numId w:val="29"/>
              </w:numPr>
              <w:ind w:left="317" w:hanging="283"/>
              <w:rPr>
                <w:rFonts w:cs="Times New Roman"/>
              </w:rPr>
            </w:pPr>
            <w:r>
              <w:rPr>
                <w:rFonts w:cs="Times New Roman"/>
              </w:rPr>
              <w:t>Transacciones bancarias.</w:t>
            </w:r>
          </w:p>
          <w:p w:rsidR="00454235" w:rsidRDefault="00454235" w:rsidP="0000544A">
            <w:pPr>
              <w:pStyle w:val="Prrafodelista1"/>
              <w:numPr>
                <w:ilvl w:val="0"/>
                <w:numId w:val="29"/>
              </w:numPr>
              <w:ind w:left="317" w:hanging="283"/>
              <w:rPr>
                <w:rFonts w:cs="Times New Roman"/>
              </w:rPr>
            </w:pPr>
            <w:r>
              <w:rPr>
                <w:rFonts w:cs="Times New Roman"/>
              </w:rPr>
              <w:t>Identificación de usuarios mediante. telecomunicaciones.</w:t>
            </w:r>
          </w:p>
          <w:p w:rsidR="00454235" w:rsidRDefault="00454235" w:rsidP="0000544A">
            <w:pPr>
              <w:pStyle w:val="Prrafodelista1"/>
              <w:numPr>
                <w:ilvl w:val="0"/>
                <w:numId w:val="29"/>
              </w:numPr>
              <w:ind w:left="317" w:hanging="283"/>
              <w:rPr>
                <w:rFonts w:cs="Times New Roman"/>
              </w:rPr>
            </w:pPr>
            <w:r>
              <w:rPr>
                <w:rFonts w:cs="Times New Roman"/>
              </w:rPr>
              <w:t>Seguridad interna de redes y controlo de acceso de usuarios.</w:t>
            </w:r>
          </w:p>
          <w:p w:rsidR="00454235" w:rsidRDefault="00454235" w:rsidP="0000544A">
            <w:pPr>
              <w:pStyle w:val="Prrafodelista1"/>
              <w:numPr>
                <w:ilvl w:val="0"/>
                <w:numId w:val="29"/>
              </w:numPr>
              <w:ind w:left="317" w:hanging="283"/>
              <w:rPr>
                <w:rFonts w:cs="Times New Roman"/>
              </w:rPr>
            </w:pPr>
            <w:r>
              <w:rPr>
                <w:rFonts w:cs="Times New Roman"/>
              </w:rPr>
              <w:t>Control de acceso a zonas restringidas.</w:t>
            </w:r>
          </w:p>
          <w:p w:rsidR="00914E3C" w:rsidRDefault="00914E3C" w:rsidP="00914E3C">
            <w:pPr>
              <w:pStyle w:val="Prrafodelista1"/>
              <w:ind w:left="317"/>
              <w:rPr>
                <w:rFonts w:cs="Times New Roman"/>
              </w:rPr>
            </w:pPr>
          </w:p>
        </w:tc>
      </w:tr>
      <w:tr w:rsidR="00454235" w:rsidRPr="001657AE" w:rsidTr="00500A78">
        <w:trPr>
          <w:trHeight w:val="2900"/>
          <w:jc w:val="center"/>
        </w:trPr>
        <w:tc>
          <w:tcPr>
            <w:tcW w:w="1951" w:type="dxa"/>
            <w:tcBorders>
              <w:left w:val="single" w:sz="8" w:space="0" w:color="FFFFFF"/>
              <w:bottom w:val="single" w:sz="8" w:space="0" w:color="FFFFFF"/>
              <w:right w:val="single" w:sz="24" w:space="0" w:color="FFFFFF"/>
            </w:tcBorders>
            <w:shd w:val="clear" w:color="auto" w:fill="4BACC6"/>
          </w:tcPr>
          <w:p w:rsidR="00BF75D4" w:rsidRPr="001657AE" w:rsidRDefault="00BF75D4" w:rsidP="00BF75D4">
            <w:pPr>
              <w:spacing w:before="0" w:after="0"/>
              <w:rPr>
                <w:b/>
                <w:bCs/>
                <w:i/>
                <w:iCs/>
                <w:color w:val="FFFFFF"/>
                <w:szCs w:val="24"/>
              </w:rPr>
            </w:pPr>
          </w:p>
          <w:p w:rsidR="00BF75D4" w:rsidRPr="001657AE" w:rsidRDefault="00454235" w:rsidP="00BF75D4">
            <w:pPr>
              <w:spacing w:before="0" w:after="0"/>
              <w:rPr>
                <w:rFonts w:eastAsia="ArialMT" w:cs="ArialMT"/>
                <w:color w:val="FFFFFF"/>
                <w:sz w:val="18"/>
                <w:lang w:val="en-US"/>
              </w:rPr>
            </w:pPr>
            <w:r w:rsidRPr="001657AE">
              <w:rPr>
                <w:b/>
                <w:bCs/>
                <w:i/>
                <w:iCs/>
                <w:color w:val="FFFFFF"/>
                <w:szCs w:val="24"/>
              </w:rPr>
              <w:t>Firma Digital, IMSS</w:t>
            </w:r>
            <w:r w:rsidR="00BF75D4" w:rsidRPr="001657AE">
              <w:rPr>
                <w:b/>
                <w:bCs/>
                <w:i/>
                <w:iCs/>
                <w:color w:val="FFFFFF"/>
                <w:szCs w:val="24"/>
              </w:rPr>
              <w:t xml:space="preserve"> </w:t>
            </w:r>
            <w:r w:rsidR="00BF75D4" w:rsidRPr="001657AE">
              <w:rPr>
                <w:rFonts w:eastAsia="ArialMT" w:cs="ArialMT"/>
                <w:color w:val="FFFFFF"/>
                <w:sz w:val="18"/>
                <w:lang w:val="en-US"/>
              </w:rPr>
              <w:t>[58]</w:t>
            </w:r>
          </w:p>
          <w:p w:rsidR="00454235" w:rsidRPr="001657AE" w:rsidRDefault="00454235" w:rsidP="00500A78">
            <w:pPr>
              <w:spacing w:before="0" w:after="0"/>
              <w:jc w:val="left"/>
              <w:rPr>
                <w:b/>
                <w:bCs/>
                <w:i/>
                <w:iCs/>
                <w:color w:val="FFFFFF"/>
                <w:szCs w:val="24"/>
              </w:rPr>
            </w:pPr>
          </w:p>
          <w:p w:rsidR="00454235" w:rsidRPr="001657AE" w:rsidRDefault="00454235" w:rsidP="00500A78">
            <w:pPr>
              <w:spacing w:before="0" w:after="0"/>
              <w:jc w:val="left"/>
              <w:rPr>
                <w:b/>
                <w:bCs/>
                <w:i/>
                <w:iCs/>
                <w:color w:val="FFFFFF"/>
                <w:szCs w:val="24"/>
              </w:rPr>
            </w:pPr>
          </w:p>
        </w:tc>
        <w:tc>
          <w:tcPr>
            <w:tcW w:w="2835" w:type="dxa"/>
            <w:tcBorders>
              <w:top w:val="single" w:sz="6" w:space="0" w:color="FFFFFF"/>
              <w:left w:val="single" w:sz="6" w:space="0" w:color="FFFFFF"/>
              <w:bottom w:val="single" w:sz="8" w:space="0" w:color="FFFFFF"/>
              <w:right w:val="single" w:sz="6" w:space="0" w:color="FFFFFF"/>
            </w:tcBorders>
            <w:shd w:val="clear" w:color="auto" w:fill="D2EAF1"/>
          </w:tcPr>
          <w:p w:rsidR="00BF75D4" w:rsidRPr="001657AE" w:rsidRDefault="00BF75D4" w:rsidP="00500A78">
            <w:pPr>
              <w:spacing w:before="0" w:after="0"/>
              <w:jc w:val="left"/>
              <w:rPr>
                <w:rFonts w:eastAsia="Times New Roman"/>
                <w:color w:val="000000"/>
                <w:szCs w:val="24"/>
              </w:rPr>
            </w:pPr>
          </w:p>
          <w:p w:rsidR="00385D7F" w:rsidRPr="001657AE" w:rsidRDefault="00385D7F" w:rsidP="00385D7F">
            <w:pPr>
              <w:spacing w:before="0" w:after="0"/>
              <w:jc w:val="left"/>
              <w:rPr>
                <w:rFonts w:eastAsia="Times New Roman"/>
                <w:color w:val="000000"/>
                <w:szCs w:val="24"/>
              </w:rPr>
            </w:pPr>
            <w:r w:rsidRPr="001657AE">
              <w:t>Es un archivo con terminación PFX que, asociado con el Número Patronal de Identificación Electrónica permite a las empresas el acceso a los sistemas en Internet del IMSS.</w:t>
            </w:r>
          </w:p>
        </w:tc>
        <w:tc>
          <w:tcPr>
            <w:tcW w:w="2268" w:type="dxa"/>
            <w:tcBorders>
              <w:top w:val="single" w:sz="6" w:space="0" w:color="FFFFFF"/>
              <w:left w:val="single" w:sz="6" w:space="0" w:color="FFFFFF"/>
              <w:bottom w:val="single" w:sz="8" w:space="0" w:color="FFFFFF"/>
              <w:right w:val="single" w:sz="6" w:space="0" w:color="FFFFFF"/>
            </w:tcBorders>
            <w:shd w:val="clear" w:color="auto" w:fill="D2EAF1"/>
          </w:tcPr>
          <w:p w:rsidR="00454235" w:rsidRPr="001657AE" w:rsidRDefault="00454235" w:rsidP="00500A78">
            <w:pPr>
              <w:spacing w:before="0" w:after="0"/>
              <w:jc w:val="left"/>
              <w:rPr>
                <w:szCs w:val="24"/>
              </w:rPr>
            </w:pPr>
          </w:p>
          <w:p w:rsidR="00385D7F" w:rsidRPr="001657AE" w:rsidRDefault="00385D7F" w:rsidP="00385D7F">
            <w:pPr>
              <w:spacing w:before="0" w:after="0"/>
              <w:jc w:val="left"/>
            </w:pPr>
            <w:r w:rsidRPr="001657AE">
              <w:t>Con el proceso de Certificación Digital cada registro patronal podrá obtener su Número Patronal de Identificación Electrónica y un certificado digital.</w:t>
            </w:r>
          </w:p>
          <w:p w:rsidR="007F2B97" w:rsidRPr="001657AE" w:rsidRDefault="007F2B97" w:rsidP="00385D7F">
            <w:pPr>
              <w:spacing w:before="0" w:after="0"/>
              <w:jc w:val="left"/>
              <w:rPr>
                <w:szCs w:val="24"/>
              </w:rPr>
            </w:pPr>
          </w:p>
        </w:tc>
        <w:tc>
          <w:tcPr>
            <w:tcW w:w="2833" w:type="dxa"/>
            <w:tcBorders>
              <w:top w:val="single" w:sz="6" w:space="0" w:color="FFFFFF"/>
              <w:left w:val="single" w:sz="6" w:space="0" w:color="FFFFFF"/>
              <w:bottom w:val="single" w:sz="8" w:space="0" w:color="FFFFFF"/>
              <w:right w:val="single" w:sz="8" w:space="0" w:color="FFFFFF"/>
            </w:tcBorders>
            <w:shd w:val="clear" w:color="auto" w:fill="D2EAF1"/>
          </w:tcPr>
          <w:p w:rsidR="0091471F" w:rsidRDefault="0091471F" w:rsidP="0091471F">
            <w:pPr>
              <w:pStyle w:val="Prrafodelista1"/>
              <w:ind w:left="317"/>
              <w:rPr>
                <w:rFonts w:cs="Times New Roman"/>
              </w:rPr>
            </w:pPr>
          </w:p>
          <w:p w:rsidR="00385D7F" w:rsidRPr="00385D7F" w:rsidRDefault="00385D7F" w:rsidP="0000544A">
            <w:pPr>
              <w:pStyle w:val="Prrafodelista1"/>
              <w:numPr>
                <w:ilvl w:val="0"/>
                <w:numId w:val="29"/>
              </w:numPr>
              <w:ind w:left="317" w:hanging="283"/>
              <w:rPr>
                <w:rFonts w:cs="Times New Roman"/>
                <w:lang w:val="es-ES"/>
              </w:rPr>
            </w:pPr>
            <w:r w:rsidRPr="0091471F">
              <w:rPr>
                <w:rFonts w:cs="Times New Roman"/>
              </w:rPr>
              <w:t>Firmar electrónicamente la información que se quiere enviar al IMSS y sólo puede ser utilizado con una contraseña asociada no</w:t>
            </w:r>
            <w:r>
              <w:t xml:space="preserve"> </w:t>
            </w:r>
            <w:r w:rsidR="0091471F">
              <w:t>difundidle</w:t>
            </w:r>
            <w:r>
              <w:t xml:space="preserve">. </w:t>
            </w:r>
          </w:p>
        </w:tc>
      </w:tr>
    </w:tbl>
    <w:p w:rsidR="007F2B97" w:rsidRDefault="007F2B97" w:rsidP="007F2B97">
      <w:pPr>
        <w:pStyle w:val="Ttulo5"/>
        <w:jc w:val="center"/>
        <w:rPr>
          <w:rStyle w:val="nfasis"/>
          <w:i/>
          <w:iCs w:val="0"/>
        </w:rPr>
      </w:pPr>
      <w:bookmarkStart w:id="36" w:name="_Toc271744431"/>
    </w:p>
    <w:p w:rsidR="007F2B97" w:rsidRPr="001657AE" w:rsidRDefault="007F2B97" w:rsidP="007F2B97">
      <w:pPr>
        <w:pStyle w:val="Ttulo5"/>
        <w:jc w:val="center"/>
        <w:rPr>
          <w:rStyle w:val="nfasis"/>
          <w:color w:val="17365D"/>
        </w:rPr>
      </w:pPr>
      <w:bookmarkStart w:id="37" w:name="_Toc275712777"/>
      <w:bookmarkStart w:id="38" w:name="_Toc271744273"/>
      <w:bookmarkEnd w:id="36"/>
    </w:p>
    <w:p w:rsidR="007F2B97" w:rsidRPr="001657AE" w:rsidRDefault="007F2B97" w:rsidP="007F2B97">
      <w:pPr>
        <w:pStyle w:val="Ttulo5"/>
        <w:jc w:val="center"/>
        <w:rPr>
          <w:rStyle w:val="nfasis"/>
          <w:color w:val="17365D"/>
        </w:rPr>
      </w:pPr>
      <w:r w:rsidRPr="001657AE">
        <w:rPr>
          <w:rStyle w:val="nfasis"/>
          <w:color w:val="17365D"/>
        </w:rPr>
        <w:t>Tabla 2.1 Descripción de sistemas semejantes</w:t>
      </w:r>
    </w:p>
    <w:p w:rsidR="007F2B97" w:rsidRDefault="007F2B97" w:rsidP="00635440">
      <w:pPr>
        <w:pStyle w:val="Ttulo2"/>
      </w:pPr>
    </w:p>
    <w:p w:rsidR="00AF1F7B" w:rsidRPr="007F2B97" w:rsidRDefault="00AF1F7B" w:rsidP="007F2B97">
      <w:pPr>
        <w:rPr>
          <w:lang w:val="es-ES" w:eastAsia="zh-CN"/>
        </w:rPr>
      </w:pPr>
    </w:p>
    <w:p w:rsidR="00FC3F59" w:rsidRDefault="00FB2B5A" w:rsidP="007F2B97">
      <w:pPr>
        <w:pStyle w:val="Ttulo2"/>
      </w:pPr>
      <w:bookmarkStart w:id="39" w:name="_Toc291452629"/>
      <w:r>
        <w:lastRenderedPageBreak/>
        <w:t>2.3</w:t>
      </w:r>
      <w:r w:rsidR="00D06FF1">
        <w:t xml:space="preserve">  Propuesta de solución</w:t>
      </w:r>
      <w:bookmarkEnd w:id="37"/>
      <w:bookmarkEnd w:id="38"/>
      <w:bookmarkEnd w:id="39"/>
    </w:p>
    <w:p w:rsidR="00467160" w:rsidRDefault="00467160" w:rsidP="00467160">
      <w:pPr>
        <w:rPr>
          <w:lang w:val="es-ES" w:eastAsia="zh-CN"/>
        </w:rPr>
      </w:pPr>
    </w:p>
    <w:p w:rsidR="00DD3190" w:rsidRDefault="006015DA" w:rsidP="006015DA">
      <w:pPr>
        <w:rPr>
          <w:lang w:val="es-ES" w:eastAsia="zh-CN"/>
        </w:rPr>
      </w:pPr>
      <w:r w:rsidRPr="00A52029">
        <w:rPr>
          <w:lang w:val="es-ES" w:eastAsia="zh-CN"/>
        </w:rPr>
        <w:t xml:space="preserve">La solución propuesta </w:t>
      </w:r>
      <w:r w:rsidR="00EC04E8">
        <w:rPr>
          <w:lang w:val="es-ES" w:eastAsia="zh-CN"/>
        </w:rPr>
        <w:t xml:space="preserve">en este Trabajo Terminal a tal problemática y como mejora de las soluciones existentes, </w:t>
      </w:r>
      <w:r w:rsidRPr="00A52029">
        <w:rPr>
          <w:lang w:val="es-ES" w:eastAsia="zh-CN"/>
        </w:rPr>
        <w:t xml:space="preserve">es </w:t>
      </w:r>
      <w:r w:rsidR="00BD6908">
        <w:rPr>
          <w:lang w:val="es-ES" w:eastAsia="zh-CN"/>
        </w:rPr>
        <w:t>la creación de</w:t>
      </w:r>
      <w:r w:rsidRPr="00A52029">
        <w:rPr>
          <w:lang w:val="es-ES" w:eastAsia="zh-CN"/>
        </w:rPr>
        <w:t xml:space="preserve"> una Infraestructura</w:t>
      </w:r>
      <w:r w:rsidR="00C847FA">
        <w:rPr>
          <w:lang w:val="es-ES" w:eastAsia="zh-CN"/>
        </w:rPr>
        <w:t xml:space="preserve"> que al integrar </w:t>
      </w:r>
      <w:r w:rsidR="00BD6908">
        <w:rPr>
          <w:lang w:val="es-ES" w:eastAsia="zh-CN"/>
        </w:rPr>
        <w:t xml:space="preserve">diversas </w:t>
      </w:r>
      <w:r w:rsidR="00C847FA">
        <w:rPr>
          <w:lang w:val="es-ES" w:eastAsia="zh-CN"/>
        </w:rPr>
        <w:t xml:space="preserve"> tecnologías para la identificación y la autentificación</w:t>
      </w:r>
      <w:r w:rsidR="00DD3190">
        <w:rPr>
          <w:lang w:val="es-ES" w:eastAsia="zh-CN"/>
        </w:rPr>
        <w:t xml:space="preserve"> antes mencionadas</w:t>
      </w:r>
      <w:r w:rsidR="00C847FA">
        <w:rPr>
          <w:lang w:val="es-ES" w:eastAsia="zh-CN"/>
        </w:rPr>
        <w:t>,</w:t>
      </w:r>
      <w:r w:rsidRPr="00A52029">
        <w:rPr>
          <w:lang w:val="es-ES" w:eastAsia="zh-CN"/>
        </w:rPr>
        <w:t xml:space="preserve"> permita verificar la identidad </w:t>
      </w:r>
      <w:r>
        <w:rPr>
          <w:lang w:val="es-ES" w:eastAsia="zh-CN"/>
        </w:rPr>
        <w:t xml:space="preserve">y la </w:t>
      </w:r>
      <w:r w:rsidRPr="006015DA">
        <w:rPr>
          <w:lang w:val="es-ES" w:eastAsia="zh-CN"/>
        </w:rPr>
        <w:t xml:space="preserve">autenticidad </w:t>
      </w:r>
      <w:r w:rsidRPr="00A52029">
        <w:rPr>
          <w:lang w:val="es-ES" w:eastAsia="zh-CN"/>
        </w:rPr>
        <w:t>de una persona</w:t>
      </w:r>
      <w:r w:rsidR="005648AB">
        <w:rPr>
          <w:lang w:val="es-ES" w:eastAsia="zh-CN"/>
        </w:rPr>
        <w:t xml:space="preserve"> </w:t>
      </w:r>
      <w:r w:rsidR="00C847FA">
        <w:rPr>
          <w:lang w:val="es-ES" w:eastAsia="zh-CN"/>
        </w:rPr>
        <w:t>de manera segura</w:t>
      </w:r>
      <w:r w:rsidR="00DD3190">
        <w:rPr>
          <w:lang w:val="es-ES" w:eastAsia="zh-CN"/>
        </w:rPr>
        <w:t xml:space="preserve">  </w:t>
      </w:r>
      <w:r w:rsidR="00DD3190" w:rsidRPr="00C847FA">
        <w:rPr>
          <w:lang w:val="es-ES" w:eastAsia="zh-CN"/>
        </w:rPr>
        <w:t>gar</w:t>
      </w:r>
      <w:r w:rsidR="00DD3190">
        <w:rPr>
          <w:lang w:val="es-ES" w:eastAsia="zh-CN"/>
        </w:rPr>
        <w:t>antizando</w:t>
      </w:r>
      <w:r w:rsidR="00DD3190" w:rsidRPr="00C847FA">
        <w:rPr>
          <w:lang w:val="es-ES" w:eastAsia="zh-CN"/>
        </w:rPr>
        <w:t xml:space="preserve"> el no repudio</w:t>
      </w:r>
      <w:r w:rsidR="00C847FA">
        <w:rPr>
          <w:lang w:val="es-ES" w:eastAsia="zh-CN"/>
        </w:rPr>
        <w:t xml:space="preserve">. </w:t>
      </w:r>
    </w:p>
    <w:p w:rsidR="00DD3190" w:rsidRPr="00DD3190" w:rsidRDefault="00DD3190" w:rsidP="006015DA">
      <w:pPr>
        <w:rPr>
          <w:sz w:val="16"/>
          <w:szCs w:val="16"/>
          <w:lang w:val="es-ES" w:eastAsia="zh-CN"/>
        </w:rPr>
      </w:pPr>
    </w:p>
    <w:p w:rsidR="005648AB" w:rsidRDefault="00C847FA" w:rsidP="006015DA">
      <w:pPr>
        <w:rPr>
          <w:lang w:val="es-ES" w:eastAsia="zh-CN"/>
        </w:rPr>
      </w:pPr>
      <w:r>
        <w:rPr>
          <w:lang w:val="es-ES" w:eastAsia="zh-CN"/>
        </w:rPr>
        <w:t xml:space="preserve">Esta Infraestructura de Identificación y </w:t>
      </w:r>
      <w:r w:rsidR="00DD3190">
        <w:rPr>
          <w:lang w:val="es-ES" w:eastAsia="zh-CN"/>
        </w:rPr>
        <w:t>Autentificación</w:t>
      </w:r>
      <w:r>
        <w:rPr>
          <w:lang w:val="es-ES" w:eastAsia="zh-CN"/>
        </w:rPr>
        <w:t xml:space="preserve"> digital, </w:t>
      </w:r>
      <w:r w:rsidR="00992894">
        <w:rPr>
          <w:lang w:val="es-ES" w:eastAsia="zh-CN"/>
        </w:rPr>
        <w:t>está</w:t>
      </w:r>
      <w:r>
        <w:rPr>
          <w:lang w:val="es-ES" w:eastAsia="zh-CN"/>
        </w:rPr>
        <w:t xml:space="preserve"> </w:t>
      </w:r>
      <w:r w:rsidR="00BD6908">
        <w:rPr>
          <w:lang w:val="es-ES" w:eastAsia="zh-CN"/>
        </w:rPr>
        <w:t>compuesta</w:t>
      </w:r>
      <w:r>
        <w:rPr>
          <w:lang w:val="es-ES" w:eastAsia="zh-CN"/>
        </w:rPr>
        <w:t xml:space="preserve"> por</w:t>
      </w:r>
      <w:r w:rsidR="005648AB">
        <w:rPr>
          <w:lang w:val="es-ES" w:eastAsia="zh-CN"/>
        </w:rPr>
        <w:t xml:space="preserve"> tres módulos</w:t>
      </w:r>
      <w:r>
        <w:rPr>
          <w:lang w:val="es-ES" w:eastAsia="zh-CN"/>
        </w:rPr>
        <w:t>:</w:t>
      </w:r>
    </w:p>
    <w:p w:rsidR="003F7451" w:rsidRDefault="003F7451" w:rsidP="006015DA">
      <w:pPr>
        <w:rPr>
          <w:lang w:val="es-ES" w:eastAsia="zh-CN"/>
        </w:rPr>
      </w:pPr>
    </w:p>
    <w:p w:rsidR="005648AB" w:rsidRDefault="005648AB" w:rsidP="00C847FA">
      <w:pPr>
        <w:pStyle w:val="Prrafodelista"/>
        <w:numPr>
          <w:ilvl w:val="0"/>
          <w:numId w:val="31"/>
        </w:numPr>
        <w:rPr>
          <w:lang w:val="es-ES" w:eastAsia="zh-CN"/>
        </w:rPr>
      </w:pPr>
      <w:r w:rsidRPr="001F0B54">
        <w:rPr>
          <w:lang w:val="es-ES" w:eastAsia="zh-CN"/>
        </w:rPr>
        <w:t xml:space="preserve">Registro y generación de ID: </w:t>
      </w:r>
      <w:r w:rsidR="003F7451" w:rsidRPr="001F0B54">
        <w:rPr>
          <w:lang w:val="es-ES" w:eastAsia="zh-CN"/>
        </w:rPr>
        <w:t>C</w:t>
      </w:r>
      <w:r w:rsidRPr="001F0B54">
        <w:rPr>
          <w:lang w:val="es-ES" w:eastAsia="zh-CN"/>
        </w:rPr>
        <w:t xml:space="preserve">omo se muestra en la Figura 2.2, </w:t>
      </w:r>
      <w:r w:rsidR="00DD3190" w:rsidRPr="001F0B54">
        <w:rPr>
          <w:lang w:val="es-ES" w:eastAsia="zh-CN"/>
        </w:rPr>
        <w:t xml:space="preserve"> en este </w:t>
      </w:r>
      <w:r w:rsidR="00992894" w:rsidRPr="001F0B54">
        <w:rPr>
          <w:lang w:val="es-ES" w:eastAsia="zh-CN"/>
        </w:rPr>
        <w:t>módulo</w:t>
      </w:r>
      <w:r w:rsidRPr="001F0B54">
        <w:rPr>
          <w:lang w:val="es-ES" w:eastAsia="zh-CN"/>
        </w:rPr>
        <w:t xml:space="preserve"> con la  agrupación de información </w:t>
      </w:r>
      <w:r w:rsidR="003F7451" w:rsidRPr="001F0B54">
        <w:rPr>
          <w:lang w:val="es-ES" w:eastAsia="zh-CN"/>
        </w:rPr>
        <w:t>privada</w:t>
      </w:r>
      <w:r w:rsidRPr="001F0B54">
        <w:rPr>
          <w:lang w:val="es-ES" w:eastAsia="zh-CN"/>
        </w:rPr>
        <w:t>, pública y  biométrica</w:t>
      </w:r>
      <w:r w:rsidR="00DD3190" w:rsidRPr="001F0B54">
        <w:rPr>
          <w:lang w:val="es-ES" w:eastAsia="zh-CN"/>
        </w:rPr>
        <w:t xml:space="preserve"> del usuario</w:t>
      </w:r>
      <w:r w:rsidRPr="001F0B54">
        <w:rPr>
          <w:lang w:val="es-ES" w:eastAsia="zh-CN"/>
        </w:rPr>
        <w:t xml:space="preserve">, </w:t>
      </w:r>
      <w:r w:rsidR="003F7451" w:rsidRPr="001F0B54">
        <w:rPr>
          <w:lang w:val="es-ES" w:eastAsia="zh-CN"/>
        </w:rPr>
        <w:t xml:space="preserve"> la aplicación de RSA y MD5, la generación de firma digital y certificado digital</w:t>
      </w:r>
      <w:r w:rsidR="00DD3190" w:rsidRPr="001F0B54">
        <w:rPr>
          <w:lang w:val="es-ES" w:eastAsia="zh-CN"/>
        </w:rPr>
        <w:t xml:space="preserve">, </w:t>
      </w:r>
      <w:r w:rsidRPr="001F0B54">
        <w:rPr>
          <w:lang w:val="es-ES" w:eastAsia="zh-CN"/>
        </w:rPr>
        <w:t xml:space="preserve">se </w:t>
      </w:r>
      <w:r w:rsidR="00C847FA" w:rsidRPr="001F0B54">
        <w:rPr>
          <w:lang w:val="es-ES" w:eastAsia="zh-CN"/>
        </w:rPr>
        <w:t xml:space="preserve">genera </w:t>
      </w:r>
      <w:r w:rsidRPr="001F0B54">
        <w:rPr>
          <w:lang w:val="es-ES" w:eastAsia="zh-CN"/>
        </w:rPr>
        <w:t xml:space="preserve"> una identificación </w:t>
      </w:r>
      <w:r w:rsidR="003F7451" w:rsidRPr="001F0B54">
        <w:rPr>
          <w:lang w:val="es-ES" w:eastAsia="zh-CN"/>
        </w:rPr>
        <w:t>digital única</w:t>
      </w:r>
      <w:r w:rsidR="00C847FA" w:rsidRPr="001F0B54">
        <w:rPr>
          <w:lang w:val="es-ES" w:eastAsia="zh-CN"/>
        </w:rPr>
        <w:t xml:space="preserve"> </w:t>
      </w:r>
      <w:r w:rsidR="003F7451" w:rsidRPr="001F0B54">
        <w:rPr>
          <w:lang w:val="es-ES" w:eastAsia="zh-CN"/>
        </w:rPr>
        <w:t xml:space="preserve"> </w:t>
      </w:r>
      <w:r w:rsidR="00DD3190" w:rsidRPr="001F0B54">
        <w:rPr>
          <w:lang w:val="es-ES" w:eastAsia="zh-CN"/>
        </w:rPr>
        <w:t xml:space="preserve">la cual </w:t>
      </w:r>
      <w:r w:rsidR="00C847FA" w:rsidRPr="001F0B54">
        <w:rPr>
          <w:lang w:val="es-ES" w:eastAsia="zh-CN"/>
        </w:rPr>
        <w:t xml:space="preserve"> posteriormente es guardada en  un dispositivo TOKEN</w:t>
      </w:r>
      <w:r w:rsidR="00DD3190" w:rsidRPr="001F0B54">
        <w:rPr>
          <w:lang w:val="es-ES" w:eastAsia="zh-CN"/>
        </w:rPr>
        <w:t xml:space="preserve"> y así, se está lista para ser utilizada.</w:t>
      </w:r>
      <w:r w:rsidR="003F7451" w:rsidRPr="001F0B54">
        <w:rPr>
          <w:lang w:val="es-ES" w:eastAsia="zh-CN"/>
        </w:rPr>
        <w:t xml:space="preserve"> </w:t>
      </w:r>
    </w:p>
    <w:p w:rsidR="005A5202" w:rsidRDefault="005A5202" w:rsidP="005A5202">
      <w:pPr>
        <w:pStyle w:val="Prrafodelista"/>
        <w:rPr>
          <w:lang w:val="es-ES" w:eastAsia="zh-CN"/>
        </w:rPr>
      </w:pPr>
    </w:p>
    <w:p w:rsidR="005A5202" w:rsidRPr="0001754C" w:rsidRDefault="0001754C" w:rsidP="0001754C">
      <w:pPr>
        <w:rPr>
          <w:lang w:val="es-ES" w:eastAsia="zh-CN"/>
        </w:rPr>
      </w:pPr>
      <w:r>
        <w:rPr>
          <w:noProof/>
          <w:lang w:eastAsia="es-MX"/>
        </w:rPr>
        <w:drawing>
          <wp:inline distT="0" distB="0" distL="0" distR="0">
            <wp:extent cx="5622087" cy="3175462"/>
            <wp:effectExtent l="171450" t="171450" r="379095" b="36830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1Captura.PNG"/>
                    <pic:cNvPicPr/>
                  </pic:nvPicPr>
                  <pic:blipFill>
                    <a:blip r:embed="rId22">
                      <a:extLst>
                        <a:ext uri="{28A0092B-C50C-407E-A947-70E740481C1C}">
                          <a14:useLocalDpi xmlns:a14="http://schemas.microsoft.com/office/drawing/2010/main" val="0"/>
                        </a:ext>
                      </a:extLst>
                    </a:blip>
                    <a:stretch>
                      <a:fillRect/>
                    </a:stretch>
                  </pic:blipFill>
                  <pic:spPr>
                    <a:xfrm>
                      <a:off x="0" y="0"/>
                      <a:ext cx="5624854" cy="3177025"/>
                    </a:xfrm>
                    <a:prstGeom prst="rect">
                      <a:avLst/>
                    </a:prstGeom>
                    <a:ln>
                      <a:noFill/>
                    </a:ln>
                    <a:effectLst>
                      <a:outerShdw blurRad="292100" dist="139700" dir="2700000" algn="tl" rotWithShape="0">
                        <a:srgbClr val="333333">
                          <a:alpha val="65000"/>
                        </a:srgbClr>
                      </a:outerShdw>
                    </a:effectLst>
                  </pic:spPr>
                </pic:pic>
              </a:graphicData>
            </a:graphic>
          </wp:inline>
        </w:drawing>
      </w:r>
    </w:p>
    <w:p w:rsidR="003805C6" w:rsidRDefault="003805C6" w:rsidP="003805C6">
      <w:pPr>
        <w:pStyle w:val="Prrafodelista"/>
        <w:jc w:val="center"/>
        <w:rPr>
          <w:rStyle w:val="nfasis"/>
          <w:color w:val="17365D"/>
        </w:rPr>
      </w:pPr>
      <w:r w:rsidRPr="001657AE">
        <w:rPr>
          <w:rStyle w:val="nfasis"/>
          <w:color w:val="17365D"/>
        </w:rPr>
        <w:t>Figura 2.2 Representación de la Infraestructura de Identificación y Autentificación digital.</w:t>
      </w:r>
    </w:p>
    <w:p w:rsidR="0001754C" w:rsidRDefault="0001754C" w:rsidP="003805C6">
      <w:pPr>
        <w:pStyle w:val="Prrafodelista"/>
        <w:jc w:val="center"/>
        <w:rPr>
          <w:rStyle w:val="nfasis"/>
          <w:color w:val="17365D"/>
        </w:rPr>
      </w:pPr>
    </w:p>
    <w:p w:rsidR="0001754C" w:rsidRPr="001657AE" w:rsidRDefault="0001754C" w:rsidP="003805C6">
      <w:pPr>
        <w:pStyle w:val="Prrafodelista"/>
        <w:jc w:val="center"/>
        <w:rPr>
          <w:rStyle w:val="nfasis"/>
          <w:color w:val="17365D"/>
        </w:rPr>
      </w:pPr>
    </w:p>
    <w:p w:rsidR="005648AB" w:rsidRPr="005648AB" w:rsidRDefault="005648AB" w:rsidP="0000544A">
      <w:pPr>
        <w:pStyle w:val="Prrafodelista"/>
        <w:numPr>
          <w:ilvl w:val="0"/>
          <w:numId w:val="30"/>
        </w:numPr>
        <w:rPr>
          <w:lang w:val="es-ES" w:eastAsia="zh-CN"/>
        </w:rPr>
      </w:pPr>
      <w:r w:rsidRPr="005648AB">
        <w:rPr>
          <w:lang w:val="es-ES" w:eastAsia="zh-CN"/>
        </w:rPr>
        <w:lastRenderedPageBreak/>
        <w:t>Validación</w:t>
      </w:r>
      <w:r>
        <w:rPr>
          <w:lang w:val="es-ES" w:eastAsia="zh-CN"/>
        </w:rPr>
        <w:t>:</w:t>
      </w:r>
      <w:r w:rsidR="00DD3190">
        <w:rPr>
          <w:lang w:val="es-ES" w:eastAsia="zh-CN"/>
        </w:rPr>
        <w:t xml:space="preserve"> En este </w:t>
      </w:r>
      <w:r w:rsidR="005A5202">
        <w:rPr>
          <w:lang w:val="es-ES" w:eastAsia="zh-CN"/>
        </w:rPr>
        <w:t>módulo</w:t>
      </w:r>
      <w:r w:rsidR="00DD3190">
        <w:rPr>
          <w:lang w:val="es-ES" w:eastAsia="zh-CN"/>
        </w:rPr>
        <w:t xml:space="preserve"> se verifica que </w:t>
      </w:r>
      <w:r w:rsidR="00546066">
        <w:rPr>
          <w:lang w:val="es-ES" w:eastAsia="zh-CN"/>
        </w:rPr>
        <w:t xml:space="preserve">la persona es quien dice ser al checar que,  la información que se contiene en el token no esté modificada,  que el certificado aun no caduque, la persona </w:t>
      </w:r>
      <w:r w:rsidR="00BD6908">
        <w:rPr>
          <w:lang w:val="es-ES" w:eastAsia="zh-CN"/>
        </w:rPr>
        <w:t>continúe</w:t>
      </w:r>
      <w:r w:rsidR="00546066">
        <w:rPr>
          <w:lang w:val="es-ES" w:eastAsia="zh-CN"/>
        </w:rPr>
        <w:t xml:space="preserve"> en la base de datos del sistema.</w:t>
      </w:r>
    </w:p>
    <w:p w:rsidR="005648AB" w:rsidRPr="005648AB" w:rsidRDefault="005648AB" w:rsidP="005648AB">
      <w:pPr>
        <w:pStyle w:val="Prrafodelista"/>
        <w:rPr>
          <w:lang w:val="es-ES" w:eastAsia="zh-CN"/>
        </w:rPr>
      </w:pPr>
    </w:p>
    <w:p w:rsidR="005648AB" w:rsidRPr="005648AB" w:rsidRDefault="005648AB" w:rsidP="0000544A">
      <w:pPr>
        <w:pStyle w:val="Prrafodelista"/>
        <w:numPr>
          <w:ilvl w:val="0"/>
          <w:numId w:val="30"/>
        </w:numPr>
        <w:rPr>
          <w:lang w:val="es-ES" w:eastAsia="zh-CN"/>
        </w:rPr>
      </w:pPr>
      <w:r w:rsidRPr="005648AB">
        <w:rPr>
          <w:lang w:val="es-ES" w:eastAsia="zh-CN"/>
        </w:rPr>
        <w:t>Administración</w:t>
      </w:r>
      <w:r>
        <w:rPr>
          <w:lang w:val="es-ES" w:eastAsia="zh-CN"/>
        </w:rPr>
        <w:t>:</w:t>
      </w:r>
      <w:r w:rsidRPr="005648AB">
        <w:rPr>
          <w:lang w:val="es-ES" w:eastAsia="zh-CN"/>
        </w:rPr>
        <w:t xml:space="preserve"> </w:t>
      </w:r>
      <w:r w:rsidR="00546066">
        <w:rPr>
          <w:lang w:val="es-ES" w:eastAsia="zh-CN"/>
        </w:rPr>
        <w:t>Modulo encargado de visualiz</w:t>
      </w:r>
      <w:r w:rsidR="00BD6908">
        <w:rPr>
          <w:lang w:val="es-ES" w:eastAsia="zh-CN"/>
        </w:rPr>
        <w:t>ar los reportes que se generan así como</w:t>
      </w:r>
      <w:r w:rsidR="00546066">
        <w:rPr>
          <w:lang w:val="es-ES" w:eastAsia="zh-CN"/>
        </w:rPr>
        <w:t xml:space="preserve"> de dar de baja a usuarios que</w:t>
      </w:r>
      <w:r w:rsidR="00BD6908">
        <w:rPr>
          <w:lang w:val="es-ES" w:eastAsia="zh-CN"/>
        </w:rPr>
        <w:t>,</w:t>
      </w:r>
      <w:r w:rsidR="00546066">
        <w:rPr>
          <w:lang w:val="es-ES" w:eastAsia="zh-CN"/>
        </w:rPr>
        <w:t xml:space="preserve"> por robo o extravi</w:t>
      </w:r>
      <w:r w:rsidR="00BD6908">
        <w:rPr>
          <w:lang w:val="es-ES" w:eastAsia="zh-CN"/>
        </w:rPr>
        <w:t>ó perdieron su token. Y d</w:t>
      </w:r>
      <w:r w:rsidR="00546066">
        <w:rPr>
          <w:lang w:val="es-ES" w:eastAsia="zh-CN"/>
        </w:rPr>
        <w:t xml:space="preserve">e esta manera, </w:t>
      </w:r>
      <w:r w:rsidR="00BD6908">
        <w:rPr>
          <w:lang w:val="es-ES" w:eastAsia="zh-CN"/>
        </w:rPr>
        <w:t>pueden volver</w:t>
      </w:r>
      <w:r w:rsidR="00546066">
        <w:rPr>
          <w:lang w:val="es-ES" w:eastAsia="zh-CN"/>
        </w:rPr>
        <w:t xml:space="preserve"> a realizar su identificación digital</w:t>
      </w:r>
      <w:r w:rsidR="00BD6908">
        <w:rPr>
          <w:lang w:val="es-ES" w:eastAsia="zh-CN"/>
        </w:rPr>
        <w:t xml:space="preserve">, </w:t>
      </w:r>
      <w:r w:rsidR="00546066">
        <w:rPr>
          <w:lang w:val="es-ES" w:eastAsia="zh-CN"/>
        </w:rPr>
        <w:t>guardar</w:t>
      </w:r>
      <w:r w:rsidR="00BD6908">
        <w:rPr>
          <w:lang w:val="es-ES" w:eastAsia="zh-CN"/>
        </w:rPr>
        <w:t>la</w:t>
      </w:r>
      <w:r w:rsidR="00546066">
        <w:rPr>
          <w:lang w:val="es-ES" w:eastAsia="zh-CN"/>
        </w:rPr>
        <w:t xml:space="preserve"> en </w:t>
      </w:r>
      <w:r w:rsidR="00BD6908">
        <w:rPr>
          <w:lang w:val="es-ES" w:eastAsia="zh-CN"/>
        </w:rPr>
        <w:t>otro</w:t>
      </w:r>
      <w:r w:rsidR="00546066">
        <w:rPr>
          <w:lang w:val="es-ES" w:eastAsia="zh-CN"/>
        </w:rPr>
        <w:t xml:space="preserve"> token y seguir haciendo uso de ella.</w:t>
      </w:r>
    </w:p>
    <w:p w:rsidR="006015DA" w:rsidRDefault="005648AB" w:rsidP="006015DA">
      <w:pPr>
        <w:rPr>
          <w:lang w:val="es-ES" w:eastAsia="zh-CN"/>
        </w:rPr>
      </w:pPr>
      <w:r>
        <w:rPr>
          <w:lang w:val="es-ES" w:eastAsia="zh-CN"/>
        </w:rPr>
        <w:br/>
      </w:r>
      <w:r>
        <w:rPr>
          <w:lang w:val="es-ES" w:eastAsia="zh-CN"/>
        </w:rPr>
        <w:br/>
      </w:r>
      <w:r w:rsidR="00BD6908">
        <w:rPr>
          <w:lang w:val="es-ES" w:eastAsia="zh-CN"/>
        </w:rPr>
        <w:t>Las principales características que se tienen de este Trabajo Terminal son:</w:t>
      </w:r>
    </w:p>
    <w:p w:rsidR="00BD6908" w:rsidRPr="00A52029" w:rsidRDefault="00BD6908" w:rsidP="006015DA">
      <w:pPr>
        <w:rPr>
          <w:lang w:val="es-ES" w:eastAsia="zh-CN"/>
        </w:rPr>
      </w:pPr>
    </w:p>
    <w:p w:rsidR="006015DA" w:rsidRDefault="00BD6908" w:rsidP="0000544A">
      <w:pPr>
        <w:pStyle w:val="Prrafodelista"/>
        <w:numPr>
          <w:ilvl w:val="0"/>
          <w:numId w:val="19"/>
        </w:numPr>
        <w:rPr>
          <w:lang w:val="es-ES" w:eastAsia="zh-CN"/>
        </w:rPr>
      </w:pPr>
      <w:r w:rsidRPr="00DA551E">
        <w:rPr>
          <w:lang w:val="es-ES" w:eastAsia="zh-CN"/>
        </w:rPr>
        <w:t>Sencillez</w:t>
      </w:r>
      <w:r w:rsidR="006015DA" w:rsidRPr="00DA551E">
        <w:rPr>
          <w:lang w:val="es-ES" w:eastAsia="zh-CN"/>
        </w:rPr>
        <w:t>:</w:t>
      </w:r>
      <w:r w:rsidR="006015DA" w:rsidRPr="00A52029">
        <w:rPr>
          <w:lang w:val="es-ES" w:eastAsia="zh-CN"/>
        </w:rPr>
        <w:t xml:space="preserve"> </w:t>
      </w:r>
      <w:r>
        <w:rPr>
          <w:lang w:val="es-ES" w:eastAsia="zh-CN"/>
        </w:rPr>
        <w:t xml:space="preserve">Al </w:t>
      </w:r>
      <w:r w:rsidR="006015DA" w:rsidRPr="00A52029">
        <w:rPr>
          <w:lang w:val="es-ES" w:eastAsia="zh-CN"/>
        </w:rPr>
        <w:t>elimin</w:t>
      </w:r>
      <w:r>
        <w:rPr>
          <w:lang w:val="es-ES" w:eastAsia="zh-CN"/>
        </w:rPr>
        <w:t>ar</w:t>
      </w:r>
      <w:r w:rsidR="006015DA" w:rsidRPr="00A52029">
        <w:rPr>
          <w:lang w:val="es-ES" w:eastAsia="zh-CN"/>
        </w:rPr>
        <w:t xml:space="preserve"> la complejidad de uso</w:t>
      </w:r>
      <w:r w:rsidR="003805C6">
        <w:rPr>
          <w:lang w:val="es-ES" w:eastAsia="zh-CN"/>
        </w:rPr>
        <w:t xml:space="preserve"> de sus interfaces </w:t>
      </w:r>
      <w:r w:rsidR="006015DA" w:rsidRPr="00A52029">
        <w:rPr>
          <w:lang w:val="es-ES" w:eastAsia="zh-CN"/>
        </w:rPr>
        <w:t xml:space="preserve"> y sea apto para cualquier tipo de usuario.</w:t>
      </w:r>
    </w:p>
    <w:p w:rsidR="00BD6908" w:rsidRPr="00A52029" w:rsidRDefault="00BD6908" w:rsidP="00DA551E">
      <w:pPr>
        <w:pStyle w:val="Prrafodelista"/>
        <w:rPr>
          <w:lang w:val="es-ES" w:eastAsia="zh-CN"/>
        </w:rPr>
      </w:pPr>
    </w:p>
    <w:p w:rsidR="00BD6908" w:rsidRPr="005519E2" w:rsidRDefault="006015DA" w:rsidP="0000544A">
      <w:pPr>
        <w:pStyle w:val="Prrafodelista"/>
        <w:numPr>
          <w:ilvl w:val="0"/>
          <w:numId w:val="19"/>
        </w:numPr>
        <w:rPr>
          <w:lang w:val="es-ES" w:eastAsia="zh-CN"/>
        </w:rPr>
      </w:pPr>
      <w:r w:rsidRPr="00DA551E">
        <w:rPr>
          <w:lang w:val="es-ES" w:eastAsia="zh-CN"/>
        </w:rPr>
        <w:t>Robust</w:t>
      </w:r>
      <w:r w:rsidR="00BD6908" w:rsidRPr="00DA551E">
        <w:rPr>
          <w:lang w:val="es-ES" w:eastAsia="zh-CN"/>
        </w:rPr>
        <w:t>ibilidad</w:t>
      </w:r>
      <w:r w:rsidRPr="00DA551E">
        <w:rPr>
          <w:lang w:val="es-ES" w:eastAsia="zh-CN"/>
        </w:rPr>
        <w:t xml:space="preserve">: </w:t>
      </w:r>
      <w:r w:rsidRPr="005519E2">
        <w:rPr>
          <w:lang w:val="es-ES" w:eastAsia="zh-CN"/>
        </w:rPr>
        <w:t xml:space="preserve">Considerando </w:t>
      </w:r>
      <w:r w:rsidR="00BD6908" w:rsidRPr="005519E2">
        <w:rPr>
          <w:lang w:val="es-ES" w:eastAsia="zh-CN"/>
        </w:rPr>
        <w:t>el número de variables, contener</w:t>
      </w:r>
      <w:r w:rsidRPr="005519E2">
        <w:rPr>
          <w:lang w:val="es-ES" w:eastAsia="zh-CN"/>
        </w:rPr>
        <w:t xml:space="preserve"> suficiente información con la seguridad adecuada para evitar la violación de datos</w:t>
      </w:r>
      <w:r w:rsidR="00BD6908" w:rsidRPr="005519E2">
        <w:rPr>
          <w:lang w:val="es-ES" w:eastAsia="zh-CN"/>
        </w:rPr>
        <w:t>, garantizando seguridad recíproca entre el servidor y el usuario.</w:t>
      </w:r>
    </w:p>
    <w:p w:rsidR="00BD6908" w:rsidRPr="00BD6908" w:rsidRDefault="00BD6908" w:rsidP="00DA551E">
      <w:pPr>
        <w:pStyle w:val="Prrafodelista"/>
        <w:rPr>
          <w:lang w:val="es-ES" w:eastAsia="zh-CN"/>
        </w:rPr>
      </w:pPr>
    </w:p>
    <w:p w:rsidR="001168D8" w:rsidRDefault="003805C6" w:rsidP="0000544A">
      <w:pPr>
        <w:pStyle w:val="Prrafodelista"/>
        <w:numPr>
          <w:ilvl w:val="0"/>
          <w:numId w:val="19"/>
        </w:numPr>
      </w:pPr>
      <w:r w:rsidRPr="00DA551E">
        <w:rPr>
          <w:lang w:val="es-ES" w:eastAsia="zh-CN"/>
        </w:rPr>
        <w:t>Movilidad</w:t>
      </w:r>
      <w:r w:rsidR="006015DA" w:rsidRPr="00DA551E">
        <w:rPr>
          <w:lang w:val="es-ES" w:eastAsia="zh-CN"/>
        </w:rPr>
        <w:t>:</w:t>
      </w:r>
      <w:r w:rsidR="006015DA" w:rsidRPr="00A52029">
        <w:rPr>
          <w:lang w:val="es-ES" w:eastAsia="zh-CN"/>
        </w:rPr>
        <w:t xml:space="preserve"> Al ser almacenado en cualquier TOKEN, obtiene</w:t>
      </w:r>
      <w:r w:rsidR="00BD6908">
        <w:rPr>
          <w:lang w:val="es-ES" w:eastAsia="zh-CN"/>
        </w:rPr>
        <w:t xml:space="preserve"> mayor portabilidad y sencillez.</w:t>
      </w:r>
      <w:r w:rsidR="00F950FF">
        <w:fldChar w:fldCharType="begin"/>
      </w:r>
      <w:r w:rsidR="00FB2B5A">
        <w:instrText xml:space="preserve"> XE "2.3</w:instrText>
      </w:r>
      <w:r w:rsidR="00FB2B5A" w:rsidRPr="006A2F96">
        <w:instrText xml:space="preserve">  Propuesta de solución</w:instrText>
      </w:r>
      <w:r w:rsidR="00FB2B5A">
        <w:instrText xml:space="preserve">" </w:instrText>
      </w:r>
      <w:r w:rsidR="00F950FF">
        <w:fldChar w:fldCharType="end"/>
      </w:r>
    </w:p>
    <w:p w:rsidR="00346405" w:rsidRPr="00E6729C" w:rsidRDefault="00346405" w:rsidP="00346405">
      <w:pPr>
        <w:pStyle w:val="Prrafodelista"/>
        <w:spacing w:before="0" w:after="0"/>
        <w:rPr>
          <w:rFonts w:eastAsia="ArialMT" w:cs="ArialMT"/>
          <w:sz w:val="18"/>
          <w:lang w:val="es-ES"/>
        </w:rPr>
      </w:pPr>
    </w:p>
    <w:p w:rsidR="00346405" w:rsidRPr="001657AE" w:rsidRDefault="00346405" w:rsidP="00346405">
      <w:pPr>
        <w:pStyle w:val="Prrafodelista"/>
        <w:spacing w:before="0" w:after="200"/>
        <w:jc w:val="left"/>
        <w:rPr>
          <w:rFonts w:eastAsia="Times New Roman"/>
          <w:b/>
          <w:bCs/>
          <w:color w:val="365F91"/>
          <w:sz w:val="40"/>
          <w:szCs w:val="40"/>
          <w:lang w:val="es-ES" w:eastAsia="zh-CN"/>
        </w:rPr>
      </w:pPr>
    </w:p>
    <w:p w:rsidR="00346405" w:rsidRDefault="00346405" w:rsidP="00346405">
      <w:pPr>
        <w:pStyle w:val="Prrafodelista"/>
        <w:spacing w:before="0" w:after="200"/>
        <w:jc w:val="left"/>
        <w:rPr>
          <w:rFonts w:eastAsia="Times New Roman"/>
          <w:b/>
          <w:bCs/>
          <w:color w:val="365F91"/>
          <w:sz w:val="40"/>
          <w:szCs w:val="40"/>
          <w:lang w:val="es-ES" w:eastAsia="zh-CN"/>
        </w:rPr>
      </w:pPr>
    </w:p>
    <w:p w:rsidR="005A5202" w:rsidRDefault="005A5202" w:rsidP="00346405">
      <w:pPr>
        <w:pStyle w:val="Prrafodelista"/>
        <w:spacing w:before="0" w:after="200"/>
        <w:jc w:val="left"/>
        <w:rPr>
          <w:rFonts w:eastAsia="Times New Roman"/>
          <w:b/>
          <w:bCs/>
          <w:color w:val="365F91"/>
          <w:sz w:val="40"/>
          <w:szCs w:val="40"/>
          <w:lang w:val="es-ES" w:eastAsia="zh-CN"/>
        </w:rPr>
      </w:pPr>
    </w:p>
    <w:p w:rsidR="005A5202" w:rsidRDefault="005A5202" w:rsidP="00346405">
      <w:pPr>
        <w:pStyle w:val="Prrafodelista"/>
        <w:spacing w:before="0" w:after="200"/>
        <w:jc w:val="left"/>
        <w:rPr>
          <w:rFonts w:eastAsia="Times New Roman"/>
          <w:b/>
          <w:bCs/>
          <w:color w:val="365F91"/>
          <w:sz w:val="40"/>
          <w:szCs w:val="40"/>
          <w:lang w:val="es-ES" w:eastAsia="zh-CN"/>
        </w:rPr>
      </w:pPr>
    </w:p>
    <w:p w:rsidR="005A5202" w:rsidRDefault="005A5202" w:rsidP="00346405">
      <w:pPr>
        <w:pStyle w:val="Prrafodelista"/>
        <w:spacing w:before="0" w:after="200"/>
        <w:jc w:val="left"/>
        <w:rPr>
          <w:rFonts w:eastAsia="Times New Roman"/>
          <w:b/>
          <w:bCs/>
          <w:color w:val="365F91"/>
          <w:sz w:val="40"/>
          <w:szCs w:val="40"/>
          <w:lang w:val="es-ES" w:eastAsia="zh-CN"/>
        </w:rPr>
      </w:pPr>
    </w:p>
    <w:p w:rsidR="005E3739" w:rsidRDefault="005E3739" w:rsidP="00346405">
      <w:pPr>
        <w:pStyle w:val="Prrafodelista"/>
        <w:spacing w:before="0" w:after="200"/>
        <w:jc w:val="left"/>
        <w:rPr>
          <w:rFonts w:eastAsia="Times New Roman"/>
          <w:b/>
          <w:bCs/>
          <w:color w:val="365F91"/>
          <w:sz w:val="40"/>
          <w:szCs w:val="40"/>
          <w:lang w:val="es-ES" w:eastAsia="zh-CN"/>
        </w:rPr>
      </w:pPr>
    </w:p>
    <w:p w:rsidR="005E3739" w:rsidRDefault="005E3739" w:rsidP="00346405">
      <w:pPr>
        <w:pStyle w:val="Prrafodelista"/>
        <w:spacing w:before="0" w:after="200"/>
        <w:jc w:val="left"/>
        <w:rPr>
          <w:rFonts w:eastAsia="Times New Roman"/>
          <w:b/>
          <w:bCs/>
          <w:color w:val="365F91"/>
          <w:sz w:val="40"/>
          <w:szCs w:val="40"/>
          <w:lang w:val="es-ES" w:eastAsia="zh-CN"/>
        </w:rPr>
      </w:pPr>
    </w:p>
    <w:p w:rsidR="005E3739" w:rsidRDefault="005E3739" w:rsidP="00346405">
      <w:pPr>
        <w:pStyle w:val="Prrafodelista"/>
        <w:spacing w:before="0" w:after="200"/>
        <w:jc w:val="left"/>
        <w:rPr>
          <w:rFonts w:eastAsia="Times New Roman"/>
          <w:b/>
          <w:bCs/>
          <w:color w:val="365F91"/>
          <w:sz w:val="40"/>
          <w:szCs w:val="40"/>
          <w:lang w:val="es-ES" w:eastAsia="zh-CN"/>
        </w:rPr>
      </w:pPr>
    </w:p>
    <w:p w:rsidR="005E3739" w:rsidRDefault="005E3739" w:rsidP="00346405">
      <w:pPr>
        <w:pStyle w:val="Prrafodelista"/>
        <w:spacing w:before="0" w:after="200"/>
        <w:jc w:val="left"/>
        <w:rPr>
          <w:rFonts w:eastAsia="Times New Roman"/>
          <w:b/>
          <w:bCs/>
          <w:color w:val="365F91"/>
          <w:sz w:val="40"/>
          <w:szCs w:val="40"/>
          <w:lang w:val="es-ES" w:eastAsia="zh-CN"/>
        </w:rPr>
      </w:pPr>
    </w:p>
    <w:p w:rsidR="005E3739" w:rsidRDefault="005E3739" w:rsidP="00346405">
      <w:pPr>
        <w:pStyle w:val="Prrafodelista"/>
        <w:spacing w:before="0" w:after="200"/>
        <w:jc w:val="left"/>
        <w:rPr>
          <w:rFonts w:eastAsia="Times New Roman"/>
          <w:b/>
          <w:bCs/>
          <w:color w:val="365F91"/>
          <w:sz w:val="40"/>
          <w:szCs w:val="40"/>
          <w:lang w:val="es-ES" w:eastAsia="zh-CN"/>
        </w:rPr>
      </w:pPr>
    </w:p>
    <w:p w:rsidR="005E3739" w:rsidRPr="001657AE" w:rsidRDefault="005E3739" w:rsidP="00346405">
      <w:pPr>
        <w:pStyle w:val="Prrafodelista"/>
        <w:spacing w:before="0" w:after="200"/>
        <w:jc w:val="left"/>
        <w:rPr>
          <w:rFonts w:eastAsia="Times New Roman"/>
          <w:b/>
          <w:bCs/>
          <w:color w:val="365F91"/>
          <w:sz w:val="40"/>
          <w:szCs w:val="40"/>
          <w:lang w:val="es-ES" w:eastAsia="zh-CN"/>
        </w:rPr>
      </w:pPr>
    </w:p>
    <w:p w:rsidR="00FC5698" w:rsidRDefault="00FC5698" w:rsidP="00FC5698">
      <w:bookmarkStart w:id="40" w:name="_Toc291417363"/>
    </w:p>
    <w:p w:rsidR="00FC5698" w:rsidRDefault="00FC5698" w:rsidP="00FC5698"/>
    <w:p w:rsidR="00FC5698" w:rsidRDefault="00FC5698" w:rsidP="00FC5698"/>
    <w:p w:rsidR="001F0B54" w:rsidRPr="00346405" w:rsidRDefault="001F0B54" w:rsidP="00FC5698">
      <w:pPr>
        <w:pStyle w:val="Ttulo1"/>
        <w:spacing w:before="0"/>
        <w:rPr>
          <w:sz w:val="40"/>
          <w:szCs w:val="40"/>
        </w:rPr>
      </w:pPr>
      <w:bookmarkStart w:id="41" w:name="_Toc291452630"/>
      <w:r w:rsidRPr="00346405">
        <w:rPr>
          <w:sz w:val="40"/>
          <w:szCs w:val="40"/>
        </w:rPr>
        <w:t>Capítulo 3  Análisis</w:t>
      </w:r>
      <w:bookmarkEnd w:id="40"/>
      <w:bookmarkEnd w:id="41"/>
      <w:r w:rsidRPr="00346405">
        <w:rPr>
          <w:sz w:val="40"/>
          <w:szCs w:val="40"/>
        </w:rPr>
        <w:t xml:space="preserve"> </w:t>
      </w:r>
    </w:p>
    <w:p w:rsidR="001F0B54" w:rsidRPr="00346405" w:rsidRDefault="001F0B54" w:rsidP="001F0B54">
      <w:pPr>
        <w:pStyle w:val="Ttulo2"/>
      </w:pPr>
      <w:bookmarkStart w:id="42" w:name="_Toc291417364"/>
      <w:bookmarkStart w:id="43" w:name="_Toc291452631"/>
      <w:r w:rsidRPr="00346405">
        <w:t>3.1 Estudio de Factibilidad</w:t>
      </w:r>
      <w:bookmarkEnd w:id="42"/>
      <w:bookmarkEnd w:id="43"/>
    </w:p>
    <w:p w:rsidR="001F0B54" w:rsidRPr="00A9269A" w:rsidRDefault="001F0B54" w:rsidP="001F0B54">
      <w:pPr>
        <w:pStyle w:val="Subcapitulos"/>
        <w:numPr>
          <w:ilvl w:val="0"/>
          <w:numId w:val="0"/>
        </w:numPr>
        <w:ind w:left="492" w:hanging="492"/>
      </w:pPr>
    </w:p>
    <w:p w:rsidR="001F0B54" w:rsidRPr="00346405" w:rsidRDefault="001F0B54" w:rsidP="001F0B54">
      <w:pPr>
        <w:pStyle w:val="Ttulo3"/>
        <w:ind w:left="708"/>
      </w:pPr>
      <w:bookmarkStart w:id="44" w:name="_Toc291417365"/>
      <w:bookmarkStart w:id="45" w:name="_Toc291452632"/>
      <w:r w:rsidRPr="00346405">
        <w:t>3.1.1  Factibilidad Operacional</w:t>
      </w:r>
      <w:bookmarkEnd w:id="44"/>
      <w:bookmarkEnd w:id="45"/>
    </w:p>
    <w:p w:rsidR="001F0B54" w:rsidRDefault="001F0B54" w:rsidP="001F0B54">
      <w:pPr>
        <w:spacing w:before="0" w:after="0"/>
      </w:pPr>
      <w:r>
        <w:t>El sistema ofrece una interfaz amigable y sencilla la cual permite que sea atractivo y fácil de usar para el usuario. Para poder hacer uso, solo basta con seguir el manual de usuario.</w:t>
      </w:r>
    </w:p>
    <w:p w:rsidR="001F0B54" w:rsidRPr="009536E7" w:rsidRDefault="001F0B54" w:rsidP="001F0B54">
      <w:pPr>
        <w:spacing w:before="0" w:after="0"/>
        <w:rPr>
          <w:sz w:val="16"/>
          <w:szCs w:val="16"/>
        </w:rPr>
      </w:pPr>
    </w:p>
    <w:p w:rsidR="001F0B54" w:rsidRDefault="001F0B54" w:rsidP="001F0B54">
      <w:pPr>
        <w:spacing w:before="0" w:after="0"/>
      </w:pPr>
      <w:r>
        <w:t>De esta forma no es necesario que el usuario tenga amplios conocimientos en el manejo de computadoras.</w:t>
      </w:r>
    </w:p>
    <w:p w:rsidR="001F0B54" w:rsidRDefault="001F0B54" w:rsidP="001F0B54">
      <w:pPr>
        <w:spacing w:before="0" w:after="0"/>
      </w:pPr>
    </w:p>
    <w:p w:rsidR="001F0B54" w:rsidRDefault="001F0B54" w:rsidP="001F0B54">
      <w:pPr>
        <w:pStyle w:val="Ttulo3"/>
        <w:ind w:left="708"/>
      </w:pPr>
      <w:bookmarkStart w:id="46" w:name="_Toc291417366"/>
      <w:bookmarkStart w:id="47" w:name="_Toc291452633"/>
      <w:r w:rsidRPr="00A9269A">
        <w:t>3.1.2 Factibilidad Técnica</w:t>
      </w:r>
      <w:bookmarkEnd w:id="46"/>
      <w:bookmarkEnd w:id="47"/>
    </w:p>
    <w:p w:rsidR="001F0B54" w:rsidRPr="009536E7" w:rsidRDefault="001F0B54" w:rsidP="001F0B54">
      <w:pPr>
        <w:rPr>
          <w:sz w:val="16"/>
          <w:szCs w:val="16"/>
        </w:rPr>
      </w:pPr>
    </w:p>
    <w:p w:rsidR="001F0B54" w:rsidRDefault="001F0B54" w:rsidP="001F0B54">
      <w:pPr>
        <w:pStyle w:val="Prrafodelista"/>
        <w:numPr>
          <w:ilvl w:val="0"/>
          <w:numId w:val="12"/>
        </w:numPr>
      </w:pPr>
      <w:r>
        <w:t>Se utilizan algunas herramientas libres y algunas con licencia comercial de software.</w:t>
      </w:r>
    </w:p>
    <w:p w:rsidR="001F0B54" w:rsidRDefault="001F0B54" w:rsidP="001F0B54">
      <w:pPr>
        <w:pStyle w:val="Prrafodelista"/>
        <w:numPr>
          <w:ilvl w:val="0"/>
          <w:numId w:val="12"/>
        </w:numPr>
      </w:pPr>
      <w:r>
        <w:t xml:space="preserve">En cuanto al IDE de desarrollo NetBeans se utilizará la versión 6.8 para Windows. </w:t>
      </w:r>
    </w:p>
    <w:p w:rsidR="001F0B54" w:rsidRPr="00A9269A" w:rsidRDefault="001F0B54" w:rsidP="001F0B54">
      <w:pPr>
        <w:pStyle w:val="Ttulo3"/>
        <w:ind w:left="360"/>
      </w:pPr>
    </w:p>
    <w:p w:rsidR="001F0B54" w:rsidRPr="00A9269A" w:rsidRDefault="001F0B54" w:rsidP="001F0B54">
      <w:pPr>
        <w:pStyle w:val="Ttulo3"/>
        <w:ind w:left="708"/>
      </w:pPr>
      <w:bookmarkStart w:id="48" w:name="_Toc291417367"/>
      <w:bookmarkStart w:id="49" w:name="_Toc291452634"/>
      <w:r w:rsidRPr="00A9269A">
        <w:t>3.1.3 Estudio de Factibilidad Económica</w:t>
      </w:r>
      <w:bookmarkEnd w:id="48"/>
      <w:bookmarkEnd w:id="49"/>
    </w:p>
    <w:p w:rsidR="001F0B54" w:rsidRPr="009536E7" w:rsidRDefault="001F0B54" w:rsidP="001F0B54">
      <w:pPr>
        <w:pStyle w:val="Ttulo4"/>
        <w:rPr>
          <w:sz w:val="16"/>
          <w:szCs w:val="16"/>
        </w:rPr>
      </w:pPr>
    </w:p>
    <w:p w:rsidR="001F0B54" w:rsidRPr="00E6729C" w:rsidRDefault="001F0B54" w:rsidP="001F0B54">
      <w:pPr>
        <w:pStyle w:val="Ttulo4"/>
        <w:ind w:left="360"/>
      </w:pPr>
      <w:r w:rsidRPr="00E6729C">
        <w:t>Costo de desarrollo</w:t>
      </w:r>
    </w:p>
    <w:p w:rsidR="001F0B54" w:rsidRDefault="001F0B54" w:rsidP="001F0B54">
      <w:r>
        <w:t>Para la estimación del proyecto, se utilizara la herramienta COCOMO con la métrica Puntos de Función. Los puntos de Función se derivan con una relación empírica según las medidas contables (directas) del dominio de información del software y las evaluaciones de la complejidad del software.</w:t>
      </w:r>
      <w:r w:rsidRPr="00E6729C">
        <w:rPr>
          <w:rFonts w:ascii="Calibri" w:hAnsi="Calibri" w:cs="Calibri"/>
          <w:color w:val="000000"/>
          <w:sz w:val="18"/>
          <w:szCs w:val="18"/>
        </w:rPr>
        <w:t>[59]</w:t>
      </w:r>
      <w:r w:rsidRPr="00E6729C">
        <w:rPr>
          <w:sz w:val="18"/>
          <w:szCs w:val="18"/>
        </w:rPr>
        <w:t xml:space="preserve"> </w:t>
      </w:r>
      <w:r>
        <w:t xml:space="preserve">Para esta métrica, se determinan cinco características del dominio que son: </w:t>
      </w:r>
    </w:p>
    <w:p w:rsidR="001F0B54" w:rsidRPr="00E6729C" w:rsidRDefault="001F0B54" w:rsidP="001F0B54">
      <w:pPr>
        <w:rPr>
          <w:sz w:val="16"/>
          <w:szCs w:val="16"/>
        </w:rPr>
      </w:pPr>
    </w:p>
    <w:p w:rsidR="001F0B54" w:rsidRDefault="001F0B54" w:rsidP="001F0B54">
      <w:pPr>
        <w:pStyle w:val="Prrafodelista"/>
        <w:numPr>
          <w:ilvl w:val="0"/>
          <w:numId w:val="13"/>
        </w:numPr>
      </w:pPr>
      <w:r w:rsidRPr="00E6729C">
        <w:t>Entradas:</w:t>
      </w:r>
      <w:r>
        <w:t xml:space="preserve"> Se cuenta cada entrada de usuario que proporciona diferentes datos orientados a la aplicación</w:t>
      </w:r>
    </w:p>
    <w:p w:rsidR="001F0B54" w:rsidRPr="00E6729C" w:rsidRDefault="001F0B54" w:rsidP="001F0B54">
      <w:pPr>
        <w:pStyle w:val="Prrafodelista"/>
        <w:rPr>
          <w:sz w:val="16"/>
          <w:szCs w:val="16"/>
        </w:rPr>
      </w:pPr>
    </w:p>
    <w:p w:rsidR="001F0B54" w:rsidRDefault="001F0B54" w:rsidP="001F0B54">
      <w:pPr>
        <w:pStyle w:val="Prrafodelista"/>
        <w:numPr>
          <w:ilvl w:val="0"/>
          <w:numId w:val="13"/>
        </w:numPr>
      </w:pPr>
      <w:r w:rsidRPr="00E6729C">
        <w:t>Salidas:</w:t>
      </w:r>
      <w:r>
        <w:t xml:space="preserve"> Cada salida que proporciona información al usuario orientada a la aplicación, por ejemplo los mensajes de confirmación, de error, informes, etc.</w:t>
      </w:r>
    </w:p>
    <w:p w:rsidR="001F0B54" w:rsidRPr="00E6729C" w:rsidRDefault="001F0B54" w:rsidP="001F0B54">
      <w:pPr>
        <w:pStyle w:val="Prrafodelista"/>
        <w:rPr>
          <w:sz w:val="16"/>
          <w:szCs w:val="16"/>
        </w:rPr>
      </w:pPr>
    </w:p>
    <w:p w:rsidR="001F0B54" w:rsidRDefault="001F0B54" w:rsidP="001F0B54">
      <w:pPr>
        <w:pStyle w:val="Prrafodelista"/>
        <w:numPr>
          <w:ilvl w:val="0"/>
          <w:numId w:val="13"/>
        </w:numPr>
      </w:pPr>
      <w:r w:rsidRPr="00E6729C">
        <w:t>Peticiones:</w:t>
      </w:r>
      <w:r>
        <w:t xml:space="preserve"> Entradas interactivas que producen la generación de alguna respuesta del software inmediata en forma de salida interactiva.</w:t>
      </w:r>
    </w:p>
    <w:p w:rsidR="001F0B54" w:rsidRPr="00E6729C" w:rsidRDefault="001F0B54" w:rsidP="001F0B54">
      <w:pPr>
        <w:pStyle w:val="Prrafodelista"/>
        <w:rPr>
          <w:sz w:val="16"/>
          <w:szCs w:val="16"/>
        </w:rPr>
      </w:pPr>
    </w:p>
    <w:p w:rsidR="001F0B54" w:rsidRDefault="001F0B54" w:rsidP="001F0B54">
      <w:pPr>
        <w:pStyle w:val="Prrafodelista"/>
        <w:numPr>
          <w:ilvl w:val="0"/>
          <w:numId w:val="13"/>
        </w:numPr>
      </w:pPr>
      <w:r w:rsidRPr="00E6729C">
        <w:t>Archivos:</w:t>
      </w:r>
      <w:r>
        <w:t xml:space="preserve"> Archivos maestros lógicos, como por ejemplo una base de datos.</w:t>
      </w:r>
    </w:p>
    <w:p w:rsidR="001F0B54" w:rsidRPr="00E6729C" w:rsidRDefault="001F0B54" w:rsidP="001F0B54">
      <w:pPr>
        <w:pStyle w:val="Prrafodelista"/>
        <w:rPr>
          <w:sz w:val="16"/>
          <w:szCs w:val="16"/>
        </w:rPr>
      </w:pPr>
    </w:p>
    <w:p w:rsidR="001F0B54" w:rsidRDefault="001F0B54" w:rsidP="001F0B54">
      <w:pPr>
        <w:pStyle w:val="Prrafodelista"/>
        <w:numPr>
          <w:ilvl w:val="0"/>
          <w:numId w:val="13"/>
        </w:numPr>
      </w:pPr>
      <w:r w:rsidRPr="00E6729C">
        <w:t>Interfaces externas:</w:t>
      </w:r>
      <w:r>
        <w:t xml:space="preserve"> Interfaces legibles por la máquina, como por ejemplo memorias USB o CD, que se utilizan para transmitir información a otro sistema.</w:t>
      </w:r>
    </w:p>
    <w:p w:rsidR="001F0B54" w:rsidRDefault="001F0B54" w:rsidP="001F0B54"/>
    <w:p w:rsidR="001F0B54" w:rsidRDefault="001F0B54" w:rsidP="001F0B54">
      <w:r>
        <w:t>Para nuestro sistema, tenemos los siguientes datos:</w:t>
      </w:r>
    </w:p>
    <w:p w:rsidR="001F0B54" w:rsidRPr="002F5BD4" w:rsidRDefault="001F0B54" w:rsidP="001F0B54">
      <w:pPr>
        <w:pStyle w:val="Subttulo"/>
      </w:pPr>
      <w:r>
        <w:t>1.- Entradas.</w:t>
      </w:r>
    </w:p>
    <w:p w:rsidR="001F0B54" w:rsidRDefault="001F0B54" w:rsidP="001F0B54">
      <w:pPr>
        <w:pStyle w:val="Prrafodelista"/>
        <w:numPr>
          <w:ilvl w:val="0"/>
          <w:numId w:val="14"/>
        </w:numPr>
      </w:pPr>
      <w:r>
        <w:rPr>
          <w:rStyle w:val="nfasis"/>
        </w:rPr>
        <w:t>Pantalla Datos Privados</w:t>
      </w:r>
    </w:p>
    <w:p w:rsidR="001F0B54" w:rsidRPr="00770D9C" w:rsidRDefault="001F0B54" w:rsidP="001F0B54">
      <w:pPr>
        <w:pStyle w:val="Prrafodelista"/>
        <w:numPr>
          <w:ilvl w:val="0"/>
          <w:numId w:val="14"/>
        </w:numPr>
        <w:jc w:val="left"/>
        <w:rPr>
          <w:rStyle w:val="nfasis"/>
        </w:rPr>
      </w:pPr>
      <w:r>
        <w:rPr>
          <w:rStyle w:val="nfasis"/>
        </w:rPr>
        <w:t>Pantalla de Datos Públicos</w:t>
      </w:r>
      <w:r w:rsidRPr="00770D9C">
        <w:rPr>
          <w:rStyle w:val="nfasis"/>
        </w:rPr>
        <w:t xml:space="preserve"> </w:t>
      </w:r>
    </w:p>
    <w:p w:rsidR="001F0B54" w:rsidRPr="00770D9C" w:rsidRDefault="001F0B54" w:rsidP="001F0B54">
      <w:pPr>
        <w:pStyle w:val="Prrafodelista"/>
        <w:numPr>
          <w:ilvl w:val="0"/>
          <w:numId w:val="14"/>
        </w:numPr>
        <w:jc w:val="left"/>
        <w:rPr>
          <w:rStyle w:val="nfasis"/>
        </w:rPr>
      </w:pPr>
      <w:r w:rsidRPr="00770D9C">
        <w:rPr>
          <w:rStyle w:val="nfasis"/>
        </w:rPr>
        <w:t xml:space="preserve">Pantalla </w:t>
      </w:r>
      <w:r>
        <w:rPr>
          <w:rStyle w:val="nfasis"/>
        </w:rPr>
        <w:t>módulo biométrico</w:t>
      </w:r>
    </w:p>
    <w:p w:rsidR="001F0B54" w:rsidRPr="00770D9C" w:rsidRDefault="001F0B54" w:rsidP="001F0B54">
      <w:pPr>
        <w:pStyle w:val="Prrafodelista"/>
        <w:numPr>
          <w:ilvl w:val="0"/>
          <w:numId w:val="14"/>
        </w:numPr>
        <w:jc w:val="left"/>
        <w:rPr>
          <w:rStyle w:val="nfasis"/>
        </w:rPr>
      </w:pPr>
      <w:r>
        <w:rPr>
          <w:rStyle w:val="nfasis"/>
        </w:rPr>
        <w:t>Pantalla Bienvenida de Verificación</w:t>
      </w:r>
    </w:p>
    <w:p w:rsidR="001F0B54" w:rsidRPr="00770D9C" w:rsidRDefault="001F0B54" w:rsidP="001F0B54">
      <w:pPr>
        <w:pStyle w:val="Prrafodelista"/>
        <w:numPr>
          <w:ilvl w:val="0"/>
          <w:numId w:val="14"/>
        </w:numPr>
        <w:jc w:val="left"/>
        <w:rPr>
          <w:rStyle w:val="nfasis"/>
        </w:rPr>
      </w:pPr>
      <w:r>
        <w:rPr>
          <w:rStyle w:val="nfasis"/>
        </w:rPr>
        <w:t>Pantalla Módulo biométrico</w:t>
      </w:r>
      <w:r w:rsidRPr="00770D9C">
        <w:rPr>
          <w:rStyle w:val="nfasis"/>
        </w:rPr>
        <w:t xml:space="preserve"> </w:t>
      </w:r>
      <w:r>
        <w:rPr>
          <w:rStyle w:val="nfasis"/>
        </w:rPr>
        <w:t>Pantalla Administrador</w:t>
      </w:r>
      <w:r w:rsidRPr="00770D9C">
        <w:rPr>
          <w:rStyle w:val="nfasis"/>
        </w:rPr>
        <w:t xml:space="preserve"> </w:t>
      </w:r>
    </w:p>
    <w:p w:rsidR="001F0B54" w:rsidRDefault="001F0B54" w:rsidP="001F0B54">
      <w:pPr>
        <w:pStyle w:val="Prrafodelista"/>
        <w:numPr>
          <w:ilvl w:val="0"/>
          <w:numId w:val="14"/>
        </w:numPr>
        <w:jc w:val="left"/>
        <w:rPr>
          <w:rStyle w:val="nfasis"/>
        </w:rPr>
      </w:pPr>
      <w:r>
        <w:rPr>
          <w:rStyle w:val="nfasis"/>
        </w:rPr>
        <w:t>Pantalla Menú del Administrador</w:t>
      </w:r>
    </w:p>
    <w:p w:rsidR="001F0B54" w:rsidRDefault="001F0B54" w:rsidP="001F0B54">
      <w:pPr>
        <w:pStyle w:val="Prrafodelista"/>
        <w:numPr>
          <w:ilvl w:val="0"/>
          <w:numId w:val="14"/>
        </w:numPr>
        <w:jc w:val="left"/>
        <w:rPr>
          <w:rStyle w:val="nfasis"/>
        </w:rPr>
      </w:pPr>
      <w:r>
        <w:rPr>
          <w:rStyle w:val="nfasis"/>
        </w:rPr>
        <w:t>Pantalla Visualizar Reportes</w:t>
      </w:r>
    </w:p>
    <w:p w:rsidR="001F0B54" w:rsidRDefault="001F0B54" w:rsidP="001F0B54">
      <w:pPr>
        <w:pStyle w:val="Prrafodelista"/>
        <w:numPr>
          <w:ilvl w:val="0"/>
          <w:numId w:val="14"/>
        </w:numPr>
        <w:jc w:val="left"/>
        <w:rPr>
          <w:rStyle w:val="nfasis"/>
        </w:rPr>
      </w:pPr>
      <w:r>
        <w:rPr>
          <w:rStyle w:val="nfasis"/>
        </w:rPr>
        <w:t>Pantalla Eliminar usuario</w:t>
      </w:r>
    </w:p>
    <w:p w:rsidR="001F0B54" w:rsidRPr="00770D9C" w:rsidRDefault="001F0B54" w:rsidP="001F0B54">
      <w:pPr>
        <w:rPr>
          <w:rStyle w:val="nfasis"/>
        </w:rPr>
      </w:pPr>
    </w:p>
    <w:p w:rsidR="001F0B54" w:rsidRDefault="001F0B54" w:rsidP="001F0B54">
      <w:pPr>
        <w:pStyle w:val="Subttulo"/>
      </w:pPr>
      <w:r>
        <w:t>2.- Salidas</w:t>
      </w:r>
    </w:p>
    <w:p w:rsidR="001F0B54" w:rsidRPr="005A1A2D" w:rsidRDefault="001F0B54" w:rsidP="001F0B54">
      <w:pPr>
        <w:pStyle w:val="Prrafodelista"/>
        <w:numPr>
          <w:ilvl w:val="0"/>
          <w:numId w:val="40"/>
        </w:numPr>
        <w:jc w:val="left"/>
        <w:rPr>
          <w:rStyle w:val="nfasis"/>
        </w:rPr>
      </w:pPr>
      <w:r>
        <w:rPr>
          <w:rStyle w:val="nfasis"/>
        </w:rPr>
        <w:t>Cuadro de diálogo Error al llenar campos</w:t>
      </w:r>
    </w:p>
    <w:p w:rsidR="001F0B54" w:rsidRPr="005A1A2D" w:rsidRDefault="001F0B54" w:rsidP="001F0B54">
      <w:pPr>
        <w:pStyle w:val="Prrafodelista"/>
        <w:numPr>
          <w:ilvl w:val="0"/>
          <w:numId w:val="40"/>
        </w:numPr>
        <w:jc w:val="left"/>
        <w:rPr>
          <w:rStyle w:val="nfasis"/>
        </w:rPr>
      </w:pPr>
      <w:r>
        <w:rPr>
          <w:rStyle w:val="nfasis"/>
        </w:rPr>
        <w:t>Cuadro de diálogo Error al obtener el CURP</w:t>
      </w:r>
    </w:p>
    <w:p w:rsidR="001F0B54" w:rsidRPr="005A1A2D" w:rsidRDefault="001F0B54" w:rsidP="001F0B54">
      <w:pPr>
        <w:pStyle w:val="Prrafodelista"/>
        <w:numPr>
          <w:ilvl w:val="0"/>
          <w:numId w:val="40"/>
        </w:numPr>
        <w:jc w:val="left"/>
        <w:rPr>
          <w:rStyle w:val="nfasis"/>
        </w:rPr>
      </w:pPr>
      <w:r>
        <w:rPr>
          <w:rStyle w:val="nfasis"/>
        </w:rPr>
        <w:t>Cuadro de diálogo Verificar información</w:t>
      </w:r>
    </w:p>
    <w:p w:rsidR="001F0B54" w:rsidRPr="005A1A2D" w:rsidRDefault="001F0B54" w:rsidP="001F0B54">
      <w:pPr>
        <w:pStyle w:val="Prrafodelista"/>
        <w:numPr>
          <w:ilvl w:val="0"/>
          <w:numId w:val="40"/>
        </w:numPr>
        <w:jc w:val="left"/>
        <w:rPr>
          <w:rStyle w:val="nfasis"/>
        </w:rPr>
      </w:pPr>
      <w:r>
        <w:rPr>
          <w:rStyle w:val="nfasis"/>
        </w:rPr>
        <w:t>Cuadro de diálogo Error en selección de imagen</w:t>
      </w:r>
    </w:p>
    <w:p w:rsidR="001F0B54" w:rsidRPr="005A1A2D" w:rsidRDefault="001F0B54" w:rsidP="001F0B54">
      <w:pPr>
        <w:pStyle w:val="Prrafodelista"/>
        <w:numPr>
          <w:ilvl w:val="0"/>
          <w:numId w:val="40"/>
        </w:numPr>
        <w:jc w:val="left"/>
        <w:rPr>
          <w:rStyle w:val="nfasis"/>
        </w:rPr>
      </w:pPr>
      <w:r>
        <w:rPr>
          <w:rStyle w:val="nfasis"/>
        </w:rPr>
        <w:t>Cuadro de diálogo Error de conexión</w:t>
      </w:r>
    </w:p>
    <w:p w:rsidR="001F0B54" w:rsidRPr="005A1A2D" w:rsidRDefault="001F0B54" w:rsidP="001F0B54">
      <w:pPr>
        <w:pStyle w:val="Prrafodelista"/>
        <w:numPr>
          <w:ilvl w:val="0"/>
          <w:numId w:val="40"/>
        </w:numPr>
        <w:jc w:val="left"/>
        <w:rPr>
          <w:rStyle w:val="nfasis"/>
        </w:rPr>
      </w:pPr>
      <w:r>
        <w:rPr>
          <w:rStyle w:val="nfasis"/>
        </w:rPr>
        <w:t>Cuadro de diálogo Error al comparar CURP</w:t>
      </w:r>
    </w:p>
    <w:p w:rsidR="001F0B54" w:rsidRPr="005A1A2D" w:rsidRDefault="001F0B54" w:rsidP="001F0B54">
      <w:pPr>
        <w:pStyle w:val="Prrafodelista"/>
        <w:numPr>
          <w:ilvl w:val="0"/>
          <w:numId w:val="40"/>
        </w:numPr>
        <w:jc w:val="left"/>
        <w:rPr>
          <w:rStyle w:val="nfasis"/>
        </w:rPr>
      </w:pPr>
      <w:r>
        <w:rPr>
          <w:rStyle w:val="nfasis"/>
        </w:rPr>
        <w:t>Cuadro de diálogo Comparación exitosa</w:t>
      </w:r>
      <w:r w:rsidRPr="005A1A2D">
        <w:rPr>
          <w:rStyle w:val="nfasis"/>
        </w:rPr>
        <w:t xml:space="preserve"> </w:t>
      </w:r>
    </w:p>
    <w:p w:rsidR="001F0B54" w:rsidRDefault="001F0B54" w:rsidP="001F0B54">
      <w:pPr>
        <w:pStyle w:val="Prrafodelista"/>
        <w:numPr>
          <w:ilvl w:val="0"/>
          <w:numId w:val="40"/>
        </w:numPr>
        <w:jc w:val="left"/>
        <w:rPr>
          <w:rStyle w:val="nfasis"/>
        </w:rPr>
      </w:pPr>
      <w:r>
        <w:rPr>
          <w:rStyle w:val="nfasis"/>
        </w:rPr>
        <w:t>Cuadro de diálogo Error al crear documentos</w:t>
      </w:r>
    </w:p>
    <w:p w:rsidR="001F0B54" w:rsidRDefault="001F0B54" w:rsidP="001F0B54">
      <w:pPr>
        <w:pStyle w:val="Prrafodelista"/>
        <w:numPr>
          <w:ilvl w:val="0"/>
          <w:numId w:val="40"/>
        </w:numPr>
        <w:jc w:val="left"/>
        <w:rPr>
          <w:rStyle w:val="nfasis"/>
        </w:rPr>
      </w:pPr>
      <w:r>
        <w:rPr>
          <w:rStyle w:val="nfasis"/>
        </w:rPr>
        <w:t>Cuadro de dialogo Error al dar de alta en la BD</w:t>
      </w:r>
    </w:p>
    <w:p w:rsidR="001F0B54" w:rsidRDefault="001F0B54" w:rsidP="001F0B54">
      <w:pPr>
        <w:pStyle w:val="Prrafodelista"/>
        <w:numPr>
          <w:ilvl w:val="0"/>
          <w:numId w:val="40"/>
        </w:numPr>
        <w:jc w:val="left"/>
        <w:rPr>
          <w:rStyle w:val="nfasis"/>
        </w:rPr>
      </w:pPr>
      <w:r>
        <w:rPr>
          <w:rStyle w:val="nfasis"/>
        </w:rPr>
        <w:t>Cuadro de diálogo Error al guardar en Token</w:t>
      </w:r>
    </w:p>
    <w:p w:rsidR="001F0B54" w:rsidRDefault="001F0B54" w:rsidP="001F0B54">
      <w:pPr>
        <w:pStyle w:val="Prrafodelista"/>
        <w:numPr>
          <w:ilvl w:val="0"/>
          <w:numId w:val="40"/>
        </w:numPr>
        <w:jc w:val="left"/>
        <w:rPr>
          <w:rStyle w:val="nfasis"/>
        </w:rPr>
      </w:pPr>
      <w:r>
        <w:rPr>
          <w:rStyle w:val="nfasis"/>
        </w:rPr>
        <w:t>Pantalla Identificación lista</w:t>
      </w:r>
    </w:p>
    <w:p w:rsidR="001F0B54" w:rsidRPr="005A1A2D" w:rsidRDefault="001F0B54" w:rsidP="001F0B54">
      <w:pPr>
        <w:pStyle w:val="Prrafodelista"/>
        <w:numPr>
          <w:ilvl w:val="0"/>
          <w:numId w:val="40"/>
        </w:numPr>
        <w:jc w:val="left"/>
        <w:rPr>
          <w:rStyle w:val="nfasis"/>
        </w:rPr>
      </w:pPr>
      <w:r>
        <w:rPr>
          <w:rStyle w:val="nfasis"/>
        </w:rPr>
        <w:t xml:space="preserve">Cuadro de diálogo Campos </w:t>
      </w:r>
      <w:r w:rsidR="00D33A30">
        <w:rPr>
          <w:rStyle w:val="nfasis"/>
        </w:rPr>
        <w:t>vacíos</w:t>
      </w:r>
      <w:r w:rsidRPr="005A1A2D">
        <w:rPr>
          <w:rStyle w:val="nfasis"/>
        </w:rPr>
        <w:t xml:space="preserve"> </w:t>
      </w:r>
    </w:p>
    <w:p w:rsidR="001F0B54" w:rsidRDefault="001F0B54" w:rsidP="001F0B54">
      <w:pPr>
        <w:pStyle w:val="Prrafodelista"/>
        <w:numPr>
          <w:ilvl w:val="0"/>
          <w:numId w:val="40"/>
        </w:numPr>
        <w:jc w:val="left"/>
        <w:rPr>
          <w:rStyle w:val="nfasis"/>
        </w:rPr>
      </w:pPr>
      <w:r>
        <w:rPr>
          <w:rStyle w:val="nfasis"/>
        </w:rPr>
        <w:t>Cuadro de diálogo CURP mal escrito</w:t>
      </w:r>
    </w:p>
    <w:p w:rsidR="001F0B54" w:rsidRDefault="001F0B54" w:rsidP="001F0B54">
      <w:pPr>
        <w:pStyle w:val="Prrafodelista"/>
        <w:numPr>
          <w:ilvl w:val="0"/>
          <w:numId w:val="40"/>
        </w:numPr>
        <w:jc w:val="left"/>
        <w:rPr>
          <w:rStyle w:val="nfasis"/>
        </w:rPr>
      </w:pPr>
      <w:r>
        <w:rPr>
          <w:rStyle w:val="nfasis"/>
        </w:rPr>
        <w:t>Cuadro de diálogo Usuario inexistente en la BD</w:t>
      </w:r>
    </w:p>
    <w:p w:rsidR="001F0B54" w:rsidRDefault="001F0B54" w:rsidP="001F0B54">
      <w:pPr>
        <w:pStyle w:val="Prrafodelista"/>
        <w:numPr>
          <w:ilvl w:val="0"/>
          <w:numId w:val="40"/>
        </w:numPr>
        <w:jc w:val="left"/>
        <w:rPr>
          <w:rStyle w:val="nfasis"/>
        </w:rPr>
      </w:pPr>
      <w:r>
        <w:rPr>
          <w:rStyle w:val="nfasis"/>
        </w:rPr>
        <w:t>Seleccionar Token</w:t>
      </w:r>
    </w:p>
    <w:p w:rsidR="001F0B54" w:rsidRPr="005A1A2D" w:rsidRDefault="001F0B54" w:rsidP="001F0B54">
      <w:pPr>
        <w:pStyle w:val="Prrafodelista"/>
        <w:numPr>
          <w:ilvl w:val="0"/>
          <w:numId w:val="40"/>
        </w:numPr>
        <w:jc w:val="left"/>
        <w:rPr>
          <w:rStyle w:val="nfasis"/>
        </w:rPr>
      </w:pPr>
      <w:r>
        <w:rPr>
          <w:rStyle w:val="nfasis"/>
        </w:rPr>
        <w:t>Cuadro de diálogo No existe certificado en Token</w:t>
      </w:r>
      <w:r w:rsidRPr="005A1A2D">
        <w:rPr>
          <w:rStyle w:val="nfasis"/>
        </w:rPr>
        <w:t xml:space="preserve"> </w:t>
      </w:r>
    </w:p>
    <w:p w:rsidR="001F0B54" w:rsidRDefault="001F0B54" w:rsidP="001F0B54">
      <w:pPr>
        <w:pStyle w:val="Prrafodelista"/>
        <w:numPr>
          <w:ilvl w:val="0"/>
          <w:numId w:val="40"/>
        </w:numPr>
        <w:jc w:val="left"/>
        <w:rPr>
          <w:rStyle w:val="nfasis"/>
        </w:rPr>
      </w:pPr>
      <w:r>
        <w:rPr>
          <w:rStyle w:val="nfasis"/>
        </w:rPr>
        <w:t>Cuadro de diálogo Certificado expirado</w:t>
      </w:r>
    </w:p>
    <w:p w:rsidR="001F0B54" w:rsidRDefault="001F0B54" w:rsidP="001F0B54">
      <w:pPr>
        <w:pStyle w:val="Prrafodelista"/>
        <w:numPr>
          <w:ilvl w:val="0"/>
          <w:numId w:val="40"/>
        </w:numPr>
        <w:jc w:val="left"/>
        <w:rPr>
          <w:rStyle w:val="nfasis"/>
        </w:rPr>
      </w:pPr>
      <w:r>
        <w:rPr>
          <w:rStyle w:val="nfasis"/>
        </w:rPr>
        <w:t>Pantalla Identificación y Autentificación exitosas</w:t>
      </w:r>
    </w:p>
    <w:p w:rsidR="001F0B54" w:rsidRDefault="001F0B54" w:rsidP="001F0B54">
      <w:pPr>
        <w:pStyle w:val="Prrafodelista"/>
        <w:numPr>
          <w:ilvl w:val="0"/>
          <w:numId w:val="40"/>
        </w:numPr>
        <w:jc w:val="left"/>
        <w:rPr>
          <w:rStyle w:val="nfasis"/>
        </w:rPr>
      </w:pPr>
      <w:r>
        <w:rPr>
          <w:rStyle w:val="nfasis"/>
        </w:rPr>
        <w:t>Cuadro de Diálogo Verificación Fallida</w:t>
      </w:r>
    </w:p>
    <w:p w:rsidR="001F0B54" w:rsidRDefault="001F0B54" w:rsidP="001F0B54">
      <w:pPr>
        <w:pStyle w:val="Prrafodelista"/>
        <w:numPr>
          <w:ilvl w:val="0"/>
          <w:numId w:val="40"/>
        </w:numPr>
        <w:jc w:val="left"/>
        <w:rPr>
          <w:rStyle w:val="nfasis"/>
        </w:rPr>
      </w:pPr>
      <w:r>
        <w:rPr>
          <w:rStyle w:val="nfasis"/>
        </w:rPr>
        <w:t>Cuadro de diálogo Solicitud de huella</w:t>
      </w:r>
    </w:p>
    <w:p w:rsidR="001F0B54" w:rsidRPr="005A1A2D" w:rsidRDefault="001F0B54" w:rsidP="001F0B54">
      <w:pPr>
        <w:pStyle w:val="Prrafodelista"/>
        <w:numPr>
          <w:ilvl w:val="0"/>
          <w:numId w:val="40"/>
        </w:numPr>
        <w:jc w:val="left"/>
        <w:rPr>
          <w:rStyle w:val="nfasis"/>
        </w:rPr>
      </w:pPr>
      <w:r>
        <w:rPr>
          <w:rStyle w:val="nfasis"/>
        </w:rPr>
        <w:t>Pantalla Error en identificación y autentificación</w:t>
      </w:r>
    </w:p>
    <w:p w:rsidR="001F0B54" w:rsidRPr="005A1A2D" w:rsidRDefault="001F0B54" w:rsidP="001F0B54">
      <w:pPr>
        <w:pStyle w:val="Prrafodelista"/>
        <w:numPr>
          <w:ilvl w:val="0"/>
          <w:numId w:val="40"/>
        </w:numPr>
        <w:jc w:val="left"/>
        <w:rPr>
          <w:rStyle w:val="nfasis"/>
        </w:rPr>
      </w:pPr>
      <w:r>
        <w:rPr>
          <w:rStyle w:val="nfasis"/>
        </w:rPr>
        <w:t>Cuadro de diálogo Contraseña inválida</w:t>
      </w:r>
    </w:p>
    <w:p w:rsidR="001F0B54" w:rsidRPr="005A1A2D" w:rsidRDefault="001F0B54" w:rsidP="001F0B54">
      <w:pPr>
        <w:pStyle w:val="Prrafodelista"/>
        <w:numPr>
          <w:ilvl w:val="0"/>
          <w:numId w:val="40"/>
        </w:numPr>
        <w:jc w:val="left"/>
        <w:rPr>
          <w:rStyle w:val="nfasis"/>
        </w:rPr>
      </w:pPr>
      <w:r>
        <w:rPr>
          <w:rStyle w:val="nfasis"/>
        </w:rPr>
        <w:t>Cuadro de diálogo Excedió intentos</w:t>
      </w:r>
    </w:p>
    <w:p w:rsidR="001F0B54" w:rsidRPr="005A1A2D" w:rsidRDefault="001F0B54" w:rsidP="001F0B54">
      <w:pPr>
        <w:pStyle w:val="Prrafodelista"/>
        <w:numPr>
          <w:ilvl w:val="0"/>
          <w:numId w:val="40"/>
        </w:numPr>
        <w:jc w:val="left"/>
        <w:rPr>
          <w:rStyle w:val="nfasis"/>
        </w:rPr>
      </w:pPr>
      <w:r>
        <w:rPr>
          <w:rStyle w:val="nfasis"/>
        </w:rPr>
        <w:t>Cuadro de diálogo Curp mal escrito</w:t>
      </w:r>
    </w:p>
    <w:p w:rsidR="001F0B54" w:rsidRPr="005A1A2D" w:rsidRDefault="001F0B54" w:rsidP="001F0B54">
      <w:pPr>
        <w:pStyle w:val="Prrafodelista"/>
        <w:numPr>
          <w:ilvl w:val="0"/>
          <w:numId w:val="40"/>
        </w:numPr>
        <w:jc w:val="left"/>
        <w:rPr>
          <w:rStyle w:val="nfasis"/>
        </w:rPr>
      </w:pPr>
      <w:r>
        <w:rPr>
          <w:rStyle w:val="nfasis"/>
        </w:rPr>
        <w:t>Cuadro de Diálogo Campo del Curp vacío</w:t>
      </w:r>
      <w:r w:rsidRPr="005A1A2D">
        <w:rPr>
          <w:rStyle w:val="nfasis"/>
        </w:rPr>
        <w:t xml:space="preserve"> </w:t>
      </w:r>
    </w:p>
    <w:p w:rsidR="001F0B54" w:rsidRPr="005A1A2D" w:rsidRDefault="001F0B54" w:rsidP="001F0B54">
      <w:pPr>
        <w:pStyle w:val="Prrafodelista"/>
        <w:numPr>
          <w:ilvl w:val="0"/>
          <w:numId w:val="40"/>
        </w:numPr>
        <w:jc w:val="left"/>
        <w:rPr>
          <w:rStyle w:val="nfasis"/>
        </w:rPr>
      </w:pPr>
      <w:r>
        <w:rPr>
          <w:rStyle w:val="nfasis"/>
        </w:rPr>
        <w:t>Cuadro de diálogo Usuario no encontrado en BD</w:t>
      </w:r>
    </w:p>
    <w:p w:rsidR="001F0B54" w:rsidRPr="005A1A2D" w:rsidRDefault="005816B8" w:rsidP="001F0B54">
      <w:pPr>
        <w:pStyle w:val="Prrafodelista"/>
        <w:numPr>
          <w:ilvl w:val="0"/>
          <w:numId w:val="40"/>
        </w:numPr>
        <w:jc w:val="left"/>
        <w:rPr>
          <w:rStyle w:val="nfasis"/>
        </w:rPr>
      </w:pPr>
      <w:r>
        <w:rPr>
          <w:rStyle w:val="nfasis"/>
        </w:rPr>
        <w:t>Reporte</w:t>
      </w:r>
    </w:p>
    <w:p w:rsidR="001F0B54" w:rsidRPr="005A1A2D" w:rsidRDefault="001F0B54" w:rsidP="001F0B54">
      <w:pPr>
        <w:pStyle w:val="Prrafodelista"/>
        <w:numPr>
          <w:ilvl w:val="0"/>
          <w:numId w:val="40"/>
        </w:numPr>
        <w:jc w:val="left"/>
        <w:rPr>
          <w:rStyle w:val="nfasis"/>
        </w:rPr>
      </w:pPr>
      <w:r>
        <w:rPr>
          <w:rStyle w:val="nfasis"/>
        </w:rPr>
        <w:t>Cuadro de diálogo El usuario no existe en la BD</w:t>
      </w:r>
    </w:p>
    <w:p w:rsidR="001F0B54" w:rsidRPr="005A1A2D" w:rsidRDefault="001F0B54" w:rsidP="001F0B54">
      <w:pPr>
        <w:pStyle w:val="Prrafodelista"/>
        <w:numPr>
          <w:ilvl w:val="0"/>
          <w:numId w:val="40"/>
        </w:numPr>
        <w:jc w:val="left"/>
        <w:rPr>
          <w:rStyle w:val="nfasis"/>
        </w:rPr>
      </w:pPr>
      <w:r>
        <w:rPr>
          <w:rStyle w:val="nfasis"/>
        </w:rPr>
        <w:lastRenderedPageBreak/>
        <w:t>Cuadro de diálogo Eliminación exitosa</w:t>
      </w:r>
    </w:p>
    <w:p w:rsidR="001F0B54" w:rsidRDefault="001F0B54" w:rsidP="001F0B54">
      <w:pPr>
        <w:pStyle w:val="Subttulo"/>
      </w:pPr>
      <w:r>
        <w:t>3.- Peticiones.</w:t>
      </w:r>
    </w:p>
    <w:p w:rsidR="001F0B54" w:rsidRDefault="001F0B54" w:rsidP="001F0B54">
      <w:pPr>
        <w:pStyle w:val="Prrafodelista"/>
        <w:numPr>
          <w:ilvl w:val="0"/>
          <w:numId w:val="16"/>
        </w:numPr>
      </w:pPr>
      <w:r>
        <w:t>Recepción, procesamiento y manejo de datos.</w:t>
      </w:r>
    </w:p>
    <w:p w:rsidR="001F0B54" w:rsidRPr="003F5AFF" w:rsidRDefault="001F0B54" w:rsidP="001F0B54">
      <w:pPr>
        <w:pStyle w:val="Prrafodelista"/>
        <w:rPr>
          <w:sz w:val="14"/>
          <w:szCs w:val="14"/>
        </w:rPr>
      </w:pPr>
    </w:p>
    <w:p w:rsidR="001F0B54" w:rsidRDefault="001F0B54" w:rsidP="001F0B54">
      <w:pPr>
        <w:pStyle w:val="Subttulo"/>
      </w:pPr>
      <w:r>
        <w:t>4.-Archivos.</w:t>
      </w:r>
    </w:p>
    <w:p w:rsidR="001F0B54" w:rsidRDefault="001F0B54" w:rsidP="001F0B54">
      <w:pPr>
        <w:pStyle w:val="Prrafodelista"/>
        <w:numPr>
          <w:ilvl w:val="0"/>
          <w:numId w:val="16"/>
        </w:numPr>
      </w:pPr>
      <w:r>
        <w:t>Base de datos.</w:t>
      </w:r>
    </w:p>
    <w:p w:rsidR="001F0B54" w:rsidRDefault="001F0B54" w:rsidP="001F0B54">
      <w:pPr>
        <w:pStyle w:val="Prrafodelista"/>
        <w:numPr>
          <w:ilvl w:val="0"/>
          <w:numId w:val="16"/>
        </w:numPr>
      </w:pPr>
      <w:r>
        <w:t>Registros/Reportes.</w:t>
      </w:r>
    </w:p>
    <w:p w:rsidR="001F0B54" w:rsidRPr="003F5AFF" w:rsidRDefault="001F0B54" w:rsidP="001F0B54">
      <w:pPr>
        <w:pStyle w:val="Prrafodelista"/>
        <w:rPr>
          <w:sz w:val="14"/>
          <w:szCs w:val="14"/>
        </w:rPr>
      </w:pPr>
    </w:p>
    <w:p w:rsidR="001F0B54" w:rsidRDefault="001F0B54" w:rsidP="001F0B54">
      <w:pPr>
        <w:pStyle w:val="Subttulo"/>
      </w:pPr>
      <w:r>
        <w:t>5.- Interfaces externas.</w:t>
      </w:r>
    </w:p>
    <w:p w:rsidR="001F0B54" w:rsidRDefault="001F0B54" w:rsidP="001F0B54">
      <w:pPr>
        <w:pStyle w:val="Prrafodelista"/>
        <w:numPr>
          <w:ilvl w:val="0"/>
          <w:numId w:val="17"/>
        </w:numPr>
      </w:pPr>
      <w:r>
        <w:t>Token USB.</w:t>
      </w:r>
    </w:p>
    <w:p w:rsidR="001F0B54" w:rsidRDefault="001F0B54" w:rsidP="001F0B54">
      <w:pPr>
        <w:pStyle w:val="Prrafodelista"/>
      </w:pPr>
    </w:p>
    <w:p w:rsidR="001F0B54" w:rsidRDefault="001F0B54" w:rsidP="001F0B54">
      <w:pPr>
        <w:pStyle w:val="Prrafodelista"/>
      </w:pPr>
    </w:p>
    <w:p w:rsidR="001F0B54" w:rsidRDefault="001F0B54" w:rsidP="001F0B54">
      <w:pPr>
        <w:pStyle w:val="Prrafodelista"/>
      </w:pPr>
    </w:p>
    <w:p w:rsidR="001F0B54" w:rsidRDefault="001F0B54" w:rsidP="001F0B54">
      <w:pPr>
        <w:pStyle w:val="Prrafodelista"/>
      </w:pPr>
    </w:p>
    <w:tbl>
      <w:tblPr>
        <w:tblStyle w:val="Cuadrculamedia3-nfasis5"/>
        <w:tblW w:w="0" w:type="auto"/>
        <w:tblLook w:val="04A0" w:firstRow="1" w:lastRow="0" w:firstColumn="1" w:lastColumn="0" w:noHBand="0" w:noVBand="1"/>
      </w:tblPr>
      <w:tblGrid>
        <w:gridCol w:w="1440"/>
        <w:gridCol w:w="1440"/>
        <w:gridCol w:w="1441"/>
        <w:gridCol w:w="1441"/>
        <w:gridCol w:w="1441"/>
        <w:gridCol w:w="1441"/>
      </w:tblGrid>
      <w:tr w:rsidR="001F0B54" w:rsidRPr="00E67487" w:rsidTr="005E37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1F0B54" w:rsidRPr="00245A90" w:rsidRDefault="001F0B54" w:rsidP="005E3739">
            <w:pPr>
              <w:jc w:val="center"/>
              <w:rPr>
                <w:b w:val="0"/>
                <w:sz w:val="20"/>
                <w:szCs w:val="20"/>
              </w:rPr>
            </w:pPr>
            <w:r w:rsidRPr="00245A90">
              <w:rPr>
                <w:sz w:val="20"/>
                <w:szCs w:val="20"/>
              </w:rPr>
              <w:t>Parámetros de la medición</w:t>
            </w:r>
            <w:r>
              <w:rPr>
                <w:sz w:val="20"/>
                <w:szCs w:val="20"/>
              </w:rPr>
              <w:t>.</w:t>
            </w:r>
          </w:p>
        </w:tc>
        <w:tc>
          <w:tcPr>
            <w:tcW w:w="1440" w:type="dxa"/>
          </w:tcPr>
          <w:p w:rsidR="001F0B54" w:rsidRPr="00245A90" w:rsidRDefault="001F0B54" w:rsidP="005E373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45A90">
              <w:rPr>
                <w:sz w:val="20"/>
                <w:szCs w:val="20"/>
              </w:rPr>
              <w:t>Cuenta</w:t>
            </w:r>
            <w:r>
              <w:rPr>
                <w:sz w:val="20"/>
                <w:szCs w:val="20"/>
              </w:rPr>
              <w:t>.</w:t>
            </w:r>
          </w:p>
        </w:tc>
        <w:tc>
          <w:tcPr>
            <w:tcW w:w="1441" w:type="dxa"/>
          </w:tcPr>
          <w:p w:rsidR="001F0B54" w:rsidRPr="00245A90" w:rsidRDefault="001F0B54" w:rsidP="005E373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45A90">
              <w:rPr>
                <w:sz w:val="20"/>
                <w:szCs w:val="20"/>
              </w:rPr>
              <w:t>Simple</w:t>
            </w:r>
            <w:r>
              <w:rPr>
                <w:sz w:val="20"/>
                <w:szCs w:val="20"/>
              </w:rPr>
              <w:t>.</w:t>
            </w:r>
          </w:p>
        </w:tc>
        <w:tc>
          <w:tcPr>
            <w:tcW w:w="1441" w:type="dxa"/>
          </w:tcPr>
          <w:p w:rsidR="001F0B54" w:rsidRPr="00245A90" w:rsidRDefault="001F0B54" w:rsidP="005E373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45A90">
              <w:rPr>
                <w:sz w:val="20"/>
                <w:szCs w:val="20"/>
              </w:rPr>
              <w:t>Medio</w:t>
            </w:r>
            <w:r>
              <w:rPr>
                <w:sz w:val="20"/>
                <w:szCs w:val="20"/>
              </w:rPr>
              <w:t>.</w:t>
            </w:r>
          </w:p>
        </w:tc>
        <w:tc>
          <w:tcPr>
            <w:tcW w:w="1441" w:type="dxa"/>
          </w:tcPr>
          <w:p w:rsidR="001F0B54" w:rsidRPr="00245A90" w:rsidRDefault="001F0B54" w:rsidP="005E373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45A90">
              <w:rPr>
                <w:sz w:val="20"/>
                <w:szCs w:val="20"/>
              </w:rPr>
              <w:t>Complejo</w:t>
            </w:r>
            <w:r>
              <w:rPr>
                <w:sz w:val="20"/>
                <w:szCs w:val="20"/>
              </w:rPr>
              <w:t>.</w:t>
            </w:r>
          </w:p>
        </w:tc>
        <w:tc>
          <w:tcPr>
            <w:tcW w:w="1441" w:type="dxa"/>
          </w:tcPr>
          <w:p w:rsidR="001F0B54" w:rsidRPr="00245A90" w:rsidRDefault="001F0B54" w:rsidP="005E3739">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245A90">
              <w:rPr>
                <w:sz w:val="20"/>
                <w:szCs w:val="20"/>
              </w:rPr>
              <w:t>Total</w:t>
            </w:r>
            <w:r>
              <w:rPr>
                <w:sz w:val="20"/>
                <w:szCs w:val="20"/>
              </w:rPr>
              <w:t>.</w:t>
            </w:r>
          </w:p>
        </w:tc>
      </w:tr>
      <w:tr w:rsidR="001F0B54" w:rsidRPr="00E67487" w:rsidTr="005E3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1F0B54" w:rsidRPr="0035212E" w:rsidRDefault="001F0B54" w:rsidP="005E3739">
            <w:pPr>
              <w:jc w:val="center"/>
              <w:rPr>
                <w:b w:val="0"/>
                <w:sz w:val="18"/>
                <w:szCs w:val="20"/>
              </w:rPr>
            </w:pPr>
            <w:r w:rsidRPr="0035212E">
              <w:rPr>
                <w:sz w:val="18"/>
                <w:szCs w:val="20"/>
              </w:rPr>
              <w:t>Número de entradas del usuario.</w:t>
            </w:r>
          </w:p>
        </w:tc>
        <w:tc>
          <w:tcPr>
            <w:tcW w:w="1440" w:type="dxa"/>
          </w:tcPr>
          <w:p w:rsidR="001F0B54" w:rsidRPr="0035212E" w:rsidRDefault="001F0B54" w:rsidP="005E3739">
            <w:pPr>
              <w:jc w:val="center"/>
              <w:cnfStyle w:val="000000100000" w:firstRow="0" w:lastRow="0" w:firstColumn="0" w:lastColumn="0" w:oddVBand="0" w:evenVBand="0" w:oddHBand="1" w:evenHBand="0" w:firstRowFirstColumn="0" w:firstRowLastColumn="0" w:lastRowFirstColumn="0" w:lastRowLastColumn="0"/>
              <w:rPr>
                <w:sz w:val="18"/>
                <w:szCs w:val="20"/>
              </w:rPr>
            </w:pPr>
            <w:r>
              <w:rPr>
                <w:sz w:val="18"/>
                <w:szCs w:val="20"/>
              </w:rPr>
              <w:t>8</w:t>
            </w:r>
          </w:p>
        </w:tc>
        <w:tc>
          <w:tcPr>
            <w:tcW w:w="1441" w:type="dxa"/>
          </w:tcPr>
          <w:p w:rsidR="001F0B54" w:rsidRPr="0035212E" w:rsidRDefault="001F0B54" w:rsidP="005E3739">
            <w:pPr>
              <w:jc w:val="center"/>
              <w:cnfStyle w:val="000000100000" w:firstRow="0" w:lastRow="0" w:firstColumn="0" w:lastColumn="0" w:oddVBand="0" w:evenVBand="0" w:oddHBand="1" w:evenHBand="0" w:firstRowFirstColumn="0" w:firstRowLastColumn="0" w:lastRowFirstColumn="0" w:lastRowLastColumn="0"/>
              <w:rPr>
                <w:sz w:val="18"/>
                <w:szCs w:val="20"/>
              </w:rPr>
            </w:pPr>
            <w:r w:rsidRPr="0035212E">
              <w:rPr>
                <w:sz w:val="18"/>
                <w:szCs w:val="20"/>
              </w:rPr>
              <w:t>*3</w:t>
            </w:r>
          </w:p>
        </w:tc>
        <w:tc>
          <w:tcPr>
            <w:tcW w:w="1441" w:type="dxa"/>
          </w:tcPr>
          <w:p w:rsidR="001F0B54" w:rsidRPr="0035212E" w:rsidRDefault="001F0B54" w:rsidP="005E3739">
            <w:pPr>
              <w:jc w:val="center"/>
              <w:cnfStyle w:val="000000100000" w:firstRow="0" w:lastRow="0" w:firstColumn="0" w:lastColumn="0" w:oddVBand="0" w:evenVBand="0" w:oddHBand="1" w:evenHBand="0" w:firstRowFirstColumn="0" w:firstRowLastColumn="0" w:lastRowFirstColumn="0" w:lastRowLastColumn="0"/>
              <w:rPr>
                <w:sz w:val="18"/>
                <w:szCs w:val="20"/>
              </w:rPr>
            </w:pPr>
            <w:r w:rsidRPr="0035212E">
              <w:rPr>
                <w:sz w:val="18"/>
                <w:szCs w:val="20"/>
              </w:rPr>
              <w:t>*4</w:t>
            </w:r>
          </w:p>
        </w:tc>
        <w:tc>
          <w:tcPr>
            <w:tcW w:w="1441" w:type="dxa"/>
          </w:tcPr>
          <w:p w:rsidR="001F0B54" w:rsidRPr="0035212E" w:rsidRDefault="001F0B54" w:rsidP="005E3739">
            <w:pPr>
              <w:jc w:val="center"/>
              <w:cnfStyle w:val="000000100000" w:firstRow="0" w:lastRow="0" w:firstColumn="0" w:lastColumn="0" w:oddVBand="0" w:evenVBand="0" w:oddHBand="1" w:evenHBand="0" w:firstRowFirstColumn="0" w:firstRowLastColumn="0" w:lastRowFirstColumn="0" w:lastRowLastColumn="0"/>
              <w:rPr>
                <w:sz w:val="18"/>
                <w:szCs w:val="20"/>
              </w:rPr>
            </w:pPr>
            <w:r w:rsidRPr="0035212E">
              <w:rPr>
                <w:sz w:val="18"/>
                <w:szCs w:val="20"/>
              </w:rPr>
              <w:t>*6</w:t>
            </w:r>
          </w:p>
        </w:tc>
        <w:tc>
          <w:tcPr>
            <w:tcW w:w="1441" w:type="dxa"/>
          </w:tcPr>
          <w:p w:rsidR="001F0B54" w:rsidRPr="0035212E" w:rsidRDefault="001F0B54" w:rsidP="005E3739">
            <w:pPr>
              <w:jc w:val="center"/>
              <w:cnfStyle w:val="000000100000" w:firstRow="0" w:lastRow="0" w:firstColumn="0" w:lastColumn="0" w:oddVBand="0" w:evenVBand="0" w:oddHBand="1" w:evenHBand="0" w:firstRowFirstColumn="0" w:firstRowLastColumn="0" w:lastRowFirstColumn="0" w:lastRowLastColumn="0"/>
              <w:rPr>
                <w:sz w:val="18"/>
                <w:szCs w:val="20"/>
              </w:rPr>
            </w:pPr>
            <w:r>
              <w:rPr>
                <w:sz w:val="18"/>
                <w:szCs w:val="20"/>
              </w:rPr>
              <w:t>32</w:t>
            </w:r>
          </w:p>
        </w:tc>
      </w:tr>
      <w:tr w:rsidR="001F0B54" w:rsidRPr="00E67487" w:rsidTr="005E3739">
        <w:tc>
          <w:tcPr>
            <w:cnfStyle w:val="001000000000" w:firstRow="0" w:lastRow="0" w:firstColumn="1" w:lastColumn="0" w:oddVBand="0" w:evenVBand="0" w:oddHBand="0" w:evenHBand="0" w:firstRowFirstColumn="0" w:firstRowLastColumn="0" w:lastRowFirstColumn="0" w:lastRowLastColumn="0"/>
            <w:tcW w:w="1440" w:type="dxa"/>
          </w:tcPr>
          <w:p w:rsidR="001F0B54" w:rsidRPr="0035212E" w:rsidRDefault="001F0B54" w:rsidP="005E3739">
            <w:pPr>
              <w:jc w:val="center"/>
              <w:rPr>
                <w:b w:val="0"/>
                <w:sz w:val="18"/>
                <w:szCs w:val="20"/>
              </w:rPr>
            </w:pPr>
            <w:r w:rsidRPr="0035212E">
              <w:rPr>
                <w:sz w:val="18"/>
                <w:szCs w:val="20"/>
              </w:rPr>
              <w:t>Número de salidas del usuario.</w:t>
            </w:r>
          </w:p>
        </w:tc>
        <w:tc>
          <w:tcPr>
            <w:tcW w:w="1440" w:type="dxa"/>
          </w:tcPr>
          <w:p w:rsidR="001F0B54" w:rsidRPr="0035212E" w:rsidRDefault="001F0B54" w:rsidP="005E3739">
            <w:pPr>
              <w:jc w:val="center"/>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29</w:t>
            </w:r>
          </w:p>
        </w:tc>
        <w:tc>
          <w:tcPr>
            <w:tcW w:w="1441" w:type="dxa"/>
          </w:tcPr>
          <w:p w:rsidR="001F0B54" w:rsidRPr="0035212E" w:rsidRDefault="001F0B54" w:rsidP="005E3739">
            <w:pPr>
              <w:jc w:val="center"/>
              <w:cnfStyle w:val="000000000000" w:firstRow="0" w:lastRow="0" w:firstColumn="0" w:lastColumn="0" w:oddVBand="0" w:evenVBand="0" w:oddHBand="0" w:evenHBand="0" w:firstRowFirstColumn="0" w:firstRowLastColumn="0" w:lastRowFirstColumn="0" w:lastRowLastColumn="0"/>
              <w:rPr>
                <w:sz w:val="18"/>
                <w:szCs w:val="20"/>
              </w:rPr>
            </w:pPr>
            <w:r w:rsidRPr="0035212E">
              <w:rPr>
                <w:sz w:val="18"/>
                <w:szCs w:val="20"/>
              </w:rPr>
              <w:t>*4</w:t>
            </w:r>
          </w:p>
        </w:tc>
        <w:tc>
          <w:tcPr>
            <w:tcW w:w="1441" w:type="dxa"/>
          </w:tcPr>
          <w:p w:rsidR="001F0B54" w:rsidRPr="0035212E" w:rsidRDefault="001F0B54" w:rsidP="005E3739">
            <w:pPr>
              <w:jc w:val="center"/>
              <w:cnfStyle w:val="000000000000" w:firstRow="0" w:lastRow="0" w:firstColumn="0" w:lastColumn="0" w:oddVBand="0" w:evenVBand="0" w:oddHBand="0" w:evenHBand="0" w:firstRowFirstColumn="0" w:firstRowLastColumn="0" w:lastRowFirstColumn="0" w:lastRowLastColumn="0"/>
              <w:rPr>
                <w:sz w:val="18"/>
                <w:szCs w:val="20"/>
              </w:rPr>
            </w:pPr>
            <w:r w:rsidRPr="0035212E">
              <w:rPr>
                <w:sz w:val="18"/>
                <w:szCs w:val="20"/>
              </w:rPr>
              <w:t>*5</w:t>
            </w:r>
          </w:p>
        </w:tc>
        <w:tc>
          <w:tcPr>
            <w:tcW w:w="1441" w:type="dxa"/>
          </w:tcPr>
          <w:p w:rsidR="001F0B54" w:rsidRPr="0035212E" w:rsidRDefault="001F0B54" w:rsidP="005E3739">
            <w:pPr>
              <w:jc w:val="center"/>
              <w:cnfStyle w:val="000000000000" w:firstRow="0" w:lastRow="0" w:firstColumn="0" w:lastColumn="0" w:oddVBand="0" w:evenVBand="0" w:oddHBand="0" w:evenHBand="0" w:firstRowFirstColumn="0" w:firstRowLastColumn="0" w:lastRowFirstColumn="0" w:lastRowLastColumn="0"/>
              <w:rPr>
                <w:sz w:val="18"/>
                <w:szCs w:val="20"/>
              </w:rPr>
            </w:pPr>
            <w:r w:rsidRPr="0035212E">
              <w:rPr>
                <w:sz w:val="18"/>
                <w:szCs w:val="20"/>
              </w:rPr>
              <w:t>*7</w:t>
            </w:r>
          </w:p>
        </w:tc>
        <w:tc>
          <w:tcPr>
            <w:tcW w:w="1441" w:type="dxa"/>
          </w:tcPr>
          <w:p w:rsidR="001F0B54" w:rsidRPr="0035212E" w:rsidRDefault="001F0B54" w:rsidP="005E3739">
            <w:pPr>
              <w:jc w:val="center"/>
              <w:cnfStyle w:val="000000000000" w:firstRow="0" w:lastRow="0" w:firstColumn="0" w:lastColumn="0" w:oddVBand="0" w:evenVBand="0" w:oddHBand="0" w:evenHBand="0" w:firstRowFirstColumn="0" w:firstRowLastColumn="0" w:lastRowFirstColumn="0" w:lastRowLastColumn="0"/>
              <w:rPr>
                <w:sz w:val="18"/>
                <w:szCs w:val="20"/>
              </w:rPr>
            </w:pPr>
            <w:r>
              <w:rPr>
                <w:sz w:val="18"/>
                <w:szCs w:val="20"/>
              </w:rPr>
              <w:t>145</w:t>
            </w:r>
          </w:p>
        </w:tc>
      </w:tr>
      <w:tr w:rsidR="001F0B54" w:rsidRPr="00E67487" w:rsidTr="005E3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1F0B54" w:rsidRPr="0035212E" w:rsidRDefault="001F0B54" w:rsidP="005E3739">
            <w:pPr>
              <w:jc w:val="center"/>
              <w:rPr>
                <w:b w:val="0"/>
                <w:sz w:val="18"/>
                <w:szCs w:val="20"/>
              </w:rPr>
            </w:pPr>
            <w:r w:rsidRPr="0035212E">
              <w:rPr>
                <w:sz w:val="18"/>
                <w:szCs w:val="20"/>
              </w:rPr>
              <w:t>Número de peticiones del usuario.</w:t>
            </w:r>
          </w:p>
        </w:tc>
        <w:tc>
          <w:tcPr>
            <w:tcW w:w="1440" w:type="dxa"/>
          </w:tcPr>
          <w:p w:rsidR="001F0B54" w:rsidRPr="0035212E" w:rsidRDefault="001F0B54" w:rsidP="005E3739">
            <w:pPr>
              <w:jc w:val="center"/>
              <w:cnfStyle w:val="000000100000" w:firstRow="0" w:lastRow="0" w:firstColumn="0" w:lastColumn="0" w:oddVBand="0" w:evenVBand="0" w:oddHBand="1" w:evenHBand="0" w:firstRowFirstColumn="0" w:firstRowLastColumn="0" w:lastRowFirstColumn="0" w:lastRowLastColumn="0"/>
              <w:rPr>
                <w:sz w:val="18"/>
                <w:szCs w:val="20"/>
              </w:rPr>
            </w:pPr>
            <w:r w:rsidRPr="0035212E">
              <w:rPr>
                <w:sz w:val="18"/>
                <w:szCs w:val="20"/>
              </w:rPr>
              <w:t>1</w:t>
            </w:r>
          </w:p>
        </w:tc>
        <w:tc>
          <w:tcPr>
            <w:tcW w:w="1441" w:type="dxa"/>
          </w:tcPr>
          <w:p w:rsidR="001F0B54" w:rsidRPr="0035212E" w:rsidRDefault="001F0B54" w:rsidP="005E3739">
            <w:pPr>
              <w:jc w:val="center"/>
              <w:cnfStyle w:val="000000100000" w:firstRow="0" w:lastRow="0" w:firstColumn="0" w:lastColumn="0" w:oddVBand="0" w:evenVBand="0" w:oddHBand="1" w:evenHBand="0" w:firstRowFirstColumn="0" w:firstRowLastColumn="0" w:lastRowFirstColumn="0" w:lastRowLastColumn="0"/>
              <w:rPr>
                <w:sz w:val="18"/>
                <w:szCs w:val="20"/>
              </w:rPr>
            </w:pPr>
            <w:r w:rsidRPr="0035212E">
              <w:rPr>
                <w:sz w:val="18"/>
                <w:szCs w:val="20"/>
              </w:rPr>
              <w:t>*3</w:t>
            </w:r>
          </w:p>
          <w:p w:rsidR="001F0B54" w:rsidRPr="0035212E" w:rsidRDefault="001F0B54" w:rsidP="005E3739">
            <w:pPr>
              <w:jc w:val="center"/>
              <w:cnfStyle w:val="000000100000" w:firstRow="0" w:lastRow="0" w:firstColumn="0" w:lastColumn="0" w:oddVBand="0" w:evenVBand="0" w:oddHBand="1" w:evenHBand="0" w:firstRowFirstColumn="0" w:firstRowLastColumn="0" w:lastRowFirstColumn="0" w:lastRowLastColumn="0"/>
              <w:rPr>
                <w:sz w:val="18"/>
                <w:szCs w:val="20"/>
              </w:rPr>
            </w:pPr>
          </w:p>
        </w:tc>
        <w:tc>
          <w:tcPr>
            <w:tcW w:w="1441" w:type="dxa"/>
          </w:tcPr>
          <w:p w:rsidR="001F0B54" w:rsidRPr="0035212E" w:rsidRDefault="001F0B54" w:rsidP="005E3739">
            <w:pPr>
              <w:jc w:val="center"/>
              <w:cnfStyle w:val="000000100000" w:firstRow="0" w:lastRow="0" w:firstColumn="0" w:lastColumn="0" w:oddVBand="0" w:evenVBand="0" w:oddHBand="1" w:evenHBand="0" w:firstRowFirstColumn="0" w:firstRowLastColumn="0" w:lastRowFirstColumn="0" w:lastRowLastColumn="0"/>
              <w:rPr>
                <w:sz w:val="18"/>
                <w:szCs w:val="20"/>
              </w:rPr>
            </w:pPr>
            <w:r w:rsidRPr="0035212E">
              <w:rPr>
                <w:sz w:val="18"/>
                <w:szCs w:val="20"/>
              </w:rPr>
              <w:t>*4</w:t>
            </w:r>
          </w:p>
        </w:tc>
        <w:tc>
          <w:tcPr>
            <w:tcW w:w="1441" w:type="dxa"/>
          </w:tcPr>
          <w:p w:rsidR="001F0B54" w:rsidRPr="0035212E" w:rsidRDefault="001F0B54" w:rsidP="005E3739">
            <w:pPr>
              <w:jc w:val="center"/>
              <w:cnfStyle w:val="000000100000" w:firstRow="0" w:lastRow="0" w:firstColumn="0" w:lastColumn="0" w:oddVBand="0" w:evenVBand="0" w:oddHBand="1" w:evenHBand="0" w:firstRowFirstColumn="0" w:firstRowLastColumn="0" w:lastRowFirstColumn="0" w:lastRowLastColumn="0"/>
              <w:rPr>
                <w:sz w:val="18"/>
                <w:szCs w:val="20"/>
              </w:rPr>
            </w:pPr>
            <w:r w:rsidRPr="0035212E">
              <w:rPr>
                <w:sz w:val="18"/>
                <w:szCs w:val="20"/>
              </w:rPr>
              <w:t>*6</w:t>
            </w:r>
          </w:p>
        </w:tc>
        <w:tc>
          <w:tcPr>
            <w:tcW w:w="1441" w:type="dxa"/>
          </w:tcPr>
          <w:p w:rsidR="001F0B54" w:rsidRPr="0035212E" w:rsidRDefault="001F0B54" w:rsidP="005E3739">
            <w:pPr>
              <w:jc w:val="center"/>
              <w:cnfStyle w:val="000000100000" w:firstRow="0" w:lastRow="0" w:firstColumn="0" w:lastColumn="0" w:oddVBand="0" w:evenVBand="0" w:oddHBand="1" w:evenHBand="0" w:firstRowFirstColumn="0" w:firstRowLastColumn="0" w:lastRowFirstColumn="0" w:lastRowLastColumn="0"/>
              <w:rPr>
                <w:sz w:val="18"/>
                <w:szCs w:val="20"/>
              </w:rPr>
            </w:pPr>
            <w:r w:rsidRPr="0035212E">
              <w:rPr>
                <w:sz w:val="18"/>
                <w:szCs w:val="20"/>
              </w:rPr>
              <w:t>4</w:t>
            </w:r>
          </w:p>
        </w:tc>
      </w:tr>
      <w:tr w:rsidR="001F0B54" w:rsidRPr="00E67487" w:rsidTr="005E3739">
        <w:tc>
          <w:tcPr>
            <w:cnfStyle w:val="001000000000" w:firstRow="0" w:lastRow="0" w:firstColumn="1" w:lastColumn="0" w:oddVBand="0" w:evenVBand="0" w:oddHBand="0" w:evenHBand="0" w:firstRowFirstColumn="0" w:firstRowLastColumn="0" w:lastRowFirstColumn="0" w:lastRowLastColumn="0"/>
            <w:tcW w:w="1440" w:type="dxa"/>
          </w:tcPr>
          <w:p w:rsidR="001F0B54" w:rsidRPr="0035212E" w:rsidRDefault="001F0B54" w:rsidP="005E3739">
            <w:pPr>
              <w:jc w:val="center"/>
              <w:rPr>
                <w:b w:val="0"/>
                <w:sz w:val="18"/>
                <w:szCs w:val="20"/>
              </w:rPr>
            </w:pPr>
            <w:r w:rsidRPr="0035212E">
              <w:rPr>
                <w:sz w:val="18"/>
                <w:szCs w:val="20"/>
              </w:rPr>
              <w:t>Numero de archivos.</w:t>
            </w:r>
          </w:p>
        </w:tc>
        <w:tc>
          <w:tcPr>
            <w:tcW w:w="1440" w:type="dxa"/>
          </w:tcPr>
          <w:p w:rsidR="001F0B54" w:rsidRPr="0035212E" w:rsidRDefault="001F0B54" w:rsidP="005E3739">
            <w:pPr>
              <w:jc w:val="center"/>
              <w:cnfStyle w:val="000000000000" w:firstRow="0" w:lastRow="0" w:firstColumn="0" w:lastColumn="0" w:oddVBand="0" w:evenVBand="0" w:oddHBand="0" w:evenHBand="0" w:firstRowFirstColumn="0" w:firstRowLastColumn="0" w:lastRowFirstColumn="0" w:lastRowLastColumn="0"/>
              <w:rPr>
                <w:sz w:val="18"/>
                <w:szCs w:val="20"/>
              </w:rPr>
            </w:pPr>
            <w:r w:rsidRPr="0035212E">
              <w:rPr>
                <w:sz w:val="18"/>
                <w:szCs w:val="20"/>
              </w:rPr>
              <w:t>2</w:t>
            </w:r>
          </w:p>
        </w:tc>
        <w:tc>
          <w:tcPr>
            <w:tcW w:w="1441" w:type="dxa"/>
          </w:tcPr>
          <w:p w:rsidR="001F0B54" w:rsidRPr="0035212E" w:rsidRDefault="001F0B54" w:rsidP="005E3739">
            <w:pPr>
              <w:jc w:val="center"/>
              <w:cnfStyle w:val="000000000000" w:firstRow="0" w:lastRow="0" w:firstColumn="0" w:lastColumn="0" w:oddVBand="0" w:evenVBand="0" w:oddHBand="0" w:evenHBand="0" w:firstRowFirstColumn="0" w:firstRowLastColumn="0" w:lastRowFirstColumn="0" w:lastRowLastColumn="0"/>
              <w:rPr>
                <w:sz w:val="18"/>
                <w:szCs w:val="20"/>
              </w:rPr>
            </w:pPr>
            <w:r w:rsidRPr="0035212E">
              <w:rPr>
                <w:sz w:val="18"/>
                <w:szCs w:val="20"/>
              </w:rPr>
              <w:t>*7</w:t>
            </w:r>
          </w:p>
        </w:tc>
        <w:tc>
          <w:tcPr>
            <w:tcW w:w="1441" w:type="dxa"/>
          </w:tcPr>
          <w:p w:rsidR="001F0B54" w:rsidRPr="0035212E" w:rsidRDefault="001F0B54" w:rsidP="005E3739">
            <w:pPr>
              <w:jc w:val="center"/>
              <w:cnfStyle w:val="000000000000" w:firstRow="0" w:lastRow="0" w:firstColumn="0" w:lastColumn="0" w:oddVBand="0" w:evenVBand="0" w:oddHBand="0" w:evenHBand="0" w:firstRowFirstColumn="0" w:firstRowLastColumn="0" w:lastRowFirstColumn="0" w:lastRowLastColumn="0"/>
              <w:rPr>
                <w:sz w:val="18"/>
                <w:szCs w:val="20"/>
              </w:rPr>
            </w:pPr>
            <w:r w:rsidRPr="0035212E">
              <w:rPr>
                <w:sz w:val="18"/>
                <w:szCs w:val="20"/>
              </w:rPr>
              <w:t>*10</w:t>
            </w:r>
          </w:p>
        </w:tc>
        <w:tc>
          <w:tcPr>
            <w:tcW w:w="1441" w:type="dxa"/>
          </w:tcPr>
          <w:p w:rsidR="001F0B54" w:rsidRPr="0035212E" w:rsidRDefault="001F0B54" w:rsidP="005E3739">
            <w:pPr>
              <w:jc w:val="center"/>
              <w:cnfStyle w:val="000000000000" w:firstRow="0" w:lastRow="0" w:firstColumn="0" w:lastColumn="0" w:oddVBand="0" w:evenVBand="0" w:oddHBand="0" w:evenHBand="0" w:firstRowFirstColumn="0" w:firstRowLastColumn="0" w:lastRowFirstColumn="0" w:lastRowLastColumn="0"/>
              <w:rPr>
                <w:sz w:val="18"/>
                <w:szCs w:val="20"/>
              </w:rPr>
            </w:pPr>
            <w:r w:rsidRPr="0035212E">
              <w:rPr>
                <w:sz w:val="18"/>
                <w:szCs w:val="20"/>
              </w:rPr>
              <w:t>*15</w:t>
            </w:r>
          </w:p>
        </w:tc>
        <w:tc>
          <w:tcPr>
            <w:tcW w:w="1441" w:type="dxa"/>
          </w:tcPr>
          <w:p w:rsidR="001F0B54" w:rsidRPr="0035212E" w:rsidRDefault="001F0B54" w:rsidP="005E3739">
            <w:pPr>
              <w:jc w:val="center"/>
              <w:cnfStyle w:val="000000000000" w:firstRow="0" w:lastRow="0" w:firstColumn="0" w:lastColumn="0" w:oddVBand="0" w:evenVBand="0" w:oddHBand="0" w:evenHBand="0" w:firstRowFirstColumn="0" w:firstRowLastColumn="0" w:lastRowFirstColumn="0" w:lastRowLastColumn="0"/>
              <w:rPr>
                <w:sz w:val="18"/>
                <w:szCs w:val="20"/>
              </w:rPr>
            </w:pPr>
            <w:r w:rsidRPr="0035212E">
              <w:rPr>
                <w:sz w:val="18"/>
                <w:szCs w:val="20"/>
              </w:rPr>
              <w:t>20</w:t>
            </w:r>
          </w:p>
        </w:tc>
      </w:tr>
      <w:tr w:rsidR="001F0B54" w:rsidRPr="00E67487" w:rsidTr="005E37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1F0B54" w:rsidRPr="0035212E" w:rsidRDefault="001F0B54" w:rsidP="005E3739">
            <w:pPr>
              <w:jc w:val="center"/>
              <w:rPr>
                <w:b w:val="0"/>
                <w:sz w:val="18"/>
                <w:szCs w:val="20"/>
              </w:rPr>
            </w:pPr>
            <w:r w:rsidRPr="0035212E">
              <w:rPr>
                <w:sz w:val="18"/>
                <w:szCs w:val="20"/>
              </w:rPr>
              <w:t>Numero de Interfaces externas.</w:t>
            </w:r>
          </w:p>
        </w:tc>
        <w:tc>
          <w:tcPr>
            <w:tcW w:w="1440" w:type="dxa"/>
          </w:tcPr>
          <w:p w:rsidR="001F0B54" w:rsidRPr="0035212E" w:rsidRDefault="001F0B54" w:rsidP="005E3739">
            <w:pPr>
              <w:jc w:val="center"/>
              <w:cnfStyle w:val="000000100000" w:firstRow="0" w:lastRow="0" w:firstColumn="0" w:lastColumn="0" w:oddVBand="0" w:evenVBand="0" w:oddHBand="1" w:evenHBand="0" w:firstRowFirstColumn="0" w:firstRowLastColumn="0" w:lastRowFirstColumn="0" w:lastRowLastColumn="0"/>
              <w:rPr>
                <w:sz w:val="18"/>
                <w:szCs w:val="20"/>
              </w:rPr>
            </w:pPr>
            <w:r>
              <w:rPr>
                <w:sz w:val="18"/>
                <w:szCs w:val="20"/>
              </w:rPr>
              <w:t>1</w:t>
            </w:r>
          </w:p>
        </w:tc>
        <w:tc>
          <w:tcPr>
            <w:tcW w:w="1441" w:type="dxa"/>
          </w:tcPr>
          <w:p w:rsidR="001F0B54" w:rsidRPr="0035212E" w:rsidRDefault="001F0B54" w:rsidP="005E3739">
            <w:pPr>
              <w:jc w:val="center"/>
              <w:cnfStyle w:val="000000100000" w:firstRow="0" w:lastRow="0" w:firstColumn="0" w:lastColumn="0" w:oddVBand="0" w:evenVBand="0" w:oddHBand="1" w:evenHBand="0" w:firstRowFirstColumn="0" w:firstRowLastColumn="0" w:lastRowFirstColumn="0" w:lastRowLastColumn="0"/>
              <w:rPr>
                <w:sz w:val="18"/>
                <w:szCs w:val="20"/>
              </w:rPr>
            </w:pPr>
            <w:r w:rsidRPr="0035212E">
              <w:rPr>
                <w:sz w:val="18"/>
                <w:szCs w:val="20"/>
              </w:rPr>
              <w:t>*5</w:t>
            </w:r>
          </w:p>
        </w:tc>
        <w:tc>
          <w:tcPr>
            <w:tcW w:w="1441" w:type="dxa"/>
          </w:tcPr>
          <w:p w:rsidR="001F0B54" w:rsidRPr="0035212E" w:rsidRDefault="001F0B54" w:rsidP="005E3739">
            <w:pPr>
              <w:jc w:val="center"/>
              <w:cnfStyle w:val="000000100000" w:firstRow="0" w:lastRow="0" w:firstColumn="0" w:lastColumn="0" w:oddVBand="0" w:evenVBand="0" w:oddHBand="1" w:evenHBand="0" w:firstRowFirstColumn="0" w:firstRowLastColumn="0" w:lastRowFirstColumn="0" w:lastRowLastColumn="0"/>
              <w:rPr>
                <w:sz w:val="18"/>
                <w:szCs w:val="20"/>
              </w:rPr>
            </w:pPr>
            <w:r w:rsidRPr="0035212E">
              <w:rPr>
                <w:sz w:val="18"/>
                <w:szCs w:val="20"/>
              </w:rPr>
              <w:t>*7</w:t>
            </w:r>
          </w:p>
        </w:tc>
        <w:tc>
          <w:tcPr>
            <w:tcW w:w="1441" w:type="dxa"/>
          </w:tcPr>
          <w:p w:rsidR="001F0B54" w:rsidRPr="0035212E" w:rsidRDefault="001F0B54" w:rsidP="005E3739">
            <w:pPr>
              <w:jc w:val="center"/>
              <w:cnfStyle w:val="000000100000" w:firstRow="0" w:lastRow="0" w:firstColumn="0" w:lastColumn="0" w:oddVBand="0" w:evenVBand="0" w:oddHBand="1" w:evenHBand="0" w:firstRowFirstColumn="0" w:firstRowLastColumn="0" w:lastRowFirstColumn="0" w:lastRowLastColumn="0"/>
              <w:rPr>
                <w:sz w:val="18"/>
                <w:szCs w:val="20"/>
              </w:rPr>
            </w:pPr>
            <w:r w:rsidRPr="0035212E">
              <w:rPr>
                <w:sz w:val="18"/>
                <w:szCs w:val="20"/>
              </w:rPr>
              <w:t>*10</w:t>
            </w:r>
          </w:p>
        </w:tc>
        <w:tc>
          <w:tcPr>
            <w:tcW w:w="1441" w:type="dxa"/>
          </w:tcPr>
          <w:p w:rsidR="001F0B54" w:rsidRPr="0035212E" w:rsidRDefault="001F0B54" w:rsidP="005E3739">
            <w:pPr>
              <w:jc w:val="center"/>
              <w:cnfStyle w:val="000000100000" w:firstRow="0" w:lastRow="0" w:firstColumn="0" w:lastColumn="0" w:oddVBand="0" w:evenVBand="0" w:oddHBand="1" w:evenHBand="0" w:firstRowFirstColumn="0" w:firstRowLastColumn="0" w:lastRowFirstColumn="0" w:lastRowLastColumn="0"/>
              <w:rPr>
                <w:sz w:val="18"/>
                <w:szCs w:val="20"/>
              </w:rPr>
            </w:pPr>
            <w:r>
              <w:rPr>
                <w:sz w:val="18"/>
                <w:szCs w:val="20"/>
              </w:rPr>
              <w:t>7</w:t>
            </w:r>
          </w:p>
        </w:tc>
      </w:tr>
      <w:tr w:rsidR="001F0B54" w:rsidRPr="00E67487" w:rsidTr="005E3739">
        <w:tc>
          <w:tcPr>
            <w:cnfStyle w:val="001000000000" w:firstRow="0" w:lastRow="0" w:firstColumn="1" w:lastColumn="0" w:oddVBand="0" w:evenVBand="0" w:oddHBand="0" w:evenHBand="0" w:firstRowFirstColumn="0" w:firstRowLastColumn="0" w:lastRowFirstColumn="0" w:lastRowLastColumn="0"/>
            <w:tcW w:w="1440" w:type="dxa"/>
          </w:tcPr>
          <w:p w:rsidR="001F0B54" w:rsidRPr="0035212E" w:rsidRDefault="001F0B54" w:rsidP="005E3739">
            <w:pPr>
              <w:jc w:val="center"/>
              <w:rPr>
                <w:b w:val="0"/>
                <w:sz w:val="18"/>
                <w:szCs w:val="20"/>
              </w:rPr>
            </w:pPr>
            <w:r w:rsidRPr="0035212E">
              <w:rPr>
                <w:sz w:val="18"/>
                <w:szCs w:val="20"/>
              </w:rPr>
              <w:t>Cuenta Total.</w:t>
            </w:r>
          </w:p>
        </w:tc>
        <w:tc>
          <w:tcPr>
            <w:tcW w:w="5763" w:type="dxa"/>
            <w:gridSpan w:val="4"/>
          </w:tcPr>
          <w:p w:rsidR="001F0B54" w:rsidRPr="0035212E" w:rsidRDefault="001F0B54" w:rsidP="005E3739">
            <w:pPr>
              <w:jc w:val="center"/>
              <w:cnfStyle w:val="000000000000" w:firstRow="0" w:lastRow="0" w:firstColumn="0" w:lastColumn="0" w:oddVBand="0" w:evenVBand="0" w:oddHBand="0" w:evenHBand="0" w:firstRowFirstColumn="0" w:firstRowLastColumn="0" w:lastRowFirstColumn="0" w:lastRowLastColumn="0"/>
              <w:rPr>
                <w:b/>
                <w:sz w:val="18"/>
                <w:szCs w:val="20"/>
              </w:rPr>
            </w:pPr>
          </w:p>
        </w:tc>
        <w:tc>
          <w:tcPr>
            <w:tcW w:w="1441" w:type="dxa"/>
          </w:tcPr>
          <w:p w:rsidR="001F0B54" w:rsidRPr="0035212E" w:rsidRDefault="001F0B54" w:rsidP="005E3739">
            <w:pPr>
              <w:jc w:val="center"/>
              <w:cnfStyle w:val="000000000000" w:firstRow="0" w:lastRow="0" w:firstColumn="0" w:lastColumn="0" w:oddVBand="0" w:evenVBand="0" w:oddHBand="0" w:evenHBand="0" w:firstRowFirstColumn="0" w:firstRowLastColumn="0" w:lastRowFirstColumn="0" w:lastRowLastColumn="0"/>
              <w:rPr>
                <w:b/>
                <w:sz w:val="18"/>
                <w:szCs w:val="20"/>
              </w:rPr>
            </w:pPr>
            <w:r>
              <w:rPr>
                <w:b/>
                <w:sz w:val="18"/>
                <w:szCs w:val="20"/>
              </w:rPr>
              <w:t>208</w:t>
            </w:r>
          </w:p>
        </w:tc>
      </w:tr>
    </w:tbl>
    <w:p w:rsidR="001F0B54" w:rsidRPr="005816B8" w:rsidRDefault="001F0B54" w:rsidP="001F0B54">
      <w:pPr>
        <w:pStyle w:val="Ttulo5"/>
        <w:jc w:val="center"/>
        <w:rPr>
          <w:rStyle w:val="nfasis"/>
          <w:i/>
        </w:rPr>
      </w:pPr>
      <w:bookmarkStart w:id="50" w:name="_Toc275712546"/>
      <w:bookmarkStart w:id="51" w:name="_Toc275712671"/>
      <w:bookmarkStart w:id="52" w:name="_Toc271744435"/>
      <w:r w:rsidRPr="005816B8">
        <w:rPr>
          <w:rStyle w:val="nfasis"/>
          <w:i/>
        </w:rPr>
        <w:t>Tabla 3.1Cálculo de la cuenta total.[59]</w:t>
      </w:r>
      <w:bookmarkEnd w:id="50"/>
      <w:bookmarkEnd w:id="51"/>
      <w:bookmarkEnd w:id="52"/>
    </w:p>
    <w:p w:rsidR="001F0B54" w:rsidRDefault="001F0B54" w:rsidP="001F0B54"/>
    <w:p w:rsidR="001F0B54" w:rsidRDefault="001F0B54" w:rsidP="001F0B54">
      <w:r>
        <w:t xml:space="preserve">Antes de obtener los puntos de función, necesitamos obtener el valor de ajuste de la complejidad, el cual se obtiene sumando las respuestas de 14 preguntas, con un rango de 0 a 5, donde 0 es no importante o aplicable y 5 es absolutamente esencial. </w:t>
      </w:r>
    </w:p>
    <w:p w:rsidR="005E3739" w:rsidRDefault="005E3739" w:rsidP="001F0B54"/>
    <w:p w:rsidR="005E3739" w:rsidRDefault="005E3739" w:rsidP="001F0B54"/>
    <w:p w:rsidR="001F0B54" w:rsidRDefault="001F0B54" w:rsidP="001F0B54">
      <w:r>
        <w:lastRenderedPageBreak/>
        <w:t xml:space="preserve">Las 14 preguntas se muestran a continuación con sus respectivas respuestas: </w:t>
      </w:r>
    </w:p>
    <w:p w:rsidR="005E3739" w:rsidRDefault="005E3739" w:rsidP="001F0B54"/>
    <w:tbl>
      <w:tblPr>
        <w:tblStyle w:val="Cuadrculavistosa-nfasis5"/>
        <w:tblW w:w="0" w:type="auto"/>
        <w:tblLook w:val="04A0" w:firstRow="1" w:lastRow="0" w:firstColumn="1" w:lastColumn="0" w:noHBand="0" w:noVBand="1"/>
      </w:tblPr>
      <w:tblGrid>
        <w:gridCol w:w="7665"/>
        <w:gridCol w:w="1353"/>
      </w:tblGrid>
      <w:tr w:rsidR="001F0B54" w:rsidTr="005E3739">
        <w:trPr>
          <w:cnfStyle w:val="100000000000" w:firstRow="1" w:lastRow="0" w:firstColumn="0" w:lastColumn="0" w:oddVBand="0" w:evenVBand="0" w:oddHBand="0" w:evenHBand="0" w:firstRowFirstColumn="0" w:firstRowLastColumn="0" w:lastRowFirstColumn="0" w:lastRowLastColumn="0"/>
          <w:trHeight w:val="478"/>
        </w:trPr>
        <w:tc>
          <w:tcPr>
            <w:cnfStyle w:val="001000000000" w:firstRow="0" w:lastRow="0" w:firstColumn="1" w:lastColumn="0" w:oddVBand="0" w:evenVBand="0" w:oddHBand="0" w:evenHBand="0" w:firstRowFirstColumn="0" w:firstRowLastColumn="0" w:lastRowFirstColumn="0" w:lastRowLastColumn="0"/>
            <w:tcW w:w="7665" w:type="dxa"/>
          </w:tcPr>
          <w:p w:rsidR="001F0B54" w:rsidRPr="006A43B5" w:rsidRDefault="001F0B54" w:rsidP="005E3739">
            <w:pPr>
              <w:jc w:val="center"/>
            </w:pPr>
            <w:r w:rsidRPr="006A43B5">
              <w:t>Pregunta</w:t>
            </w:r>
          </w:p>
        </w:tc>
        <w:tc>
          <w:tcPr>
            <w:tcW w:w="1353" w:type="dxa"/>
          </w:tcPr>
          <w:p w:rsidR="001F0B54" w:rsidRPr="006A43B5" w:rsidRDefault="001F0B54" w:rsidP="005E3739">
            <w:pPr>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6A43B5">
              <w:rPr>
                <w:color w:val="FFFFFF" w:themeColor="background1"/>
              </w:rPr>
              <w:t>Respuesta</w:t>
            </w:r>
          </w:p>
        </w:tc>
      </w:tr>
      <w:tr w:rsidR="001F0B54" w:rsidTr="005E3739">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7665" w:type="dxa"/>
          </w:tcPr>
          <w:p w:rsidR="001F0B54" w:rsidRPr="00437262" w:rsidRDefault="001F0B54" w:rsidP="005E3739">
            <w:r w:rsidRPr="00437262">
              <w:t xml:space="preserve">1.- ¿Requiere el sistema copias de seguridad y de recuperación fiables?  </w:t>
            </w:r>
          </w:p>
        </w:tc>
        <w:tc>
          <w:tcPr>
            <w:tcW w:w="1353" w:type="dxa"/>
          </w:tcPr>
          <w:p w:rsidR="001F0B54" w:rsidRDefault="001F0B54" w:rsidP="005E3739">
            <w:pPr>
              <w:jc w:val="center"/>
              <w:cnfStyle w:val="000000100000" w:firstRow="0" w:lastRow="0" w:firstColumn="0" w:lastColumn="0" w:oddVBand="0" w:evenVBand="0" w:oddHBand="1" w:evenHBand="0" w:firstRowFirstColumn="0" w:firstRowLastColumn="0" w:lastRowFirstColumn="0" w:lastRowLastColumn="0"/>
            </w:pPr>
            <w:r>
              <w:t>3</w:t>
            </w:r>
          </w:p>
        </w:tc>
      </w:tr>
      <w:tr w:rsidR="001F0B54" w:rsidTr="005E3739">
        <w:trPr>
          <w:trHeight w:val="521"/>
        </w:trPr>
        <w:tc>
          <w:tcPr>
            <w:cnfStyle w:val="001000000000" w:firstRow="0" w:lastRow="0" w:firstColumn="1" w:lastColumn="0" w:oddVBand="0" w:evenVBand="0" w:oddHBand="0" w:evenHBand="0" w:firstRowFirstColumn="0" w:firstRowLastColumn="0" w:lastRowFirstColumn="0" w:lastRowLastColumn="0"/>
            <w:tcW w:w="7665" w:type="dxa"/>
          </w:tcPr>
          <w:p w:rsidR="001F0B54" w:rsidRPr="00437262" w:rsidRDefault="001F0B54" w:rsidP="005E3739">
            <w:r w:rsidRPr="00437262">
              <w:t>2.- ¿Se r</w:t>
            </w:r>
            <w:r>
              <w:t xml:space="preserve">equiere comunicación de datos? </w:t>
            </w:r>
          </w:p>
        </w:tc>
        <w:tc>
          <w:tcPr>
            <w:tcW w:w="1353" w:type="dxa"/>
          </w:tcPr>
          <w:p w:rsidR="001F0B54" w:rsidRDefault="001F0B54" w:rsidP="005E3739">
            <w:pPr>
              <w:jc w:val="center"/>
              <w:cnfStyle w:val="000000000000" w:firstRow="0" w:lastRow="0" w:firstColumn="0" w:lastColumn="0" w:oddVBand="0" w:evenVBand="0" w:oddHBand="0" w:evenHBand="0" w:firstRowFirstColumn="0" w:firstRowLastColumn="0" w:lastRowFirstColumn="0" w:lastRowLastColumn="0"/>
            </w:pPr>
            <w:r>
              <w:t>5</w:t>
            </w:r>
          </w:p>
        </w:tc>
      </w:tr>
      <w:tr w:rsidR="001F0B54" w:rsidTr="005E3739">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7665" w:type="dxa"/>
          </w:tcPr>
          <w:p w:rsidR="001F0B54" w:rsidRPr="00437262" w:rsidRDefault="001F0B54" w:rsidP="005E3739">
            <w:r w:rsidRPr="00437262">
              <w:t>3.- ¿Existen funciones</w:t>
            </w:r>
            <w:r>
              <w:t xml:space="preserve"> de procesamiento distribuido? </w:t>
            </w:r>
          </w:p>
        </w:tc>
        <w:tc>
          <w:tcPr>
            <w:tcW w:w="1353" w:type="dxa"/>
          </w:tcPr>
          <w:p w:rsidR="001F0B54" w:rsidRDefault="001F0B54" w:rsidP="005E3739">
            <w:pPr>
              <w:jc w:val="center"/>
              <w:cnfStyle w:val="000000100000" w:firstRow="0" w:lastRow="0" w:firstColumn="0" w:lastColumn="0" w:oddVBand="0" w:evenVBand="0" w:oddHBand="1" w:evenHBand="0" w:firstRowFirstColumn="0" w:firstRowLastColumn="0" w:lastRowFirstColumn="0" w:lastRowLastColumn="0"/>
            </w:pPr>
            <w:r>
              <w:t>1</w:t>
            </w:r>
          </w:p>
        </w:tc>
      </w:tr>
      <w:tr w:rsidR="001F0B54" w:rsidTr="005E3739">
        <w:trPr>
          <w:trHeight w:val="521"/>
        </w:trPr>
        <w:tc>
          <w:tcPr>
            <w:cnfStyle w:val="001000000000" w:firstRow="0" w:lastRow="0" w:firstColumn="1" w:lastColumn="0" w:oddVBand="0" w:evenVBand="0" w:oddHBand="0" w:evenHBand="0" w:firstRowFirstColumn="0" w:firstRowLastColumn="0" w:lastRowFirstColumn="0" w:lastRowLastColumn="0"/>
            <w:tcW w:w="7665" w:type="dxa"/>
          </w:tcPr>
          <w:p w:rsidR="001F0B54" w:rsidRPr="00437262" w:rsidRDefault="001F0B54" w:rsidP="005E3739">
            <w:r w:rsidRPr="00437262">
              <w:t>4</w:t>
            </w:r>
            <w:r>
              <w:t xml:space="preserve">.- ¿Es crítico el rendimiento? </w:t>
            </w:r>
          </w:p>
        </w:tc>
        <w:tc>
          <w:tcPr>
            <w:tcW w:w="1353" w:type="dxa"/>
          </w:tcPr>
          <w:p w:rsidR="001F0B54" w:rsidRDefault="001F0B54" w:rsidP="005E3739">
            <w:pPr>
              <w:jc w:val="center"/>
              <w:cnfStyle w:val="000000000000" w:firstRow="0" w:lastRow="0" w:firstColumn="0" w:lastColumn="0" w:oddVBand="0" w:evenVBand="0" w:oddHBand="0" w:evenHBand="0" w:firstRowFirstColumn="0" w:firstRowLastColumn="0" w:lastRowFirstColumn="0" w:lastRowLastColumn="0"/>
            </w:pPr>
            <w:r>
              <w:t>3</w:t>
            </w:r>
          </w:p>
        </w:tc>
      </w:tr>
      <w:tr w:rsidR="001F0B54" w:rsidTr="005E3739">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7665" w:type="dxa"/>
          </w:tcPr>
          <w:p w:rsidR="001F0B54" w:rsidRPr="00437262" w:rsidRDefault="001F0B54" w:rsidP="005E3739">
            <w:r w:rsidRPr="00437262">
              <w:t>5.- ¿Se ejecuta el sistema en un entorno operativo exis</w:t>
            </w:r>
            <w:r>
              <w:t xml:space="preserve">tente y fuertemente utilizado? </w:t>
            </w:r>
          </w:p>
        </w:tc>
        <w:tc>
          <w:tcPr>
            <w:tcW w:w="1353" w:type="dxa"/>
          </w:tcPr>
          <w:p w:rsidR="001F0B54" w:rsidRDefault="001F0B54" w:rsidP="005E3739">
            <w:pPr>
              <w:jc w:val="center"/>
              <w:cnfStyle w:val="000000100000" w:firstRow="0" w:lastRow="0" w:firstColumn="0" w:lastColumn="0" w:oddVBand="0" w:evenVBand="0" w:oddHBand="1" w:evenHBand="0" w:firstRowFirstColumn="0" w:firstRowLastColumn="0" w:lastRowFirstColumn="0" w:lastRowLastColumn="0"/>
            </w:pPr>
            <w:r>
              <w:t>4</w:t>
            </w:r>
          </w:p>
        </w:tc>
      </w:tr>
      <w:tr w:rsidR="001F0B54" w:rsidTr="005E3739">
        <w:trPr>
          <w:trHeight w:val="521"/>
        </w:trPr>
        <w:tc>
          <w:tcPr>
            <w:cnfStyle w:val="001000000000" w:firstRow="0" w:lastRow="0" w:firstColumn="1" w:lastColumn="0" w:oddVBand="0" w:evenVBand="0" w:oddHBand="0" w:evenHBand="0" w:firstRowFirstColumn="0" w:firstRowLastColumn="0" w:lastRowFirstColumn="0" w:lastRowLastColumn="0"/>
            <w:tcW w:w="7665" w:type="dxa"/>
          </w:tcPr>
          <w:p w:rsidR="001F0B54" w:rsidRPr="00437262" w:rsidRDefault="001F0B54" w:rsidP="005E3739">
            <w:r w:rsidRPr="00437262">
              <w:t>6.- ¿Requiere el sistema</w:t>
            </w:r>
            <w:r>
              <w:t xml:space="preserve"> entrada de datos interactiva? </w:t>
            </w:r>
          </w:p>
        </w:tc>
        <w:tc>
          <w:tcPr>
            <w:tcW w:w="1353" w:type="dxa"/>
          </w:tcPr>
          <w:p w:rsidR="001F0B54" w:rsidRDefault="001F0B54" w:rsidP="005E3739">
            <w:pPr>
              <w:jc w:val="center"/>
              <w:cnfStyle w:val="000000000000" w:firstRow="0" w:lastRow="0" w:firstColumn="0" w:lastColumn="0" w:oddVBand="0" w:evenVBand="0" w:oddHBand="0" w:evenHBand="0" w:firstRowFirstColumn="0" w:firstRowLastColumn="0" w:lastRowFirstColumn="0" w:lastRowLastColumn="0"/>
            </w:pPr>
            <w:r>
              <w:t>5</w:t>
            </w:r>
          </w:p>
        </w:tc>
      </w:tr>
      <w:tr w:rsidR="001F0B54" w:rsidTr="005E3739">
        <w:trPr>
          <w:cnfStyle w:val="000000100000" w:firstRow="0" w:lastRow="0" w:firstColumn="0" w:lastColumn="0" w:oddVBand="0" w:evenVBand="0" w:oddHBand="1" w:evenHBand="0" w:firstRowFirstColumn="0" w:firstRowLastColumn="0" w:lastRowFirstColumn="0" w:lastRowLastColumn="0"/>
          <w:trHeight w:val="1087"/>
        </w:trPr>
        <w:tc>
          <w:tcPr>
            <w:cnfStyle w:val="001000000000" w:firstRow="0" w:lastRow="0" w:firstColumn="1" w:lastColumn="0" w:oddVBand="0" w:evenVBand="0" w:oddHBand="0" w:evenHBand="0" w:firstRowFirstColumn="0" w:firstRowLastColumn="0" w:lastRowFirstColumn="0" w:lastRowLastColumn="0"/>
            <w:tcW w:w="7665" w:type="dxa"/>
          </w:tcPr>
          <w:p w:rsidR="001F0B54" w:rsidRPr="00437262" w:rsidRDefault="001F0B54" w:rsidP="005E3739">
            <w:r w:rsidRPr="00437262">
              <w:t>7.- ¿Requiere la entrada de datos interactiva que las transacciones de entrada se lleven a cabo sobre múltiples pantallas u</w:t>
            </w:r>
            <w:r>
              <w:t xml:space="preserve"> operaciones? </w:t>
            </w:r>
          </w:p>
        </w:tc>
        <w:tc>
          <w:tcPr>
            <w:tcW w:w="1353" w:type="dxa"/>
          </w:tcPr>
          <w:p w:rsidR="001F0B54" w:rsidRDefault="001F0B54" w:rsidP="005E3739">
            <w:pPr>
              <w:jc w:val="center"/>
              <w:cnfStyle w:val="000000100000" w:firstRow="0" w:lastRow="0" w:firstColumn="0" w:lastColumn="0" w:oddVBand="0" w:evenVBand="0" w:oddHBand="1" w:evenHBand="0" w:firstRowFirstColumn="0" w:firstRowLastColumn="0" w:lastRowFirstColumn="0" w:lastRowLastColumn="0"/>
            </w:pPr>
            <w:r>
              <w:t>3</w:t>
            </w:r>
          </w:p>
        </w:tc>
      </w:tr>
      <w:tr w:rsidR="001F0B54" w:rsidTr="005E3739">
        <w:trPr>
          <w:trHeight w:val="521"/>
        </w:trPr>
        <w:tc>
          <w:tcPr>
            <w:cnfStyle w:val="001000000000" w:firstRow="0" w:lastRow="0" w:firstColumn="1" w:lastColumn="0" w:oddVBand="0" w:evenVBand="0" w:oddHBand="0" w:evenHBand="0" w:firstRowFirstColumn="0" w:firstRowLastColumn="0" w:lastRowFirstColumn="0" w:lastRowLastColumn="0"/>
            <w:tcW w:w="7665" w:type="dxa"/>
          </w:tcPr>
          <w:p w:rsidR="001F0B54" w:rsidRPr="00437262" w:rsidRDefault="001F0B54" w:rsidP="005E3739">
            <w:r w:rsidRPr="00437262">
              <w:t xml:space="preserve">8.- ¿Se actualizan los archivos </w:t>
            </w:r>
            <w:r>
              <w:t xml:space="preserve">maestros de forma interactiva? </w:t>
            </w:r>
          </w:p>
        </w:tc>
        <w:tc>
          <w:tcPr>
            <w:tcW w:w="1353" w:type="dxa"/>
          </w:tcPr>
          <w:p w:rsidR="001F0B54" w:rsidRDefault="001F0B54" w:rsidP="005E3739">
            <w:pPr>
              <w:jc w:val="center"/>
              <w:cnfStyle w:val="000000000000" w:firstRow="0" w:lastRow="0" w:firstColumn="0" w:lastColumn="0" w:oddVBand="0" w:evenVBand="0" w:oddHBand="0" w:evenHBand="0" w:firstRowFirstColumn="0" w:firstRowLastColumn="0" w:lastRowFirstColumn="0" w:lastRowLastColumn="0"/>
            </w:pPr>
            <w:r>
              <w:t>3</w:t>
            </w:r>
          </w:p>
        </w:tc>
      </w:tr>
      <w:tr w:rsidR="001F0B54" w:rsidTr="005E3739">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7665" w:type="dxa"/>
          </w:tcPr>
          <w:p w:rsidR="001F0B54" w:rsidRPr="00437262" w:rsidRDefault="001F0B54" w:rsidP="005E3739">
            <w:r w:rsidRPr="00437262">
              <w:t xml:space="preserve">9.- ¿Son complejas las entradas, las salidas, </w:t>
            </w:r>
            <w:r>
              <w:t xml:space="preserve">los archivos o las peticiones? </w:t>
            </w:r>
          </w:p>
        </w:tc>
        <w:tc>
          <w:tcPr>
            <w:tcW w:w="1353" w:type="dxa"/>
          </w:tcPr>
          <w:p w:rsidR="001F0B54" w:rsidRDefault="001F0B54" w:rsidP="005E3739">
            <w:pPr>
              <w:jc w:val="center"/>
              <w:cnfStyle w:val="000000100000" w:firstRow="0" w:lastRow="0" w:firstColumn="0" w:lastColumn="0" w:oddVBand="0" w:evenVBand="0" w:oddHBand="1" w:evenHBand="0" w:firstRowFirstColumn="0" w:firstRowLastColumn="0" w:lastRowFirstColumn="0" w:lastRowLastColumn="0"/>
            </w:pPr>
            <w:r>
              <w:t>4</w:t>
            </w:r>
          </w:p>
        </w:tc>
      </w:tr>
      <w:tr w:rsidR="001F0B54" w:rsidTr="005E3739">
        <w:trPr>
          <w:trHeight w:val="521"/>
        </w:trPr>
        <w:tc>
          <w:tcPr>
            <w:cnfStyle w:val="001000000000" w:firstRow="0" w:lastRow="0" w:firstColumn="1" w:lastColumn="0" w:oddVBand="0" w:evenVBand="0" w:oddHBand="0" w:evenHBand="0" w:firstRowFirstColumn="0" w:firstRowLastColumn="0" w:lastRowFirstColumn="0" w:lastRowLastColumn="0"/>
            <w:tcW w:w="7665" w:type="dxa"/>
          </w:tcPr>
          <w:p w:rsidR="001F0B54" w:rsidRPr="00437262" w:rsidRDefault="001F0B54" w:rsidP="005E3739">
            <w:r w:rsidRPr="00437262">
              <w:t>10.- ¿Es comp</w:t>
            </w:r>
            <w:r>
              <w:t xml:space="preserve">lejo el procesamiento interno? </w:t>
            </w:r>
          </w:p>
        </w:tc>
        <w:tc>
          <w:tcPr>
            <w:tcW w:w="1353" w:type="dxa"/>
          </w:tcPr>
          <w:p w:rsidR="001F0B54" w:rsidRDefault="001F0B54" w:rsidP="005E3739">
            <w:pPr>
              <w:jc w:val="center"/>
              <w:cnfStyle w:val="000000000000" w:firstRow="0" w:lastRow="0" w:firstColumn="0" w:lastColumn="0" w:oddVBand="0" w:evenVBand="0" w:oddHBand="0" w:evenHBand="0" w:firstRowFirstColumn="0" w:firstRowLastColumn="0" w:lastRowFirstColumn="0" w:lastRowLastColumn="0"/>
            </w:pPr>
            <w:r>
              <w:t>4</w:t>
            </w:r>
          </w:p>
        </w:tc>
      </w:tr>
      <w:tr w:rsidR="001F0B54" w:rsidTr="005E3739">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7665" w:type="dxa"/>
          </w:tcPr>
          <w:p w:rsidR="001F0B54" w:rsidRPr="00437262" w:rsidRDefault="001F0B54" w:rsidP="005E3739">
            <w:r w:rsidRPr="00437262">
              <w:t>11.- ¿Se ha diseñado el código para ser reutilizab</w:t>
            </w:r>
            <w:r>
              <w:t xml:space="preserve">le? </w:t>
            </w:r>
          </w:p>
        </w:tc>
        <w:tc>
          <w:tcPr>
            <w:tcW w:w="1353" w:type="dxa"/>
          </w:tcPr>
          <w:p w:rsidR="001F0B54" w:rsidRDefault="001F0B54" w:rsidP="005E3739">
            <w:pPr>
              <w:jc w:val="center"/>
              <w:cnfStyle w:val="000000100000" w:firstRow="0" w:lastRow="0" w:firstColumn="0" w:lastColumn="0" w:oddVBand="0" w:evenVBand="0" w:oddHBand="1" w:evenHBand="0" w:firstRowFirstColumn="0" w:firstRowLastColumn="0" w:lastRowFirstColumn="0" w:lastRowLastColumn="0"/>
            </w:pPr>
            <w:r>
              <w:t>4</w:t>
            </w:r>
          </w:p>
        </w:tc>
      </w:tr>
      <w:tr w:rsidR="001F0B54" w:rsidTr="005E3739">
        <w:trPr>
          <w:trHeight w:val="521"/>
        </w:trPr>
        <w:tc>
          <w:tcPr>
            <w:cnfStyle w:val="001000000000" w:firstRow="0" w:lastRow="0" w:firstColumn="1" w:lastColumn="0" w:oddVBand="0" w:evenVBand="0" w:oddHBand="0" w:evenHBand="0" w:firstRowFirstColumn="0" w:firstRowLastColumn="0" w:lastRowFirstColumn="0" w:lastRowLastColumn="0"/>
            <w:tcW w:w="7665" w:type="dxa"/>
          </w:tcPr>
          <w:p w:rsidR="001F0B54" w:rsidRPr="00437262" w:rsidRDefault="001F0B54" w:rsidP="005E3739">
            <w:r w:rsidRPr="00437262">
              <w:t>12.- ¿Están incluidas en el diseño l</w:t>
            </w:r>
            <w:r>
              <w:t xml:space="preserve">a conversión y la instalación? </w:t>
            </w:r>
          </w:p>
        </w:tc>
        <w:tc>
          <w:tcPr>
            <w:tcW w:w="1353" w:type="dxa"/>
          </w:tcPr>
          <w:p w:rsidR="001F0B54" w:rsidRDefault="001F0B54" w:rsidP="005E3739">
            <w:pPr>
              <w:jc w:val="center"/>
              <w:cnfStyle w:val="000000000000" w:firstRow="0" w:lastRow="0" w:firstColumn="0" w:lastColumn="0" w:oddVBand="0" w:evenVBand="0" w:oddHBand="0" w:evenHBand="0" w:firstRowFirstColumn="0" w:firstRowLastColumn="0" w:lastRowFirstColumn="0" w:lastRowLastColumn="0"/>
            </w:pPr>
            <w:r>
              <w:t>3</w:t>
            </w:r>
          </w:p>
        </w:tc>
      </w:tr>
      <w:tr w:rsidR="001F0B54" w:rsidTr="005E3739">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7665" w:type="dxa"/>
          </w:tcPr>
          <w:p w:rsidR="001F0B54" w:rsidRPr="00437262" w:rsidRDefault="001F0B54" w:rsidP="005E3739">
            <w:r w:rsidRPr="00437262">
              <w:t>13.- ¿Se ha diseñado el sistema para soportar múltiples instalaciones</w:t>
            </w:r>
            <w:r>
              <w:t xml:space="preserve"> en diferentes organizaciones? </w:t>
            </w:r>
          </w:p>
        </w:tc>
        <w:tc>
          <w:tcPr>
            <w:tcW w:w="1353" w:type="dxa"/>
          </w:tcPr>
          <w:p w:rsidR="001F0B54" w:rsidRDefault="001F0B54" w:rsidP="005E3739">
            <w:pPr>
              <w:jc w:val="center"/>
              <w:cnfStyle w:val="000000100000" w:firstRow="0" w:lastRow="0" w:firstColumn="0" w:lastColumn="0" w:oddVBand="0" w:evenVBand="0" w:oddHBand="1" w:evenHBand="0" w:firstRowFirstColumn="0" w:firstRowLastColumn="0" w:lastRowFirstColumn="0" w:lastRowLastColumn="0"/>
            </w:pPr>
            <w:r>
              <w:t>2</w:t>
            </w:r>
          </w:p>
        </w:tc>
      </w:tr>
      <w:tr w:rsidR="001F0B54" w:rsidTr="005E3739">
        <w:trPr>
          <w:trHeight w:val="804"/>
        </w:trPr>
        <w:tc>
          <w:tcPr>
            <w:cnfStyle w:val="001000000000" w:firstRow="0" w:lastRow="0" w:firstColumn="1" w:lastColumn="0" w:oddVBand="0" w:evenVBand="0" w:oddHBand="0" w:evenHBand="0" w:firstRowFirstColumn="0" w:firstRowLastColumn="0" w:lastRowFirstColumn="0" w:lastRowLastColumn="0"/>
            <w:tcW w:w="7665" w:type="dxa"/>
          </w:tcPr>
          <w:p w:rsidR="001F0B54" w:rsidRPr="00437262" w:rsidRDefault="001F0B54" w:rsidP="005E3739">
            <w:r w:rsidRPr="00437262">
              <w:t>14.- ¿Se ha diseñado la aplicación para facilitar los cambios y para ser fácilm</w:t>
            </w:r>
            <w:r>
              <w:t xml:space="preserve">ente utilizada por el usuario? </w:t>
            </w:r>
          </w:p>
        </w:tc>
        <w:tc>
          <w:tcPr>
            <w:tcW w:w="1353" w:type="dxa"/>
          </w:tcPr>
          <w:p w:rsidR="001F0B54" w:rsidRDefault="001F0B54" w:rsidP="005E3739">
            <w:pPr>
              <w:jc w:val="center"/>
              <w:cnfStyle w:val="000000000000" w:firstRow="0" w:lastRow="0" w:firstColumn="0" w:lastColumn="0" w:oddVBand="0" w:evenVBand="0" w:oddHBand="0" w:evenHBand="0" w:firstRowFirstColumn="0" w:firstRowLastColumn="0" w:lastRowFirstColumn="0" w:lastRowLastColumn="0"/>
            </w:pPr>
            <w:r>
              <w:t>5</w:t>
            </w:r>
          </w:p>
        </w:tc>
      </w:tr>
      <w:tr w:rsidR="001F0B54" w:rsidTr="005E3739">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7665" w:type="dxa"/>
          </w:tcPr>
          <w:p w:rsidR="001F0B54" w:rsidRPr="00437262" w:rsidRDefault="001F0B54" w:rsidP="005E3739">
            <w:r>
              <w:t>TOTAL</w:t>
            </w:r>
          </w:p>
        </w:tc>
        <w:tc>
          <w:tcPr>
            <w:tcW w:w="1353" w:type="dxa"/>
          </w:tcPr>
          <w:p w:rsidR="001F0B54" w:rsidRPr="006A43B5" w:rsidRDefault="001F0B54" w:rsidP="005E3739">
            <w:pPr>
              <w:jc w:val="center"/>
              <w:cnfStyle w:val="000000100000" w:firstRow="0" w:lastRow="0" w:firstColumn="0" w:lastColumn="0" w:oddVBand="0" w:evenVBand="0" w:oddHBand="1" w:evenHBand="0" w:firstRowFirstColumn="0" w:firstRowLastColumn="0" w:lastRowFirstColumn="0" w:lastRowLastColumn="0"/>
              <w:rPr>
                <w:b/>
              </w:rPr>
            </w:pPr>
            <w:r>
              <w:rPr>
                <w:b/>
              </w:rPr>
              <w:t>49</w:t>
            </w:r>
            <w:r w:rsidRPr="006A43B5">
              <w:rPr>
                <w:b/>
              </w:rPr>
              <w:t xml:space="preserve"> puntos</w:t>
            </w:r>
          </w:p>
        </w:tc>
      </w:tr>
    </w:tbl>
    <w:p w:rsidR="001F0B54" w:rsidRDefault="001F0B54" w:rsidP="001F0B54">
      <w:pPr>
        <w:pStyle w:val="Ttulo5"/>
        <w:jc w:val="center"/>
        <w:rPr>
          <w:rStyle w:val="nfasis"/>
          <w:color w:val="17365D" w:themeColor="text2" w:themeShade="BF"/>
        </w:rPr>
      </w:pPr>
    </w:p>
    <w:p w:rsidR="001F0B54" w:rsidRPr="005816B8" w:rsidRDefault="001F0B54" w:rsidP="001F0B54">
      <w:pPr>
        <w:pStyle w:val="Ttulo5"/>
        <w:jc w:val="center"/>
        <w:rPr>
          <w:rStyle w:val="nfasis"/>
          <w:i/>
          <w:color w:val="17365D" w:themeColor="text2" w:themeShade="BF"/>
        </w:rPr>
      </w:pPr>
      <w:bookmarkStart w:id="53" w:name="_Toc275712547"/>
      <w:bookmarkStart w:id="54" w:name="_Toc275712672"/>
      <w:bookmarkStart w:id="55" w:name="_Toc271744436"/>
      <w:r w:rsidRPr="005816B8">
        <w:rPr>
          <w:rStyle w:val="nfasis"/>
          <w:i/>
          <w:color w:val="17365D" w:themeColor="text2" w:themeShade="BF"/>
        </w:rPr>
        <w:t>Tabla 3.2Cálculo del valor de ajuste de la complejidad.</w:t>
      </w:r>
      <w:bookmarkEnd w:id="53"/>
      <w:bookmarkEnd w:id="54"/>
      <w:bookmarkEnd w:id="55"/>
    </w:p>
    <w:p w:rsidR="001F0B54" w:rsidRDefault="001F0B54" w:rsidP="001F0B54"/>
    <w:p w:rsidR="001F0B54" w:rsidRDefault="001F0B54" w:rsidP="001F0B54"/>
    <w:p w:rsidR="001F0B54" w:rsidRDefault="001F0B54" w:rsidP="001F0B54"/>
    <w:p w:rsidR="001F0B54" w:rsidRDefault="001F0B54" w:rsidP="001F0B54">
      <w:r>
        <w:t>Para obtener los puntos de función, se ocupa la siguiente fórmula:</w:t>
      </w:r>
    </w:p>
    <w:p w:rsidR="001F0B54" w:rsidRDefault="001F0B54" w:rsidP="001F0B54">
      <w:pPr>
        <w:jc w:val="center"/>
        <w:rPr>
          <w:rFonts w:ascii="Cambria Math" w:hAnsi="Cambria Math"/>
          <w:i/>
        </w:rPr>
      </w:pPr>
      <w:r w:rsidRPr="00251148">
        <w:rPr>
          <w:rFonts w:ascii="Cambria Math" w:hAnsi="Cambria Math"/>
          <w:i/>
        </w:rPr>
        <w:t>PF = cuenta-total x [0.65 + (0.01 x Fi)]</w:t>
      </w:r>
      <w:r>
        <w:rPr>
          <w:rFonts w:ascii="Cambria Math" w:hAnsi="Cambria Math"/>
          <w:i/>
        </w:rPr>
        <w:t xml:space="preserve">            (1)</w:t>
      </w:r>
    </w:p>
    <w:p w:rsidR="001F0B54" w:rsidRDefault="001F0B54" w:rsidP="001F0B54">
      <w:r>
        <w:t>Dónde:</w:t>
      </w:r>
    </w:p>
    <w:p w:rsidR="001F0B54" w:rsidRDefault="001F0B54" w:rsidP="001F0B54">
      <w:r w:rsidRPr="00C75260">
        <w:rPr>
          <w:rFonts w:ascii="Cambria Math" w:hAnsi="Cambria Math"/>
          <w:i/>
        </w:rPr>
        <w:t>PF</w:t>
      </w:r>
      <w:r>
        <w:t xml:space="preserve"> = Puntos de Función</w:t>
      </w:r>
    </w:p>
    <w:p w:rsidR="001F0B54" w:rsidRDefault="001F0B54" w:rsidP="001F0B54">
      <w:pPr>
        <w:rPr>
          <w:rFonts w:ascii="Calibri" w:hAnsi="Calibri"/>
        </w:rPr>
      </w:pPr>
      <w:r w:rsidRPr="00C75260">
        <w:rPr>
          <w:rFonts w:ascii="Cambria Math" w:hAnsi="Cambria Math"/>
          <w:i/>
        </w:rPr>
        <w:t>cuenta-total</w:t>
      </w:r>
      <w:r>
        <w:t xml:space="preserve">= resultado obtenido de la tabla </w:t>
      </w:r>
      <w:r>
        <w:rPr>
          <w:rFonts w:ascii="Calibri" w:hAnsi="Calibri"/>
        </w:rPr>
        <w:t>2.1</w:t>
      </w:r>
    </w:p>
    <w:p w:rsidR="001F0B54" w:rsidRDefault="001F0B54" w:rsidP="001F0B54">
      <w:r w:rsidRPr="00C75260">
        <w:rPr>
          <w:rFonts w:ascii="Cambria Math" w:hAnsi="Cambria Math"/>
          <w:i/>
        </w:rPr>
        <w:t>Fi</w:t>
      </w:r>
      <w:r>
        <w:t xml:space="preserve"> = resultado obtenido de la tabla </w:t>
      </w:r>
      <w:r>
        <w:rPr>
          <w:rFonts w:ascii="Calibri" w:hAnsi="Calibri"/>
        </w:rPr>
        <w:t>2.2</w:t>
      </w:r>
    </w:p>
    <w:p w:rsidR="001F0B54" w:rsidRDefault="001F0B54" w:rsidP="001F0B54"/>
    <w:p w:rsidR="001F0B54" w:rsidRDefault="001F0B54" w:rsidP="001F0B54">
      <w:r>
        <w:t>Por lo tanto al sustituir nuestros datos en la fórmula (1) obtenemos:</w:t>
      </w:r>
    </w:p>
    <w:p w:rsidR="001F0B54" w:rsidRDefault="001F0B54" w:rsidP="001F0B54">
      <w:pPr>
        <w:jc w:val="center"/>
        <w:rPr>
          <w:rFonts w:ascii="Cambria Math" w:hAnsi="Cambria Math"/>
          <w:i/>
        </w:rPr>
      </w:pPr>
      <w:r>
        <w:rPr>
          <w:rFonts w:ascii="Cambria Math" w:hAnsi="Cambria Math"/>
          <w:i/>
        </w:rPr>
        <w:t>PF =208</w:t>
      </w:r>
      <w:r w:rsidRPr="00BF5D7D">
        <w:rPr>
          <w:rFonts w:ascii="Cambria Math" w:hAnsi="Cambria Math"/>
          <w:i/>
        </w:rPr>
        <w:t xml:space="preserve"> * [0.65+ (0.</w:t>
      </w:r>
      <w:r>
        <w:rPr>
          <w:rFonts w:ascii="Cambria Math" w:hAnsi="Cambria Math"/>
          <w:i/>
        </w:rPr>
        <w:t>01*49)]= 208 * [0.65 + .49] = 208</w:t>
      </w:r>
      <w:r w:rsidRPr="00BF5D7D">
        <w:rPr>
          <w:rFonts w:ascii="Cambria Math" w:hAnsi="Cambria Math"/>
          <w:i/>
        </w:rPr>
        <w:t xml:space="preserve"> * 1.1</w:t>
      </w:r>
      <w:r>
        <w:rPr>
          <w:rFonts w:ascii="Cambria Math" w:hAnsi="Cambria Math"/>
          <w:i/>
        </w:rPr>
        <w:t>4</w:t>
      </w:r>
      <w:r w:rsidRPr="00BF5D7D">
        <w:rPr>
          <w:rFonts w:ascii="Cambria Math" w:hAnsi="Cambria Math"/>
          <w:i/>
        </w:rPr>
        <w:t xml:space="preserve"> = </w:t>
      </w:r>
      <w:r>
        <w:rPr>
          <w:rFonts w:ascii="Cambria Math" w:hAnsi="Cambria Math"/>
          <w:i/>
        </w:rPr>
        <w:t>237.12</w:t>
      </w:r>
    </w:p>
    <w:p w:rsidR="001F0B54" w:rsidRDefault="001F0B54" w:rsidP="001F0B54"/>
    <w:p w:rsidR="001F0B54" w:rsidRDefault="001F0B54" w:rsidP="001F0B54"/>
    <w:p w:rsidR="001F0B54" w:rsidRDefault="001F0B54" w:rsidP="001F0B54">
      <w:r>
        <w:t xml:space="preserve">Ahora, sacamos </w:t>
      </w:r>
      <w:bookmarkStart w:id="56" w:name="OLE_LINK1"/>
      <w:bookmarkStart w:id="57" w:name="OLE_LINK2"/>
      <w:r>
        <w:t>el equivalente en líneas de código en base a los Puntos de Función</w:t>
      </w:r>
      <w:bookmarkEnd w:id="56"/>
      <w:bookmarkEnd w:id="57"/>
      <w:r>
        <w:t>, de acuerdo a la siguiente tabla:</w:t>
      </w:r>
    </w:p>
    <w:p w:rsidR="001F0B54" w:rsidRDefault="001F0B54" w:rsidP="001F0B54"/>
    <w:tbl>
      <w:tblPr>
        <w:tblStyle w:val="Cuadrculavistosa-nfasis5"/>
        <w:tblW w:w="0" w:type="auto"/>
        <w:jc w:val="center"/>
        <w:tblLook w:val="04A0" w:firstRow="1" w:lastRow="0" w:firstColumn="1" w:lastColumn="0" w:noHBand="0" w:noVBand="1"/>
      </w:tblPr>
      <w:tblGrid>
        <w:gridCol w:w="2622"/>
        <w:gridCol w:w="1862"/>
      </w:tblGrid>
      <w:tr w:rsidR="001F0B54" w:rsidRPr="00E67487" w:rsidTr="005E373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2" w:type="dxa"/>
          </w:tcPr>
          <w:p w:rsidR="001F0B54" w:rsidRPr="0035212E" w:rsidRDefault="001F0B54" w:rsidP="005E3739">
            <w:pPr>
              <w:autoSpaceDE w:val="0"/>
              <w:autoSpaceDN w:val="0"/>
              <w:adjustRightInd w:val="0"/>
              <w:jc w:val="center"/>
              <w:rPr>
                <w:bCs w:val="0"/>
              </w:rPr>
            </w:pPr>
            <w:r w:rsidRPr="0035212E">
              <w:t>Lenguaje o entorno de programación</w:t>
            </w:r>
          </w:p>
        </w:tc>
        <w:tc>
          <w:tcPr>
            <w:tcW w:w="1843" w:type="dxa"/>
          </w:tcPr>
          <w:p w:rsidR="001F0B54" w:rsidRPr="0035212E" w:rsidRDefault="001F0B54" w:rsidP="005E3739">
            <w:pPr>
              <w:autoSpaceDE w:val="0"/>
              <w:autoSpaceDN w:val="0"/>
              <w:adjustRightInd w:val="0"/>
              <w:jc w:val="center"/>
              <w:cnfStyle w:val="100000000000" w:firstRow="1" w:lastRow="0" w:firstColumn="0" w:lastColumn="0" w:oddVBand="0" w:evenVBand="0" w:oddHBand="0" w:evenHBand="0" w:firstRowFirstColumn="0" w:firstRowLastColumn="0" w:lastRowFirstColumn="0" w:lastRowLastColumn="0"/>
              <w:rPr>
                <w:bCs w:val="0"/>
              </w:rPr>
            </w:pPr>
            <w:r w:rsidRPr="0035212E">
              <w:t>Líneas de Código/Puntos de Función</w:t>
            </w:r>
          </w:p>
        </w:tc>
      </w:tr>
      <w:tr w:rsidR="001F0B54" w:rsidRPr="00E67487" w:rsidTr="005E37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2" w:type="dxa"/>
          </w:tcPr>
          <w:p w:rsidR="001F0B54" w:rsidRPr="0035212E" w:rsidRDefault="001F0B54" w:rsidP="005E3739">
            <w:pPr>
              <w:autoSpaceDE w:val="0"/>
              <w:autoSpaceDN w:val="0"/>
              <w:adjustRightInd w:val="0"/>
              <w:jc w:val="center"/>
              <w:rPr>
                <w:bCs/>
              </w:rPr>
            </w:pPr>
            <w:r w:rsidRPr="0035212E">
              <w:t>4GL</w:t>
            </w:r>
          </w:p>
        </w:tc>
        <w:tc>
          <w:tcPr>
            <w:tcW w:w="1843" w:type="dxa"/>
          </w:tcPr>
          <w:p w:rsidR="001F0B54" w:rsidRPr="0035212E" w:rsidRDefault="001F0B54" w:rsidP="005E373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bCs/>
              </w:rPr>
            </w:pPr>
            <w:r w:rsidRPr="0035212E">
              <w:rPr>
                <w:bCs/>
              </w:rPr>
              <w:t>40</w:t>
            </w:r>
          </w:p>
        </w:tc>
      </w:tr>
      <w:tr w:rsidR="001F0B54" w:rsidRPr="00E67487" w:rsidTr="005E3739">
        <w:trPr>
          <w:jc w:val="center"/>
        </w:trPr>
        <w:tc>
          <w:tcPr>
            <w:cnfStyle w:val="001000000000" w:firstRow="0" w:lastRow="0" w:firstColumn="1" w:lastColumn="0" w:oddVBand="0" w:evenVBand="0" w:oddHBand="0" w:evenHBand="0" w:firstRowFirstColumn="0" w:firstRowLastColumn="0" w:lastRowFirstColumn="0" w:lastRowLastColumn="0"/>
            <w:tcW w:w="2622" w:type="dxa"/>
          </w:tcPr>
          <w:p w:rsidR="001F0B54" w:rsidRPr="0035212E" w:rsidRDefault="001F0B54" w:rsidP="005E3739">
            <w:pPr>
              <w:autoSpaceDE w:val="0"/>
              <w:autoSpaceDN w:val="0"/>
              <w:adjustRightInd w:val="0"/>
              <w:jc w:val="center"/>
              <w:rPr>
                <w:bCs/>
              </w:rPr>
            </w:pPr>
            <w:r w:rsidRPr="0035212E">
              <w:t>Ada 83</w:t>
            </w:r>
          </w:p>
        </w:tc>
        <w:tc>
          <w:tcPr>
            <w:tcW w:w="1843" w:type="dxa"/>
          </w:tcPr>
          <w:p w:rsidR="001F0B54" w:rsidRPr="0035212E" w:rsidRDefault="001F0B54" w:rsidP="005E373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bCs/>
              </w:rPr>
            </w:pPr>
            <w:r w:rsidRPr="0035212E">
              <w:rPr>
                <w:bCs/>
              </w:rPr>
              <w:t>71</w:t>
            </w:r>
          </w:p>
        </w:tc>
      </w:tr>
      <w:tr w:rsidR="001F0B54" w:rsidRPr="00E67487" w:rsidTr="005E37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2" w:type="dxa"/>
          </w:tcPr>
          <w:p w:rsidR="001F0B54" w:rsidRPr="0035212E" w:rsidRDefault="001F0B54" w:rsidP="005E3739">
            <w:pPr>
              <w:autoSpaceDE w:val="0"/>
              <w:autoSpaceDN w:val="0"/>
              <w:adjustRightInd w:val="0"/>
              <w:jc w:val="center"/>
              <w:rPr>
                <w:bCs/>
              </w:rPr>
            </w:pPr>
            <w:r w:rsidRPr="0035212E">
              <w:t>Ada 95</w:t>
            </w:r>
          </w:p>
        </w:tc>
        <w:tc>
          <w:tcPr>
            <w:tcW w:w="1843" w:type="dxa"/>
          </w:tcPr>
          <w:p w:rsidR="001F0B54" w:rsidRPr="0035212E" w:rsidRDefault="001F0B54" w:rsidP="005E373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bCs/>
              </w:rPr>
            </w:pPr>
            <w:r w:rsidRPr="0035212E">
              <w:rPr>
                <w:bCs/>
              </w:rPr>
              <w:t>49</w:t>
            </w:r>
          </w:p>
        </w:tc>
      </w:tr>
      <w:tr w:rsidR="001F0B54" w:rsidRPr="00E67487" w:rsidTr="005E3739">
        <w:trPr>
          <w:jc w:val="center"/>
        </w:trPr>
        <w:tc>
          <w:tcPr>
            <w:cnfStyle w:val="001000000000" w:firstRow="0" w:lastRow="0" w:firstColumn="1" w:lastColumn="0" w:oddVBand="0" w:evenVBand="0" w:oddHBand="0" w:evenHBand="0" w:firstRowFirstColumn="0" w:firstRowLastColumn="0" w:lastRowFirstColumn="0" w:lastRowLastColumn="0"/>
            <w:tcW w:w="2622" w:type="dxa"/>
          </w:tcPr>
          <w:p w:rsidR="001F0B54" w:rsidRPr="0035212E" w:rsidRDefault="001F0B54" w:rsidP="005E3739">
            <w:pPr>
              <w:autoSpaceDE w:val="0"/>
              <w:autoSpaceDN w:val="0"/>
              <w:adjustRightInd w:val="0"/>
              <w:jc w:val="center"/>
              <w:rPr>
                <w:bCs/>
              </w:rPr>
            </w:pPr>
            <w:r w:rsidRPr="0035212E">
              <w:t>APL</w:t>
            </w:r>
          </w:p>
        </w:tc>
        <w:tc>
          <w:tcPr>
            <w:tcW w:w="1843" w:type="dxa"/>
          </w:tcPr>
          <w:p w:rsidR="001F0B54" w:rsidRPr="0035212E" w:rsidRDefault="001F0B54" w:rsidP="005E373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bCs/>
              </w:rPr>
            </w:pPr>
            <w:r w:rsidRPr="0035212E">
              <w:rPr>
                <w:bCs/>
              </w:rPr>
              <w:t>32</w:t>
            </w:r>
          </w:p>
        </w:tc>
      </w:tr>
      <w:tr w:rsidR="001F0B54" w:rsidRPr="00E67487" w:rsidTr="005E37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2" w:type="dxa"/>
          </w:tcPr>
          <w:p w:rsidR="001F0B54" w:rsidRPr="0035212E" w:rsidRDefault="001F0B54" w:rsidP="005E3739">
            <w:pPr>
              <w:autoSpaceDE w:val="0"/>
              <w:autoSpaceDN w:val="0"/>
              <w:adjustRightInd w:val="0"/>
              <w:jc w:val="center"/>
              <w:rPr>
                <w:bCs/>
              </w:rPr>
            </w:pPr>
            <w:r w:rsidRPr="0035212E">
              <w:t>BASIC – compilado</w:t>
            </w:r>
          </w:p>
        </w:tc>
        <w:tc>
          <w:tcPr>
            <w:tcW w:w="1843" w:type="dxa"/>
          </w:tcPr>
          <w:p w:rsidR="001F0B54" w:rsidRPr="0035212E" w:rsidRDefault="001F0B54" w:rsidP="005E373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bCs/>
              </w:rPr>
            </w:pPr>
            <w:r w:rsidRPr="0035212E">
              <w:rPr>
                <w:bCs/>
              </w:rPr>
              <w:t>91</w:t>
            </w:r>
          </w:p>
        </w:tc>
      </w:tr>
      <w:tr w:rsidR="001F0B54" w:rsidRPr="00E67487" w:rsidTr="005E3739">
        <w:trPr>
          <w:jc w:val="center"/>
        </w:trPr>
        <w:tc>
          <w:tcPr>
            <w:cnfStyle w:val="001000000000" w:firstRow="0" w:lastRow="0" w:firstColumn="1" w:lastColumn="0" w:oddVBand="0" w:evenVBand="0" w:oddHBand="0" w:evenHBand="0" w:firstRowFirstColumn="0" w:firstRowLastColumn="0" w:lastRowFirstColumn="0" w:lastRowLastColumn="0"/>
            <w:tcW w:w="2622" w:type="dxa"/>
          </w:tcPr>
          <w:p w:rsidR="001F0B54" w:rsidRPr="0035212E" w:rsidRDefault="001F0B54" w:rsidP="005E3739">
            <w:pPr>
              <w:autoSpaceDE w:val="0"/>
              <w:autoSpaceDN w:val="0"/>
              <w:adjustRightInd w:val="0"/>
              <w:jc w:val="center"/>
              <w:rPr>
                <w:bCs/>
              </w:rPr>
            </w:pPr>
            <w:r w:rsidRPr="0035212E">
              <w:t>BASIC – interpretado</w:t>
            </w:r>
          </w:p>
        </w:tc>
        <w:tc>
          <w:tcPr>
            <w:tcW w:w="1843" w:type="dxa"/>
          </w:tcPr>
          <w:p w:rsidR="001F0B54" w:rsidRPr="0035212E" w:rsidRDefault="001F0B54" w:rsidP="005E373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bCs/>
              </w:rPr>
            </w:pPr>
            <w:r w:rsidRPr="0035212E">
              <w:rPr>
                <w:bCs/>
              </w:rPr>
              <w:t>128</w:t>
            </w:r>
          </w:p>
        </w:tc>
      </w:tr>
      <w:tr w:rsidR="001F0B54" w:rsidRPr="00E67487" w:rsidTr="005E37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2" w:type="dxa"/>
          </w:tcPr>
          <w:p w:rsidR="001F0B54" w:rsidRPr="0035212E" w:rsidRDefault="001F0B54" w:rsidP="005E3739">
            <w:pPr>
              <w:autoSpaceDE w:val="0"/>
              <w:autoSpaceDN w:val="0"/>
              <w:adjustRightInd w:val="0"/>
              <w:jc w:val="center"/>
              <w:rPr>
                <w:bCs/>
              </w:rPr>
            </w:pPr>
            <w:r w:rsidRPr="0035212E">
              <w:t>BASIC ANSI/Quick/Turbo</w:t>
            </w:r>
          </w:p>
        </w:tc>
        <w:tc>
          <w:tcPr>
            <w:tcW w:w="1843" w:type="dxa"/>
          </w:tcPr>
          <w:p w:rsidR="001F0B54" w:rsidRPr="0035212E" w:rsidRDefault="001F0B54" w:rsidP="005E373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bCs/>
              </w:rPr>
            </w:pPr>
            <w:r w:rsidRPr="0035212E">
              <w:rPr>
                <w:bCs/>
              </w:rPr>
              <w:t>64</w:t>
            </w:r>
          </w:p>
        </w:tc>
      </w:tr>
      <w:tr w:rsidR="001F0B54" w:rsidRPr="00E67487" w:rsidTr="005E3739">
        <w:trPr>
          <w:jc w:val="center"/>
        </w:trPr>
        <w:tc>
          <w:tcPr>
            <w:cnfStyle w:val="001000000000" w:firstRow="0" w:lastRow="0" w:firstColumn="1" w:lastColumn="0" w:oddVBand="0" w:evenVBand="0" w:oddHBand="0" w:evenHBand="0" w:firstRowFirstColumn="0" w:firstRowLastColumn="0" w:lastRowFirstColumn="0" w:lastRowLastColumn="0"/>
            <w:tcW w:w="2622" w:type="dxa"/>
          </w:tcPr>
          <w:p w:rsidR="001F0B54" w:rsidRPr="0035212E" w:rsidRDefault="001F0B54" w:rsidP="005E3739">
            <w:pPr>
              <w:autoSpaceDE w:val="0"/>
              <w:autoSpaceDN w:val="0"/>
              <w:adjustRightInd w:val="0"/>
              <w:jc w:val="center"/>
              <w:rPr>
                <w:bCs/>
              </w:rPr>
            </w:pPr>
            <w:r w:rsidRPr="0035212E">
              <w:t>C</w:t>
            </w:r>
          </w:p>
        </w:tc>
        <w:tc>
          <w:tcPr>
            <w:tcW w:w="1843" w:type="dxa"/>
          </w:tcPr>
          <w:p w:rsidR="001F0B54" w:rsidRPr="0035212E" w:rsidRDefault="001F0B54" w:rsidP="005E373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bCs/>
              </w:rPr>
            </w:pPr>
            <w:r w:rsidRPr="0035212E">
              <w:rPr>
                <w:bCs/>
              </w:rPr>
              <w:t>128</w:t>
            </w:r>
          </w:p>
        </w:tc>
      </w:tr>
      <w:tr w:rsidR="001F0B54" w:rsidRPr="00E67487" w:rsidTr="005E37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2" w:type="dxa"/>
          </w:tcPr>
          <w:p w:rsidR="001F0B54" w:rsidRPr="0035212E" w:rsidRDefault="001F0B54" w:rsidP="005E3739">
            <w:pPr>
              <w:autoSpaceDE w:val="0"/>
              <w:autoSpaceDN w:val="0"/>
              <w:adjustRightInd w:val="0"/>
              <w:jc w:val="center"/>
              <w:rPr>
                <w:bCs/>
              </w:rPr>
            </w:pPr>
            <w:r w:rsidRPr="0035212E">
              <w:t>C++</w:t>
            </w:r>
          </w:p>
        </w:tc>
        <w:tc>
          <w:tcPr>
            <w:tcW w:w="1843" w:type="dxa"/>
          </w:tcPr>
          <w:p w:rsidR="001F0B54" w:rsidRPr="0035212E" w:rsidRDefault="001F0B54" w:rsidP="005E373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bCs/>
              </w:rPr>
            </w:pPr>
            <w:r w:rsidRPr="0035212E">
              <w:rPr>
                <w:bCs/>
              </w:rPr>
              <w:t>29</w:t>
            </w:r>
          </w:p>
        </w:tc>
      </w:tr>
      <w:tr w:rsidR="001F0B54" w:rsidRPr="00E67487" w:rsidTr="005E3739">
        <w:trPr>
          <w:jc w:val="center"/>
        </w:trPr>
        <w:tc>
          <w:tcPr>
            <w:cnfStyle w:val="001000000000" w:firstRow="0" w:lastRow="0" w:firstColumn="1" w:lastColumn="0" w:oddVBand="0" w:evenVBand="0" w:oddHBand="0" w:evenHBand="0" w:firstRowFirstColumn="0" w:firstRowLastColumn="0" w:lastRowFirstColumn="0" w:lastRowLastColumn="0"/>
            <w:tcW w:w="2622" w:type="dxa"/>
          </w:tcPr>
          <w:p w:rsidR="001F0B54" w:rsidRPr="0035212E" w:rsidRDefault="001F0B54" w:rsidP="005E3739">
            <w:pPr>
              <w:autoSpaceDE w:val="0"/>
              <w:autoSpaceDN w:val="0"/>
              <w:adjustRightInd w:val="0"/>
              <w:jc w:val="center"/>
              <w:rPr>
                <w:bCs/>
              </w:rPr>
            </w:pPr>
            <w:r w:rsidRPr="0035212E">
              <w:t>Clipper</w:t>
            </w:r>
          </w:p>
        </w:tc>
        <w:tc>
          <w:tcPr>
            <w:tcW w:w="1843" w:type="dxa"/>
          </w:tcPr>
          <w:p w:rsidR="001F0B54" w:rsidRPr="0035212E" w:rsidRDefault="001F0B54" w:rsidP="005E373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bCs/>
              </w:rPr>
            </w:pPr>
            <w:r w:rsidRPr="0035212E">
              <w:rPr>
                <w:bCs/>
              </w:rPr>
              <w:t>19</w:t>
            </w:r>
          </w:p>
        </w:tc>
      </w:tr>
      <w:tr w:rsidR="001F0B54" w:rsidRPr="00E67487" w:rsidTr="005E37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2" w:type="dxa"/>
          </w:tcPr>
          <w:p w:rsidR="001F0B54" w:rsidRPr="0035212E" w:rsidRDefault="001F0B54" w:rsidP="005E3739">
            <w:pPr>
              <w:autoSpaceDE w:val="0"/>
              <w:autoSpaceDN w:val="0"/>
              <w:adjustRightInd w:val="0"/>
              <w:jc w:val="center"/>
              <w:rPr>
                <w:bCs/>
              </w:rPr>
            </w:pPr>
            <w:r w:rsidRPr="0035212E">
              <w:lastRenderedPageBreak/>
              <w:t>Cobol ANSI 85</w:t>
            </w:r>
          </w:p>
        </w:tc>
        <w:tc>
          <w:tcPr>
            <w:tcW w:w="1843" w:type="dxa"/>
          </w:tcPr>
          <w:p w:rsidR="001F0B54" w:rsidRPr="0035212E" w:rsidRDefault="001F0B54" w:rsidP="005E373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bCs/>
              </w:rPr>
            </w:pPr>
            <w:r w:rsidRPr="0035212E">
              <w:rPr>
                <w:bCs/>
              </w:rPr>
              <w:t>91</w:t>
            </w:r>
          </w:p>
        </w:tc>
      </w:tr>
      <w:tr w:rsidR="001F0B54" w:rsidRPr="00E67487" w:rsidTr="005E3739">
        <w:trPr>
          <w:jc w:val="center"/>
        </w:trPr>
        <w:tc>
          <w:tcPr>
            <w:cnfStyle w:val="001000000000" w:firstRow="0" w:lastRow="0" w:firstColumn="1" w:lastColumn="0" w:oddVBand="0" w:evenVBand="0" w:oddHBand="0" w:evenHBand="0" w:firstRowFirstColumn="0" w:firstRowLastColumn="0" w:lastRowFirstColumn="0" w:lastRowLastColumn="0"/>
            <w:tcW w:w="2622" w:type="dxa"/>
          </w:tcPr>
          <w:p w:rsidR="001F0B54" w:rsidRPr="0035212E" w:rsidRDefault="001F0B54" w:rsidP="005E3739">
            <w:pPr>
              <w:autoSpaceDE w:val="0"/>
              <w:autoSpaceDN w:val="0"/>
              <w:adjustRightInd w:val="0"/>
              <w:jc w:val="center"/>
              <w:rPr>
                <w:bCs/>
              </w:rPr>
            </w:pPr>
            <w:r w:rsidRPr="0035212E">
              <w:t>Delphi 1</w:t>
            </w:r>
          </w:p>
        </w:tc>
        <w:tc>
          <w:tcPr>
            <w:tcW w:w="1843" w:type="dxa"/>
          </w:tcPr>
          <w:p w:rsidR="001F0B54" w:rsidRPr="0035212E" w:rsidRDefault="001F0B54" w:rsidP="005E373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bCs/>
              </w:rPr>
            </w:pPr>
            <w:r w:rsidRPr="0035212E">
              <w:rPr>
                <w:bCs/>
              </w:rPr>
              <w:t>29</w:t>
            </w:r>
          </w:p>
        </w:tc>
      </w:tr>
      <w:tr w:rsidR="001F0B54" w:rsidRPr="00E67487" w:rsidTr="005E37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2" w:type="dxa"/>
          </w:tcPr>
          <w:p w:rsidR="001F0B54" w:rsidRPr="0035212E" w:rsidRDefault="001F0B54" w:rsidP="005E3739">
            <w:pPr>
              <w:autoSpaceDE w:val="0"/>
              <w:autoSpaceDN w:val="0"/>
              <w:adjustRightInd w:val="0"/>
              <w:jc w:val="center"/>
              <w:rPr>
                <w:bCs/>
              </w:rPr>
            </w:pPr>
            <w:r w:rsidRPr="0035212E">
              <w:t>Ensamblador</w:t>
            </w:r>
          </w:p>
        </w:tc>
        <w:tc>
          <w:tcPr>
            <w:tcW w:w="1843" w:type="dxa"/>
          </w:tcPr>
          <w:p w:rsidR="001F0B54" w:rsidRPr="0035212E" w:rsidRDefault="001F0B54" w:rsidP="005E373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bCs/>
              </w:rPr>
            </w:pPr>
            <w:r w:rsidRPr="0035212E">
              <w:rPr>
                <w:bCs/>
              </w:rPr>
              <w:t>320</w:t>
            </w:r>
          </w:p>
        </w:tc>
      </w:tr>
      <w:tr w:rsidR="001F0B54" w:rsidRPr="00E67487" w:rsidTr="005E3739">
        <w:trPr>
          <w:jc w:val="center"/>
        </w:trPr>
        <w:tc>
          <w:tcPr>
            <w:cnfStyle w:val="001000000000" w:firstRow="0" w:lastRow="0" w:firstColumn="1" w:lastColumn="0" w:oddVBand="0" w:evenVBand="0" w:oddHBand="0" w:evenHBand="0" w:firstRowFirstColumn="0" w:firstRowLastColumn="0" w:lastRowFirstColumn="0" w:lastRowLastColumn="0"/>
            <w:tcW w:w="2622" w:type="dxa"/>
          </w:tcPr>
          <w:p w:rsidR="001F0B54" w:rsidRPr="0035212E" w:rsidRDefault="001F0B54" w:rsidP="005E3739">
            <w:pPr>
              <w:autoSpaceDE w:val="0"/>
              <w:autoSpaceDN w:val="0"/>
              <w:adjustRightInd w:val="0"/>
              <w:jc w:val="center"/>
              <w:rPr>
                <w:bCs/>
              </w:rPr>
            </w:pPr>
            <w:r w:rsidRPr="0035212E">
              <w:t>Ensamblador ( Macro)</w:t>
            </w:r>
          </w:p>
        </w:tc>
        <w:tc>
          <w:tcPr>
            <w:tcW w:w="1843" w:type="dxa"/>
          </w:tcPr>
          <w:p w:rsidR="001F0B54" w:rsidRPr="0035212E" w:rsidRDefault="001F0B54" w:rsidP="005E373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bCs/>
              </w:rPr>
            </w:pPr>
            <w:r w:rsidRPr="0035212E">
              <w:rPr>
                <w:bCs/>
              </w:rPr>
              <w:t>213</w:t>
            </w:r>
          </w:p>
        </w:tc>
      </w:tr>
      <w:tr w:rsidR="001F0B54" w:rsidRPr="00E67487" w:rsidTr="005E37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2" w:type="dxa"/>
          </w:tcPr>
          <w:p w:rsidR="001F0B54" w:rsidRPr="0035212E" w:rsidRDefault="001F0B54" w:rsidP="005E3739">
            <w:pPr>
              <w:autoSpaceDE w:val="0"/>
              <w:autoSpaceDN w:val="0"/>
              <w:adjustRightInd w:val="0"/>
              <w:jc w:val="center"/>
              <w:rPr>
                <w:bCs/>
              </w:rPr>
            </w:pPr>
            <w:r w:rsidRPr="0035212E">
              <w:t>Forth</w:t>
            </w:r>
          </w:p>
        </w:tc>
        <w:tc>
          <w:tcPr>
            <w:tcW w:w="1843" w:type="dxa"/>
          </w:tcPr>
          <w:p w:rsidR="001F0B54" w:rsidRPr="0035212E" w:rsidRDefault="001F0B54" w:rsidP="005E373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bCs/>
              </w:rPr>
            </w:pPr>
            <w:r w:rsidRPr="0035212E">
              <w:rPr>
                <w:bCs/>
              </w:rPr>
              <w:t>64</w:t>
            </w:r>
          </w:p>
        </w:tc>
      </w:tr>
      <w:tr w:rsidR="001F0B54" w:rsidRPr="00E67487" w:rsidTr="005E3739">
        <w:trPr>
          <w:jc w:val="center"/>
        </w:trPr>
        <w:tc>
          <w:tcPr>
            <w:cnfStyle w:val="001000000000" w:firstRow="0" w:lastRow="0" w:firstColumn="1" w:lastColumn="0" w:oddVBand="0" w:evenVBand="0" w:oddHBand="0" w:evenHBand="0" w:firstRowFirstColumn="0" w:firstRowLastColumn="0" w:lastRowFirstColumn="0" w:lastRowLastColumn="0"/>
            <w:tcW w:w="2622" w:type="dxa"/>
          </w:tcPr>
          <w:p w:rsidR="001F0B54" w:rsidRPr="0035212E" w:rsidRDefault="001F0B54" w:rsidP="005E3739">
            <w:pPr>
              <w:autoSpaceDE w:val="0"/>
              <w:autoSpaceDN w:val="0"/>
              <w:adjustRightInd w:val="0"/>
              <w:jc w:val="center"/>
              <w:rPr>
                <w:bCs/>
              </w:rPr>
            </w:pPr>
            <w:r w:rsidRPr="0035212E">
              <w:t>Fortran 77</w:t>
            </w:r>
          </w:p>
        </w:tc>
        <w:tc>
          <w:tcPr>
            <w:tcW w:w="1843" w:type="dxa"/>
          </w:tcPr>
          <w:p w:rsidR="001F0B54" w:rsidRPr="0035212E" w:rsidRDefault="001F0B54" w:rsidP="005E373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bCs/>
              </w:rPr>
            </w:pPr>
            <w:r w:rsidRPr="0035212E">
              <w:rPr>
                <w:bCs/>
              </w:rPr>
              <w:t>105</w:t>
            </w:r>
          </w:p>
        </w:tc>
      </w:tr>
      <w:tr w:rsidR="001F0B54" w:rsidRPr="00E67487" w:rsidTr="005E37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2" w:type="dxa"/>
          </w:tcPr>
          <w:p w:rsidR="001F0B54" w:rsidRPr="0035212E" w:rsidRDefault="001F0B54" w:rsidP="005E3739">
            <w:pPr>
              <w:autoSpaceDE w:val="0"/>
              <w:autoSpaceDN w:val="0"/>
              <w:adjustRightInd w:val="0"/>
              <w:jc w:val="center"/>
              <w:rPr>
                <w:bCs/>
              </w:rPr>
            </w:pPr>
            <w:r w:rsidRPr="0035212E">
              <w:t>Fox Pro 2.5</w:t>
            </w:r>
          </w:p>
        </w:tc>
        <w:tc>
          <w:tcPr>
            <w:tcW w:w="1843" w:type="dxa"/>
          </w:tcPr>
          <w:p w:rsidR="001F0B54" w:rsidRPr="0035212E" w:rsidRDefault="001F0B54" w:rsidP="005E373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bCs/>
              </w:rPr>
            </w:pPr>
            <w:r w:rsidRPr="0035212E">
              <w:rPr>
                <w:bCs/>
              </w:rPr>
              <w:t>34</w:t>
            </w:r>
          </w:p>
        </w:tc>
      </w:tr>
      <w:tr w:rsidR="001F0B54" w:rsidRPr="00E67487" w:rsidTr="005E3739">
        <w:trPr>
          <w:jc w:val="center"/>
        </w:trPr>
        <w:tc>
          <w:tcPr>
            <w:cnfStyle w:val="001000000000" w:firstRow="0" w:lastRow="0" w:firstColumn="1" w:lastColumn="0" w:oddVBand="0" w:evenVBand="0" w:oddHBand="0" w:evenHBand="0" w:firstRowFirstColumn="0" w:firstRowLastColumn="0" w:lastRowFirstColumn="0" w:lastRowLastColumn="0"/>
            <w:tcW w:w="2622" w:type="dxa"/>
          </w:tcPr>
          <w:p w:rsidR="001F0B54" w:rsidRPr="0035212E" w:rsidRDefault="001F0B54" w:rsidP="005E3739">
            <w:pPr>
              <w:autoSpaceDE w:val="0"/>
              <w:autoSpaceDN w:val="0"/>
              <w:adjustRightInd w:val="0"/>
              <w:jc w:val="center"/>
              <w:rPr>
                <w:bCs/>
              </w:rPr>
            </w:pPr>
            <w:r w:rsidRPr="0035212E">
              <w:t>Generador de Informes</w:t>
            </w:r>
          </w:p>
        </w:tc>
        <w:tc>
          <w:tcPr>
            <w:tcW w:w="1843" w:type="dxa"/>
          </w:tcPr>
          <w:p w:rsidR="001F0B54" w:rsidRPr="0035212E" w:rsidRDefault="001F0B54" w:rsidP="005E373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bCs/>
              </w:rPr>
            </w:pPr>
            <w:r w:rsidRPr="0035212E">
              <w:rPr>
                <w:bCs/>
              </w:rPr>
              <w:t>80</w:t>
            </w:r>
          </w:p>
        </w:tc>
      </w:tr>
      <w:tr w:rsidR="001F0B54" w:rsidRPr="00E67487" w:rsidTr="005E37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2" w:type="dxa"/>
          </w:tcPr>
          <w:p w:rsidR="001F0B54" w:rsidRPr="0035212E" w:rsidRDefault="001F0B54" w:rsidP="005E3739">
            <w:pPr>
              <w:autoSpaceDE w:val="0"/>
              <w:autoSpaceDN w:val="0"/>
              <w:adjustRightInd w:val="0"/>
              <w:jc w:val="center"/>
              <w:rPr>
                <w:bCs/>
              </w:rPr>
            </w:pPr>
            <w:r w:rsidRPr="0035212E">
              <w:t>Hoja de Cálculo</w:t>
            </w:r>
          </w:p>
        </w:tc>
        <w:tc>
          <w:tcPr>
            <w:tcW w:w="1843" w:type="dxa"/>
          </w:tcPr>
          <w:p w:rsidR="001F0B54" w:rsidRPr="0035212E" w:rsidRDefault="001F0B54" w:rsidP="005E373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bCs/>
              </w:rPr>
            </w:pPr>
            <w:r w:rsidRPr="0035212E">
              <w:rPr>
                <w:bCs/>
              </w:rPr>
              <w:t>6</w:t>
            </w:r>
          </w:p>
        </w:tc>
      </w:tr>
      <w:tr w:rsidR="001F0B54" w:rsidRPr="00E67487" w:rsidTr="005E3739">
        <w:trPr>
          <w:jc w:val="center"/>
        </w:trPr>
        <w:tc>
          <w:tcPr>
            <w:cnfStyle w:val="001000000000" w:firstRow="0" w:lastRow="0" w:firstColumn="1" w:lastColumn="0" w:oddVBand="0" w:evenVBand="0" w:oddHBand="0" w:evenHBand="0" w:firstRowFirstColumn="0" w:firstRowLastColumn="0" w:lastRowFirstColumn="0" w:lastRowLastColumn="0"/>
            <w:tcW w:w="2622" w:type="dxa"/>
          </w:tcPr>
          <w:p w:rsidR="001F0B54" w:rsidRPr="0035212E" w:rsidRDefault="001F0B54" w:rsidP="005E3739">
            <w:pPr>
              <w:autoSpaceDE w:val="0"/>
              <w:autoSpaceDN w:val="0"/>
              <w:adjustRightInd w:val="0"/>
              <w:jc w:val="center"/>
              <w:rPr>
                <w:b/>
                <w:bCs/>
              </w:rPr>
            </w:pPr>
            <w:r w:rsidRPr="0035212E">
              <w:t>Java</w:t>
            </w:r>
          </w:p>
        </w:tc>
        <w:tc>
          <w:tcPr>
            <w:tcW w:w="1843" w:type="dxa"/>
          </w:tcPr>
          <w:p w:rsidR="001F0B54" w:rsidRPr="0035212E" w:rsidRDefault="001F0B54" w:rsidP="005E373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b/>
                <w:bCs/>
              </w:rPr>
            </w:pPr>
            <w:r w:rsidRPr="0035212E">
              <w:rPr>
                <w:b/>
                <w:bCs/>
              </w:rPr>
              <w:t>53</w:t>
            </w:r>
          </w:p>
        </w:tc>
      </w:tr>
      <w:tr w:rsidR="001F0B54" w:rsidRPr="00E67487" w:rsidTr="005E37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2" w:type="dxa"/>
          </w:tcPr>
          <w:p w:rsidR="001F0B54" w:rsidRPr="0035212E" w:rsidRDefault="001F0B54" w:rsidP="005E3739">
            <w:pPr>
              <w:autoSpaceDE w:val="0"/>
              <w:autoSpaceDN w:val="0"/>
              <w:adjustRightInd w:val="0"/>
              <w:jc w:val="center"/>
              <w:rPr>
                <w:bCs/>
              </w:rPr>
            </w:pPr>
            <w:r w:rsidRPr="0035212E">
              <w:t>Modula 2</w:t>
            </w:r>
          </w:p>
        </w:tc>
        <w:tc>
          <w:tcPr>
            <w:tcW w:w="1843" w:type="dxa"/>
          </w:tcPr>
          <w:p w:rsidR="001F0B54" w:rsidRPr="0035212E" w:rsidRDefault="001F0B54" w:rsidP="005E373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bCs/>
              </w:rPr>
            </w:pPr>
            <w:r w:rsidRPr="0035212E">
              <w:rPr>
                <w:bCs/>
              </w:rPr>
              <w:t>80</w:t>
            </w:r>
          </w:p>
        </w:tc>
      </w:tr>
      <w:tr w:rsidR="001F0B54" w:rsidRPr="00E67487" w:rsidTr="005E3739">
        <w:trPr>
          <w:jc w:val="center"/>
        </w:trPr>
        <w:tc>
          <w:tcPr>
            <w:cnfStyle w:val="001000000000" w:firstRow="0" w:lastRow="0" w:firstColumn="1" w:lastColumn="0" w:oddVBand="0" w:evenVBand="0" w:oddHBand="0" w:evenHBand="0" w:firstRowFirstColumn="0" w:firstRowLastColumn="0" w:lastRowFirstColumn="0" w:lastRowLastColumn="0"/>
            <w:tcW w:w="2622" w:type="dxa"/>
          </w:tcPr>
          <w:p w:rsidR="001F0B54" w:rsidRPr="0035212E" w:rsidRDefault="001F0B54" w:rsidP="005E3739">
            <w:pPr>
              <w:autoSpaceDE w:val="0"/>
              <w:autoSpaceDN w:val="0"/>
              <w:adjustRightInd w:val="0"/>
              <w:jc w:val="center"/>
              <w:rPr>
                <w:bCs/>
              </w:rPr>
            </w:pPr>
            <w:r w:rsidRPr="0035212E">
              <w:t>Oracle</w:t>
            </w:r>
          </w:p>
        </w:tc>
        <w:tc>
          <w:tcPr>
            <w:tcW w:w="1843" w:type="dxa"/>
          </w:tcPr>
          <w:p w:rsidR="001F0B54" w:rsidRPr="0035212E" w:rsidRDefault="001F0B54" w:rsidP="005E373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bCs/>
              </w:rPr>
            </w:pPr>
            <w:r w:rsidRPr="0035212E">
              <w:rPr>
                <w:bCs/>
              </w:rPr>
              <w:t>40</w:t>
            </w:r>
          </w:p>
        </w:tc>
      </w:tr>
      <w:tr w:rsidR="001F0B54" w:rsidRPr="00E67487" w:rsidTr="005E37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2" w:type="dxa"/>
          </w:tcPr>
          <w:p w:rsidR="001F0B54" w:rsidRPr="0035212E" w:rsidRDefault="001F0B54" w:rsidP="005E3739">
            <w:pPr>
              <w:autoSpaceDE w:val="0"/>
              <w:autoSpaceDN w:val="0"/>
              <w:adjustRightInd w:val="0"/>
              <w:jc w:val="center"/>
              <w:rPr>
                <w:bCs/>
              </w:rPr>
            </w:pPr>
            <w:r w:rsidRPr="0035212E">
              <w:t>Oracle 2000</w:t>
            </w:r>
          </w:p>
        </w:tc>
        <w:tc>
          <w:tcPr>
            <w:tcW w:w="1843" w:type="dxa"/>
          </w:tcPr>
          <w:p w:rsidR="001F0B54" w:rsidRPr="0035212E" w:rsidRDefault="001F0B54" w:rsidP="005E373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bCs/>
              </w:rPr>
            </w:pPr>
            <w:r w:rsidRPr="0035212E">
              <w:rPr>
                <w:bCs/>
              </w:rPr>
              <w:t>23</w:t>
            </w:r>
          </w:p>
        </w:tc>
      </w:tr>
      <w:tr w:rsidR="001F0B54" w:rsidRPr="00E67487" w:rsidTr="005E3739">
        <w:trPr>
          <w:jc w:val="center"/>
        </w:trPr>
        <w:tc>
          <w:tcPr>
            <w:cnfStyle w:val="001000000000" w:firstRow="0" w:lastRow="0" w:firstColumn="1" w:lastColumn="0" w:oddVBand="0" w:evenVBand="0" w:oddHBand="0" w:evenHBand="0" w:firstRowFirstColumn="0" w:firstRowLastColumn="0" w:lastRowFirstColumn="0" w:lastRowLastColumn="0"/>
            <w:tcW w:w="2622" w:type="dxa"/>
          </w:tcPr>
          <w:p w:rsidR="001F0B54" w:rsidRPr="0035212E" w:rsidRDefault="001F0B54" w:rsidP="005E3739">
            <w:pPr>
              <w:autoSpaceDE w:val="0"/>
              <w:autoSpaceDN w:val="0"/>
              <w:adjustRightInd w:val="0"/>
              <w:jc w:val="center"/>
              <w:rPr>
                <w:bCs/>
              </w:rPr>
            </w:pPr>
            <w:r w:rsidRPr="0035212E">
              <w:t>Paradox</w:t>
            </w:r>
          </w:p>
        </w:tc>
        <w:tc>
          <w:tcPr>
            <w:tcW w:w="1843" w:type="dxa"/>
          </w:tcPr>
          <w:p w:rsidR="001F0B54" w:rsidRPr="0035212E" w:rsidRDefault="001F0B54" w:rsidP="005E373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bCs/>
              </w:rPr>
            </w:pPr>
            <w:r w:rsidRPr="0035212E">
              <w:rPr>
                <w:bCs/>
              </w:rPr>
              <w:t>36</w:t>
            </w:r>
          </w:p>
        </w:tc>
      </w:tr>
      <w:tr w:rsidR="001F0B54" w:rsidRPr="00E67487" w:rsidTr="005E37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2" w:type="dxa"/>
          </w:tcPr>
          <w:p w:rsidR="001F0B54" w:rsidRPr="0035212E" w:rsidRDefault="001F0B54" w:rsidP="005E3739">
            <w:pPr>
              <w:autoSpaceDE w:val="0"/>
              <w:autoSpaceDN w:val="0"/>
              <w:adjustRightInd w:val="0"/>
              <w:jc w:val="center"/>
              <w:rPr>
                <w:bCs/>
              </w:rPr>
            </w:pPr>
            <w:r w:rsidRPr="0035212E">
              <w:t>Pascal</w:t>
            </w:r>
          </w:p>
        </w:tc>
        <w:tc>
          <w:tcPr>
            <w:tcW w:w="1843" w:type="dxa"/>
          </w:tcPr>
          <w:p w:rsidR="001F0B54" w:rsidRPr="0035212E" w:rsidRDefault="001F0B54" w:rsidP="005E373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bCs/>
              </w:rPr>
            </w:pPr>
            <w:r w:rsidRPr="0035212E">
              <w:rPr>
                <w:bCs/>
              </w:rPr>
              <w:t>91</w:t>
            </w:r>
          </w:p>
        </w:tc>
      </w:tr>
      <w:tr w:rsidR="001F0B54" w:rsidRPr="00E67487" w:rsidTr="005E3739">
        <w:trPr>
          <w:jc w:val="center"/>
        </w:trPr>
        <w:tc>
          <w:tcPr>
            <w:cnfStyle w:val="001000000000" w:firstRow="0" w:lastRow="0" w:firstColumn="1" w:lastColumn="0" w:oddVBand="0" w:evenVBand="0" w:oddHBand="0" w:evenHBand="0" w:firstRowFirstColumn="0" w:firstRowLastColumn="0" w:lastRowFirstColumn="0" w:lastRowLastColumn="0"/>
            <w:tcW w:w="2622" w:type="dxa"/>
          </w:tcPr>
          <w:p w:rsidR="001F0B54" w:rsidRPr="0035212E" w:rsidRDefault="001F0B54" w:rsidP="005E3739">
            <w:pPr>
              <w:autoSpaceDE w:val="0"/>
              <w:autoSpaceDN w:val="0"/>
              <w:adjustRightInd w:val="0"/>
              <w:jc w:val="center"/>
              <w:rPr>
                <w:bCs/>
              </w:rPr>
            </w:pPr>
            <w:r w:rsidRPr="0035212E">
              <w:t>Pascal Turbo 5</w:t>
            </w:r>
          </w:p>
        </w:tc>
        <w:tc>
          <w:tcPr>
            <w:tcW w:w="1843" w:type="dxa"/>
          </w:tcPr>
          <w:p w:rsidR="001F0B54" w:rsidRPr="0035212E" w:rsidRDefault="001F0B54" w:rsidP="005E373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bCs/>
              </w:rPr>
            </w:pPr>
            <w:r w:rsidRPr="0035212E">
              <w:rPr>
                <w:bCs/>
              </w:rPr>
              <w:t>49</w:t>
            </w:r>
          </w:p>
        </w:tc>
      </w:tr>
      <w:tr w:rsidR="001F0B54" w:rsidRPr="00E67487" w:rsidTr="005E37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2" w:type="dxa"/>
          </w:tcPr>
          <w:p w:rsidR="001F0B54" w:rsidRPr="0035212E" w:rsidRDefault="001F0B54" w:rsidP="005E3739">
            <w:pPr>
              <w:autoSpaceDE w:val="0"/>
              <w:autoSpaceDN w:val="0"/>
              <w:adjustRightInd w:val="0"/>
              <w:jc w:val="center"/>
              <w:rPr>
                <w:bCs/>
              </w:rPr>
            </w:pPr>
            <w:r w:rsidRPr="0035212E">
              <w:t>Power Builder</w:t>
            </w:r>
          </w:p>
        </w:tc>
        <w:tc>
          <w:tcPr>
            <w:tcW w:w="1843" w:type="dxa"/>
          </w:tcPr>
          <w:p w:rsidR="001F0B54" w:rsidRPr="0035212E" w:rsidRDefault="001F0B54" w:rsidP="005E373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bCs/>
              </w:rPr>
            </w:pPr>
            <w:r w:rsidRPr="0035212E">
              <w:rPr>
                <w:bCs/>
              </w:rPr>
              <w:t>16</w:t>
            </w:r>
          </w:p>
        </w:tc>
      </w:tr>
      <w:tr w:rsidR="001F0B54" w:rsidRPr="00E67487" w:rsidTr="005E3739">
        <w:trPr>
          <w:jc w:val="center"/>
        </w:trPr>
        <w:tc>
          <w:tcPr>
            <w:cnfStyle w:val="001000000000" w:firstRow="0" w:lastRow="0" w:firstColumn="1" w:lastColumn="0" w:oddVBand="0" w:evenVBand="0" w:oddHBand="0" w:evenHBand="0" w:firstRowFirstColumn="0" w:firstRowLastColumn="0" w:lastRowFirstColumn="0" w:lastRowLastColumn="0"/>
            <w:tcW w:w="2622" w:type="dxa"/>
          </w:tcPr>
          <w:p w:rsidR="001F0B54" w:rsidRPr="0035212E" w:rsidRDefault="001F0B54" w:rsidP="005E3739">
            <w:pPr>
              <w:autoSpaceDE w:val="0"/>
              <w:autoSpaceDN w:val="0"/>
              <w:adjustRightInd w:val="0"/>
              <w:jc w:val="center"/>
              <w:rPr>
                <w:bCs/>
              </w:rPr>
            </w:pPr>
            <w:r w:rsidRPr="0035212E">
              <w:t>Prolog</w:t>
            </w:r>
          </w:p>
        </w:tc>
        <w:tc>
          <w:tcPr>
            <w:tcW w:w="1843" w:type="dxa"/>
          </w:tcPr>
          <w:p w:rsidR="001F0B54" w:rsidRPr="0035212E" w:rsidRDefault="001F0B54" w:rsidP="005E373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bCs/>
              </w:rPr>
            </w:pPr>
            <w:r w:rsidRPr="0035212E">
              <w:rPr>
                <w:bCs/>
              </w:rPr>
              <w:t>64</w:t>
            </w:r>
          </w:p>
        </w:tc>
      </w:tr>
      <w:tr w:rsidR="001F0B54" w:rsidRPr="00E67487" w:rsidTr="005E37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2" w:type="dxa"/>
          </w:tcPr>
          <w:p w:rsidR="001F0B54" w:rsidRPr="0035212E" w:rsidRDefault="001F0B54" w:rsidP="005E3739">
            <w:pPr>
              <w:autoSpaceDE w:val="0"/>
              <w:autoSpaceDN w:val="0"/>
              <w:adjustRightInd w:val="0"/>
              <w:jc w:val="center"/>
              <w:rPr>
                <w:bCs/>
              </w:rPr>
            </w:pPr>
            <w:r w:rsidRPr="0035212E">
              <w:t>Visual Basic 3</w:t>
            </w:r>
          </w:p>
        </w:tc>
        <w:tc>
          <w:tcPr>
            <w:tcW w:w="1843" w:type="dxa"/>
          </w:tcPr>
          <w:p w:rsidR="001F0B54" w:rsidRPr="0035212E" w:rsidRDefault="001F0B54" w:rsidP="005E373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bCs/>
              </w:rPr>
            </w:pPr>
            <w:r w:rsidRPr="0035212E">
              <w:rPr>
                <w:bCs/>
              </w:rPr>
              <w:t>32</w:t>
            </w:r>
          </w:p>
        </w:tc>
      </w:tr>
      <w:tr w:rsidR="001F0B54" w:rsidRPr="00E67487" w:rsidTr="005E3739">
        <w:trPr>
          <w:jc w:val="center"/>
        </w:trPr>
        <w:tc>
          <w:tcPr>
            <w:cnfStyle w:val="001000000000" w:firstRow="0" w:lastRow="0" w:firstColumn="1" w:lastColumn="0" w:oddVBand="0" w:evenVBand="0" w:oddHBand="0" w:evenHBand="0" w:firstRowFirstColumn="0" w:firstRowLastColumn="0" w:lastRowFirstColumn="0" w:lastRowLastColumn="0"/>
            <w:tcW w:w="2622" w:type="dxa"/>
          </w:tcPr>
          <w:p w:rsidR="001F0B54" w:rsidRPr="0035212E" w:rsidRDefault="001F0B54" w:rsidP="005E3739">
            <w:pPr>
              <w:autoSpaceDE w:val="0"/>
              <w:autoSpaceDN w:val="0"/>
              <w:adjustRightInd w:val="0"/>
              <w:jc w:val="center"/>
              <w:rPr>
                <w:bCs/>
              </w:rPr>
            </w:pPr>
            <w:r w:rsidRPr="0035212E">
              <w:t>Visual C++</w:t>
            </w:r>
          </w:p>
        </w:tc>
        <w:tc>
          <w:tcPr>
            <w:tcW w:w="1843" w:type="dxa"/>
          </w:tcPr>
          <w:p w:rsidR="001F0B54" w:rsidRPr="0035212E" w:rsidRDefault="001F0B54" w:rsidP="005E3739">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bCs/>
              </w:rPr>
            </w:pPr>
            <w:r w:rsidRPr="0035212E">
              <w:rPr>
                <w:bCs/>
              </w:rPr>
              <w:t>34</w:t>
            </w:r>
          </w:p>
        </w:tc>
      </w:tr>
      <w:tr w:rsidR="001F0B54" w:rsidRPr="00E67487" w:rsidTr="005E37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22" w:type="dxa"/>
          </w:tcPr>
          <w:p w:rsidR="001F0B54" w:rsidRPr="0035212E" w:rsidRDefault="001F0B54" w:rsidP="005E3739">
            <w:pPr>
              <w:autoSpaceDE w:val="0"/>
              <w:autoSpaceDN w:val="0"/>
              <w:adjustRightInd w:val="0"/>
              <w:jc w:val="center"/>
              <w:rPr>
                <w:bCs/>
              </w:rPr>
            </w:pPr>
            <w:r w:rsidRPr="0035212E">
              <w:t>Visual Cobol</w:t>
            </w:r>
          </w:p>
        </w:tc>
        <w:tc>
          <w:tcPr>
            <w:tcW w:w="1843" w:type="dxa"/>
          </w:tcPr>
          <w:p w:rsidR="001F0B54" w:rsidRPr="0035212E" w:rsidRDefault="001F0B54" w:rsidP="005E3739">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bCs/>
              </w:rPr>
            </w:pPr>
            <w:r w:rsidRPr="0035212E">
              <w:rPr>
                <w:bCs/>
              </w:rPr>
              <w:t>20</w:t>
            </w:r>
          </w:p>
        </w:tc>
      </w:tr>
    </w:tbl>
    <w:p w:rsidR="001F0B54" w:rsidRPr="005816B8" w:rsidRDefault="001F0B54" w:rsidP="001F0B54">
      <w:pPr>
        <w:pStyle w:val="Ttulo5"/>
        <w:jc w:val="center"/>
        <w:rPr>
          <w:rStyle w:val="nfasis"/>
          <w:i/>
        </w:rPr>
      </w:pPr>
      <w:bookmarkStart w:id="58" w:name="_Toc275712548"/>
      <w:bookmarkStart w:id="59" w:name="_Toc275712673"/>
      <w:bookmarkStart w:id="60" w:name="_Toc271744437"/>
      <w:r w:rsidRPr="005816B8">
        <w:rPr>
          <w:rStyle w:val="nfasis"/>
          <w:i/>
        </w:rPr>
        <w:t>Tabla 3.3   Equivalencia de los Puntos de Función en Líneas de Código. [60]</w:t>
      </w:r>
      <w:bookmarkEnd w:id="58"/>
      <w:bookmarkEnd w:id="59"/>
      <w:bookmarkEnd w:id="60"/>
    </w:p>
    <w:p w:rsidR="001F0B54" w:rsidRDefault="001F0B54" w:rsidP="001F0B54"/>
    <w:p w:rsidR="001F0B54" w:rsidRDefault="001F0B54" w:rsidP="001F0B54">
      <w:r>
        <w:t>Por lo tanto, tenemos un total de 12567.36 líneas de código, ya que nuestro principal lenguaje de programación será Java.</w:t>
      </w:r>
    </w:p>
    <w:p w:rsidR="001F0B54" w:rsidRDefault="001F0B54" w:rsidP="001F0B54"/>
    <w:p w:rsidR="001F0B54" w:rsidRDefault="001F0B54" w:rsidP="001F0B54">
      <w:r>
        <w:lastRenderedPageBreak/>
        <w:t>Ya que tenemos estos datos, emplearemos ahora si el método de COCOMO.</w:t>
      </w:r>
    </w:p>
    <w:p w:rsidR="001F0B54" w:rsidRDefault="001F0B54" w:rsidP="001F0B54">
      <w:r>
        <w:t>Por un lado COCOMO define tres modos de desarrollo o tipos de proyectos:</w:t>
      </w:r>
    </w:p>
    <w:p w:rsidR="001F0B54" w:rsidRPr="00E266D4" w:rsidRDefault="001F0B54" w:rsidP="001F0B54">
      <w:pPr>
        <w:rPr>
          <w:sz w:val="16"/>
          <w:szCs w:val="16"/>
        </w:rPr>
      </w:pPr>
    </w:p>
    <w:p w:rsidR="001F0B54" w:rsidRDefault="001F0B54" w:rsidP="001F0B54">
      <w:pPr>
        <w:pStyle w:val="Prrafodelista"/>
        <w:numPr>
          <w:ilvl w:val="0"/>
          <w:numId w:val="17"/>
        </w:numPr>
      </w:pPr>
      <w:r w:rsidRPr="00E266D4">
        <w:t>Orgánico:</w:t>
      </w:r>
      <w:r>
        <w:t xml:space="preserve"> proyectos relativamente sencillos, menores de 50 KDLC líneas de código, en los cuales se tiene experiencia de proyectos similares y se encuentran en entornos estables.</w:t>
      </w:r>
    </w:p>
    <w:p w:rsidR="001F0B54" w:rsidRPr="00E266D4" w:rsidRDefault="001F0B54" w:rsidP="001F0B54">
      <w:pPr>
        <w:pStyle w:val="Prrafodelista"/>
        <w:rPr>
          <w:sz w:val="16"/>
          <w:szCs w:val="16"/>
        </w:rPr>
      </w:pPr>
    </w:p>
    <w:p w:rsidR="001F0B54" w:rsidRDefault="001F0B54" w:rsidP="001F0B54">
      <w:pPr>
        <w:pStyle w:val="Prrafodelista"/>
        <w:numPr>
          <w:ilvl w:val="0"/>
          <w:numId w:val="17"/>
        </w:numPr>
      </w:pPr>
      <w:r w:rsidRPr="00E266D4">
        <w:t>Semi-acoplado:</w:t>
      </w:r>
      <w:r>
        <w:t xml:space="preserve"> proyectos intermedios en complejidad y tamaño (menores de 300 KDLC), donde la experiencia en este tipo de proyectos es variable, y las restricciones intermedias.</w:t>
      </w:r>
    </w:p>
    <w:p w:rsidR="001F0B54" w:rsidRPr="00E266D4" w:rsidRDefault="001F0B54" w:rsidP="001F0B54">
      <w:pPr>
        <w:pStyle w:val="Prrafodelista"/>
        <w:rPr>
          <w:sz w:val="16"/>
          <w:szCs w:val="16"/>
        </w:rPr>
      </w:pPr>
    </w:p>
    <w:p w:rsidR="001F0B54" w:rsidRDefault="001F0B54" w:rsidP="001F0B54">
      <w:pPr>
        <w:pStyle w:val="Prrafodelista"/>
        <w:numPr>
          <w:ilvl w:val="0"/>
          <w:numId w:val="17"/>
        </w:numPr>
        <w:rPr>
          <w:position w:val="8"/>
        </w:rPr>
      </w:pPr>
      <w:r w:rsidRPr="00E266D4">
        <w:t>Empotrado:</w:t>
      </w:r>
      <w:r>
        <w:t xml:space="preserve"> proyectos bastantes complejos, en los que apenas se tiene experiencia y se engloban en un entorno de gran innovación técnica. Además se trabaja con unos requisitos muy restrictivos y de gran volatilidad. </w:t>
      </w:r>
      <w:r>
        <w:rPr>
          <w:sz w:val="18"/>
        </w:rPr>
        <w:t>[61</w:t>
      </w:r>
      <w:r w:rsidRPr="00C040EA">
        <w:rPr>
          <w:sz w:val="18"/>
        </w:rPr>
        <w:t>]</w:t>
      </w:r>
    </w:p>
    <w:p w:rsidR="001F0B54" w:rsidRDefault="001F0B54" w:rsidP="001F0B54">
      <w:pPr>
        <w:pStyle w:val="Prrafodelista"/>
        <w:rPr>
          <w:position w:val="8"/>
        </w:rPr>
      </w:pPr>
    </w:p>
    <w:p w:rsidR="001F0B54" w:rsidRDefault="001F0B54" w:rsidP="001F0B54">
      <w:r>
        <w:t>Y por otro lado existen diferentes modelos que define COCOMO:</w:t>
      </w:r>
    </w:p>
    <w:p w:rsidR="001F0B54" w:rsidRPr="004B3E17" w:rsidRDefault="001F0B54" w:rsidP="001F0B54">
      <w:pPr>
        <w:pStyle w:val="Prrafodelista"/>
        <w:rPr>
          <w:sz w:val="16"/>
          <w:szCs w:val="16"/>
        </w:rPr>
      </w:pPr>
    </w:p>
    <w:p w:rsidR="001F0B54" w:rsidRDefault="001F0B54" w:rsidP="001F0B54">
      <w:pPr>
        <w:pStyle w:val="Prrafodelista"/>
        <w:numPr>
          <w:ilvl w:val="0"/>
          <w:numId w:val="17"/>
        </w:numPr>
      </w:pPr>
      <w:r w:rsidRPr="00E266D4">
        <w:t>Modelo básico</w:t>
      </w:r>
      <w:r>
        <w:t>: Se basa exclusivamente en el tamaño expresado en LDC.</w:t>
      </w:r>
    </w:p>
    <w:p w:rsidR="001F0B54" w:rsidRPr="004B3E17" w:rsidRDefault="001F0B54" w:rsidP="001F0B54">
      <w:pPr>
        <w:pStyle w:val="Prrafodelista"/>
        <w:rPr>
          <w:sz w:val="16"/>
          <w:szCs w:val="16"/>
        </w:rPr>
      </w:pPr>
    </w:p>
    <w:p w:rsidR="001F0B54" w:rsidRDefault="001F0B54" w:rsidP="001F0B54">
      <w:pPr>
        <w:pStyle w:val="Prrafodelista"/>
        <w:numPr>
          <w:ilvl w:val="0"/>
          <w:numId w:val="17"/>
        </w:numPr>
      </w:pPr>
      <w:r w:rsidRPr="00E266D4">
        <w:t>Modelo intermedio</w:t>
      </w:r>
      <w:r>
        <w:t>: Además del tamaño del programa incluye un conjunto de medidas subjetivas llamadas conductores de costes.</w:t>
      </w:r>
    </w:p>
    <w:p w:rsidR="001F0B54" w:rsidRPr="004B3E17" w:rsidRDefault="001F0B54" w:rsidP="001F0B54">
      <w:pPr>
        <w:pStyle w:val="Prrafodelista"/>
        <w:rPr>
          <w:sz w:val="16"/>
          <w:szCs w:val="16"/>
        </w:rPr>
      </w:pPr>
    </w:p>
    <w:p w:rsidR="001F0B54" w:rsidRPr="00AD60B7" w:rsidRDefault="001F0B54" w:rsidP="001F0B54">
      <w:pPr>
        <w:pStyle w:val="Prrafodelista"/>
        <w:numPr>
          <w:ilvl w:val="0"/>
          <w:numId w:val="17"/>
        </w:numPr>
      </w:pPr>
      <w:r w:rsidRPr="00E266D4">
        <w:t>Modelo avanzado</w:t>
      </w:r>
      <w:r>
        <w:t xml:space="preserve">: Incluye todo lo del modelo intermedio además del impacto de cada conductor de coste en las distintas fases de desarrollo. </w:t>
      </w:r>
      <w:r w:rsidRPr="00C040EA">
        <w:rPr>
          <w:sz w:val="18"/>
        </w:rPr>
        <w:t>[</w:t>
      </w:r>
      <w:r>
        <w:rPr>
          <w:sz w:val="18"/>
        </w:rPr>
        <w:t>61</w:t>
      </w:r>
      <w:r w:rsidRPr="00C040EA">
        <w:rPr>
          <w:sz w:val="18"/>
        </w:rPr>
        <w:t>]</w:t>
      </w:r>
    </w:p>
    <w:p w:rsidR="001F0B54" w:rsidRDefault="001F0B54" w:rsidP="001F0B54">
      <w:pPr>
        <w:pStyle w:val="Prrafodelista"/>
      </w:pPr>
    </w:p>
    <w:p w:rsidR="001F0B54" w:rsidRDefault="001F0B54" w:rsidP="001F0B54">
      <w:r>
        <w:t>Nosotros emplearemos el modelo intermedio, dado que realiza estimaciones con bastante precisión. Las fórmulas a utilizar son las siguientes:</w:t>
      </w:r>
    </w:p>
    <w:p w:rsidR="001F0B54" w:rsidRDefault="001F0B54" w:rsidP="001F0B54">
      <w:r>
        <w:tab/>
      </w:r>
      <w:r>
        <w:tab/>
      </w:r>
    </w:p>
    <w:tbl>
      <w:tblPr>
        <w:tblStyle w:val="Tablaconcuadrcula"/>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6"/>
        <w:gridCol w:w="4394"/>
      </w:tblGrid>
      <w:tr w:rsidR="001F0B54" w:rsidTr="005E3739">
        <w:tc>
          <w:tcPr>
            <w:tcW w:w="4786" w:type="dxa"/>
          </w:tcPr>
          <w:p w:rsidR="001F0B54" w:rsidRPr="00D556B6" w:rsidRDefault="001F0B54" w:rsidP="005E3739">
            <w:pPr>
              <w:pStyle w:val="Prrafodelista"/>
              <w:numPr>
                <w:ilvl w:val="0"/>
                <w:numId w:val="18"/>
              </w:numPr>
              <w:ind w:left="426"/>
              <w:jc w:val="left"/>
              <w:rPr>
                <w:rStyle w:val="SubttuloCar"/>
                <w:rFonts w:eastAsia="Calibri"/>
                <w:i w:val="0"/>
              </w:rPr>
            </w:pPr>
            <w:r w:rsidRPr="00D556B6">
              <w:rPr>
                <w:rStyle w:val="SubttuloCar"/>
                <w:rFonts w:eastAsia="Calibri"/>
                <w:i w:val="0"/>
                <w:color w:val="000000"/>
              </w:rPr>
              <w:t>Cálculo del Esfuerzo de Desarrollo</w:t>
            </w:r>
          </w:p>
        </w:tc>
        <w:tc>
          <w:tcPr>
            <w:tcW w:w="4394" w:type="dxa"/>
          </w:tcPr>
          <w:p w:rsidR="001F0B54" w:rsidRPr="00D556B6" w:rsidRDefault="001F0B54" w:rsidP="005E3739">
            <w:pPr>
              <w:jc w:val="left"/>
              <w:rPr>
                <w:rStyle w:val="SubttuloCar"/>
                <w:rFonts w:ascii="Cambria Math" w:eastAsia="Calibri" w:hAnsi="Cambria Math"/>
                <w:iCs w:val="0"/>
              </w:rPr>
            </w:pPr>
            <w:r w:rsidRPr="00D556B6">
              <w:rPr>
                <w:rFonts w:ascii="Cambria Math" w:hAnsi="Cambria Math"/>
                <w:i/>
                <w:szCs w:val="24"/>
              </w:rPr>
              <w:t>E  = a KLDC e * FAE (persona x mes)</w:t>
            </w:r>
          </w:p>
        </w:tc>
      </w:tr>
      <w:tr w:rsidR="001F0B54" w:rsidTr="005E3739">
        <w:tc>
          <w:tcPr>
            <w:tcW w:w="4786" w:type="dxa"/>
          </w:tcPr>
          <w:p w:rsidR="001F0B54" w:rsidRPr="00D556B6" w:rsidRDefault="001F0B54" w:rsidP="005E3739">
            <w:pPr>
              <w:pStyle w:val="Prrafodelista"/>
              <w:numPr>
                <w:ilvl w:val="0"/>
                <w:numId w:val="18"/>
              </w:numPr>
              <w:ind w:left="426"/>
              <w:jc w:val="left"/>
              <w:rPr>
                <w:rStyle w:val="SubttuloCar"/>
                <w:rFonts w:eastAsia="Calibri"/>
                <w:i w:val="0"/>
                <w:color w:val="000000"/>
              </w:rPr>
            </w:pPr>
            <w:r w:rsidRPr="00D556B6">
              <w:rPr>
                <w:rStyle w:val="SubttuloCar"/>
                <w:rFonts w:eastAsia="Calibri"/>
                <w:i w:val="0"/>
                <w:color w:val="000000"/>
              </w:rPr>
              <w:t>Cálculo de la duración del desarrollo</w:t>
            </w:r>
          </w:p>
        </w:tc>
        <w:tc>
          <w:tcPr>
            <w:tcW w:w="4394" w:type="dxa"/>
          </w:tcPr>
          <w:p w:rsidR="001F0B54" w:rsidRPr="00F9179F" w:rsidRDefault="001F0B54" w:rsidP="005E3739">
            <w:pPr>
              <w:jc w:val="left"/>
              <w:rPr>
                <w:rFonts w:ascii="Cambria Math" w:hAnsi="Cambria Math"/>
                <w:i/>
                <w:szCs w:val="24"/>
              </w:rPr>
            </w:pPr>
            <w:r w:rsidRPr="00F9179F">
              <w:rPr>
                <w:rFonts w:ascii="Cambria Math" w:hAnsi="Cambria Math"/>
                <w:i/>
                <w:szCs w:val="24"/>
              </w:rPr>
              <w:t>T = c Esfuerzo d (meses)</w:t>
            </w:r>
          </w:p>
        </w:tc>
      </w:tr>
      <w:tr w:rsidR="001F0B54" w:rsidTr="005E3739">
        <w:tc>
          <w:tcPr>
            <w:tcW w:w="4786" w:type="dxa"/>
          </w:tcPr>
          <w:p w:rsidR="001F0B54" w:rsidRPr="00D556B6" w:rsidRDefault="001F0B54" w:rsidP="005E3739">
            <w:pPr>
              <w:pStyle w:val="Prrafodelista"/>
              <w:numPr>
                <w:ilvl w:val="0"/>
                <w:numId w:val="18"/>
              </w:numPr>
              <w:ind w:left="426"/>
              <w:jc w:val="left"/>
              <w:rPr>
                <w:rStyle w:val="SubttuloCar"/>
                <w:rFonts w:eastAsia="Calibri"/>
                <w:i w:val="0"/>
                <w:color w:val="000000"/>
              </w:rPr>
            </w:pPr>
            <w:r w:rsidRPr="00D556B6">
              <w:rPr>
                <w:rStyle w:val="SubttuloCar"/>
                <w:rFonts w:eastAsia="Calibri"/>
                <w:i w:val="0"/>
                <w:color w:val="000000"/>
              </w:rPr>
              <w:t>Cálculo del personal</w:t>
            </w:r>
          </w:p>
        </w:tc>
        <w:tc>
          <w:tcPr>
            <w:tcW w:w="4394" w:type="dxa"/>
          </w:tcPr>
          <w:p w:rsidR="001F0B54" w:rsidRPr="00F9179F" w:rsidRDefault="001F0B54" w:rsidP="005E3739">
            <w:pPr>
              <w:jc w:val="left"/>
              <w:rPr>
                <w:rFonts w:ascii="Cambria Math" w:hAnsi="Cambria Math"/>
                <w:i/>
                <w:szCs w:val="24"/>
              </w:rPr>
            </w:pPr>
            <w:r w:rsidRPr="00F9179F">
              <w:rPr>
                <w:rFonts w:ascii="Cambria Math" w:hAnsi="Cambria Math"/>
                <w:i/>
                <w:szCs w:val="24"/>
              </w:rPr>
              <w:t>P= E/T (personas)</w:t>
            </w:r>
          </w:p>
        </w:tc>
      </w:tr>
    </w:tbl>
    <w:p w:rsidR="001F0B54" w:rsidRDefault="001F0B54" w:rsidP="001F0B54"/>
    <w:p w:rsidR="001F0B54" w:rsidRDefault="001F0B54" w:rsidP="001F0B54">
      <w:r>
        <w:t xml:space="preserve">Para calcular el esfuerzo, se necesita la variable de </w:t>
      </w:r>
      <w:r w:rsidRPr="006E42E5">
        <w:rPr>
          <w:i/>
        </w:rPr>
        <w:t>KLDC</w:t>
      </w:r>
      <w:r>
        <w:t xml:space="preserve">, lo cual equivale a kilo-líneas de código, y de acuerdo a nuestros datos, tenemos un total de </w:t>
      </w:r>
      <w:r>
        <w:rPr>
          <w:i/>
        </w:rPr>
        <w:t xml:space="preserve">12. 56736 </w:t>
      </w:r>
      <w:r w:rsidRPr="006E42E5">
        <w:rPr>
          <w:i/>
        </w:rPr>
        <w:t>Kilo-líneas de código</w:t>
      </w:r>
      <w:r>
        <w:t>, por lo cual nuestro tipo de proyecto es orgánico.</w:t>
      </w:r>
    </w:p>
    <w:p w:rsidR="001F0B54" w:rsidRDefault="001F0B54" w:rsidP="001F0B54"/>
    <w:p w:rsidR="001F0B54" w:rsidRDefault="001F0B54" w:rsidP="001F0B54">
      <w:pPr>
        <w:rPr>
          <w:rFonts w:ascii="Calibri" w:hAnsi="Calibri"/>
        </w:rPr>
      </w:pPr>
      <w:r w:rsidRPr="006E42E5">
        <w:t>Ahora, es momento de obtener la variable FAE, la cual se obtiene de multiplicar los valores evaluados en 15 conductores de coste observados a continuación</w:t>
      </w:r>
      <w:r>
        <w:rPr>
          <w:rFonts w:ascii="Calibri" w:hAnsi="Calibri"/>
        </w:rPr>
        <w:t>:</w:t>
      </w:r>
    </w:p>
    <w:tbl>
      <w:tblPr>
        <w:tblStyle w:val="Cuadrculavistosa-nfasis5"/>
        <w:tblpPr w:leftFromText="141" w:rightFromText="141" w:vertAnchor="text" w:horzAnchor="margin" w:tblpXSpec="center" w:tblpY="132"/>
        <w:tblW w:w="0" w:type="auto"/>
        <w:tblLook w:val="00A0" w:firstRow="1" w:lastRow="0" w:firstColumn="1" w:lastColumn="0" w:noHBand="0" w:noVBand="0"/>
      </w:tblPr>
      <w:tblGrid>
        <w:gridCol w:w="3185"/>
        <w:gridCol w:w="692"/>
        <w:gridCol w:w="721"/>
        <w:gridCol w:w="692"/>
        <w:gridCol w:w="721"/>
      </w:tblGrid>
      <w:tr w:rsidR="001F0B54" w:rsidRPr="00E67487" w:rsidTr="005E3739">
        <w:trPr>
          <w:cnfStyle w:val="100000000000" w:firstRow="1" w:lastRow="0" w:firstColumn="0" w:lastColumn="0" w:oddVBand="0" w:evenVBand="0" w:oddHBand="0"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3185" w:type="dxa"/>
          </w:tcPr>
          <w:p w:rsidR="001F0B54" w:rsidRPr="00E67487" w:rsidRDefault="001F0B54" w:rsidP="005E3739">
            <w:pPr>
              <w:tabs>
                <w:tab w:val="left" w:pos="284"/>
              </w:tabs>
              <w:ind w:left="57"/>
              <w:jc w:val="center"/>
              <w:rPr>
                <w:rFonts w:eastAsia="MS Mincho"/>
                <w:b w:val="0"/>
                <w:bCs w:val="0"/>
                <w:caps/>
              </w:rPr>
            </w:pPr>
            <w:r w:rsidRPr="00E67487">
              <w:rPr>
                <w:rFonts w:eastAsia="MS Mincho"/>
                <w:caps/>
              </w:rPr>
              <w:lastRenderedPageBreak/>
              <w:t>Proyecto Software</w:t>
            </w:r>
            <w:r>
              <w:rPr>
                <w:rFonts w:eastAsia="MS Mincho"/>
                <w:caps/>
              </w:rPr>
              <w:t>.</w:t>
            </w:r>
          </w:p>
        </w:tc>
        <w:tc>
          <w:tcPr>
            <w:cnfStyle w:val="000010000000" w:firstRow="0" w:lastRow="0" w:firstColumn="0" w:lastColumn="0" w:oddVBand="1" w:evenVBand="0" w:oddHBand="0" w:evenHBand="0" w:firstRowFirstColumn="0" w:firstRowLastColumn="0" w:lastRowFirstColumn="0" w:lastRowLastColumn="0"/>
            <w:tcW w:w="692" w:type="dxa"/>
          </w:tcPr>
          <w:p w:rsidR="001F0B54" w:rsidRPr="00E67487" w:rsidRDefault="001F0B54" w:rsidP="005E3739">
            <w:pPr>
              <w:tabs>
                <w:tab w:val="left" w:pos="284"/>
              </w:tabs>
              <w:ind w:left="57"/>
              <w:jc w:val="center"/>
              <w:rPr>
                <w:rFonts w:eastAsia="MS Mincho"/>
                <w:b w:val="0"/>
                <w:bCs w:val="0"/>
                <w:caps/>
              </w:rPr>
            </w:pPr>
            <w:r w:rsidRPr="00E67487">
              <w:rPr>
                <w:rFonts w:eastAsia="MS Mincho"/>
              </w:rPr>
              <w:t>a</w:t>
            </w:r>
          </w:p>
        </w:tc>
        <w:tc>
          <w:tcPr>
            <w:tcW w:w="692" w:type="dxa"/>
          </w:tcPr>
          <w:p w:rsidR="001F0B54" w:rsidRPr="00E67487" w:rsidRDefault="001F0B54" w:rsidP="005E3739">
            <w:pPr>
              <w:tabs>
                <w:tab w:val="left" w:pos="284"/>
              </w:tabs>
              <w:ind w:left="57"/>
              <w:jc w:val="center"/>
              <w:cnfStyle w:val="100000000000" w:firstRow="1" w:lastRow="0" w:firstColumn="0" w:lastColumn="0" w:oddVBand="0" w:evenVBand="0" w:oddHBand="0" w:evenHBand="0" w:firstRowFirstColumn="0" w:firstRowLastColumn="0" w:lastRowFirstColumn="0" w:lastRowLastColumn="0"/>
              <w:rPr>
                <w:rFonts w:eastAsia="MS Mincho"/>
                <w:b w:val="0"/>
                <w:bCs w:val="0"/>
                <w:caps/>
              </w:rPr>
            </w:pPr>
            <w:r w:rsidRPr="00E67487">
              <w:rPr>
                <w:rFonts w:eastAsia="MS Mincho"/>
              </w:rPr>
              <w:t>e</w:t>
            </w:r>
          </w:p>
        </w:tc>
        <w:tc>
          <w:tcPr>
            <w:cnfStyle w:val="000010000000" w:firstRow="0" w:lastRow="0" w:firstColumn="0" w:lastColumn="0" w:oddVBand="1" w:evenVBand="0" w:oddHBand="0" w:evenHBand="0" w:firstRowFirstColumn="0" w:firstRowLastColumn="0" w:lastRowFirstColumn="0" w:lastRowLastColumn="0"/>
            <w:tcW w:w="692" w:type="dxa"/>
          </w:tcPr>
          <w:p w:rsidR="001F0B54" w:rsidRPr="00E67487" w:rsidRDefault="001F0B54" w:rsidP="005E3739">
            <w:pPr>
              <w:tabs>
                <w:tab w:val="left" w:pos="284"/>
              </w:tabs>
              <w:ind w:left="57"/>
              <w:jc w:val="center"/>
              <w:rPr>
                <w:rFonts w:eastAsia="MS Mincho"/>
                <w:b w:val="0"/>
                <w:bCs w:val="0"/>
                <w:caps/>
              </w:rPr>
            </w:pPr>
            <w:r w:rsidRPr="00E67487">
              <w:rPr>
                <w:rFonts w:eastAsia="MS Mincho"/>
              </w:rPr>
              <w:t>c</w:t>
            </w:r>
          </w:p>
        </w:tc>
        <w:tc>
          <w:tcPr>
            <w:tcW w:w="692" w:type="dxa"/>
          </w:tcPr>
          <w:p w:rsidR="001F0B54" w:rsidRPr="00E67487" w:rsidRDefault="001F0B54" w:rsidP="005E3739">
            <w:pPr>
              <w:tabs>
                <w:tab w:val="left" w:pos="284"/>
              </w:tabs>
              <w:ind w:left="57"/>
              <w:jc w:val="center"/>
              <w:cnfStyle w:val="100000000000" w:firstRow="1" w:lastRow="0" w:firstColumn="0" w:lastColumn="0" w:oddVBand="0" w:evenVBand="0" w:oddHBand="0" w:evenHBand="0" w:firstRowFirstColumn="0" w:firstRowLastColumn="0" w:lastRowFirstColumn="0" w:lastRowLastColumn="0"/>
              <w:rPr>
                <w:rFonts w:eastAsia="MS Mincho"/>
                <w:b w:val="0"/>
                <w:bCs w:val="0"/>
                <w:caps/>
              </w:rPr>
            </w:pPr>
            <w:r w:rsidRPr="00E67487">
              <w:rPr>
                <w:rFonts w:eastAsia="MS Mincho"/>
              </w:rPr>
              <w:t>d</w:t>
            </w:r>
          </w:p>
        </w:tc>
      </w:tr>
      <w:tr w:rsidR="001F0B54" w:rsidRPr="00E67487" w:rsidTr="005E3739">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3185" w:type="dxa"/>
          </w:tcPr>
          <w:p w:rsidR="001F0B54" w:rsidRPr="00577D81" w:rsidRDefault="001F0B54" w:rsidP="005E3739">
            <w:pPr>
              <w:tabs>
                <w:tab w:val="left" w:pos="284"/>
              </w:tabs>
              <w:ind w:left="57"/>
              <w:jc w:val="center"/>
              <w:rPr>
                <w:rFonts w:eastAsia="MS Mincho"/>
                <w:b/>
                <w:bCs/>
              </w:rPr>
            </w:pPr>
            <w:r w:rsidRPr="00577D81">
              <w:rPr>
                <w:rFonts w:eastAsia="MS Mincho"/>
              </w:rPr>
              <w:t>Orgánico.</w:t>
            </w:r>
          </w:p>
        </w:tc>
        <w:tc>
          <w:tcPr>
            <w:cnfStyle w:val="000010000000" w:firstRow="0" w:lastRow="0" w:firstColumn="0" w:lastColumn="0" w:oddVBand="1" w:evenVBand="0" w:oddHBand="0" w:evenHBand="0" w:firstRowFirstColumn="0" w:firstRowLastColumn="0" w:lastRowFirstColumn="0" w:lastRowLastColumn="0"/>
            <w:tcW w:w="692" w:type="dxa"/>
          </w:tcPr>
          <w:p w:rsidR="001F0B54" w:rsidRPr="00577D81" w:rsidRDefault="001F0B54" w:rsidP="005E3739">
            <w:pPr>
              <w:tabs>
                <w:tab w:val="left" w:pos="284"/>
              </w:tabs>
              <w:ind w:left="57"/>
              <w:jc w:val="center"/>
              <w:rPr>
                <w:rFonts w:eastAsia="MS Mincho"/>
              </w:rPr>
            </w:pPr>
            <w:r w:rsidRPr="00577D81">
              <w:rPr>
                <w:rFonts w:eastAsia="MS Mincho"/>
              </w:rPr>
              <w:t>3.2</w:t>
            </w:r>
          </w:p>
        </w:tc>
        <w:tc>
          <w:tcPr>
            <w:tcW w:w="692" w:type="dxa"/>
          </w:tcPr>
          <w:p w:rsidR="001F0B54" w:rsidRPr="00577D81" w:rsidRDefault="001F0B54" w:rsidP="005E3739">
            <w:pPr>
              <w:tabs>
                <w:tab w:val="left" w:pos="284"/>
              </w:tabs>
              <w:ind w:left="57"/>
              <w:jc w:val="center"/>
              <w:cnfStyle w:val="000000100000" w:firstRow="0" w:lastRow="0" w:firstColumn="0" w:lastColumn="0" w:oddVBand="0" w:evenVBand="0" w:oddHBand="1" w:evenHBand="0" w:firstRowFirstColumn="0" w:firstRowLastColumn="0" w:lastRowFirstColumn="0" w:lastRowLastColumn="0"/>
              <w:rPr>
                <w:rFonts w:eastAsia="MS Mincho"/>
              </w:rPr>
            </w:pPr>
            <w:r w:rsidRPr="00577D81">
              <w:rPr>
                <w:rFonts w:eastAsia="MS Mincho"/>
              </w:rPr>
              <w:t>1.05</w:t>
            </w:r>
          </w:p>
        </w:tc>
        <w:tc>
          <w:tcPr>
            <w:cnfStyle w:val="000010000000" w:firstRow="0" w:lastRow="0" w:firstColumn="0" w:lastColumn="0" w:oddVBand="1" w:evenVBand="0" w:oddHBand="0" w:evenHBand="0" w:firstRowFirstColumn="0" w:firstRowLastColumn="0" w:lastRowFirstColumn="0" w:lastRowLastColumn="0"/>
            <w:tcW w:w="692" w:type="dxa"/>
          </w:tcPr>
          <w:p w:rsidR="001F0B54" w:rsidRPr="00577D81" w:rsidRDefault="001F0B54" w:rsidP="005E3739">
            <w:pPr>
              <w:tabs>
                <w:tab w:val="left" w:pos="284"/>
              </w:tabs>
              <w:ind w:left="57"/>
              <w:jc w:val="center"/>
              <w:rPr>
                <w:rFonts w:eastAsia="MS Mincho"/>
              </w:rPr>
            </w:pPr>
            <w:r w:rsidRPr="00577D81">
              <w:rPr>
                <w:rFonts w:eastAsia="MS Mincho"/>
              </w:rPr>
              <w:t>2.5</w:t>
            </w:r>
          </w:p>
        </w:tc>
        <w:tc>
          <w:tcPr>
            <w:tcW w:w="692" w:type="dxa"/>
          </w:tcPr>
          <w:p w:rsidR="001F0B54" w:rsidRPr="00577D81" w:rsidRDefault="001F0B54" w:rsidP="005E3739">
            <w:pPr>
              <w:tabs>
                <w:tab w:val="left" w:pos="284"/>
              </w:tabs>
              <w:ind w:left="57"/>
              <w:jc w:val="center"/>
              <w:cnfStyle w:val="000000100000" w:firstRow="0" w:lastRow="0" w:firstColumn="0" w:lastColumn="0" w:oddVBand="0" w:evenVBand="0" w:oddHBand="1" w:evenHBand="0" w:firstRowFirstColumn="0" w:firstRowLastColumn="0" w:lastRowFirstColumn="0" w:lastRowLastColumn="0"/>
              <w:rPr>
                <w:rFonts w:eastAsia="MS Mincho"/>
              </w:rPr>
            </w:pPr>
            <w:r w:rsidRPr="00577D81">
              <w:rPr>
                <w:rFonts w:eastAsia="MS Mincho"/>
              </w:rPr>
              <w:t>0.38</w:t>
            </w:r>
          </w:p>
        </w:tc>
      </w:tr>
      <w:tr w:rsidR="001F0B54" w:rsidRPr="00E67487" w:rsidTr="005E3739">
        <w:trPr>
          <w:trHeight w:val="296"/>
        </w:trPr>
        <w:tc>
          <w:tcPr>
            <w:cnfStyle w:val="001000000000" w:firstRow="0" w:lastRow="0" w:firstColumn="1" w:lastColumn="0" w:oddVBand="0" w:evenVBand="0" w:oddHBand="0" w:evenHBand="0" w:firstRowFirstColumn="0" w:firstRowLastColumn="0" w:lastRowFirstColumn="0" w:lastRowLastColumn="0"/>
            <w:tcW w:w="3185" w:type="dxa"/>
          </w:tcPr>
          <w:p w:rsidR="001F0B54" w:rsidRPr="00577D81" w:rsidRDefault="001F0B54" w:rsidP="005E3739">
            <w:pPr>
              <w:tabs>
                <w:tab w:val="left" w:pos="284"/>
              </w:tabs>
              <w:ind w:left="57"/>
              <w:jc w:val="center"/>
              <w:rPr>
                <w:rFonts w:eastAsia="MS Mincho"/>
                <w:b/>
                <w:bCs/>
              </w:rPr>
            </w:pPr>
            <w:r w:rsidRPr="00577D81">
              <w:rPr>
                <w:rFonts w:eastAsia="MS Mincho"/>
              </w:rPr>
              <w:t>Semi-acoplado.</w:t>
            </w:r>
          </w:p>
        </w:tc>
        <w:tc>
          <w:tcPr>
            <w:cnfStyle w:val="000010000000" w:firstRow="0" w:lastRow="0" w:firstColumn="0" w:lastColumn="0" w:oddVBand="1" w:evenVBand="0" w:oddHBand="0" w:evenHBand="0" w:firstRowFirstColumn="0" w:firstRowLastColumn="0" w:lastRowFirstColumn="0" w:lastRowLastColumn="0"/>
            <w:tcW w:w="692" w:type="dxa"/>
          </w:tcPr>
          <w:p w:rsidR="001F0B54" w:rsidRPr="00577D81" w:rsidRDefault="001F0B54" w:rsidP="005E3739">
            <w:pPr>
              <w:tabs>
                <w:tab w:val="left" w:pos="284"/>
              </w:tabs>
              <w:ind w:left="57"/>
              <w:jc w:val="center"/>
              <w:rPr>
                <w:rFonts w:eastAsia="MS Mincho"/>
              </w:rPr>
            </w:pPr>
            <w:r w:rsidRPr="00577D81">
              <w:rPr>
                <w:rFonts w:eastAsia="MS Mincho"/>
              </w:rPr>
              <w:t>3.0</w:t>
            </w:r>
          </w:p>
        </w:tc>
        <w:tc>
          <w:tcPr>
            <w:tcW w:w="692" w:type="dxa"/>
          </w:tcPr>
          <w:p w:rsidR="001F0B54" w:rsidRPr="00577D81" w:rsidRDefault="001F0B54" w:rsidP="005E3739">
            <w:pPr>
              <w:tabs>
                <w:tab w:val="left" w:pos="284"/>
              </w:tabs>
              <w:ind w:left="57"/>
              <w:jc w:val="center"/>
              <w:cnfStyle w:val="000000000000" w:firstRow="0" w:lastRow="0" w:firstColumn="0" w:lastColumn="0" w:oddVBand="0" w:evenVBand="0" w:oddHBand="0" w:evenHBand="0" w:firstRowFirstColumn="0" w:firstRowLastColumn="0" w:lastRowFirstColumn="0" w:lastRowLastColumn="0"/>
              <w:rPr>
                <w:rFonts w:eastAsia="MS Mincho"/>
              </w:rPr>
            </w:pPr>
            <w:r w:rsidRPr="00577D81">
              <w:rPr>
                <w:rFonts w:eastAsia="MS Mincho"/>
              </w:rPr>
              <w:t>1.12</w:t>
            </w:r>
          </w:p>
        </w:tc>
        <w:tc>
          <w:tcPr>
            <w:cnfStyle w:val="000010000000" w:firstRow="0" w:lastRow="0" w:firstColumn="0" w:lastColumn="0" w:oddVBand="1" w:evenVBand="0" w:oddHBand="0" w:evenHBand="0" w:firstRowFirstColumn="0" w:firstRowLastColumn="0" w:lastRowFirstColumn="0" w:lastRowLastColumn="0"/>
            <w:tcW w:w="692" w:type="dxa"/>
          </w:tcPr>
          <w:p w:rsidR="001F0B54" w:rsidRPr="00577D81" w:rsidRDefault="001F0B54" w:rsidP="005E3739">
            <w:pPr>
              <w:tabs>
                <w:tab w:val="left" w:pos="284"/>
              </w:tabs>
              <w:ind w:left="57"/>
              <w:jc w:val="center"/>
              <w:rPr>
                <w:rFonts w:eastAsia="MS Mincho"/>
              </w:rPr>
            </w:pPr>
            <w:r w:rsidRPr="00577D81">
              <w:rPr>
                <w:rFonts w:eastAsia="MS Mincho"/>
              </w:rPr>
              <w:t>2.5</w:t>
            </w:r>
          </w:p>
        </w:tc>
        <w:tc>
          <w:tcPr>
            <w:tcW w:w="692" w:type="dxa"/>
          </w:tcPr>
          <w:p w:rsidR="001F0B54" w:rsidRPr="00577D81" w:rsidRDefault="001F0B54" w:rsidP="005E3739">
            <w:pPr>
              <w:tabs>
                <w:tab w:val="left" w:pos="284"/>
              </w:tabs>
              <w:ind w:left="57"/>
              <w:jc w:val="center"/>
              <w:cnfStyle w:val="000000000000" w:firstRow="0" w:lastRow="0" w:firstColumn="0" w:lastColumn="0" w:oddVBand="0" w:evenVBand="0" w:oddHBand="0" w:evenHBand="0" w:firstRowFirstColumn="0" w:firstRowLastColumn="0" w:lastRowFirstColumn="0" w:lastRowLastColumn="0"/>
              <w:rPr>
                <w:rFonts w:eastAsia="MS Mincho"/>
              </w:rPr>
            </w:pPr>
            <w:r w:rsidRPr="00577D81">
              <w:rPr>
                <w:rFonts w:eastAsia="MS Mincho"/>
              </w:rPr>
              <w:t>0.35</w:t>
            </w:r>
          </w:p>
        </w:tc>
      </w:tr>
      <w:tr w:rsidR="001F0B54" w:rsidRPr="00E67487" w:rsidTr="005E3739">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3185" w:type="dxa"/>
          </w:tcPr>
          <w:p w:rsidR="001F0B54" w:rsidRPr="00577D81" w:rsidRDefault="001F0B54" w:rsidP="005E3739">
            <w:pPr>
              <w:tabs>
                <w:tab w:val="left" w:pos="284"/>
              </w:tabs>
              <w:ind w:left="57"/>
              <w:jc w:val="center"/>
              <w:rPr>
                <w:rFonts w:eastAsia="MS Mincho"/>
                <w:b/>
                <w:bCs/>
              </w:rPr>
            </w:pPr>
            <w:r w:rsidRPr="00577D81">
              <w:rPr>
                <w:rFonts w:eastAsia="MS Mincho"/>
              </w:rPr>
              <w:t>Empotrado.</w:t>
            </w:r>
          </w:p>
        </w:tc>
        <w:tc>
          <w:tcPr>
            <w:cnfStyle w:val="000010000000" w:firstRow="0" w:lastRow="0" w:firstColumn="0" w:lastColumn="0" w:oddVBand="1" w:evenVBand="0" w:oddHBand="0" w:evenHBand="0" w:firstRowFirstColumn="0" w:firstRowLastColumn="0" w:lastRowFirstColumn="0" w:lastRowLastColumn="0"/>
            <w:tcW w:w="692" w:type="dxa"/>
          </w:tcPr>
          <w:p w:rsidR="001F0B54" w:rsidRPr="00577D81" w:rsidRDefault="001F0B54" w:rsidP="005E3739">
            <w:pPr>
              <w:tabs>
                <w:tab w:val="left" w:pos="284"/>
              </w:tabs>
              <w:ind w:left="57"/>
              <w:jc w:val="center"/>
              <w:rPr>
                <w:rFonts w:eastAsia="MS Mincho"/>
              </w:rPr>
            </w:pPr>
            <w:r w:rsidRPr="00577D81">
              <w:rPr>
                <w:rFonts w:eastAsia="MS Mincho"/>
              </w:rPr>
              <w:t>2.8</w:t>
            </w:r>
          </w:p>
        </w:tc>
        <w:tc>
          <w:tcPr>
            <w:tcW w:w="692" w:type="dxa"/>
          </w:tcPr>
          <w:p w:rsidR="001F0B54" w:rsidRPr="00577D81" w:rsidRDefault="001F0B54" w:rsidP="005E3739">
            <w:pPr>
              <w:tabs>
                <w:tab w:val="left" w:pos="284"/>
              </w:tabs>
              <w:ind w:left="57"/>
              <w:jc w:val="center"/>
              <w:cnfStyle w:val="000000100000" w:firstRow="0" w:lastRow="0" w:firstColumn="0" w:lastColumn="0" w:oddVBand="0" w:evenVBand="0" w:oddHBand="1" w:evenHBand="0" w:firstRowFirstColumn="0" w:firstRowLastColumn="0" w:lastRowFirstColumn="0" w:lastRowLastColumn="0"/>
              <w:rPr>
                <w:rFonts w:eastAsia="MS Mincho"/>
              </w:rPr>
            </w:pPr>
            <w:r w:rsidRPr="00577D81">
              <w:rPr>
                <w:rFonts w:eastAsia="MS Mincho"/>
              </w:rPr>
              <w:t>1.20</w:t>
            </w:r>
          </w:p>
        </w:tc>
        <w:tc>
          <w:tcPr>
            <w:cnfStyle w:val="000010000000" w:firstRow="0" w:lastRow="0" w:firstColumn="0" w:lastColumn="0" w:oddVBand="1" w:evenVBand="0" w:oddHBand="0" w:evenHBand="0" w:firstRowFirstColumn="0" w:firstRowLastColumn="0" w:lastRowFirstColumn="0" w:lastRowLastColumn="0"/>
            <w:tcW w:w="692" w:type="dxa"/>
          </w:tcPr>
          <w:p w:rsidR="001F0B54" w:rsidRPr="00577D81" w:rsidRDefault="001F0B54" w:rsidP="005E3739">
            <w:pPr>
              <w:tabs>
                <w:tab w:val="left" w:pos="284"/>
              </w:tabs>
              <w:ind w:left="57"/>
              <w:jc w:val="center"/>
              <w:rPr>
                <w:rFonts w:eastAsia="MS Mincho"/>
              </w:rPr>
            </w:pPr>
            <w:r w:rsidRPr="00577D81">
              <w:rPr>
                <w:rFonts w:eastAsia="MS Mincho"/>
              </w:rPr>
              <w:t>2.5</w:t>
            </w:r>
          </w:p>
        </w:tc>
        <w:tc>
          <w:tcPr>
            <w:tcW w:w="692" w:type="dxa"/>
          </w:tcPr>
          <w:p w:rsidR="001F0B54" w:rsidRPr="00577D81" w:rsidRDefault="001F0B54" w:rsidP="005E3739">
            <w:pPr>
              <w:tabs>
                <w:tab w:val="left" w:pos="284"/>
              </w:tabs>
              <w:ind w:left="57"/>
              <w:jc w:val="center"/>
              <w:cnfStyle w:val="000000100000" w:firstRow="0" w:lastRow="0" w:firstColumn="0" w:lastColumn="0" w:oddVBand="0" w:evenVBand="0" w:oddHBand="1" w:evenHBand="0" w:firstRowFirstColumn="0" w:firstRowLastColumn="0" w:lastRowFirstColumn="0" w:lastRowLastColumn="0"/>
              <w:rPr>
                <w:rFonts w:eastAsia="MS Mincho"/>
              </w:rPr>
            </w:pPr>
            <w:r w:rsidRPr="00577D81">
              <w:rPr>
                <w:rFonts w:eastAsia="MS Mincho"/>
              </w:rPr>
              <w:t>0.32</w:t>
            </w:r>
          </w:p>
        </w:tc>
      </w:tr>
    </w:tbl>
    <w:p w:rsidR="001F0B54" w:rsidRDefault="001F0B54" w:rsidP="001F0B54">
      <w:pPr>
        <w:pStyle w:val="Textoindependiente"/>
        <w:jc w:val="both"/>
        <w:rPr>
          <w:rFonts w:ascii="Calibri" w:hAnsi="Calibri"/>
          <w:b/>
          <w:i/>
        </w:rPr>
      </w:pPr>
    </w:p>
    <w:p w:rsidR="001F0B54" w:rsidRDefault="001F0B54" w:rsidP="001F0B54">
      <w:pPr>
        <w:pStyle w:val="Textoindependiente"/>
        <w:jc w:val="center"/>
        <w:rPr>
          <w:rFonts w:ascii="Calibri" w:hAnsi="Calibri"/>
          <w:b/>
          <w:i/>
        </w:rPr>
      </w:pPr>
    </w:p>
    <w:p w:rsidR="001F0B54" w:rsidRDefault="001F0B54" w:rsidP="001F0B54">
      <w:pPr>
        <w:jc w:val="center"/>
        <w:rPr>
          <w:rStyle w:val="nfasis"/>
        </w:rPr>
      </w:pPr>
    </w:p>
    <w:p w:rsidR="001F0B54" w:rsidRDefault="001F0B54" w:rsidP="001F0B54">
      <w:pPr>
        <w:jc w:val="center"/>
        <w:rPr>
          <w:rStyle w:val="nfasis"/>
        </w:rPr>
      </w:pPr>
    </w:p>
    <w:p w:rsidR="001F0B54" w:rsidRDefault="001F0B54" w:rsidP="001F0B54">
      <w:pPr>
        <w:jc w:val="center"/>
        <w:rPr>
          <w:rStyle w:val="nfasis"/>
        </w:rPr>
      </w:pPr>
    </w:p>
    <w:p w:rsidR="001F0B54" w:rsidRDefault="001F0B54" w:rsidP="001F0B54">
      <w:pPr>
        <w:pStyle w:val="Ttulo5"/>
        <w:jc w:val="center"/>
        <w:rPr>
          <w:rStyle w:val="nfasis"/>
          <w:color w:val="17365D" w:themeColor="text2" w:themeShade="BF"/>
          <w:sz w:val="16"/>
          <w:szCs w:val="16"/>
        </w:rPr>
      </w:pPr>
      <w:bookmarkStart w:id="61" w:name="_Toc275712549"/>
      <w:bookmarkStart w:id="62" w:name="_Toc275712674"/>
      <w:bookmarkStart w:id="63" w:name="_Toc271744438"/>
      <w:r>
        <w:rPr>
          <w:rStyle w:val="nfasis"/>
          <w:color w:val="17365D" w:themeColor="text2" w:themeShade="BF"/>
        </w:rPr>
        <w:t>Tabla 3</w:t>
      </w:r>
      <w:r w:rsidRPr="00A36FD6">
        <w:rPr>
          <w:rStyle w:val="nfasis"/>
          <w:color w:val="17365D" w:themeColor="text2" w:themeShade="BF"/>
        </w:rPr>
        <w:t>.4  Coeficientes para los diferentes tipos de proyecto.</w:t>
      </w:r>
      <w:bookmarkEnd w:id="61"/>
      <w:bookmarkEnd w:id="62"/>
      <w:r>
        <w:rPr>
          <w:rStyle w:val="nfasis"/>
          <w:color w:val="17365D" w:themeColor="text2" w:themeShade="BF"/>
        </w:rPr>
        <w:t xml:space="preserve"> </w:t>
      </w:r>
      <w:r w:rsidRPr="004B3E17">
        <w:rPr>
          <w:rStyle w:val="nfasis"/>
          <w:color w:val="17365D" w:themeColor="text2" w:themeShade="BF"/>
          <w:sz w:val="16"/>
          <w:szCs w:val="16"/>
        </w:rPr>
        <w:t>[61]</w:t>
      </w:r>
      <w:bookmarkEnd w:id="63"/>
    </w:p>
    <w:p w:rsidR="001F0B54" w:rsidRPr="004B3E17" w:rsidRDefault="001F0B54" w:rsidP="001F0B54"/>
    <w:tbl>
      <w:tblPr>
        <w:tblStyle w:val="Cuadrculavistosa-nfasis5"/>
        <w:tblW w:w="9493" w:type="dxa"/>
        <w:tblLayout w:type="fixed"/>
        <w:tblLook w:val="00A0" w:firstRow="1" w:lastRow="0" w:firstColumn="1" w:lastColumn="0" w:noHBand="0" w:noVBand="0"/>
      </w:tblPr>
      <w:tblGrid>
        <w:gridCol w:w="4013"/>
        <w:gridCol w:w="992"/>
        <w:gridCol w:w="793"/>
        <w:gridCol w:w="1144"/>
        <w:gridCol w:w="850"/>
        <w:gridCol w:w="851"/>
        <w:gridCol w:w="850"/>
      </w:tblGrid>
      <w:tr w:rsidR="001F0B54" w:rsidRPr="00603ED8" w:rsidTr="00004E92">
        <w:trPr>
          <w:cnfStyle w:val="100000000000" w:firstRow="1" w:lastRow="0" w:firstColumn="0" w:lastColumn="0" w:oddVBand="0" w:evenVBand="0" w:oddHBand="0"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4013" w:type="dxa"/>
            <w:vMerge w:val="restart"/>
          </w:tcPr>
          <w:p w:rsidR="001F0B54" w:rsidRPr="003C0E43" w:rsidRDefault="001F0B54" w:rsidP="00004E92">
            <w:pPr>
              <w:tabs>
                <w:tab w:val="left" w:pos="284"/>
              </w:tabs>
              <w:ind w:left="57"/>
              <w:jc w:val="center"/>
              <w:rPr>
                <w:rFonts w:eastAsia="MS Mincho"/>
                <w:b w:val="0"/>
                <w:bCs w:val="0"/>
                <w:caps/>
                <w:sz w:val="18"/>
                <w:szCs w:val="20"/>
              </w:rPr>
            </w:pPr>
          </w:p>
          <w:p w:rsidR="001F0B54" w:rsidRDefault="001F0B54" w:rsidP="00004E92">
            <w:pPr>
              <w:tabs>
                <w:tab w:val="left" w:pos="284"/>
              </w:tabs>
              <w:ind w:left="57"/>
              <w:jc w:val="center"/>
              <w:rPr>
                <w:rFonts w:eastAsia="MS Mincho"/>
                <w:caps/>
                <w:sz w:val="18"/>
                <w:szCs w:val="20"/>
              </w:rPr>
            </w:pPr>
          </w:p>
          <w:p w:rsidR="001F0B54" w:rsidRPr="003C0E43" w:rsidRDefault="001F0B54" w:rsidP="00004E92">
            <w:pPr>
              <w:tabs>
                <w:tab w:val="left" w:pos="284"/>
              </w:tabs>
              <w:ind w:left="57"/>
              <w:jc w:val="center"/>
              <w:rPr>
                <w:rFonts w:eastAsia="MS Mincho"/>
                <w:b w:val="0"/>
                <w:bCs w:val="0"/>
                <w:caps/>
                <w:sz w:val="18"/>
                <w:szCs w:val="20"/>
              </w:rPr>
            </w:pPr>
            <w:r w:rsidRPr="003C0E43">
              <w:rPr>
                <w:rFonts w:eastAsia="MS Mincho"/>
                <w:caps/>
                <w:sz w:val="18"/>
                <w:szCs w:val="20"/>
              </w:rPr>
              <w:t>Conductores de coste.</w:t>
            </w:r>
          </w:p>
        </w:tc>
        <w:tc>
          <w:tcPr>
            <w:cnfStyle w:val="000010000000" w:firstRow="0" w:lastRow="0" w:firstColumn="0" w:lastColumn="0" w:oddVBand="1" w:evenVBand="0" w:oddHBand="0" w:evenHBand="0" w:firstRowFirstColumn="0" w:firstRowLastColumn="0" w:lastRowFirstColumn="0" w:lastRowLastColumn="0"/>
            <w:tcW w:w="5480" w:type="dxa"/>
            <w:gridSpan w:val="6"/>
          </w:tcPr>
          <w:p w:rsidR="001F0B54" w:rsidRPr="003C0E43" w:rsidRDefault="001F0B54" w:rsidP="00004E92">
            <w:pPr>
              <w:tabs>
                <w:tab w:val="left" w:pos="284"/>
              </w:tabs>
              <w:ind w:left="57"/>
              <w:jc w:val="center"/>
              <w:rPr>
                <w:rFonts w:eastAsia="MS Mincho"/>
                <w:b w:val="0"/>
                <w:bCs w:val="0"/>
                <w:caps/>
                <w:sz w:val="18"/>
                <w:szCs w:val="20"/>
              </w:rPr>
            </w:pPr>
          </w:p>
          <w:p w:rsidR="001F0B54" w:rsidRPr="003C0E43" w:rsidRDefault="001F0B54" w:rsidP="00004E92">
            <w:pPr>
              <w:tabs>
                <w:tab w:val="left" w:pos="284"/>
              </w:tabs>
              <w:ind w:left="57"/>
              <w:jc w:val="center"/>
              <w:rPr>
                <w:rFonts w:eastAsia="MS Mincho"/>
                <w:b w:val="0"/>
                <w:bCs w:val="0"/>
                <w:caps/>
                <w:sz w:val="18"/>
                <w:szCs w:val="20"/>
              </w:rPr>
            </w:pPr>
            <w:r w:rsidRPr="003C0E43">
              <w:rPr>
                <w:rFonts w:eastAsia="MS Mincho"/>
                <w:caps/>
                <w:sz w:val="18"/>
                <w:szCs w:val="20"/>
              </w:rPr>
              <w:t>VALORACIÓN.</w:t>
            </w:r>
          </w:p>
          <w:p w:rsidR="001F0B54" w:rsidRPr="003C0E43" w:rsidRDefault="001F0B54" w:rsidP="00004E92">
            <w:pPr>
              <w:tabs>
                <w:tab w:val="left" w:pos="284"/>
              </w:tabs>
              <w:ind w:left="57"/>
              <w:jc w:val="center"/>
              <w:rPr>
                <w:rFonts w:eastAsia="MS Mincho"/>
                <w:b w:val="0"/>
                <w:bCs w:val="0"/>
                <w:caps/>
                <w:sz w:val="18"/>
                <w:szCs w:val="20"/>
              </w:rPr>
            </w:pPr>
          </w:p>
        </w:tc>
      </w:tr>
      <w:tr w:rsidR="001F0B54" w:rsidRPr="00603ED8" w:rsidTr="00004E92">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4013" w:type="dxa"/>
            <w:vMerge/>
          </w:tcPr>
          <w:p w:rsidR="001F0B54" w:rsidRPr="003C0E43" w:rsidRDefault="001F0B54" w:rsidP="00004E92">
            <w:pPr>
              <w:tabs>
                <w:tab w:val="left" w:pos="284"/>
              </w:tabs>
              <w:ind w:left="57"/>
              <w:rPr>
                <w:rFonts w:eastAsia="MS Mincho"/>
                <w:sz w:val="18"/>
                <w:szCs w:val="20"/>
              </w:rPr>
            </w:pPr>
          </w:p>
        </w:tc>
        <w:tc>
          <w:tcPr>
            <w:cnfStyle w:val="000010000000" w:firstRow="0" w:lastRow="0" w:firstColumn="0" w:lastColumn="0" w:oddVBand="1" w:evenVBand="0" w:oddHBand="0" w:evenHBand="0" w:firstRowFirstColumn="0" w:firstRowLastColumn="0" w:lastRowFirstColumn="0" w:lastRowLastColumn="0"/>
            <w:tcW w:w="992" w:type="dxa"/>
          </w:tcPr>
          <w:p w:rsidR="001F0B54" w:rsidRPr="003C0E43" w:rsidRDefault="001F0B54" w:rsidP="00004E92">
            <w:pPr>
              <w:tabs>
                <w:tab w:val="left" w:pos="284"/>
              </w:tabs>
              <w:ind w:left="57"/>
              <w:jc w:val="center"/>
              <w:rPr>
                <w:rFonts w:eastAsia="MS Mincho"/>
                <w:b/>
                <w:bCs/>
                <w:i/>
                <w:iCs/>
                <w:sz w:val="18"/>
                <w:szCs w:val="20"/>
              </w:rPr>
            </w:pPr>
            <w:r w:rsidRPr="003C0E43">
              <w:rPr>
                <w:rFonts w:eastAsia="MS Mincho"/>
                <w:b/>
                <w:bCs/>
                <w:i/>
                <w:iCs/>
                <w:sz w:val="18"/>
                <w:szCs w:val="20"/>
              </w:rPr>
              <w:t>Muy bajo</w:t>
            </w:r>
          </w:p>
        </w:tc>
        <w:tc>
          <w:tcPr>
            <w:tcW w:w="793" w:type="dxa"/>
          </w:tcPr>
          <w:p w:rsidR="001F0B54" w:rsidRPr="003C0E43" w:rsidRDefault="001F0B54" w:rsidP="00004E92">
            <w:pPr>
              <w:tabs>
                <w:tab w:val="left" w:pos="284"/>
              </w:tabs>
              <w:ind w:left="57"/>
              <w:jc w:val="center"/>
              <w:cnfStyle w:val="000000100000" w:firstRow="0" w:lastRow="0" w:firstColumn="0" w:lastColumn="0" w:oddVBand="0" w:evenVBand="0" w:oddHBand="1" w:evenHBand="0" w:firstRowFirstColumn="0" w:firstRowLastColumn="0" w:lastRowFirstColumn="0" w:lastRowLastColumn="0"/>
              <w:rPr>
                <w:rFonts w:eastAsia="MS Mincho"/>
                <w:b/>
                <w:bCs/>
                <w:i/>
                <w:iCs/>
                <w:sz w:val="18"/>
                <w:szCs w:val="20"/>
              </w:rPr>
            </w:pPr>
            <w:r w:rsidRPr="003C0E43">
              <w:rPr>
                <w:rFonts w:eastAsia="MS Mincho"/>
                <w:b/>
                <w:bCs/>
                <w:i/>
                <w:iCs/>
                <w:sz w:val="18"/>
                <w:szCs w:val="20"/>
              </w:rPr>
              <w:t>Bajo</w:t>
            </w:r>
          </w:p>
        </w:tc>
        <w:tc>
          <w:tcPr>
            <w:cnfStyle w:val="000010000000" w:firstRow="0" w:lastRow="0" w:firstColumn="0" w:lastColumn="0" w:oddVBand="1" w:evenVBand="0" w:oddHBand="0" w:evenHBand="0" w:firstRowFirstColumn="0" w:firstRowLastColumn="0" w:lastRowFirstColumn="0" w:lastRowLastColumn="0"/>
            <w:tcW w:w="1144" w:type="dxa"/>
          </w:tcPr>
          <w:p w:rsidR="001F0B54" w:rsidRPr="003C0E43" w:rsidRDefault="001F0B54" w:rsidP="00004E92">
            <w:pPr>
              <w:tabs>
                <w:tab w:val="left" w:pos="284"/>
              </w:tabs>
              <w:ind w:left="57"/>
              <w:jc w:val="center"/>
              <w:rPr>
                <w:rFonts w:eastAsia="MS Mincho"/>
                <w:b/>
                <w:bCs/>
                <w:i/>
                <w:iCs/>
                <w:sz w:val="18"/>
                <w:szCs w:val="20"/>
              </w:rPr>
            </w:pPr>
            <w:r w:rsidRPr="003C0E43">
              <w:rPr>
                <w:rFonts w:eastAsia="MS Mincho"/>
                <w:b/>
                <w:bCs/>
                <w:i/>
                <w:iCs/>
                <w:sz w:val="18"/>
                <w:szCs w:val="20"/>
              </w:rPr>
              <w:t>Nominal</w:t>
            </w:r>
          </w:p>
        </w:tc>
        <w:tc>
          <w:tcPr>
            <w:tcW w:w="850" w:type="dxa"/>
          </w:tcPr>
          <w:p w:rsidR="001F0B54" w:rsidRPr="003C0E43" w:rsidRDefault="001F0B54" w:rsidP="00004E92">
            <w:pPr>
              <w:tabs>
                <w:tab w:val="left" w:pos="284"/>
              </w:tabs>
              <w:ind w:left="57"/>
              <w:jc w:val="center"/>
              <w:cnfStyle w:val="000000100000" w:firstRow="0" w:lastRow="0" w:firstColumn="0" w:lastColumn="0" w:oddVBand="0" w:evenVBand="0" w:oddHBand="1" w:evenHBand="0" w:firstRowFirstColumn="0" w:firstRowLastColumn="0" w:lastRowFirstColumn="0" w:lastRowLastColumn="0"/>
              <w:rPr>
                <w:rFonts w:eastAsia="MS Mincho"/>
                <w:b/>
                <w:bCs/>
                <w:i/>
                <w:iCs/>
                <w:sz w:val="18"/>
                <w:szCs w:val="20"/>
              </w:rPr>
            </w:pPr>
            <w:r w:rsidRPr="003C0E43">
              <w:rPr>
                <w:rFonts w:eastAsia="MS Mincho"/>
                <w:b/>
                <w:bCs/>
                <w:i/>
                <w:iCs/>
                <w:sz w:val="18"/>
                <w:szCs w:val="20"/>
              </w:rPr>
              <w:t>Alto</w:t>
            </w:r>
          </w:p>
        </w:tc>
        <w:tc>
          <w:tcPr>
            <w:cnfStyle w:val="000010000000" w:firstRow="0" w:lastRow="0" w:firstColumn="0" w:lastColumn="0" w:oddVBand="1" w:evenVBand="0" w:oddHBand="0" w:evenHBand="0" w:firstRowFirstColumn="0" w:firstRowLastColumn="0" w:lastRowFirstColumn="0" w:lastRowLastColumn="0"/>
            <w:tcW w:w="851" w:type="dxa"/>
          </w:tcPr>
          <w:p w:rsidR="001F0B54" w:rsidRPr="003C0E43" w:rsidRDefault="001F0B54" w:rsidP="00004E92">
            <w:pPr>
              <w:tabs>
                <w:tab w:val="left" w:pos="284"/>
              </w:tabs>
              <w:ind w:left="57"/>
              <w:jc w:val="center"/>
              <w:rPr>
                <w:rFonts w:eastAsia="MS Mincho"/>
                <w:b/>
                <w:bCs/>
                <w:i/>
                <w:iCs/>
                <w:sz w:val="18"/>
                <w:szCs w:val="20"/>
              </w:rPr>
            </w:pPr>
            <w:r w:rsidRPr="003C0E43">
              <w:rPr>
                <w:rFonts w:eastAsia="MS Mincho"/>
                <w:b/>
                <w:bCs/>
                <w:i/>
                <w:iCs/>
                <w:sz w:val="18"/>
                <w:szCs w:val="20"/>
              </w:rPr>
              <w:t>Muy</w:t>
            </w:r>
          </w:p>
          <w:p w:rsidR="001F0B54" w:rsidRPr="003C0E43" w:rsidRDefault="001F0B54" w:rsidP="00004E92">
            <w:pPr>
              <w:tabs>
                <w:tab w:val="left" w:pos="284"/>
              </w:tabs>
              <w:ind w:left="57"/>
              <w:jc w:val="center"/>
              <w:rPr>
                <w:rFonts w:eastAsia="MS Mincho"/>
                <w:b/>
                <w:bCs/>
                <w:i/>
                <w:iCs/>
                <w:sz w:val="18"/>
                <w:szCs w:val="20"/>
              </w:rPr>
            </w:pPr>
            <w:r w:rsidRPr="003C0E43">
              <w:rPr>
                <w:rFonts w:eastAsia="MS Mincho"/>
                <w:b/>
                <w:bCs/>
                <w:i/>
                <w:iCs/>
                <w:sz w:val="18"/>
                <w:szCs w:val="20"/>
              </w:rPr>
              <w:t>alto</w:t>
            </w:r>
          </w:p>
        </w:tc>
        <w:tc>
          <w:tcPr>
            <w:tcW w:w="850" w:type="dxa"/>
          </w:tcPr>
          <w:p w:rsidR="001F0B54" w:rsidRPr="003C0E43" w:rsidRDefault="001F0B54" w:rsidP="00004E92">
            <w:pPr>
              <w:tabs>
                <w:tab w:val="left" w:pos="284"/>
              </w:tabs>
              <w:ind w:left="57"/>
              <w:jc w:val="center"/>
              <w:cnfStyle w:val="000000100000" w:firstRow="0" w:lastRow="0" w:firstColumn="0" w:lastColumn="0" w:oddVBand="0" w:evenVBand="0" w:oddHBand="1" w:evenHBand="0" w:firstRowFirstColumn="0" w:firstRowLastColumn="0" w:lastRowFirstColumn="0" w:lastRowLastColumn="0"/>
              <w:rPr>
                <w:rFonts w:eastAsia="MS Mincho"/>
                <w:b/>
                <w:bCs/>
                <w:i/>
                <w:iCs/>
                <w:sz w:val="18"/>
                <w:szCs w:val="20"/>
              </w:rPr>
            </w:pPr>
            <w:r w:rsidRPr="003C0E43">
              <w:rPr>
                <w:rFonts w:eastAsia="MS Mincho"/>
                <w:b/>
                <w:bCs/>
                <w:i/>
                <w:iCs/>
                <w:sz w:val="18"/>
                <w:szCs w:val="20"/>
              </w:rPr>
              <w:t>Extra Alto</w:t>
            </w:r>
          </w:p>
        </w:tc>
      </w:tr>
      <w:tr w:rsidR="001F0B54" w:rsidRPr="00603ED8" w:rsidTr="00004E92">
        <w:tc>
          <w:tcPr>
            <w:cnfStyle w:val="001000000000" w:firstRow="0" w:lastRow="0" w:firstColumn="1" w:lastColumn="0" w:oddVBand="0" w:evenVBand="0" w:oddHBand="0" w:evenHBand="0" w:firstRowFirstColumn="0" w:firstRowLastColumn="0" w:lastRowFirstColumn="0" w:lastRowLastColumn="0"/>
            <w:tcW w:w="4013" w:type="dxa"/>
          </w:tcPr>
          <w:p w:rsidR="001F0B54" w:rsidRPr="003C0E43" w:rsidRDefault="001F0B54" w:rsidP="00004E92">
            <w:pPr>
              <w:tabs>
                <w:tab w:val="left" w:pos="284"/>
              </w:tabs>
              <w:overflowPunct w:val="0"/>
              <w:autoSpaceDE w:val="0"/>
              <w:autoSpaceDN w:val="0"/>
              <w:adjustRightInd w:val="0"/>
              <w:ind w:left="57" w:right="-496"/>
              <w:rPr>
                <w:rFonts w:eastAsia="MS Mincho"/>
                <w:sz w:val="18"/>
                <w:szCs w:val="20"/>
              </w:rPr>
            </w:pPr>
            <w:r w:rsidRPr="003C0E43">
              <w:rPr>
                <w:rFonts w:eastAsia="MS Mincho"/>
                <w:sz w:val="18"/>
                <w:szCs w:val="20"/>
              </w:rPr>
              <w:t>Fiabilidad requerida del software</w:t>
            </w:r>
          </w:p>
        </w:tc>
        <w:tc>
          <w:tcPr>
            <w:cnfStyle w:val="000010000000" w:firstRow="0" w:lastRow="0" w:firstColumn="0" w:lastColumn="0" w:oddVBand="1" w:evenVBand="0" w:oddHBand="0" w:evenHBand="0" w:firstRowFirstColumn="0" w:firstRowLastColumn="0" w:lastRowFirstColumn="0" w:lastRowLastColumn="0"/>
            <w:tcW w:w="992" w:type="dxa"/>
          </w:tcPr>
          <w:p w:rsidR="001F0B54" w:rsidRPr="003C0E43" w:rsidRDefault="001F0B54" w:rsidP="00004E92">
            <w:pPr>
              <w:tabs>
                <w:tab w:val="left" w:pos="284"/>
              </w:tabs>
              <w:ind w:left="57"/>
              <w:jc w:val="center"/>
              <w:rPr>
                <w:rFonts w:eastAsia="MS Mincho"/>
                <w:sz w:val="18"/>
                <w:szCs w:val="20"/>
              </w:rPr>
            </w:pPr>
            <w:r w:rsidRPr="003C0E43">
              <w:rPr>
                <w:rFonts w:eastAsia="MS Mincho"/>
                <w:sz w:val="18"/>
                <w:szCs w:val="20"/>
              </w:rPr>
              <w:t>0.75</w:t>
            </w:r>
          </w:p>
        </w:tc>
        <w:tc>
          <w:tcPr>
            <w:tcW w:w="793" w:type="dxa"/>
          </w:tcPr>
          <w:p w:rsidR="001F0B54" w:rsidRPr="003C0E43" w:rsidRDefault="001F0B54" w:rsidP="00004E92">
            <w:pPr>
              <w:tabs>
                <w:tab w:val="left" w:pos="284"/>
              </w:tabs>
              <w:ind w:left="57"/>
              <w:jc w:val="center"/>
              <w:cnfStyle w:val="000000000000" w:firstRow="0" w:lastRow="0" w:firstColumn="0" w:lastColumn="0" w:oddVBand="0" w:evenVBand="0" w:oddHBand="0" w:evenHBand="0" w:firstRowFirstColumn="0" w:firstRowLastColumn="0" w:lastRowFirstColumn="0" w:lastRowLastColumn="0"/>
              <w:rPr>
                <w:rFonts w:eastAsia="MS Mincho"/>
                <w:sz w:val="18"/>
                <w:szCs w:val="20"/>
              </w:rPr>
            </w:pPr>
            <w:r w:rsidRPr="003C0E43">
              <w:rPr>
                <w:rFonts w:eastAsia="MS Mincho"/>
                <w:sz w:val="18"/>
                <w:szCs w:val="20"/>
              </w:rPr>
              <w:t>0.88</w:t>
            </w:r>
          </w:p>
        </w:tc>
        <w:tc>
          <w:tcPr>
            <w:cnfStyle w:val="000010000000" w:firstRow="0" w:lastRow="0" w:firstColumn="0" w:lastColumn="0" w:oddVBand="1" w:evenVBand="0" w:oddHBand="0" w:evenHBand="0" w:firstRowFirstColumn="0" w:firstRowLastColumn="0" w:lastRowFirstColumn="0" w:lastRowLastColumn="0"/>
            <w:tcW w:w="1144" w:type="dxa"/>
          </w:tcPr>
          <w:p w:rsidR="001F0B54" w:rsidRPr="003C0E43" w:rsidRDefault="001F0B54" w:rsidP="00004E92">
            <w:pPr>
              <w:tabs>
                <w:tab w:val="left" w:pos="284"/>
              </w:tabs>
              <w:ind w:left="57"/>
              <w:jc w:val="center"/>
              <w:rPr>
                <w:rFonts w:eastAsia="MS Mincho"/>
                <w:sz w:val="18"/>
                <w:szCs w:val="20"/>
              </w:rPr>
            </w:pPr>
            <w:r w:rsidRPr="003C0E43">
              <w:rPr>
                <w:rFonts w:eastAsia="MS Mincho"/>
                <w:sz w:val="18"/>
                <w:szCs w:val="20"/>
              </w:rPr>
              <w:t>1.00</w:t>
            </w:r>
          </w:p>
        </w:tc>
        <w:tc>
          <w:tcPr>
            <w:tcW w:w="850" w:type="dxa"/>
          </w:tcPr>
          <w:p w:rsidR="001F0B54" w:rsidRPr="003C0E43" w:rsidRDefault="001F0B54" w:rsidP="00004E92">
            <w:pPr>
              <w:tabs>
                <w:tab w:val="left" w:pos="284"/>
              </w:tabs>
              <w:ind w:left="57"/>
              <w:jc w:val="center"/>
              <w:cnfStyle w:val="000000000000" w:firstRow="0" w:lastRow="0" w:firstColumn="0" w:lastColumn="0" w:oddVBand="0" w:evenVBand="0" w:oddHBand="0" w:evenHBand="0" w:firstRowFirstColumn="0" w:firstRowLastColumn="0" w:lastRowFirstColumn="0" w:lastRowLastColumn="0"/>
              <w:rPr>
                <w:rFonts w:eastAsia="MS Mincho"/>
                <w:bCs/>
                <w:sz w:val="18"/>
                <w:szCs w:val="20"/>
              </w:rPr>
            </w:pPr>
            <w:r w:rsidRPr="003C0E43">
              <w:rPr>
                <w:rFonts w:eastAsia="MS Mincho"/>
                <w:bCs/>
                <w:sz w:val="18"/>
                <w:szCs w:val="20"/>
              </w:rPr>
              <w:t>1.15</w:t>
            </w:r>
          </w:p>
        </w:tc>
        <w:tc>
          <w:tcPr>
            <w:cnfStyle w:val="000010000000" w:firstRow="0" w:lastRow="0" w:firstColumn="0" w:lastColumn="0" w:oddVBand="1" w:evenVBand="0" w:oddHBand="0" w:evenHBand="0" w:firstRowFirstColumn="0" w:firstRowLastColumn="0" w:lastRowFirstColumn="0" w:lastRowLastColumn="0"/>
            <w:tcW w:w="851" w:type="dxa"/>
          </w:tcPr>
          <w:p w:rsidR="001F0B54" w:rsidRPr="003C0E43" w:rsidRDefault="001F0B54" w:rsidP="00004E92">
            <w:pPr>
              <w:tabs>
                <w:tab w:val="left" w:pos="284"/>
              </w:tabs>
              <w:ind w:left="57"/>
              <w:jc w:val="center"/>
              <w:rPr>
                <w:rFonts w:eastAsia="MS Mincho"/>
                <w:sz w:val="18"/>
                <w:szCs w:val="20"/>
              </w:rPr>
            </w:pPr>
            <w:r w:rsidRPr="003C0E43">
              <w:rPr>
                <w:rFonts w:eastAsia="MS Mincho"/>
                <w:sz w:val="18"/>
                <w:szCs w:val="20"/>
              </w:rPr>
              <w:t>1.40</w:t>
            </w:r>
          </w:p>
        </w:tc>
        <w:tc>
          <w:tcPr>
            <w:tcW w:w="850" w:type="dxa"/>
          </w:tcPr>
          <w:p w:rsidR="001F0B54" w:rsidRPr="003C0E43" w:rsidRDefault="001F0B54" w:rsidP="00004E92">
            <w:pPr>
              <w:tabs>
                <w:tab w:val="left" w:pos="284"/>
              </w:tabs>
              <w:ind w:left="57"/>
              <w:jc w:val="center"/>
              <w:cnfStyle w:val="000000000000" w:firstRow="0" w:lastRow="0" w:firstColumn="0" w:lastColumn="0" w:oddVBand="0" w:evenVBand="0" w:oddHBand="0" w:evenHBand="0" w:firstRowFirstColumn="0" w:firstRowLastColumn="0" w:lastRowFirstColumn="0" w:lastRowLastColumn="0"/>
              <w:rPr>
                <w:rFonts w:eastAsia="MS Mincho"/>
                <w:sz w:val="18"/>
                <w:szCs w:val="20"/>
              </w:rPr>
            </w:pPr>
            <w:r w:rsidRPr="003C0E43">
              <w:rPr>
                <w:rFonts w:eastAsia="MS Mincho"/>
                <w:sz w:val="18"/>
                <w:szCs w:val="20"/>
              </w:rPr>
              <w:t>-</w:t>
            </w:r>
          </w:p>
        </w:tc>
      </w:tr>
      <w:tr w:rsidR="001F0B54" w:rsidRPr="00603ED8" w:rsidTr="00004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13" w:type="dxa"/>
          </w:tcPr>
          <w:p w:rsidR="001F0B54" w:rsidRPr="003C0E43" w:rsidRDefault="001F0B54" w:rsidP="00004E92">
            <w:pPr>
              <w:tabs>
                <w:tab w:val="left" w:pos="284"/>
              </w:tabs>
              <w:ind w:left="57"/>
              <w:rPr>
                <w:rFonts w:eastAsia="MS Mincho"/>
                <w:sz w:val="18"/>
                <w:szCs w:val="20"/>
              </w:rPr>
            </w:pPr>
            <w:r w:rsidRPr="003C0E43">
              <w:rPr>
                <w:rFonts w:eastAsia="MS Mincho"/>
                <w:sz w:val="18"/>
                <w:szCs w:val="20"/>
              </w:rPr>
              <w:t>Tamaño de la base de datos</w:t>
            </w:r>
          </w:p>
        </w:tc>
        <w:tc>
          <w:tcPr>
            <w:cnfStyle w:val="000010000000" w:firstRow="0" w:lastRow="0" w:firstColumn="0" w:lastColumn="0" w:oddVBand="1" w:evenVBand="0" w:oddHBand="0" w:evenHBand="0" w:firstRowFirstColumn="0" w:firstRowLastColumn="0" w:lastRowFirstColumn="0" w:lastRowLastColumn="0"/>
            <w:tcW w:w="992" w:type="dxa"/>
          </w:tcPr>
          <w:p w:rsidR="001F0B54" w:rsidRPr="003C0E43" w:rsidRDefault="001F0B54" w:rsidP="00004E92">
            <w:pPr>
              <w:tabs>
                <w:tab w:val="left" w:pos="284"/>
              </w:tabs>
              <w:ind w:left="57"/>
              <w:jc w:val="center"/>
              <w:rPr>
                <w:rFonts w:eastAsia="MS Mincho"/>
                <w:sz w:val="18"/>
                <w:szCs w:val="20"/>
              </w:rPr>
            </w:pPr>
            <w:r w:rsidRPr="003C0E43">
              <w:rPr>
                <w:rFonts w:eastAsia="MS Mincho"/>
                <w:sz w:val="18"/>
                <w:szCs w:val="20"/>
              </w:rPr>
              <w:t>-</w:t>
            </w:r>
          </w:p>
        </w:tc>
        <w:tc>
          <w:tcPr>
            <w:tcW w:w="793" w:type="dxa"/>
          </w:tcPr>
          <w:p w:rsidR="001F0B54" w:rsidRPr="003C0E43" w:rsidRDefault="001F0B54" w:rsidP="00004E92">
            <w:pPr>
              <w:tabs>
                <w:tab w:val="left" w:pos="284"/>
              </w:tabs>
              <w:ind w:left="57"/>
              <w:jc w:val="center"/>
              <w:cnfStyle w:val="000000100000" w:firstRow="0" w:lastRow="0" w:firstColumn="0" w:lastColumn="0" w:oddVBand="0" w:evenVBand="0" w:oddHBand="1" w:evenHBand="0" w:firstRowFirstColumn="0" w:firstRowLastColumn="0" w:lastRowFirstColumn="0" w:lastRowLastColumn="0"/>
              <w:rPr>
                <w:rFonts w:eastAsia="MS Mincho"/>
                <w:sz w:val="18"/>
                <w:szCs w:val="20"/>
              </w:rPr>
            </w:pPr>
            <w:r w:rsidRPr="003C0E43">
              <w:rPr>
                <w:rFonts w:eastAsia="MS Mincho"/>
                <w:sz w:val="18"/>
                <w:szCs w:val="20"/>
              </w:rPr>
              <w:t>0.94</w:t>
            </w:r>
          </w:p>
        </w:tc>
        <w:tc>
          <w:tcPr>
            <w:cnfStyle w:val="000010000000" w:firstRow="0" w:lastRow="0" w:firstColumn="0" w:lastColumn="0" w:oddVBand="1" w:evenVBand="0" w:oddHBand="0" w:evenHBand="0" w:firstRowFirstColumn="0" w:firstRowLastColumn="0" w:lastRowFirstColumn="0" w:lastRowLastColumn="0"/>
            <w:tcW w:w="1144" w:type="dxa"/>
          </w:tcPr>
          <w:p w:rsidR="001F0B54" w:rsidRPr="003C0E43" w:rsidRDefault="001F0B54" w:rsidP="00004E92">
            <w:pPr>
              <w:tabs>
                <w:tab w:val="left" w:pos="284"/>
              </w:tabs>
              <w:ind w:left="57"/>
              <w:jc w:val="center"/>
              <w:rPr>
                <w:rFonts w:eastAsia="MS Mincho"/>
                <w:bCs/>
                <w:sz w:val="18"/>
                <w:szCs w:val="20"/>
              </w:rPr>
            </w:pPr>
            <w:r w:rsidRPr="003C0E43">
              <w:rPr>
                <w:rFonts w:eastAsia="MS Mincho"/>
                <w:bCs/>
                <w:sz w:val="18"/>
                <w:szCs w:val="20"/>
              </w:rPr>
              <w:t>1.00</w:t>
            </w:r>
          </w:p>
        </w:tc>
        <w:tc>
          <w:tcPr>
            <w:tcW w:w="850" w:type="dxa"/>
          </w:tcPr>
          <w:p w:rsidR="001F0B54" w:rsidRPr="003C0E43" w:rsidRDefault="001F0B54" w:rsidP="00004E92">
            <w:pPr>
              <w:tabs>
                <w:tab w:val="left" w:pos="284"/>
              </w:tabs>
              <w:ind w:left="57"/>
              <w:jc w:val="center"/>
              <w:cnfStyle w:val="000000100000" w:firstRow="0" w:lastRow="0" w:firstColumn="0" w:lastColumn="0" w:oddVBand="0" w:evenVBand="0" w:oddHBand="1" w:evenHBand="0" w:firstRowFirstColumn="0" w:firstRowLastColumn="0" w:lastRowFirstColumn="0" w:lastRowLastColumn="0"/>
              <w:rPr>
                <w:rFonts w:eastAsia="MS Mincho"/>
                <w:bCs/>
                <w:sz w:val="18"/>
                <w:szCs w:val="20"/>
              </w:rPr>
            </w:pPr>
            <w:r w:rsidRPr="003C0E43">
              <w:rPr>
                <w:rFonts w:eastAsia="MS Mincho"/>
                <w:bCs/>
                <w:sz w:val="18"/>
                <w:szCs w:val="20"/>
              </w:rPr>
              <w:t>1.08</w:t>
            </w:r>
          </w:p>
        </w:tc>
        <w:tc>
          <w:tcPr>
            <w:cnfStyle w:val="000010000000" w:firstRow="0" w:lastRow="0" w:firstColumn="0" w:lastColumn="0" w:oddVBand="1" w:evenVBand="0" w:oddHBand="0" w:evenHBand="0" w:firstRowFirstColumn="0" w:firstRowLastColumn="0" w:lastRowFirstColumn="0" w:lastRowLastColumn="0"/>
            <w:tcW w:w="851" w:type="dxa"/>
          </w:tcPr>
          <w:p w:rsidR="001F0B54" w:rsidRPr="003C0E43" w:rsidRDefault="001F0B54" w:rsidP="00004E92">
            <w:pPr>
              <w:tabs>
                <w:tab w:val="left" w:pos="284"/>
              </w:tabs>
              <w:ind w:left="57"/>
              <w:jc w:val="center"/>
              <w:rPr>
                <w:rFonts w:eastAsia="MS Mincho"/>
                <w:sz w:val="18"/>
                <w:szCs w:val="20"/>
              </w:rPr>
            </w:pPr>
            <w:r w:rsidRPr="003C0E43">
              <w:rPr>
                <w:rFonts w:eastAsia="MS Mincho"/>
                <w:sz w:val="18"/>
                <w:szCs w:val="20"/>
              </w:rPr>
              <w:t>1.16</w:t>
            </w:r>
          </w:p>
        </w:tc>
        <w:tc>
          <w:tcPr>
            <w:tcW w:w="850" w:type="dxa"/>
          </w:tcPr>
          <w:p w:rsidR="001F0B54" w:rsidRPr="003C0E43" w:rsidRDefault="001F0B54" w:rsidP="00004E92">
            <w:pPr>
              <w:tabs>
                <w:tab w:val="left" w:pos="284"/>
              </w:tabs>
              <w:ind w:left="57"/>
              <w:jc w:val="center"/>
              <w:cnfStyle w:val="000000100000" w:firstRow="0" w:lastRow="0" w:firstColumn="0" w:lastColumn="0" w:oddVBand="0" w:evenVBand="0" w:oddHBand="1" w:evenHBand="0" w:firstRowFirstColumn="0" w:firstRowLastColumn="0" w:lastRowFirstColumn="0" w:lastRowLastColumn="0"/>
              <w:rPr>
                <w:rFonts w:eastAsia="MS Mincho"/>
                <w:sz w:val="18"/>
                <w:szCs w:val="20"/>
              </w:rPr>
            </w:pPr>
            <w:r w:rsidRPr="003C0E43">
              <w:rPr>
                <w:rFonts w:eastAsia="MS Mincho"/>
                <w:sz w:val="18"/>
                <w:szCs w:val="20"/>
              </w:rPr>
              <w:t>-</w:t>
            </w:r>
          </w:p>
        </w:tc>
      </w:tr>
      <w:tr w:rsidR="001F0B54" w:rsidRPr="00603ED8" w:rsidTr="00004E92">
        <w:tc>
          <w:tcPr>
            <w:cnfStyle w:val="001000000000" w:firstRow="0" w:lastRow="0" w:firstColumn="1" w:lastColumn="0" w:oddVBand="0" w:evenVBand="0" w:oddHBand="0" w:evenHBand="0" w:firstRowFirstColumn="0" w:firstRowLastColumn="0" w:lastRowFirstColumn="0" w:lastRowLastColumn="0"/>
            <w:tcW w:w="4013" w:type="dxa"/>
          </w:tcPr>
          <w:p w:rsidR="001F0B54" w:rsidRPr="003C0E43" w:rsidRDefault="001F0B54" w:rsidP="00004E92">
            <w:pPr>
              <w:tabs>
                <w:tab w:val="left" w:pos="284"/>
              </w:tabs>
              <w:overflowPunct w:val="0"/>
              <w:autoSpaceDE w:val="0"/>
              <w:autoSpaceDN w:val="0"/>
              <w:adjustRightInd w:val="0"/>
              <w:ind w:left="57" w:right="-496"/>
              <w:rPr>
                <w:rFonts w:eastAsia="MS Mincho"/>
                <w:sz w:val="18"/>
                <w:szCs w:val="20"/>
              </w:rPr>
            </w:pPr>
            <w:r w:rsidRPr="003C0E43">
              <w:rPr>
                <w:rFonts w:eastAsia="MS Mincho"/>
                <w:sz w:val="18"/>
                <w:szCs w:val="20"/>
              </w:rPr>
              <w:t>Complejidad del producto</w:t>
            </w:r>
          </w:p>
        </w:tc>
        <w:tc>
          <w:tcPr>
            <w:cnfStyle w:val="000010000000" w:firstRow="0" w:lastRow="0" w:firstColumn="0" w:lastColumn="0" w:oddVBand="1" w:evenVBand="0" w:oddHBand="0" w:evenHBand="0" w:firstRowFirstColumn="0" w:firstRowLastColumn="0" w:lastRowFirstColumn="0" w:lastRowLastColumn="0"/>
            <w:tcW w:w="992" w:type="dxa"/>
          </w:tcPr>
          <w:p w:rsidR="001F0B54" w:rsidRPr="003C0E43" w:rsidRDefault="001F0B54" w:rsidP="00004E92">
            <w:pPr>
              <w:tabs>
                <w:tab w:val="left" w:pos="284"/>
              </w:tabs>
              <w:ind w:left="57"/>
              <w:jc w:val="center"/>
              <w:rPr>
                <w:rFonts w:eastAsia="MS Mincho"/>
                <w:sz w:val="18"/>
                <w:szCs w:val="20"/>
              </w:rPr>
            </w:pPr>
            <w:r w:rsidRPr="003C0E43">
              <w:rPr>
                <w:rFonts w:eastAsia="MS Mincho"/>
                <w:sz w:val="18"/>
                <w:szCs w:val="20"/>
              </w:rPr>
              <w:t>0.70</w:t>
            </w:r>
          </w:p>
        </w:tc>
        <w:tc>
          <w:tcPr>
            <w:tcW w:w="793" w:type="dxa"/>
          </w:tcPr>
          <w:p w:rsidR="001F0B54" w:rsidRPr="003C0E43" w:rsidRDefault="001F0B54" w:rsidP="00004E92">
            <w:pPr>
              <w:tabs>
                <w:tab w:val="left" w:pos="284"/>
              </w:tabs>
              <w:ind w:left="57"/>
              <w:jc w:val="center"/>
              <w:cnfStyle w:val="000000000000" w:firstRow="0" w:lastRow="0" w:firstColumn="0" w:lastColumn="0" w:oddVBand="0" w:evenVBand="0" w:oddHBand="0" w:evenHBand="0" w:firstRowFirstColumn="0" w:firstRowLastColumn="0" w:lastRowFirstColumn="0" w:lastRowLastColumn="0"/>
              <w:rPr>
                <w:rFonts w:eastAsia="MS Mincho"/>
                <w:bCs/>
                <w:sz w:val="18"/>
                <w:szCs w:val="20"/>
              </w:rPr>
            </w:pPr>
            <w:r w:rsidRPr="003C0E43">
              <w:rPr>
                <w:rFonts w:eastAsia="MS Mincho"/>
                <w:bCs/>
                <w:sz w:val="18"/>
                <w:szCs w:val="20"/>
              </w:rPr>
              <w:t>0.85</w:t>
            </w:r>
          </w:p>
        </w:tc>
        <w:tc>
          <w:tcPr>
            <w:cnfStyle w:val="000010000000" w:firstRow="0" w:lastRow="0" w:firstColumn="0" w:lastColumn="0" w:oddVBand="1" w:evenVBand="0" w:oddHBand="0" w:evenHBand="0" w:firstRowFirstColumn="0" w:firstRowLastColumn="0" w:lastRowFirstColumn="0" w:lastRowLastColumn="0"/>
            <w:tcW w:w="1144" w:type="dxa"/>
          </w:tcPr>
          <w:p w:rsidR="001F0B54" w:rsidRPr="003C0E43" w:rsidRDefault="001F0B54" w:rsidP="00004E92">
            <w:pPr>
              <w:tabs>
                <w:tab w:val="left" w:pos="284"/>
              </w:tabs>
              <w:ind w:left="57"/>
              <w:jc w:val="center"/>
              <w:rPr>
                <w:rFonts w:eastAsia="MS Mincho"/>
                <w:sz w:val="18"/>
                <w:szCs w:val="20"/>
              </w:rPr>
            </w:pPr>
            <w:r w:rsidRPr="003C0E43">
              <w:rPr>
                <w:rFonts w:eastAsia="MS Mincho"/>
                <w:sz w:val="18"/>
                <w:szCs w:val="20"/>
              </w:rPr>
              <w:t>1.00</w:t>
            </w:r>
          </w:p>
        </w:tc>
        <w:tc>
          <w:tcPr>
            <w:tcW w:w="850" w:type="dxa"/>
          </w:tcPr>
          <w:p w:rsidR="001F0B54" w:rsidRPr="003C0E43" w:rsidRDefault="001F0B54" w:rsidP="00004E92">
            <w:pPr>
              <w:tabs>
                <w:tab w:val="left" w:pos="284"/>
              </w:tabs>
              <w:ind w:left="57"/>
              <w:jc w:val="center"/>
              <w:cnfStyle w:val="000000000000" w:firstRow="0" w:lastRow="0" w:firstColumn="0" w:lastColumn="0" w:oddVBand="0" w:evenVBand="0" w:oddHBand="0" w:evenHBand="0" w:firstRowFirstColumn="0" w:firstRowLastColumn="0" w:lastRowFirstColumn="0" w:lastRowLastColumn="0"/>
              <w:rPr>
                <w:rFonts w:eastAsia="MS Mincho"/>
                <w:sz w:val="18"/>
                <w:szCs w:val="20"/>
              </w:rPr>
            </w:pPr>
            <w:r w:rsidRPr="003C0E43">
              <w:rPr>
                <w:rFonts w:eastAsia="MS Mincho"/>
                <w:sz w:val="18"/>
                <w:szCs w:val="20"/>
              </w:rPr>
              <w:t>1.15</w:t>
            </w:r>
          </w:p>
        </w:tc>
        <w:tc>
          <w:tcPr>
            <w:cnfStyle w:val="000010000000" w:firstRow="0" w:lastRow="0" w:firstColumn="0" w:lastColumn="0" w:oddVBand="1" w:evenVBand="0" w:oddHBand="0" w:evenHBand="0" w:firstRowFirstColumn="0" w:firstRowLastColumn="0" w:lastRowFirstColumn="0" w:lastRowLastColumn="0"/>
            <w:tcW w:w="851" w:type="dxa"/>
          </w:tcPr>
          <w:p w:rsidR="001F0B54" w:rsidRPr="003C0E43" w:rsidRDefault="001F0B54" w:rsidP="00004E92">
            <w:pPr>
              <w:tabs>
                <w:tab w:val="left" w:pos="284"/>
              </w:tabs>
              <w:ind w:left="57"/>
              <w:jc w:val="center"/>
              <w:rPr>
                <w:rFonts w:eastAsia="MS Mincho"/>
                <w:sz w:val="18"/>
                <w:szCs w:val="20"/>
              </w:rPr>
            </w:pPr>
            <w:r w:rsidRPr="003C0E43">
              <w:rPr>
                <w:rFonts w:eastAsia="MS Mincho"/>
                <w:sz w:val="18"/>
                <w:szCs w:val="20"/>
              </w:rPr>
              <w:t>1.30</w:t>
            </w:r>
          </w:p>
        </w:tc>
        <w:tc>
          <w:tcPr>
            <w:tcW w:w="850" w:type="dxa"/>
          </w:tcPr>
          <w:p w:rsidR="001F0B54" w:rsidRPr="003C0E43" w:rsidRDefault="001F0B54" w:rsidP="00004E92">
            <w:pPr>
              <w:tabs>
                <w:tab w:val="left" w:pos="284"/>
              </w:tabs>
              <w:ind w:left="57"/>
              <w:jc w:val="center"/>
              <w:cnfStyle w:val="000000000000" w:firstRow="0" w:lastRow="0" w:firstColumn="0" w:lastColumn="0" w:oddVBand="0" w:evenVBand="0" w:oddHBand="0" w:evenHBand="0" w:firstRowFirstColumn="0" w:firstRowLastColumn="0" w:lastRowFirstColumn="0" w:lastRowLastColumn="0"/>
              <w:rPr>
                <w:rFonts w:eastAsia="MS Mincho"/>
                <w:sz w:val="18"/>
                <w:szCs w:val="20"/>
              </w:rPr>
            </w:pPr>
            <w:r w:rsidRPr="003C0E43">
              <w:rPr>
                <w:rFonts w:eastAsia="MS Mincho"/>
                <w:sz w:val="18"/>
                <w:szCs w:val="20"/>
              </w:rPr>
              <w:t>1.65</w:t>
            </w:r>
          </w:p>
        </w:tc>
      </w:tr>
      <w:tr w:rsidR="001F0B54" w:rsidRPr="00603ED8" w:rsidTr="00004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13" w:type="dxa"/>
          </w:tcPr>
          <w:p w:rsidR="001F0B54" w:rsidRPr="003C0E43" w:rsidRDefault="001F0B54" w:rsidP="00004E92">
            <w:pPr>
              <w:tabs>
                <w:tab w:val="left" w:pos="284"/>
              </w:tabs>
              <w:overflowPunct w:val="0"/>
              <w:autoSpaceDE w:val="0"/>
              <w:autoSpaceDN w:val="0"/>
              <w:adjustRightInd w:val="0"/>
              <w:ind w:left="57" w:right="-496"/>
              <w:rPr>
                <w:rFonts w:eastAsia="MS Mincho"/>
                <w:sz w:val="18"/>
                <w:szCs w:val="20"/>
              </w:rPr>
            </w:pPr>
            <w:r w:rsidRPr="003C0E43">
              <w:rPr>
                <w:rFonts w:eastAsia="MS Mincho"/>
                <w:sz w:val="18"/>
                <w:szCs w:val="20"/>
              </w:rPr>
              <w:t>Restricciones del tiempo de ejecución</w:t>
            </w:r>
          </w:p>
        </w:tc>
        <w:tc>
          <w:tcPr>
            <w:cnfStyle w:val="000010000000" w:firstRow="0" w:lastRow="0" w:firstColumn="0" w:lastColumn="0" w:oddVBand="1" w:evenVBand="0" w:oddHBand="0" w:evenHBand="0" w:firstRowFirstColumn="0" w:firstRowLastColumn="0" w:lastRowFirstColumn="0" w:lastRowLastColumn="0"/>
            <w:tcW w:w="992" w:type="dxa"/>
          </w:tcPr>
          <w:p w:rsidR="001F0B54" w:rsidRPr="003C0E43" w:rsidRDefault="001F0B54" w:rsidP="00004E92">
            <w:pPr>
              <w:tabs>
                <w:tab w:val="left" w:pos="284"/>
              </w:tabs>
              <w:ind w:left="57"/>
              <w:jc w:val="center"/>
              <w:rPr>
                <w:rFonts w:eastAsia="MS Mincho"/>
                <w:sz w:val="18"/>
                <w:szCs w:val="20"/>
              </w:rPr>
            </w:pPr>
            <w:r w:rsidRPr="003C0E43">
              <w:rPr>
                <w:rFonts w:eastAsia="MS Mincho"/>
                <w:sz w:val="18"/>
                <w:szCs w:val="20"/>
              </w:rPr>
              <w:t>-</w:t>
            </w:r>
          </w:p>
        </w:tc>
        <w:tc>
          <w:tcPr>
            <w:tcW w:w="793" w:type="dxa"/>
          </w:tcPr>
          <w:p w:rsidR="001F0B54" w:rsidRPr="003C0E43" w:rsidRDefault="001F0B54" w:rsidP="00004E92">
            <w:pPr>
              <w:tabs>
                <w:tab w:val="left" w:pos="284"/>
              </w:tabs>
              <w:ind w:left="57"/>
              <w:jc w:val="center"/>
              <w:cnfStyle w:val="000000100000" w:firstRow="0" w:lastRow="0" w:firstColumn="0" w:lastColumn="0" w:oddVBand="0" w:evenVBand="0" w:oddHBand="1" w:evenHBand="0" w:firstRowFirstColumn="0" w:firstRowLastColumn="0" w:lastRowFirstColumn="0" w:lastRowLastColumn="0"/>
              <w:rPr>
                <w:rFonts w:eastAsia="MS Mincho"/>
                <w:sz w:val="18"/>
                <w:szCs w:val="20"/>
              </w:rPr>
            </w:pPr>
            <w:r w:rsidRPr="003C0E43">
              <w:rPr>
                <w:rFonts w:eastAsia="MS Mincho"/>
                <w:sz w:val="18"/>
                <w:szCs w:val="20"/>
              </w:rPr>
              <w:t>-</w:t>
            </w:r>
          </w:p>
        </w:tc>
        <w:tc>
          <w:tcPr>
            <w:cnfStyle w:val="000010000000" w:firstRow="0" w:lastRow="0" w:firstColumn="0" w:lastColumn="0" w:oddVBand="1" w:evenVBand="0" w:oddHBand="0" w:evenHBand="0" w:firstRowFirstColumn="0" w:firstRowLastColumn="0" w:lastRowFirstColumn="0" w:lastRowLastColumn="0"/>
            <w:tcW w:w="1144" w:type="dxa"/>
          </w:tcPr>
          <w:p w:rsidR="001F0B54" w:rsidRPr="003C0E43" w:rsidRDefault="001F0B54" w:rsidP="00004E92">
            <w:pPr>
              <w:tabs>
                <w:tab w:val="left" w:pos="284"/>
              </w:tabs>
              <w:ind w:left="57"/>
              <w:jc w:val="center"/>
              <w:rPr>
                <w:rFonts w:eastAsia="MS Mincho"/>
                <w:sz w:val="18"/>
                <w:szCs w:val="20"/>
              </w:rPr>
            </w:pPr>
            <w:r w:rsidRPr="003C0E43">
              <w:rPr>
                <w:rFonts w:eastAsia="MS Mincho"/>
                <w:sz w:val="18"/>
                <w:szCs w:val="20"/>
              </w:rPr>
              <w:t>1.00</w:t>
            </w:r>
          </w:p>
        </w:tc>
        <w:tc>
          <w:tcPr>
            <w:tcW w:w="850" w:type="dxa"/>
          </w:tcPr>
          <w:p w:rsidR="001F0B54" w:rsidRPr="003C0E43" w:rsidRDefault="001F0B54" w:rsidP="00004E92">
            <w:pPr>
              <w:tabs>
                <w:tab w:val="left" w:pos="284"/>
              </w:tabs>
              <w:ind w:left="57"/>
              <w:jc w:val="center"/>
              <w:cnfStyle w:val="000000100000" w:firstRow="0" w:lastRow="0" w:firstColumn="0" w:lastColumn="0" w:oddVBand="0" w:evenVBand="0" w:oddHBand="1" w:evenHBand="0" w:firstRowFirstColumn="0" w:firstRowLastColumn="0" w:lastRowFirstColumn="0" w:lastRowLastColumn="0"/>
              <w:rPr>
                <w:rFonts w:eastAsia="MS Mincho"/>
                <w:bCs/>
                <w:sz w:val="18"/>
                <w:szCs w:val="20"/>
              </w:rPr>
            </w:pPr>
            <w:r w:rsidRPr="003C0E43">
              <w:rPr>
                <w:rFonts w:eastAsia="MS Mincho"/>
                <w:bCs/>
                <w:sz w:val="18"/>
                <w:szCs w:val="20"/>
              </w:rPr>
              <w:t>1.11</w:t>
            </w:r>
          </w:p>
        </w:tc>
        <w:tc>
          <w:tcPr>
            <w:cnfStyle w:val="000010000000" w:firstRow="0" w:lastRow="0" w:firstColumn="0" w:lastColumn="0" w:oddVBand="1" w:evenVBand="0" w:oddHBand="0" w:evenHBand="0" w:firstRowFirstColumn="0" w:firstRowLastColumn="0" w:lastRowFirstColumn="0" w:lastRowLastColumn="0"/>
            <w:tcW w:w="851" w:type="dxa"/>
          </w:tcPr>
          <w:p w:rsidR="001F0B54" w:rsidRPr="003C0E43" w:rsidRDefault="001F0B54" w:rsidP="00004E92">
            <w:pPr>
              <w:tabs>
                <w:tab w:val="left" w:pos="284"/>
              </w:tabs>
              <w:ind w:left="57"/>
              <w:jc w:val="center"/>
              <w:rPr>
                <w:rFonts w:eastAsia="MS Mincho"/>
                <w:sz w:val="18"/>
                <w:szCs w:val="20"/>
              </w:rPr>
            </w:pPr>
            <w:r w:rsidRPr="003C0E43">
              <w:rPr>
                <w:rFonts w:eastAsia="MS Mincho"/>
                <w:sz w:val="18"/>
                <w:szCs w:val="20"/>
              </w:rPr>
              <w:t>1.30</w:t>
            </w:r>
          </w:p>
        </w:tc>
        <w:tc>
          <w:tcPr>
            <w:tcW w:w="850" w:type="dxa"/>
          </w:tcPr>
          <w:p w:rsidR="001F0B54" w:rsidRPr="003C0E43" w:rsidRDefault="001F0B54" w:rsidP="00004E92">
            <w:pPr>
              <w:tabs>
                <w:tab w:val="left" w:pos="284"/>
              </w:tabs>
              <w:ind w:left="57"/>
              <w:jc w:val="center"/>
              <w:cnfStyle w:val="000000100000" w:firstRow="0" w:lastRow="0" w:firstColumn="0" w:lastColumn="0" w:oddVBand="0" w:evenVBand="0" w:oddHBand="1" w:evenHBand="0" w:firstRowFirstColumn="0" w:firstRowLastColumn="0" w:lastRowFirstColumn="0" w:lastRowLastColumn="0"/>
              <w:rPr>
                <w:rFonts w:eastAsia="MS Mincho"/>
                <w:sz w:val="18"/>
                <w:szCs w:val="20"/>
              </w:rPr>
            </w:pPr>
            <w:r w:rsidRPr="003C0E43">
              <w:rPr>
                <w:rFonts w:eastAsia="MS Mincho"/>
                <w:sz w:val="18"/>
                <w:szCs w:val="20"/>
              </w:rPr>
              <w:t>1.66</w:t>
            </w:r>
          </w:p>
        </w:tc>
      </w:tr>
      <w:tr w:rsidR="001F0B54" w:rsidRPr="00603ED8" w:rsidTr="00004E92">
        <w:tc>
          <w:tcPr>
            <w:cnfStyle w:val="001000000000" w:firstRow="0" w:lastRow="0" w:firstColumn="1" w:lastColumn="0" w:oddVBand="0" w:evenVBand="0" w:oddHBand="0" w:evenHBand="0" w:firstRowFirstColumn="0" w:firstRowLastColumn="0" w:lastRowFirstColumn="0" w:lastRowLastColumn="0"/>
            <w:tcW w:w="4013" w:type="dxa"/>
          </w:tcPr>
          <w:p w:rsidR="001F0B54" w:rsidRPr="003C0E43" w:rsidRDefault="001F0B54" w:rsidP="00004E92">
            <w:pPr>
              <w:tabs>
                <w:tab w:val="left" w:pos="284"/>
              </w:tabs>
              <w:overflowPunct w:val="0"/>
              <w:autoSpaceDE w:val="0"/>
              <w:autoSpaceDN w:val="0"/>
              <w:adjustRightInd w:val="0"/>
              <w:ind w:left="57" w:right="-496"/>
              <w:rPr>
                <w:rFonts w:eastAsia="MS Mincho"/>
                <w:sz w:val="18"/>
                <w:szCs w:val="20"/>
              </w:rPr>
            </w:pPr>
            <w:r w:rsidRPr="003C0E43">
              <w:rPr>
                <w:rFonts w:eastAsia="MS Mincho"/>
                <w:sz w:val="18"/>
                <w:szCs w:val="20"/>
              </w:rPr>
              <w:t>Restricciones del almacenamiento principal</w:t>
            </w:r>
          </w:p>
        </w:tc>
        <w:tc>
          <w:tcPr>
            <w:cnfStyle w:val="000010000000" w:firstRow="0" w:lastRow="0" w:firstColumn="0" w:lastColumn="0" w:oddVBand="1" w:evenVBand="0" w:oddHBand="0" w:evenHBand="0" w:firstRowFirstColumn="0" w:firstRowLastColumn="0" w:lastRowFirstColumn="0" w:lastRowLastColumn="0"/>
            <w:tcW w:w="992" w:type="dxa"/>
          </w:tcPr>
          <w:p w:rsidR="001F0B54" w:rsidRPr="003C0E43" w:rsidRDefault="001F0B54" w:rsidP="00004E92">
            <w:pPr>
              <w:tabs>
                <w:tab w:val="left" w:pos="284"/>
              </w:tabs>
              <w:ind w:left="57"/>
              <w:jc w:val="center"/>
              <w:rPr>
                <w:rFonts w:eastAsia="MS Mincho"/>
                <w:sz w:val="18"/>
                <w:szCs w:val="20"/>
              </w:rPr>
            </w:pPr>
            <w:r w:rsidRPr="003C0E43">
              <w:rPr>
                <w:rFonts w:eastAsia="MS Mincho"/>
                <w:sz w:val="18"/>
                <w:szCs w:val="20"/>
              </w:rPr>
              <w:t>-</w:t>
            </w:r>
          </w:p>
        </w:tc>
        <w:tc>
          <w:tcPr>
            <w:tcW w:w="793" w:type="dxa"/>
          </w:tcPr>
          <w:p w:rsidR="001F0B54" w:rsidRPr="003C0E43" w:rsidRDefault="001F0B54" w:rsidP="00004E92">
            <w:pPr>
              <w:tabs>
                <w:tab w:val="left" w:pos="284"/>
              </w:tabs>
              <w:ind w:left="57"/>
              <w:jc w:val="center"/>
              <w:cnfStyle w:val="000000000000" w:firstRow="0" w:lastRow="0" w:firstColumn="0" w:lastColumn="0" w:oddVBand="0" w:evenVBand="0" w:oddHBand="0" w:evenHBand="0" w:firstRowFirstColumn="0" w:firstRowLastColumn="0" w:lastRowFirstColumn="0" w:lastRowLastColumn="0"/>
              <w:rPr>
                <w:rFonts w:eastAsia="MS Mincho"/>
                <w:sz w:val="18"/>
                <w:szCs w:val="20"/>
              </w:rPr>
            </w:pPr>
            <w:r w:rsidRPr="003C0E43">
              <w:rPr>
                <w:rFonts w:eastAsia="MS Mincho"/>
                <w:sz w:val="18"/>
                <w:szCs w:val="20"/>
              </w:rPr>
              <w:t>-</w:t>
            </w:r>
          </w:p>
        </w:tc>
        <w:tc>
          <w:tcPr>
            <w:cnfStyle w:val="000010000000" w:firstRow="0" w:lastRow="0" w:firstColumn="0" w:lastColumn="0" w:oddVBand="1" w:evenVBand="0" w:oddHBand="0" w:evenHBand="0" w:firstRowFirstColumn="0" w:firstRowLastColumn="0" w:lastRowFirstColumn="0" w:lastRowLastColumn="0"/>
            <w:tcW w:w="1144" w:type="dxa"/>
          </w:tcPr>
          <w:p w:rsidR="001F0B54" w:rsidRPr="003C0E43" w:rsidRDefault="001F0B54" w:rsidP="00004E92">
            <w:pPr>
              <w:tabs>
                <w:tab w:val="left" w:pos="284"/>
              </w:tabs>
              <w:ind w:left="57"/>
              <w:jc w:val="center"/>
              <w:rPr>
                <w:rFonts w:eastAsia="MS Mincho"/>
                <w:bCs/>
                <w:sz w:val="18"/>
                <w:szCs w:val="20"/>
              </w:rPr>
            </w:pPr>
            <w:r w:rsidRPr="003C0E43">
              <w:rPr>
                <w:rFonts w:eastAsia="MS Mincho"/>
                <w:bCs/>
                <w:sz w:val="18"/>
                <w:szCs w:val="20"/>
              </w:rPr>
              <w:t>1.00</w:t>
            </w:r>
          </w:p>
        </w:tc>
        <w:tc>
          <w:tcPr>
            <w:tcW w:w="850" w:type="dxa"/>
          </w:tcPr>
          <w:p w:rsidR="001F0B54" w:rsidRPr="003C0E43" w:rsidRDefault="001F0B54" w:rsidP="00004E92">
            <w:pPr>
              <w:tabs>
                <w:tab w:val="left" w:pos="284"/>
              </w:tabs>
              <w:ind w:left="57"/>
              <w:jc w:val="center"/>
              <w:cnfStyle w:val="000000000000" w:firstRow="0" w:lastRow="0" w:firstColumn="0" w:lastColumn="0" w:oddVBand="0" w:evenVBand="0" w:oddHBand="0" w:evenHBand="0" w:firstRowFirstColumn="0" w:firstRowLastColumn="0" w:lastRowFirstColumn="0" w:lastRowLastColumn="0"/>
              <w:rPr>
                <w:rFonts w:eastAsia="MS Mincho"/>
                <w:sz w:val="18"/>
                <w:szCs w:val="20"/>
              </w:rPr>
            </w:pPr>
            <w:r w:rsidRPr="003C0E43">
              <w:rPr>
                <w:rFonts w:eastAsia="MS Mincho"/>
                <w:sz w:val="18"/>
                <w:szCs w:val="20"/>
              </w:rPr>
              <w:t>1.06</w:t>
            </w:r>
          </w:p>
        </w:tc>
        <w:tc>
          <w:tcPr>
            <w:cnfStyle w:val="000010000000" w:firstRow="0" w:lastRow="0" w:firstColumn="0" w:lastColumn="0" w:oddVBand="1" w:evenVBand="0" w:oddHBand="0" w:evenHBand="0" w:firstRowFirstColumn="0" w:firstRowLastColumn="0" w:lastRowFirstColumn="0" w:lastRowLastColumn="0"/>
            <w:tcW w:w="851" w:type="dxa"/>
          </w:tcPr>
          <w:p w:rsidR="001F0B54" w:rsidRPr="003C0E43" w:rsidRDefault="001F0B54" w:rsidP="00004E92">
            <w:pPr>
              <w:tabs>
                <w:tab w:val="left" w:pos="284"/>
              </w:tabs>
              <w:ind w:left="57"/>
              <w:jc w:val="center"/>
              <w:rPr>
                <w:rFonts w:eastAsia="MS Mincho"/>
                <w:sz w:val="18"/>
                <w:szCs w:val="20"/>
              </w:rPr>
            </w:pPr>
            <w:r w:rsidRPr="003C0E43">
              <w:rPr>
                <w:rFonts w:eastAsia="MS Mincho"/>
                <w:sz w:val="18"/>
                <w:szCs w:val="20"/>
              </w:rPr>
              <w:t>1.21</w:t>
            </w:r>
          </w:p>
        </w:tc>
        <w:tc>
          <w:tcPr>
            <w:tcW w:w="850" w:type="dxa"/>
          </w:tcPr>
          <w:p w:rsidR="001F0B54" w:rsidRPr="003C0E43" w:rsidRDefault="001F0B54" w:rsidP="00004E92">
            <w:pPr>
              <w:tabs>
                <w:tab w:val="left" w:pos="284"/>
              </w:tabs>
              <w:ind w:left="57"/>
              <w:jc w:val="center"/>
              <w:cnfStyle w:val="000000000000" w:firstRow="0" w:lastRow="0" w:firstColumn="0" w:lastColumn="0" w:oddVBand="0" w:evenVBand="0" w:oddHBand="0" w:evenHBand="0" w:firstRowFirstColumn="0" w:firstRowLastColumn="0" w:lastRowFirstColumn="0" w:lastRowLastColumn="0"/>
              <w:rPr>
                <w:rFonts w:eastAsia="MS Mincho"/>
                <w:sz w:val="18"/>
                <w:szCs w:val="20"/>
              </w:rPr>
            </w:pPr>
            <w:r w:rsidRPr="003C0E43">
              <w:rPr>
                <w:rFonts w:eastAsia="MS Mincho"/>
                <w:sz w:val="18"/>
                <w:szCs w:val="20"/>
              </w:rPr>
              <w:t>1.56</w:t>
            </w:r>
          </w:p>
        </w:tc>
      </w:tr>
      <w:tr w:rsidR="001F0B54" w:rsidRPr="00603ED8" w:rsidTr="00004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13" w:type="dxa"/>
          </w:tcPr>
          <w:p w:rsidR="001F0B54" w:rsidRPr="003C0E43" w:rsidRDefault="001F0B54" w:rsidP="00004E92">
            <w:pPr>
              <w:tabs>
                <w:tab w:val="left" w:pos="284"/>
              </w:tabs>
              <w:overflowPunct w:val="0"/>
              <w:autoSpaceDE w:val="0"/>
              <w:autoSpaceDN w:val="0"/>
              <w:adjustRightInd w:val="0"/>
              <w:ind w:left="57" w:right="-496"/>
              <w:rPr>
                <w:rFonts w:eastAsia="MS Mincho"/>
                <w:sz w:val="18"/>
                <w:szCs w:val="20"/>
              </w:rPr>
            </w:pPr>
            <w:r w:rsidRPr="003C0E43">
              <w:rPr>
                <w:rFonts w:eastAsia="MS Mincho"/>
                <w:sz w:val="18"/>
                <w:szCs w:val="20"/>
              </w:rPr>
              <w:t>Volatilidad de la máquina virtual</w:t>
            </w:r>
          </w:p>
        </w:tc>
        <w:tc>
          <w:tcPr>
            <w:cnfStyle w:val="000010000000" w:firstRow="0" w:lastRow="0" w:firstColumn="0" w:lastColumn="0" w:oddVBand="1" w:evenVBand="0" w:oddHBand="0" w:evenHBand="0" w:firstRowFirstColumn="0" w:firstRowLastColumn="0" w:lastRowFirstColumn="0" w:lastRowLastColumn="0"/>
            <w:tcW w:w="992" w:type="dxa"/>
          </w:tcPr>
          <w:p w:rsidR="001F0B54" w:rsidRPr="003C0E43" w:rsidRDefault="001F0B54" w:rsidP="00004E92">
            <w:pPr>
              <w:pStyle w:val="HTMLconformatoprevi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4"/>
              </w:tabs>
              <w:ind w:left="57"/>
              <w:jc w:val="center"/>
              <w:rPr>
                <w:rFonts w:asciiTheme="minorHAnsi" w:eastAsia="Times New Roman" w:hAnsiTheme="minorHAnsi" w:cs="Times New Roman"/>
                <w:sz w:val="18"/>
                <w:lang w:val="es-ES_tradnl"/>
              </w:rPr>
            </w:pPr>
          </w:p>
          <w:p w:rsidR="001F0B54" w:rsidRPr="003C0E43" w:rsidRDefault="001F0B54" w:rsidP="00004E92">
            <w:pPr>
              <w:pStyle w:val="HTMLconformatoprevi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284"/>
              </w:tabs>
              <w:ind w:left="57"/>
              <w:jc w:val="center"/>
              <w:rPr>
                <w:rFonts w:asciiTheme="minorHAnsi" w:eastAsia="Times New Roman" w:hAnsiTheme="minorHAnsi" w:cs="Times New Roman"/>
                <w:sz w:val="18"/>
                <w:lang w:val="es-ES_tradnl"/>
              </w:rPr>
            </w:pPr>
            <w:r w:rsidRPr="003C0E43">
              <w:rPr>
                <w:rFonts w:asciiTheme="minorHAnsi" w:eastAsia="Times New Roman" w:hAnsiTheme="minorHAnsi" w:cs="Times New Roman"/>
                <w:sz w:val="18"/>
                <w:lang w:val="es-ES_tradnl"/>
              </w:rPr>
              <w:t>-</w:t>
            </w:r>
          </w:p>
        </w:tc>
        <w:tc>
          <w:tcPr>
            <w:tcW w:w="793" w:type="dxa"/>
          </w:tcPr>
          <w:p w:rsidR="001F0B54" w:rsidRPr="003C0E43" w:rsidRDefault="001F0B54" w:rsidP="00004E92">
            <w:pPr>
              <w:tabs>
                <w:tab w:val="left" w:pos="284"/>
              </w:tabs>
              <w:ind w:left="57"/>
              <w:jc w:val="center"/>
              <w:cnfStyle w:val="000000100000" w:firstRow="0" w:lastRow="0" w:firstColumn="0" w:lastColumn="0" w:oddVBand="0" w:evenVBand="0" w:oddHBand="1" w:evenHBand="0" w:firstRowFirstColumn="0" w:firstRowLastColumn="0" w:lastRowFirstColumn="0" w:lastRowLastColumn="0"/>
              <w:rPr>
                <w:rFonts w:eastAsia="MS Mincho"/>
                <w:sz w:val="18"/>
                <w:szCs w:val="20"/>
              </w:rPr>
            </w:pPr>
            <w:r w:rsidRPr="003C0E43">
              <w:rPr>
                <w:rFonts w:eastAsia="MS Mincho"/>
                <w:sz w:val="18"/>
                <w:szCs w:val="20"/>
              </w:rPr>
              <w:t>0.87</w:t>
            </w:r>
          </w:p>
        </w:tc>
        <w:tc>
          <w:tcPr>
            <w:cnfStyle w:val="000010000000" w:firstRow="0" w:lastRow="0" w:firstColumn="0" w:lastColumn="0" w:oddVBand="1" w:evenVBand="0" w:oddHBand="0" w:evenHBand="0" w:firstRowFirstColumn="0" w:firstRowLastColumn="0" w:lastRowFirstColumn="0" w:lastRowLastColumn="0"/>
            <w:tcW w:w="1144" w:type="dxa"/>
          </w:tcPr>
          <w:p w:rsidR="001F0B54" w:rsidRPr="003C0E43" w:rsidRDefault="001F0B54" w:rsidP="00004E92">
            <w:pPr>
              <w:tabs>
                <w:tab w:val="left" w:pos="284"/>
              </w:tabs>
              <w:ind w:left="57"/>
              <w:jc w:val="center"/>
              <w:rPr>
                <w:rFonts w:eastAsia="MS Mincho"/>
                <w:bCs/>
                <w:sz w:val="18"/>
                <w:szCs w:val="20"/>
              </w:rPr>
            </w:pPr>
            <w:r w:rsidRPr="003C0E43">
              <w:rPr>
                <w:rFonts w:eastAsia="MS Mincho"/>
                <w:bCs/>
                <w:sz w:val="18"/>
                <w:szCs w:val="20"/>
              </w:rPr>
              <w:t>1.00</w:t>
            </w:r>
          </w:p>
        </w:tc>
        <w:tc>
          <w:tcPr>
            <w:tcW w:w="850" w:type="dxa"/>
          </w:tcPr>
          <w:p w:rsidR="001F0B54" w:rsidRPr="003C0E43" w:rsidRDefault="001F0B54" w:rsidP="00004E92">
            <w:pPr>
              <w:tabs>
                <w:tab w:val="left" w:pos="284"/>
              </w:tabs>
              <w:ind w:left="57"/>
              <w:jc w:val="center"/>
              <w:cnfStyle w:val="000000100000" w:firstRow="0" w:lastRow="0" w:firstColumn="0" w:lastColumn="0" w:oddVBand="0" w:evenVBand="0" w:oddHBand="1" w:evenHBand="0" w:firstRowFirstColumn="0" w:firstRowLastColumn="0" w:lastRowFirstColumn="0" w:lastRowLastColumn="0"/>
              <w:rPr>
                <w:rFonts w:eastAsia="MS Mincho"/>
                <w:sz w:val="18"/>
                <w:szCs w:val="20"/>
              </w:rPr>
            </w:pPr>
            <w:r w:rsidRPr="003C0E43">
              <w:rPr>
                <w:rFonts w:eastAsia="MS Mincho"/>
                <w:sz w:val="18"/>
                <w:szCs w:val="20"/>
              </w:rPr>
              <w:t>1.15</w:t>
            </w:r>
          </w:p>
        </w:tc>
        <w:tc>
          <w:tcPr>
            <w:cnfStyle w:val="000010000000" w:firstRow="0" w:lastRow="0" w:firstColumn="0" w:lastColumn="0" w:oddVBand="1" w:evenVBand="0" w:oddHBand="0" w:evenHBand="0" w:firstRowFirstColumn="0" w:firstRowLastColumn="0" w:lastRowFirstColumn="0" w:lastRowLastColumn="0"/>
            <w:tcW w:w="851" w:type="dxa"/>
          </w:tcPr>
          <w:p w:rsidR="001F0B54" w:rsidRPr="003C0E43" w:rsidRDefault="001F0B54" w:rsidP="00004E92">
            <w:pPr>
              <w:tabs>
                <w:tab w:val="left" w:pos="284"/>
              </w:tabs>
              <w:ind w:left="57"/>
              <w:jc w:val="center"/>
              <w:rPr>
                <w:rFonts w:eastAsia="MS Mincho"/>
                <w:sz w:val="18"/>
                <w:szCs w:val="20"/>
              </w:rPr>
            </w:pPr>
            <w:r w:rsidRPr="003C0E43">
              <w:rPr>
                <w:rFonts w:eastAsia="MS Mincho"/>
                <w:sz w:val="18"/>
                <w:szCs w:val="20"/>
              </w:rPr>
              <w:t>1.30</w:t>
            </w:r>
          </w:p>
        </w:tc>
        <w:tc>
          <w:tcPr>
            <w:tcW w:w="850" w:type="dxa"/>
          </w:tcPr>
          <w:p w:rsidR="001F0B54" w:rsidRPr="003C0E43" w:rsidRDefault="001F0B54" w:rsidP="00004E92">
            <w:pPr>
              <w:tabs>
                <w:tab w:val="left" w:pos="284"/>
              </w:tabs>
              <w:ind w:left="57"/>
              <w:jc w:val="center"/>
              <w:cnfStyle w:val="000000100000" w:firstRow="0" w:lastRow="0" w:firstColumn="0" w:lastColumn="0" w:oddVBand="0" w:evenVBand="0" w:oddHBand="1" w:evenHBand="0" w:firstRowFirstColumn="0" w:firstRowLastColumn="0" w:lastRowFirstColumn="0" w:lastRowLastColumn="0"/>
              <w:rPr>
                <w:rFonts w:eastAsia="MS Mincho"/>
                <w:sz w:val="18"/>
                <w:szCs w:val="20"/>
              </w:rPr>
            </w:pPr>
            <w:r w:rsidRPr="003C0E43">
              <w:rPr>
                <w:rFonts w:eastAsia="MS Mincho"/>
                <w:sz w:val="18"/>
                <w:szCs w:val="20"/>
              </w:rPr>
              <w:t>-</w:t>
            </w:r>
          </w:p>
        </w:tc>
      </w:tr>
      <w:tr w:rsidR="001F0B54" w:rsidRPr="00603ED8" w:rsidTr="00004E92">
        <w:tc>
          <w:tcPr>
            <w:cnfStyle w:val="001000000000" w:firstRow="0" w:lastRow="0" w:firstColumn="1" w:lastColumn="0" w:oddVBand="0" w:evenVBand="0" w:oddHBand="0" w:evenHBand="0" w:firstRowFirstColumn="0" w:firstRowLastColumn="0" w:lastRowFirstColumn="0" w:lastRowLastColumn="0"/>
            <w:tcW w:w="4013" w:type="dxa"/>
          </w:tcPr>
          <w:p w:rsidR="001F0B54" w:rsidRPr="003C0E43" w:rsidRDefault="001F0B54" w:rsidP="00004E92">
            <w:pPr>
              <w:tabs>
                <w:tab w:val="left" w:pos="284"/>
              </w:tabs>
              <w:overflowPunct w:val="0"/>
              <w:autoSpaceDE w:val="0"/>
              <w:autoSpaceDN w:val="0"/>
              <w:adjustRightInd w:val="0"/>
              <w:ind w:left="57" w:right="-496"/>
              <w:rPr>
                <w:rFonts w:eastAsia="MS Mincho"/>
                <w:sz w:val="18"/>
                <w:szCs w:val="20"/>
              </w:rPr>
            </w:pPr>
            <w:r w:rsidRPr="003C0E43">
              <w:rPr>
                <w:rFonts w:eastAsia="MS Mincho"/>
                <w:sz w:val="18"/>
                <w:szCs w:val="20"/>
              </w:rPr>
              <w:t>Tiempo de respuesta del ordenador</w:t>
            </w:r>
          </w:p>
        </w:tc>
        <w:tc>
          <w:tcPr>
            <w:cnfStyle w:val="000010000000" w:firstRow="0" w:lastRow="0" w:firstColumn="0" w:lastColumn="0" w:oddVBand="1" w:evenVBand="0" w:oddHBand="0" w:evenHBand="0" w:firstRowFirstColumn="0" w:firstRowLastColumn="0" w:lastRowFirstColumn="0" w:lastRowLastColumn="0"/>
            <w:tcW w:w="992" w:type="dxa"/>
          </w:tcPr>
          <w:p w:rsidR="001F0B54" w:rsidRPr="003C0E43" w:rsidRDefault="001F0B54" w:rsidP="00004E92">
            <w:pPr>
              <w:tabs>
                <w:tab w:val="left" w:pos="284"/>
              </w:tabs>
              <w:ind w:left="57"/>
              <w:jc w:val="center"/>
              <w:rPr>
                <w:rFonts w:eastAsia="MS Mincho"/>
                <w:sz w:val="18"/>
                <w:szCs w:val="20"/>
              </w:rPr>
            </w:pPr>
            <w:r w:rsidRPr="003C0E43">
              <w:rPr>
                <w:rFonts w:eastAsia="MS Mincho"/>
                <w:sz w:val="18"/>
                <w:szCs w:val="20"/>
              </w:rPr>
              <w:t>-</w:t>
            </w:r>
          </w:p>
        </w:tc>
        <w:tc>
          <w:tcPr>
            <w:tcW w:w="793" w:type="dxa"/>
          </w:tcPr>
          <w:p w:rsidR="001F0B54" w:rsidRPr="003C0E43" w:rsidRDefault="001F0B54" w:rsidP="00004E92">
            <w:pPr>
              <w:pStyle w:val="TableTextBold"/>
              <w:tabs>
                <w:tab w:val="left" w:pos="284"/>
              </w:tabs>
              <w:ind w:left="57"/>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val="0"/>
                <w:sz w:val="18"/>
                <w:szCs w:val="20"/>
                <w:lang w:val="es-ES_tradnl"/>
              </w:rPr>
            </w:pPr>
            <w:r w:rsidRPr="003C0E43">
              <w:rPr>
                <w:rFonts w:asciiTheme="minorHAnsi" w:hAnsiTheme="minorHAnsi"/>
                <w:b w:val="0"/>
                <w:sz w:val="18"/>
                <w:szCs w:val="20"/>
                <w:lang w:val="es-ES_tradnl"/>
              </w:rPr>
              <w:t>0.87</w:t>
            </w:r>
          </w:p>
        </w:tc>
        <w:tc>
          <w:tcPr>
            <w:cnfStyle w:val="000010000000" w:firstRow="0" w:lastRow="0" w:firstColumn="0" w:lastColumn="0" w:oddVBand="1" w:evenVBand="0" w:oddHBand="0" w:evenHBand="0" w:firstRowFirstColumn="0" w:firstRowLastColumn="0" w:lastRowFirstColumn="0" w:lastRowLastColumn="0"/>
            <w:tcW w:w="1144" w:type="dxa"/>
          </w:tcPr>
          <w:p w:rsidR="001F0B54" w:rsidRPr="003C0E43" w:rsidRDefault="001F0B54" w:rsidP="00004E92">
            <w:pPr>
              <w:tabs>
                <w:tab w:val="left" w:pos="284"/>
              </w:tabs>
              <w:ind w:left="57"/>
              <w:jc w:val="center"/>
              <w:rPr>
                <w:rFonts w:eastAsia="MS Mincho"/>
                <w:sz w:val="18"/>
                <w:szCs w:val="20"/>
              </w:rPr>
            </w:pPr>
            <w:r w:rsidRPr="003C0E43">
              <w:rPr>
                <w:rFonts w:eastAsia="MS Mincho"/>
                <w:sz w:val="18"/>
                <w:szCs w:val="20"/>
              </w:rPr>
              <w:t>1.00</w:t>
            </w:r>
          </w:p>
        </w:tc>
        <w:tc>
          <w:tcPr>
            <w:tcW w:w="850" w:type="dxa"/>
          </w:tcPr>
          <w:p w:rsidR="001F0B54" w:rsidRPr="003C0E43" w:rsidRDefault="001F0B54" w:rsidP="00004E92">
            <w:pPr>
              <w:tabs>
                <w:tab w:val="left" w:pos="284"/>
              </w:tabs>
              <w:ind w:left="57"/>
              <w:jc w:val="center"/>
              <w:cnfStyle w:val="000000000000" w:firstRow="0" w:lastRow="0" w:firstColumn="0" w:lastColumn="0" w:oddVBand="0" w:evenVBand="0" w:oddHBand="0" w:evenHBand="0" w:firstRowFirstColumn="0" w:firstRowLastColumn="0" w:lastRowFirstColumn="0" w:lastRowLastColumn="0"/>
              <w:rPr>
                <w:rFonts w:eastAsia="MS Mincho"/>
                <w:sz w:val="18"/>
                <w:szCs w:val="20"/>
              </w:rPr>
            </w:pPr>
            <w:r w:rsidRPr="003C0E43">
              <w:rPr>
                <w:rFonts w:eastAsia="MS Mincho"/>
                <w:sz w:val="18"/>
                <w:szCs w:val="20"/>
              </w:rPr>
              <w:t>1.07</w:t>
            </w:r>
          </w:p>
        </w:tc>
        <w:tc>
          <w:tcPr>
            <w:cnfStyle w:val="000010000000" w:firstRow="0" w:lastRow="0" w:firstColumn="0" w:lastColumn="0" w:oddVBand="1" w:evenVBand="0" w:oddHBand="0" w:evenHBand="0" w:firstRowFirstColumn="0" w:firstRowLastColumn="0" w:lastRowFirstColumn="0" w:lastRowLastColumn="0"/>
            <w:tcW w:w="851" w:type="dxa"/>
          </w:tcPr>
          <w:p w:rsidR="001F0B54" w:rsidRPr="003C0E43" w:rsidRDefault="001F0B54" w:rsidP="00004E92">
            <w:pPr>
              <w:tabs>
                <w:tab w:val="left" w:pos="284"/>
              </w:tabs>
              <w:ind w:left="57"/>
              <w:jc w:val="center"/>
              <w:rPr>
                <w:rFonts w:eastAsia="MS Mincho"/>
                <w:sz w:val="18"/>
                <w:szCs w:val="20"/>
              </w:rPr>
            </w:pPr>
            <w:r w:rsidRPr="003C0E43">
              <w:rPr>
                <w:rFonts w:eastAsia="MS Mincho"/>
                <w:sz w:val="18"/>
                <w:szCs w:val="20"/>
              </w:rPr>
              <w:t>1.15</w:t>
            </w:r>
          </w:p>
        </w:tc>
        <w:tc>
          <w:tcPr>
            <w:tcW w:w="850" w:type="dxa"/>
          </w:tcPr>
          <w:p w:rsidR="001F0B54" w:rsidRPr="003C0E43" w:rsidRDefault="001F0B54" w:rsidP="00004E92">
            <w:pPr>
              <w:tabs>
                <w:tab w:val="left" w:pos="284"/>
              </w:tabs>
              <w:ind w:left="57"/>
              <w:jc w:val="center"/>
              <w:cnfStyle w:val="000000000000" w:firstRow="0" w:lastRow="0" w:firstColumn="0" w:lastColumn="0" w:oddVBand="0" w:evenVBand="0" w:oddHBand="0" w:evenHBand="0" w:firstRowFirstColumn="0" w:firstRowLastColumn="0" w:lastRowFirstColumn="0" w:lastRowLastColumn="0"/>
              <w:rPr>
                <w:rFonts w:eastAsia="MS Mincho"/>
                <w:sz w:val="18"/>
                <w:szCs w:val="20"/>
              </w:rPr>
            </w:pPr>
            <w:r w:rsidRPr="003C0E43">
              <w:rPr>
                <w:rFonts w:eastAsia="MS Mincho"/>
                <w:sz w:val="18"/>
                <w:szCs w:val="20"/>
              </w:rPr>
              <w:t>-</w:t>
            </w:r>
          </w:p>
        </w:tc>
      </w:tr>
      <w:tr w:rsidR="001F0B54" w:rsidRPr="00603ED8" w:rsidTr="00004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13" w:type="dxa"/>
          </w:tcPr>
          <w:p w:rsidR="001F0B54" w:rsidRPr="003C0E43" w:rsidRDefault="001F0B54" w:rsidP="00004E92">
            <w:pPr>
              <w:tabs>
                <w:tab w:val="left" w:pos="284"/>
              </w:tabs>
              <w:overflowPunct w:val="0"/>
              <w:autoSpaceDE w:val="0"/>
              <w:autoSpaceDN w:val="0"/>
              <w:adjustRightInd w:val="0"/>
              <w:ind w:left="57" w:right="-496"/>
              <w:rPr>
                <w:rFonts w:eastAsia="MS Mincho"/>
                <w:sz w:val="18"/>
                <w:szCs w:val="20"/>
              </w:rPr>
            </w:pPr>
            <w:r w:rsidRPr="003C0E43">
              <w:rPr>
                <w:rFonts w:eastAsia="MS Mincho"/>
                <w:sz w:val="18"/>
                <w:szCs w:val="20"/>
              </w:rPr>
              <w:t>Capacidad del analista</w:t>
            </w:r>
          </w:p>
        </w:tc>
        <w:tc>
          <w:tcPr>
            <w:cnfStyle w:val="000010000000" w:firstRow="0" w:lastRow="0" w:firstColumn="0" w:lastColumn="0" w:oddVBand="1" w:evenVBand="0" w:oddHBand="0" w:evenHBand="0" w:firstRowFirstColumn="0" w:firstRowLastColumn="0" w:lastRowFirstColumn="0" w:lastRowLastColumn="0"/>
            <w:tcW w:w="992" w:type="dxa"/>
          </w:tcPr>
          <w:p w:rsidR="001F0B54" w:rsidRPr="003C0E43" w:rsidRDefault="001F0B54" w:rsidP="00004E92">
            <w:pPr>
              <w:tabs>
                <w:tab w:val="left" w:pos="284"/>
              </w:tabs>
              <w:ind w:left="57"/>
              <w:jc w:val="center"/>
              <w:rPr>
                <w:rFonts w:eastAsia="MS Mincho"/>
                <w:sz w:val="18"/>
                <w:szCs w:val="20"/>
              </w:rPr>
            </w:pPr>
            <w:r w:rsidRPr="003C0E43">
              <w:rPr>
                <w:rFonts w:eastAsia="MS Mincho"/>
                <w:sz w:val="18"/>
                <w:szCs w:val="20"/>
              </w:rPr>
              <w:t>1.46</w:t>
            </w:r>
          </w:p>
        </w:tc>
        <w:tc>
          <w:tcPr>
            <w:tcW w:w="793" w:type="dxa"/>
          </w:tcPr>
          <w:p w:rsidR="001F0B54" w:rsidRPr="003C0E43" w:rsidRDefault="001F0B54" w:rsidP="00004E92">
            <w:pPr>
              <w:tabs>
                <w:tab w:val="left" w:pos="284"/>
              </w:tabs>
              <w:ind w:left="57"/>
              <w:jc w:val="center"/>
              <w:cnfStyle w:val="000000100000" w:firstRow="0" w:lastRow="0" w:firstColumn="0" w:lastColumn="0" w:oddVBand="0" w:evenVBand="0" w:oddHBand="1" w:evenHBand="0" w:firstRowFirstColumn="0" w:firstRowLastColumn="0" w:lastRowFirstColumn="0" w:lastRowLastColumn="0"/>
              <w:rPr>
                <w:rFonts w:eastAsia="MS Mincho"/>
                <w:sz w:val="18"/>
                <w:szCs w:val="20"/>
              </w:rPr>
            </w:pPr>
            <w:r w:rsidRPr="003C0E43">
              <w:rPr>
                <w:rFonts w:eastAsia="MS Mincho"/>
                <w:sz w:val="18"/>
                <w:szCs w:val="20"/>
              </w:rPr>
              <w:t>1.19</w:t>
            </w:r>
          </w:p>
        </w:tc>
        <w:tc>
          <w:tcPr>
            <w:cnfStyle w:val="000010000000" w:firstRow="0" w:lastRow="0" w:firstColumn="0" w:lastColumn="0" w:oddVBand="1" w:evenVBand="0" w:oddHBand="0" w:evenHBand="0" w:firstRowFirstColumn="0" w:firstRowLastColumn="0" w:lastRowFirstColumn="0" w:lastRowLastColumn="0"/>
            <w:tcW w:w="1144" w:type="dxa"/>
          </w:tcPr>
          <w:p w:rsidR="001F0B54" w:rsidRPr="003C0E43" w:rsidRDefault="001F0B54" w:rsidP="00004E92">
            <w:pPr>
              <w:tabs>
                <w:tab w:val="left" w:pos="284"/>
              </w:tabs>
              <w:ind w:left="57"/>
              <w:jc w:val="center"/>
              <w:rPr>
                <w:rFonts w:eastAsia="MS Mincho"/>
                <w:sz w:val="18"/>
                <w:szCs w:val="20"/>
              </w:rPr>
            </w:pPr>
            <w:r w:rsidRPr="003C0E43">
              <w:rPr>
                <w:rFonts w:eastAsia="MS Mincho"/>
                <w:sz w:val="18"/>
                <w:szCs w:val="20"/>
              </w:rPr>
              <w:t>1.00</w:t>
            </w:r>
          </w:p>
        </w:tc>
        <w:tc>
          <w:tcPr>
            <w:tcW w:w="850" w:type="dxa"/>
          </w:tcPr>
          <w:p w:rsidR="001F0B54" w:rsidRPr="003C0E43" w:rsidRDefault="001F0B54" w:rsidP="00004E92">
            <w:pPr>
              <w:tabs>
                <w:tab w:val="left" w:pos="284"/>
              </w:tabs>
              <w:ind w:left="57"/>
              <w:jc w:val="center"/>
              <w:cnfStyle w:val="000000100000" w:firstRow="0" w:lastRow="0" w:firstColumn="0" w:lastColumn="0" w:oddVBand="0" w:evenVBand="0" w:oddHBand="1" w:evenHBand="0" w:firstRowFirstColumn="0" w:firstRowLastColumn="0" w:lastRowFirstColumn="0" w:lastRowLastColumn="0"/>
              <w:rPr>
                <w:rFonts w:eastAsia="MS Mincho"/>
                <w:sz w:val="18"/>
                <w:szCs w:val="20"/>
              </w:rPr>
            </w:pPr>
            <w:r w:rsidRPr="003C0E43">
              <w:rPr>
                <w:rFonts w:eastAsia="MS Mincho"/>
                <w:sz w:val="18"/>
                <w:szCs w:val="20"/>
              </w:rPr>
              <w:t>0.86</w:t>
            </w:r>
          </w:p>
        </w:tc>
        <w:tc>
          <w:tcPr>
            <w:cnfStyle w:val="000010000000" w:firstRow="0" w:lastRow="0" w:firstColumn="0" w:lastColumn="0" w:oddVBand="1" w:evenVBand="0" w:oddHBand="0" w:evenHBand="0" w:firstRowFirstColumn="0" w:firstRowLastColumn="0" w:lastRowFirstColumn="0" w:lastRowLastColumn="0"/>
            <w:tcW w:w="851" w:type="dxa"/>
          </w:tcPr>
          <w:p w:rsidR="001F0B54" w:rsidRPr="003C0E43" w:rsidRDefault="001F0B54" w:rsidP="00004E92">
            <w:pPr>
              <w:tabs>
                <w:tab w:val="left" w:pos="284"/>
              </w:tabs>
              <w:ind w:left="57"/>
              <w:jc w:val="center"/>
              <w:rPr>
                <w:rFonts w:eastAsia="MS Mincho"/>
                <w:sz w:val="18"/>
                <w:szCs w:val="20"/>
              </w:rPr>
            </w:pPr>
            <w:r w:rsidRPr="003C0E43">
              <w:rPr>
                <w:rFonts w:eastAsia="MS Mincho"/>
                <w:sz w:val="18"/>
                <w:szCs w:val="20"/>
              </w:rPr>
              <w:t>0.71</w:t>
            </w:r>
          </w:p>
        </w:tc>
        <w:tc>
          <w:tcPr>
            <w:tcW w:w="850" w:type="dxa"/>
          </w:tcPr>
          <w:p w:rsidR="001F0B54" w:rsidRPr="003C0E43" w:rsidRDefault="001F0B54" w:rsidP="00004E92">
            <w:pPr>
              <w:tabs>
                <w:tab w:val="left" w:pos="284"/>
              </w:tabs>
              <w:ind w:left="57"/>
              <w:jc w:val="center"/>
              <w:cnfStyle w:val="000000100000" w:firstRow="0" w:lastRow="0" w:firstColumn="0" w:lastColumn="0" w:oddVBand="0" w:evenVBand="0" w:oddHBand="1" w:evenHBand="0" w:firstRowFirstColumn="0" w:firstRowLastColumn="0" w:lastRowFirstColumn="0" w:lastRowLastColumn="0"/>
              <w:rPr>
                <w:rFonts w:eastAsia="MS Mincho"/>
                <w:sz w:val="18"/>
                <w:szCs w:val="20"/>
              </w:rPr>
            </w:pPr>
            <w:r w:rsidRPr="003C0E43">
              <w:rPr>
                <w:rFonts w:eastAsia="MS Mincho"/>
                <w:sz w:val="18"/>
                <w:szCs w:val="20"/>
              </w:rPr>
              <w:t>-</w:t>
            </w:r>
          </w:p>
        </w:tc>
      </w:tr>
      <w:tr w:rsidR="001F0B54" w:rsidRPr="00603ED8" w:rsidTr="00004E92">
        <w:tc>
          <w:tcPr>
            <w:cnfStyle w:val="001000000000" w:firstRow="0" w:lastRow="0" w:firstColumn="1" w:lastColumn="0" w:oddVBand="0" w:evenVBand="0" w:oddHBand="0" w:evenHBand="0" w:firstRowFirstColumn="0" w:firstRowLastColumn="0" w:lastRowFirstColumn="0" w:lastRowLastColumn="0"/>
            <w:tcW w:w="4013" w:type="dxa"/>
          </w:tcPr>
          <w:p w:rsidR="001F0B54" w:rsidRPr="003C0E43" w:rsidRDefault="001F0B54" w:rsidP="00004E92">
            <w:pPr>
              <w:tabs>
                <w:tab w:val="left" w:pos="284"/>
              </w:tabs>
              <w:overflowPunct w:val="0"/>
              <w:autoSpaceDE w:val="0"/>
              <w:autoSpaceDN w:val="0"/>
              <w:adjustRightInd w:val="0"/>
              <w:ind w:left="57" w:right="-496"/>
              <w:rPr>
                <w:rFonts w:eastAsia="MS Mincho"/>
                <w:sz w:val="18"/>
                <w:szCs w:val="20"/>
              </w:rPr>
            </w:pPr>
            <w:r w:rsidRPr="003C0E43">
              <w:rPr>
                <w:rFonts w:eastAsia="MS Mincho"/>
                <w:sz w:val="18"/>
                <w:szCs w:val="20"/>
              </w:rPr>
              <w:t>Experiencia en la aplicación</w:t>
            </w:r>
          </w:p>
        </w:tc>
        <w:tc>
          <w:tcPr>
            <w:cnfStyle w:val="000010000000" w:firstRow="0" w:lastRow="0" w:firstColumn="0" w:lastColumn="0" w:oddVBand="1" w:evenVBand="0" w:oddHBand="0" w:evenHBand="0" w:firstRowFirstColumn="0" w:firstRowLastColumn="0" w:lastRowFirstColumn="0" w:lastRowLastColumn="0"/>
            <w:tcW w:w="992" w:type="dxa"/>
          </w:tcPr>
          <w:p w:rsidR="001F0B54" w:rsidRPr="003C0E43" w:rsidRDefault="001F0B54" w:rsidP="00004E92">
            <w:pPr>
              <w:tabs>
                <w:tab w:val="left" w:pos="284"/>
              </w:tabs>
              <w:ind w:left="57"/>
              <w:jc w:val="center"/>
              <w:rPr>
                <w:rFonts w:eastAsia="MS Mincho"/>
                <w:sz w:val="18"/>
                <w:szCs w:val="20"/>
              </w:rPr>
            </w:pPr>
            <w:r w:rsidRPr="003C0E43">
              <w:rPr>
                <w:rFonts w:eastAsia="MS Mincho"/>
                <w:sz w:val="18"/>
                <w:szCs w:val="20"/>
              </w:rPr>
              <w:t>1.29</w:t>
            </w:r>
          </w:p>
        </w:tc>
        <w:tc>
          <w:tcPr>
            <w:tcW w:w="793" w:type="dxa"/>
          </w:tcPr>
          <w:p w:rsidR="001F0B54" w:rsidRPr="003C0E43" w:rsidRDefault="001F0B54" w:rsidP="00004E92">
            <w:pPr>
              <w:tabs>
                <w:tab w:val="left" w:pos="284"/>
              </w:tabs>
              <w:ind w:left="57"/>
              <w:jc w:val="center"/>
              <w:cnfStyle w:val="000000000000" w:firstRow="0" w:lastRow="0" w:firstColumn="0" w:lastColumn="0" w:oddVBand="0" w:evenVBand="0" w:oddHBand="0" w:evenHBand="0" w:firstRowFirstColumn="0" w:firstRowLastColumn="0" w:lastRowFirstColumn="0" w:lastRowLastColumn="0"/>
              <w:rPr>
                <w:rFonts w:eastAsia="MS Mincho"/>
                <w:sz w:val="18"/>
                <w:szCs w:val="20"/>
              </w:rPr>
            </w:pPr>
            <w:r w:rsidRPr="003C0E43">
              <w:rPr>
                <w:rFonts w:eastAsia="MS Mincho"/>
                <w:sz w:val="18"/>
                <w:szCs w:val="20"/>
              </w:rPr>
              <w:t>1.13</w:t>
            </w:r>
          </w:p>
        </w:tc>
        <w:tc>
          <w:tcPr>
            <w:cnfStyle w:val="000010000000" w:firstRow="0" w:lastRow="0" w:firstColumn="0" w:lastColumn="0" w:oddVBand="1" w:evenVBand="0" w:oddHBand="0" w:evenHBand="0" w:firstRowFirstColumn="0" w:firstRowLastColumn="0" w:lastRowFirstColumn="0" w:lastRowLastColumn="0"/>
            <w:tcW w:w="1144" w:type="dxa"/>
          </w:tcPr>
          <w:p w:rsidR="001F0B54" w:rsidRPr="003C0E43" w:rsidRDefault="001F0B54" w:rsidP="00004E92">
            <w:pPr>
              <w:tabs>
                <w:tab w:val="left" w:pos="284"/>
              </w:tabs>
              <w:ind w:left="57"/>
              <w:jc w:val="center"/>
              <w:rPr>
                <w:rFonts w:eastAsia="MS Mincho"/>
                <w:sz w:val="18"/>
                <w:szCs w:val="20"/>
              </w:rPr>
            </w:pPr>
            <w:r w:rsidRPr="003C0E43">
              <w:rPr>
                <w:rFonts w:eastAsia="MS Mincho"/>
                <w:sz w:val="18"/>
                <w:szCs w:val="20"/>
              </w:rPr>
              <w:t>1.00</w:t>
            </w:r>
          </w:p>
        </w:tc>
        <w:tc>
          <w:tcPr>
            <w:tcW w:w="850" w:type="dxa"/>
          </w:tcPr>
          <w:p w:rsidR="001F0B54" w:rsidRPr="003C0E43" w:rsidRDefault="001F0B54" w:rsidP="00004E92">
            <w:pPr>
              <w:tabs>
                <w:tab w:val="left" w:pos="284"/>
              </w:tabs>
              <w:ind w:left="57"/>
              <w:jc w:val="center"/>
              <w:cnfStyle w:val="000000000000" w:firstRow="0" w:lastRow="0" w:firstColumn="0" w:lastColumn="0" w:oddVBand="0" w:evenVBand="0" w:oddHBand="0" w:evenHBand="0" w:firstRowFirstColumn="0" w:firstRowLastColumn="0" w:lastRowFirstColumn="0" w:lastRowLastColumn="0"/>
              <w:rPr>
                <w:rFonts w:eastAsia="MS Mincho"/>
                <w:sz w:val="18"/>
                <w:szCs w:val="20"/>
              </w:rPr>
            </w:pPr>
            <w:r w:rsidRPr="003C0E43">
              <w:rPr>
                <w:rFonts w:eastAsia="MS Mincho"/>
                <w:sz w:val="18"/>
                <w:szCs w:val="20"/>
              </w:rPr>
              <w:t>0.91</w:t>
            </w:r>
          </w:p>
        </w:tc>
        <w:tc>
          <w:tcPr>
            <w:cnfStyle w:val="000010000000" w:firstRow="0" w:lastRow="0" w:firstColumn="0" w:lastColumn="0" w:oddVBand="1" w:evenVBand="0" w:oddHBand="0" w:evenHBand="0" w:firstRowFirstColumn="0" w:firstRowLastColumn="0" w:lastRowFirstColumn="0" w:lastRowLastColumn="0"/>
            <w:tcW w:w="851" w:type="dxa"/>
          </w:tcPr>
          <w:p w:rsidR="001F0B54" w:rsidRPr="003C0E43" w:rsidRDefault="001F0B54" w:rsidP="00004E92">
            <w:pPr>
              <w:tabs>
                <w:tab w:val="left" w:pos="284"/>
              </w:tabs>
              <w:ind w:left="57"/>
              <w:jc w:val="center"/>
              <w:rPr>
                <w:rFonts w:eastAsia="MS Mincho"/>
                <w:sz w:val="18"/>
                <w:szCs w:val="20"/>
              </w:rPr>
            </w:pPr>
            <w:r w:rsidRPr="003C0E43">
              <w:rPr>
                <w:rFonts w:eastAsia="MS Mincho"/>
                <w:sz w:val="18"/>
                <w:szCs w:val="20"/>
              </w:rPr>
              <w:t>0.82</w:t>
            </w:r>
          </w:p>
        </w:tc>
        <w:tc>
          <w:tcPr>
            <w:tcW w:w="850" w:type="dxa"/>
          </w:tcPr>
          <w:p w:rsidR="001F0B54" w:rsidRPr="003C0E43" w:rsidRDefault="001F0B54" w:rsidP="00004E92">
            <w:pPr>
              <w:tabs>
                <w:tab w:val="left" w:pos="284"/>
              </w:tabs>
              <w:ind w:left="57"/>
              <w:jc w:val="center"/>
              <w:cnfStyle w:val="000000000000" w:firstRow="0" w:lastRow="0" w:firstColumn="0" w:lastColumn="0" w:oddVBand="0" w:evenVBand="0" w:oddHBand="0" w:evenHBand="0" w:firstRowFirstColumn="0" w:firstRowLastColumn="0" w:lastRowFirstColumn="0" w:lastRowLastColumn="0"/>
              <w:rPr>
                <w:rFonts w:eastAsia="MS Mincho"/>
                <w:sz w:val="18"/>
                <w:szCs w:val="20"/>
              </w:rPr>
            </w:pPr>
            <w:r w:rsidRPr="003C0E43">
              <w:rPr>
                <w:rFonts w:eastAsia="MS Mincho"/>
                <w:sz w:val="18"/>
                <w:szCs w:val="20"/>
              </w:rPr>
              <w:t>-</w:t>
            </w:r>
          </w:p>
        </w:tc>
      </w:tr>
      <w:tr w:rsidR="001F0B54" w:rsidRPr="00603ED8" w:rsidTr="00004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13" w:type="dxa"/>
          </w:tcPr>
          <w:p w:rsidR="001F0B54" w:rsidRPr="003C0E43" w:rsidRDefault="001F0B54" w:rsidP="00004E92">
            <w:pPr>
              <w:tabs>
                <w:tab w:val="left" w:pos="284"/>
              </w:tabs>
              <w:overflowPunct w:val="0"/>
              <w:autoSpaceDE w:val="0"/>
              <w:autoSpaceDN w:val="0"/>
              <w:adjustRightInd w:val="0"/>
              <w:ind w:left="57" w:right="-496"/>
              <w:rPr>
                <w:rFonts w:eastAsia="MS Mincho"/>
                <w:sz w:val="18"/>
                <w:szCs w:val="20"/>
              </w:rPr>
            </w:pPr>
            <w:r w:rsidRPr="003C0E43">
              <w:rPr>
                <w:rFonts w:eastAsia="MS Mincho"/>
                <w:sz w:val="18"/>
                <w:szCs w:val="20"/>
              </w:rPr>
              <w:t>Capacidad de los programadores</w:t>
            </w:r>
          </w:p>
        </w:tc>
        <w:tc>
          <w:tcPr>
            <w:cnfStyle w:val="000010000000" w:firstRow="0" w:lastRow="0" w:firstColumn="0" w:lastColumn="0" w:oddVBand="1" w:evenVBand="0" w:oddHBand="0" w:evenHBand="0" w:firstRowFirstColumn="0" w:firstRowLastColumn="0" w:lastRowFirstColumn="0" w:lastRowLastColumn="0"/>
            <w:tcW w:w="992" w:type="dxa"/>
          </w:tcPr>
          <w:p w:rsidR="001F0B54" w:rsidRPr="003C0E43" w:rsidRDefault="001F0B54" w:rsidP="00004E92">
            <w:pPr>
              <w:tabs>
                <w:tab w:val="left" w:pos="284"/>
              </w:tabs>
              <w:ind w:left="57"/>
              <w:jc w:val="center"/>
              <w:rPr>
                <w:rFonts w:eastAsia="MS Mincho"/>
                <w:sz w:val="18"/>
                <w:szCs w:val="20"/>
              </w:rPr>
            </w:pPr>
            <w:r w:rsidRPr="003C0E43">
              <w:rPr>
                <w:rFonts w:eastAsia="MS Mincho"/>
                <w:sz w:val="18"/>
                <w:szCs w:val="20"/>
              </w:rPr>
              <w:t>1.42</w:t>
            </w:r>
          </w:p>
        </w:tc>
        <w:tc>
          <w:tcPr>
            <w:tcW w:w="793" w:type="dxa"/>
          </w:tcPr>
          <w:p w:rsidR="001F0B54" w:rsidRPr="003C0E43" w:rsidRDefault="001F0B54" w:rsidP="00004E92">
            <w:pPr>
              <w:tabs>
                <w:tab w:val="left" w:pos="284"/>
              </w:tabs>
              <w:ind w:left="57"/>
              <w:jc w:val="center"/>
              <w:cnfStyle w:val="000000100000" w:firstRow="0" w:lastRow="0" w:firstColumn="0" w:lastColumn="0" w:oddVBand="0" w:evenVBand="0" w:oddHBand="1" w:evenHBand="0" w:firstRowFirstColumn="0" w:firstRowLastColumn="0" w:lastRowFirstColumn="0" w:lastRowLastColumn="0"/>
              <w:rPr>
                <w:rFonts w:eastAsia="MS Mincho"/>
                <w:sz w:val="18"/>
                <w:szCs w:val="20"/>
              </w:rPr>
            </w:pPr>
            <w:r w:rsidRPr="003C0E43">
              <w:rPr>
                <w:rFonts w:eastAsia="MS Mincho"/>
                <w:sz w:val="18"/>
                <w:szCs w:val="20"/>
              </w:rPr>
              <w:t>1.17</w:t>
            </w:r>
          </w:p>
        </w:tc>
        <w:tc>
          <w:tcPr>
            <w:cnfStyle w:val="000010000000" w:firstRow="0" w:lastRow="0" w:firstColumn="0" w:lastColumn="0" w:oddVBand="1" w:evenVBand="0" w:oddHBand="0" w:evenHBand="0" w:firstRowFirstColumn="0" w:firstRowLastColumn="0" w:lastRowFirstColumn="0" w:lastRowLastColumn="0"/>
            <w:tcW w:w="1144" w:type="dxa"/>
          </w:tcPr>
          <w:p w:rsidR="001F0B54" w:rsidRPr="003C0E43" w:rsidRDefault="001F0B54" w:rsidP="00004E92">
            <w:pPr>
              <w:tabs>
                <w:tab w:val="left" w:pos="284"/>
              </w:tabs>
              <w:ind w:left="57"/>
              <w:jc w:val="center"/>
              <w:rPr>
                <w:rFonts w:eastAsia="MS Mincho"/>
                <w:sz w:val="18"/>
                <w:szCs w:val="20"/>
              </w:rPr>
            </w:pPr>
            <w:r w:rsidRPr="003C0E43">
              <w:rPr>
                <w:rFonts w:eastAsia="MS Mincho"/>
                <w:sz w:val="18"/>
                <w:szCs w:val="20"/>
              </w:rPr>
              <w:t>1.00</w:t>
            </w:r>
          </w:p>
        </w:tc>
        <w:tc>
          <w:tcPr>
            <w:tcW w:w="850" w:type="dxa"/>
          </w:tcPr>
          <w:p w:rsidR="001F0B54" w:rsidRPr="003C0E43" w:rsidRDefault="001F0B54" w:rsidP="00004E92">
            <w:pPr>
              <w:tabs>
                <w:tab w:val="left" w:pos="284"/>
              </w:tabs>
              <w:ind w:left="57"/>
              <w:jc w:val="center"/>
              <w:cnfStyle w:val="000000100000" w:firstRow="0" w:lastRow="0" w:firstColumn="0" w:lastColumn="0" w:oddVBand="0" w:evenVBand="0" w:oddHBand="1" w:evenHBand="0" w:firstRowFirstColumn="0" w:firstRowLastColumn="0" w:lastRowFirstColumn="0" w:lastRowLastColumn="0"/>
              <w:rPr>
                <w:rFonts w:eastAsia="MS Mincho"/>
                <w:sz w:val="18"/>
                <w:szCs w:val="20"/>
              </w:rPr>
            </w:pPr>
            <w:r w:rsidRPr="003C0E43">
              <w:rPr>
                <w:rFonts w:eastAsia="MS Mincho"/>
                <w:sz w:val="18"/>
                <w:szCs w:val="20"/>
              </w:rPr>
              <w:t>0.86</w:t>
            </w:r>
          </w:p>
        </w:tc>
        <w:tc>
          <w:tcPr>
            <w:cnfStyle w:val="000010000000" w:firstRow="0" w:lastRow="0" w:firstColumn="0" w:lastColumn="0" w:oddVBand="1" w:evenVBand="0" w:oddHBand="0" w:evenHBand="0" w:firstRowFirstColumn="0" w:firstRowLastColumn="0" w:lastRowFirstColumn="0" w:lastRowLastColumn="0"/>
            <w:tcW w:w="851" w:type="dxa"/>
          </w:tcPr>
          <w:p w:rsidR="001F0B54" w:rsidRPr="003C0E43" w:rsidRDefault="001F0B54" w:rsidP="00004E92">
            <w:pPr>
              <w:tabs>
                <w:tab w:val="left" w:pos="284"/>
              </w:tabs>
              <w:ind w:left="57"/>
              <w:jc w:val="center"/>
              <w:rPr>
                <w:rFonts w:eastAsia="MS Mincho"/>
                <w:sz w:val="18"/>
                <w:szCs w:val="20"/>
              </w:rPr>
            </w:pPr>
            <w:r w:rsidRPr="003C0E43">
              <w:rPr>
                <w:rFonts w:eastAsia="MS Mincho"/>
                <w:sz w:val="18"/>
                <w:szCs w:val="20"/>
              </w:rPr>
              <w:t>0.70</w:t>
            </w:r>
          </w:p>
        </w:tc>
        <w:tc>
          <w:tcPr>
            <w:tcW w:w="850" w:type="dxa"/>
          </w:tcPr>
          <w:p w:rsidR="001F0B54" w:rsidRPr="003C0E43" w:rsidRDefault="001F0B54" w:rsidP="00004E92">
            <w:pPr>
              <w:tabs>
                <w:tab w:val="left" w:pos="284"/>
              </w:tabs>
              <w:ind w:left="57"/>
              <w:jc w:val="center"/>
              <w:cnfStyle w:val="000000100000" w:firstRow="0" w:lastRow="0" w:firstColumn="0" w:lastColumn="0" w:oddVBand="0" w:evenVBand="0" w:oddHBand="1" w:evenHBand="0" w:firstRowFirstColumn="0" w:firstRowLastColumn="0" w:lastRowFirstColumn="0" w:lastRowLastColumn="0"/>
              <w:rPr>
                <w:rFonts w:eastAsia="MS Mincho"/>
                <w:sz w:val="18"/>
                <w:szCs w:val="20"/>
              </w:rPr>
            </w:pPr>
            <w:r w:rsidRPr="003C0E43">
              <w:rPr>
                <w:rFonts w:eastAsia="MS Mincho"/>
                <w:sz w:val="18"/>
                <w:szCs w:val="20"/>
              </w:rPr>
              <w:t>-</w:t>
            </w:r>
          </w:p>
        </w:tc>
      </w:tr>
      <w:tr w:rsidR="001F0B54" w:rsidRPr="00603ED8" w:rsidTr="00004E92">
        <w:tc>
          <w:tcPr>
            <w:cnfStyle w:val="001000000000" w:firstRow="0" w:lastRow="0" w:firstColumn="1" w:lastColumn="0" w:oddVBand="0" w:evenVBand="0" w:oddHBand="0" w:evenHBand="0" w:firstRowFirstColumn="0" w:firstRowLastColumn="0" w:lastRowFirstColumn="0" w:lastRowLastColumn="0"/>
            <w:tcW w:w="4013" w:type="dxa"/>
          </w:tcPr>
          <w:p w:rsidR="001F0B54" w:rsidRPr="003C0E43" w:rsidRDefault="001F0B54" w:rsidP="00004E92">
            <w:pPr>
              <w:tabs>
                <w:tab w:val="left" w:pos="284"/>
              </w:tabs>
              <w:overflowPunct w:val="0"/>
              <w:autoSpaceDE w:val="0"/>
              <w:autoSpaceDN w:val="0"/>
              <w:adjustRightInd w:val="0"/>
              <w:ind w:left="57" w:right="-496"/>
              <w:rPr>
                <w:rFonts w:eastAsia="MS Mincho"/>
                <w:sz w:val="18"/>
                <w:szCs w:val="20"/>
              </w:rPr>
            </w:pPr>
            <w:r w:rsidRPr="003C0E43">
              <w:rPr>
                <w:rFonts w:eastAsia="MS Mincho"/>
                <w:sz w:val="18"/>
                <w:szCs w:val="20"/>
              </w:rPr>
              <w:t>Experiencia en S.O. utilizado</w:t>
            </w:r>
          </w:p>
        </w:tc>
        <w:tc>
          <w:tcPr>
            <w:cnfStyle w:val="000010000000" w:firstRow="0" w:lastRow="0" w:firstColumn="0" w:lastColumn="0" w:oddVBand="1" w:evenVBand="0" w:oddHBand="0" w:evenHBand="0" w:firstRowFirstColumn="0" w:firstRowLastColumn="0" w:lastRowFirstColumn="0" w:lastRowLastColumn="0"/>
            <w:tcW w:w="992" w:type="dxa"/>
          </w:tcPr>
          <w:p w:rsidR="001F0B54" w:rsidRPr="003C0E43" w:rsidRDefault="001F0B54" w:rsidP="00004E92">
            <w:pPr>
              <w:tabs>
                <w:tab w:val="left" w:pos="284"/>
              </w:tabs>
              <w:ind w:left="57"/>
              <w:jc w:val="center"/>
              <w:rPr>
                <w:rFonts w:eastAsia="MS Mincho"/>
                <w:sz w:val="18"/>
                <w:szCs w:val="20"/>
                <w:lang w:val="en-GB"/>
              </w:rPr>
            </w:pPr>
            <w:r w:rsidRPr="003C0E43">
              <w:rPr>
                <w:rFonts w:eastAsia="MS Mincho"/>
                <w:sz w:val="18"/>
                <w:szCs w:val="20"/>
                <w:lang w:val="en-GB"/>
              </w:rPr>
              <w:t>1.21</w:t>
            </w:r>
          </w:p>
        </w:tc>
        <w:tc>
          <w:tcPr>
            <w:tcW w:w="793" w:type="dxa"/>
          </w:tcPr>
          <w:p w:rsidR="001F0B54" w:rsidRPr="003C0E43" w:rsidRDefault="001F0B54" w:rsidP="00004E92">
            <w:pPr>
              <w:tabs>
                <w:tab w:val="left" w:pos="284"/>
              </w:tabs>
              <w:ind w:left="57"/>
              <w:jc w:val="center"/>
              <w:cnfStyle w:val="000000000000" w:firstRow="0" w:lastRow="0" w:firstColumn="0" w:lastColumn="0" w:oddVBand="0" w:evenVBand="0" w:oddHBand="0" w:evenHBand="0" w:firstRowFirstColumn="0" w:firstRowLastColumn="0" w:lastRowFirstColumn="0" w:lastRowLastColumn="0"/>
              <w:rPr>
                <w:rFonts w:eastAsia="MS Mincho"/>
                <w:bCs/>
                <w:sz w:val="18"/>
                <w:szCs w:val="20"/>
                <w:lang w:val="en-GB"/>
              </w:rPr>
            </w:pPr>
            <w:r w:rsidRPr="003C0E43">
              <w:rPr>
                <w:rFonts w:eastAsia="MS Mincho"/>
                <w:bCs/>
                <w:sz w:val="18"/>
                <w:szCs w:val="20"/>
                <w:lang w:val="en-GB"/>
              </w:rPr>
              <w:t>1.10</w:t>
            </w:r>
          </w:p>
        </w:tc>
        <w:tc>
          <w:tcPr>
            <w:cnfStyle w:val="000010000000" w:firstRow="0" w:lastRow="0" w:firstColumn="0" w:lastColumn="0" w:oddVBand="1" w:evenVBand="0" w:oddHBand="0" w:evenHBand="0" w:firstRowFirstColumn="0" w:firstRowLastColumn="0" w:lastRowFirstColumn="0" w:lastRowLastColumn="0"/>
            <w:tcW w:w="1144" w:type="dxa"/>
          </w:tcPr>
          <w:p w:rsidR="001F0B54" w:rsidRPr="003C0E43" w:rsidRDefault="001F0B54" w:rsidP="00004E92">
            <w:pPr>
              <w:tabs>
                <w:tab w:val="left" w:pos="284"/>
              </w:tabs>
              <w:ind w:left="57"/>
              <w:jc w:val="center"/>
              <w:rPr>
                <w:rFonts w:eastAsia="MS Mincho"/>
                <w:sz w:val="18"/>
                <w:szCs w:val="20"/>
                <w:lang w:val="en-GB"/>
              </w:rPr>
            </w:pPr>
            <w:r w:rsidRPr="003C0E43">
              <w:rPr>
                <w:rFonts w:eastAsia="MS Mincho"/>
                <w:sz w:val="18"/>
                <w:szCs w:val="20"/>
              </w:rPr>
              <w:t>1.00</w:t>
            </w:r>
          </w:p>
        </w:tc>
        <w:tc>
          <w:tcPr>
            <w:tcW w:w="850" w:type="dxa"/>
          </w:tcPr>
          <w:p w:rsidR="001F0B54" w:rsidRPr="003C0E43" w:rsidRDefault="001F0B54" w:rsidP="00004E92">
            <w:pPr>
              <w:tabs>
                <w:tab w:val="left" w:pos="284"/>
              </w:tabs>
              <w:ind w:left="57"/>
              <w:jc w:val="center"/>
              <w:cnfStyle w:val="000000000000" w:firstRow="0" w:lastRow="0" w:firstColumn="0" w:lastColumn="0" w:oddVBand="0" w:evenVBand="0" w:oddHBand="0" w:evenHBand="0" w:firstRowFirstColumn="0" w:firstRowLastColumn="0" w:lastRowFirstColumn="0" w:lastRowLastColumn="0"/>
              <w:rPr>
                <w:rFonts w:eastAsia="MS Mincho"/>
                <w:sz w:val="18"/>
                <w:szCs w:val="20"/>
                <w:lang w:val="en-GB"/>
              </w:rPr>
            </w:pPr>
            <w:r w:rsidRPr="003C0E43">
              <w:rPr>
                <w:rFonts w:eastAsia="MS Mincho"/>
                <w:sz w:val="18"/>
                <w:szCs w:val="20"/>
                <w:lang w:val="en-GB"/>
              </w:rPr>
              <w:t>0.90</w:t>
            </w:r>
          </w:p>
        </w:tc>
        <w:tc>
          <w:tcPr>
            <w:cnfStyle w:val="000010000000" w:firstRow="0" w:lastRow="0" w:firstColumn="0" w:lastColumn="0" w:oddVBand="1" w:evenVBand="0" w:oddHBand="0" w:evenHBand="0" w:firstRowFirstColumn="0" w:firstRowLastColumn="0" w:lastRowFirstColumn="0" w:lastRowLastColumn="0"/>
            <w:tcW w:w="851" w:type="dxa"/>
          </w:tcPr>
          <w:p w:rsidR="001F0B54" w:rsidRPr="003C0E43" w:rsidRDefault="001F0B54" w:rsidP="00004E92">
            <w:pPr>
              <w:tabs>
                <w:tab w:val="left" w:pos="284"/>
              </w:tabs>
              <w:ind w:left="57"/>
              <w:jc w:val="center"/>
              <w:rPr>
                <w:rFonts w:eastAsia="MS Mincho"/>
                <w:sz w:val="18"/>
                <w:szCs w:val="20"/>
                <w:lang w:val="en-GB"/>
              </w:rPr>
            </w:pPr>
            <w:r w:rsidRPr="003C0E43">
              <w:rPr>
                <w:rFonts w:eastAsia="MS Mincho"/>
                <w:sz w:val="18"/>
                <w:szCs w:val="20"/>
                <w:lang w:val="en-GB"/>
              </w:rPr>
              <w:t>-</w:t>
            </w:r>
          </w:p>
        </w:tc>
        <w:tc>
          <w:tcPr>
            <w:tcW w:w="850" w:type="dxa"/>
          </w:tcPr>
          <w:p w:rsidR="001F0B54" w:rsidRPr="003C0E43" w:rsidRDefault="001F0B54" w:rsidP="00004E92">
            <w:pPr>
              <w:tabs>
                <w:tab w:val="left" w:pos="284"/>
              </w:tabs>
              <w:ind w:left="57"/>
              <w:jc w:val="center"/>
              <w:cnfStyle w:val="000000000000" w:firstRow="0" w:lastRow="0" w:firstColumn="0" w:lastColumn="0" w:oddVBand="0" w:evenVBand="0" w:oddHBand="0" w:evenHBand="0" w:firstRowFirstColumn="0" w:firstRowLastColumn="0" w:lastRowFirstColumn="0" w:lastRowLastColumn="0"/>
              <w:rPr>
                <w:rFonts w:eastAsia="MS Mincho"/>
                <w:sz w:val="18"/>
                <w:szCs w:val="20"/>
                <w:lang w:val="en-GB"/>
              </w:rPr>
            </w:pPr>
            <w:r w:rsidRPr="003C0E43">
              <w:rPr>
                <w:rFonts w:eastAsia="MS Mincho"/>
                <w:sz w:val="18"/>
                <w:szCs w:val="20"/>
                <w:lang w:val="en-GB"/>
              </w:rPr>
              <w:t>-</w:t>
            </w:r>
          </w:p>
        </w:tc>
      </w:tr>
      <w:tr w:rsidR="001F0B54" w:rsidRPr="00603ED8" w:rsidTr="00004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13" w:type="dxa"/>
          </w:tcPr>
          <w:p w:rsidR="001F0B54" w:rsidRPr="003C0E43" w:rsidRDefault="001F0B54" w:rsidP="00004E92">
            <w:pPr>
              <w:tabs>
                <w:tab w:val="left" w:pos="284"/>
              </w:tabs>
              <w:overflowPunct w:val="0"/>
              <w:autoSpaceDE w:val="0"/>
              <w:autoSpaceDN w:val="0"/>
              <w:adjustRightInd w:val="0"/>
              <w:ind w:left="57" w:right="-496"/>
              <w:rPr>
                <w:rFonts w:eastAsia="MS Mincho"/>
                <w:sz w:val="18"/>
                <w:szCs w:val="20"/>
              </w:rPr>
            </w:pPr>
            <w:r w:rsidRPr="003C0E43">
              <w:rPr>
                <w:rFonts w:eastAsia="MS Mincho"/>
                <w:sz w:val="18"/>
                <w:szCs w:val="20"/>
              </w:rPr>
              <w:t>Experiencia en el lenguaje de programación</w:t>
            </w:r>
          </w:p>
        </w:tc>
        <w:tc>
          <w:tcPr>
            <w:cnfStyle w:val="000010000000" w:firstRow="0" w:lastRow="0" w:firstColumn="0" w:lastColumn="0" w:oddVBand="1" w:evenVBand="0" w:oddHBand="0" w:evenHBand="0" w:firstRowFirstColumn="0" w:firstRowLastColumn="0" w:lastRowFirstColumn="0" w:lastRowLastColumn="0"/>
            <w:tcW w:w="992" w:type="dxa"/>
          </w:tcPr>
          <w:p w:rsidR="001F0B54" w:rsidRPr="003C0E43" w:rsidRDefault="001F0B54" w:rsidP="00004E92">
            <w:pPr>
              <w:tabs>
                <w:tab w:val="left" w:pos="284"/>
              </w:tabs>
              <w:ind w:left="57"/>
              <w:jc w:val="center"/>
              <w:rPr>
                <w:rFonts w:eastAsia="MS Mincho"/>
                <w:sz w:val="18"/>
                <w:szCs w:val="20"/>
              </w:rPr>
            </w:pPr>
            <w:r w:rsidRPr="003C0E43">
              <w:rPr>
                <w:rFonts w:eastAsia="MS Mincho"/>
                <w:sz w:val="18"/>
                <w:szCs w:val="20"/>
              </w:rPr>
              <w:t>1.14</w:t>
            </w:r>
          </w:p>
        </w:tc>
        <w:tc>
          <w:tcPr>
            <w:tcW w:w="793" w:type="dxa"/>
          </w:tcPr>
          <w:p w:rsidR="001F0B54" w:rsidRPr="003C0E43" w:rsidRDefault="001F0B54" w:rsidP="00004E92">
            <w:pPr>
              <w:tabs>
                <w:tab w:val="left" w:pos="284"/>
              </w:tabs>
              <w:ind w:left="57"/>
              <w:jc w:val="center"/>
              <w:cnfStyle w:val="000000100000" w:firstRow="0" w:lastRow="0" w:firstColumn="0" w:lastColumn="0" w:oddVBand="0" w:evenVBand="0" w:oddHBand="1" w:evenHBand="0" w:firstRowFirstColumn="0" w:firstRowLastColumn="0" w:lastRowFirstColumn="0" w:lastRowLastColumn="0"/>
              <w:rPr>
                <w:rFonts w:eastAsia="MS Mincho"/>
                <w:bCs/>
                <w:sz w:val="18"/>
                <w:szCs w:val="20"/>
                <w:lang w:val="en-GB"/>
              </w:rPr>
            </w:pPr>
            <w:r w:rsidRPr="003C0E43">
              <w:rPr>
                <w:rFonts w:eastAsia="MS Mincho"/>
                <w:bCs/>
                <w:sz w:val="18"/>
                <w:szCs w:val="20"/>
                <w:lang w:val="en-GB"/>
              </w:rPr>
              <w:t>1.07</w:t>
            </w:r>
          </w:p>
        </w:tc>
        <w:tc>
          <w:tcPr>
            <w:cnfStyle w:val="000010000000" w:firstRow="0" w:lastRow="0" w:firstColumn="0" w:lastColumn="0" w:oddVBand="1" w:evenVBand="0" w:oddHBand="0" w:evenHBand="0" w:firstRowFirstColumn="0" w:firstRowLastColumn="0" w:lastRowFirstColumn="0" w:lastRowLastColumn="0"/>
            <w:tcW w:w="1144" w:type="dxa"/>
          </w:tcPr>
          <w:p w:rsidR="001F0B54" w:rsidRPr="003C0E43" w:rsidRDefault="001F0B54" w:rsidP="00004E92">
            <w:pPr>
              <w:tabs>
                <w:tab w:val="left" w:pos="284"/>
              </w:tabs>
              <w:ind w:left="57"/>
              <w:jc w:val="center"/>
              <w:rPr>
                <w:rFonts w:eastAsia="MS Mincho"/>
                <w:sz w:val="18"/>
                <w:szCs w:val="20"/>
                <w:lang w:val="en-GB"/>
              </w:rPr>
            </w:pPr>
            <w:r w:rsidRPr="003C0E43">
              <w:rPr>
                <w:rFonts w:eastAsia="MS Mincho"/>
                <w:sz w:val="18"/>
                <w:szCs w:val="20"/>
              </w:rPr>
              <w:t>1.00</w:t>
            </w:r>
          </w:p>
        </w:tc>
        <w:tc>
          <w:tcPr>
            <w:tcW w:w="850" w:type="dxa"/>
          </w:tcPr>
          <w:p w:rsidR="001F0B54" w:rsidRPr="003C0E43" w:rsidRDefault="001F0B54" w:rsidP="00004E92">
            <w:pPr>
              <w:tabs>
                <w:tab w:val="left" w:pos="284"/>
              </w:tabs>
              <w:ind w:left="57"/>
              <w:jc w:val="center"/>
              <w:cnfStyle w:val="000000100000" w:firstRow="0" w:lastRow="0" w:firstColumn="0" w:lastColumn="0" w:oddVBand="0" w:evenVBand="0" w:oddHBand="1" w:evenHBand="0" w:firstRowFirstColumn="0" w:firstRowLastColumn="0" w:lastRowFirstColumn="0" w:lastRowLastColumn="0"/>
              <w:rPr>
                <w:rFonts w:eastAsia="MS Mincho"/>
                <w:sz w:val="18"/>
                <w:szCs w:val="20"/>
                <w:lang w:val="en-GB"/>
              </w:rPr>
            </w:pPr>
            <w:r w:rsidRPr="003C0E43">
              <w:rPr>
                <w:rFonts w:eastAsia="MS Mincho"/>
                <w:sz w:val="18"/>
                <w:szCs w:val="20"/>
                <w:lang w:val="en-GB"/>
              </w:rPr>
              <w:t>0.95</w:t>
            </w:r>
          </w:p>
        </w:tc>
        <w:tc>
          <w:tcPr>
            <w:cnfStyle w:val="000010000000" w:firstRow="0" w:lastRow="0" w:firstColumn="0" w:lastColumn="0" w:oddVBand="1" w:evenVBand="0" w:oddHBand="0" w:evenHBand="0" w:firstRowFirstColumn="0" w:firstRowLastColumn="0" w:lastRowFirstColumn="0" w:lastRowLastColumn="0"/>
            <w:tcW w:w="851" w:type="dxa"/>
          </w:tcPr>
          <w:p w:rsidR="001F0B54" w:rsidRPr="003C0E43" w:rsidRDefault="001F0B54" w:rsidP="00004E92">
            <w:pPr>
              <w:tabs>
                <w:tab w:val="left" w:pos="284"/>
              </w:tabs>
              <w:ind w:left="57"/>
              <w:jc w:val="center"/>
              <w:rPr>
                <w:rFonts w:eastAsia="MS Mincho"/>
                <w:sz w:val="18"/>
                <w:szCs w:val="20"/>
                <w:lang w:val="en-GB"/>
              </w:rPr>
            </w:pPr>
            <w:r w:rsidRPr="003C0E43">
              <w:rPr>
                <w:rFonts w:eastAsia="MS Mincho"/>
                <w:sz w:val="18"/>
                <w:szCs w:val="20"/>
                <w:lang w:val="en-GB"/>
              </w:rPr>
              <w:t>-</w:t>
            </w:r>
          </w:p>
        </w:tc>
        <w:tc>
          <w:tcPr>
            <w:tcW w:w="850" w:type="dxa"/>
          </w:tcPr>
          <w:p w:rsidR="001F0B54" w:rsidRPr="003C0E43" w:rsidRDefault="001F0B54" w:rsidP="00004E92">
            <w:pPr>
              <w:tabs>
                <w:tab w:val="left" w:pos="284"/>
              </w:tabs>
              <w:ind w:left="57"/>
              <w:jc w:val="center"/>
              <w:cnfStyle w:val="000000100000" w:firstRow="0" w:lastRow="0" w:firstColumn="0" w:lastColumn="0" w:oddVBand="0" w:evenVBand="0" w:oddHBand="1" w:evenHBand="0" w:firstRowFirstColumn="0" w:firstRowLastColumn="0" w:lastRowFirstColumn="0" w:lastRowLastColumn="0"/>
              <w:rPr>
                <w:rFonts w:eastAsia="MS Mincho"/>
                <w:sz w:val="18"/>
                <w:szCs w:val="20"/>
                <w:lang w:val="en-GB"/>
              </w:rPr>
            </w:pPr>
            <w:r w:rsidRPr="003C0E43">
              <w:rPr>
                <w:rFonts w:eastAsia="MS Mincho"/>
                <w:sz w:val="18"/>
                <w:szCs w:val="20"/>
                <w:lang w:val="en-GB"/>
              </w:rPr>
              <w:t>-</w:t>
            </w:r>
          </w:p>
        </w:tc>
      </w:tr>
      <w:tr w:rsidR="001F0B54" w:rsidRPr="00603ED8" w:rsidTr="00004E92">
        <w:tc>
          <w:tcPr>
            <w:cnfStyle w:val="001000000000" w:firstRow="0" w:lastRow="0" w:firstColumn="1" w:lastColumn="0" w:oddVBand="0" w:evenVBand="0" w:oddHBand="0" w:evenHBand="0" w:firstRowFirstColumn="0" w:firstRowLastColumn="0" w:lastRowFirstColumn="0" w:lastRowLastColumn="0"/>
            <w:tcW w:w="4013" w:type="dxa"/>
          </w:tcPr>
          <w:p w:rsidR="001F0B54" w:rsidRPr="003C0E43" w:rsidRDefault="001F0B54" w:rsidP="00004E92">
            <w:pPr>
              <w:tabs>
                <w:tab w:val="left" w:pos="284"/>
              </w:tabs>
              <w:overflowPunct w:val="0"/>
              <w:autoSpaceDE w:val="0"/>
              <w:autoSpaceDN w:val="0"/>
              <w:adjustRightInd w:val="0"/>
              <w:ind w:left="57" w:right="-496"/>
              <w:rPr>
                <w:rFonts w:eastAsia="MS Mincho"/>
                <w:sz w:val="18"/>
                <w:szCs w:val="20"/>
              </w:rPr>
            </w:pPr>
            <w:r w:rsidRPr="003C0E43">
              <w:rPr>
                <w:rFonts w:eastAsia="MS Mincho"/>
                <w:sz w:val="18"/>
                <w:szCs w:val="20"/>
              </w:rPr>
              <w:t>Prácticas de programación modernas</w:t>
            </w:r>
          </w:p>
        </w:tc>
        <w:tc>
          <w:tcPr>
            <w:cnfStyle w:val="000010000000" w:firstRow="0" w:lastRow="0" w:firstColumn="0" w:lastColumn="0" w:oddVBand="1" w:evenVBand="0" w:oddHBand="0" w:evenHBand="0" w:firstRowFirstColumn="0" w:firstRowLastColumn="0" w:lastRowFirstColumn="0" w:lastRowLastColumn="0"/>
            <w:tcW w:w="992" w:type="dxa"/>
          </w:tcPr>
          <w:p w:rsidR="001F0B54" w:rsidRPr="003C0E43" w:rsidRDefault="001F0B54" w:rsidP="00004E92">
            <w:pPr>
              <w:tabs>
                <w:tab w:val="left" w:pos="284"/>
              </w:tabs>
              <w:ind w:left="57"/>
              <w:jc w:val="center"/>
              <w:rPr>
                <w:rFonts w:eastAsia="MS Mincho"/>
                <w:sz w:val="18"/>
                <w:szCs w:val="20"/>
              </w:rPr>
            </w:pPr>
            <w:r w:rsidRPr="003C0E43">
              <w:rPr>
                <w:rFonts w:eastAsia="MS Mincho"/>
                <w:sz w:val="18"/>
                <w:szCs w:val="20"/>
              </w:rPr>
              <w:t>1.24</w:t>
            </w:r>
          </w:p>
        </w:tc>
        <w:tc>
          <w:tcPr>
            <w:tcW w:w="793" w:type="dxa"/>
          </w:tcPr>
          <w:p w:rsidR="001F0B54" w:rsidRPr="003C0E43" w:rsidRDefault="001F0B54" w:rsidP="00004E92">
            <w:pPr>
              <w:tabs>
                <w:tab w:val="left" w:pos="284"/>
              </w:tabs>
              <w:ind w:left="57"/>
              <w:jc w:val="center"/>
              <w:cnfStyle w:val="000000000000" w:firstRow="0" w:lastRow="0" w:firstColumn="0" w:lastColumn="0" w:oddVBand="0" w:evenVBand="0" w:oddHBand="0" w:evenHBand="0" w:firstRowFirstColumn="0" w:firstRowLastColumn="0" w:lastRowFirstColumn="0" w:lastRowLastColumn="0"/>
              <w:rPr>
                <w:rFonts w:eastAsia="MS Mincho"/>
                <w:sz w:val="18"/>
                <w:szCs w:val="20"/>
                <w:lang w:val="en-GB"/>
              </w:rPr>
            </w:pPr>
            <w:r w:rsidRPr="003C0E43">
              <w:rPr>
                <w:rFonts w:eastAsia="MS Mincho"/>
                <w:sz w:val="18"/>
                <w:szCs w:val="20"/>
                <w:lang w:val="en-GB"/>
              </w:rPr>
              <w:t>1.10</w:t>
            </w:r>
          </w:p>
        </w:tc>
        <w:tc>
          <w:tcPr>
            <w:cnfStyle w:val="000010000000" w:firstRow="0" w:lastRow="0" w:firstColumn="0" w:lastColumn="0" w:oddVBand="1" w:evenVBand="0" w:oddHBand="0" w:evenHBand="0" w:firstRowFirstColumn="0" w:firstRowLastColumn="0" w:lastRowFirstColumn="0" w:lastRowLastColumn="0"/>
            <w:tcW w:w="1144" w:type="dxa"/>
          </w:tcPr>
          <w:p w:rsidR="001F0B54" w:rsidRPr="003C0E43" w:rsidRDefault="001F0B54" w:rsidP="00004E92">
            <w:pPr>
              <w:tabs>
                <w:tab w:val="left" w:pos="284"/>
              </w:tabs>
              <w:ind w:left="57"/>
              <w:jc w:val="center"/>
              <w:rPr>
                <w:rFonts w:eastAsia="MS Mincho"/>
                <w:bCs/>
                <w:sz w:val="18"/>
                <w:szCs w:val="20"/>
                <w:lang w:val="en-GB"/>
              </w:rPr>
            </w:pPr>
            <w:r w:rsidRPr="003C0E43">
              <w:rPr>
                <w:rFonts w:eastAsia="MS Mincho"/>
                <w:bCs/>
                <w:sz w:val="18"/>
                <w:szCs w:val="20"/>
              </w:rPr>
              <w:t>1.00</w:t>
            </w:r>
          </w:p>
        </w:tc>
        <w:tc>
          <w:tcPr>
            <w:tcW w:w="850" w:type="dxa"/>
          </w:tcPr>
          <w:p w:rsidR="001F0B54" w:rsidRPr="003C0E43" w:rsidRDefault="001F0B54" w:rsidP="00004E92">
            <w:pPr>
              <w:tabs>
                <w:tab w:val="left" w:pos="284"/>
              </w:tabs>
              <w:ind w:left="57"/>
              <w:jc w:val="center"/>
              <w:cnfStyle w:val="000000000000" w:firstRow="0" w:lastRow="0" w:firstColumn="0" w:lastColumn="0" w:oddVBand="0" w:evenVBand="0" w:oddHBand="0" w:evenHBand="0" w:firstRowFirstColumn="0" w:firstRowLastColumn="0" w:lastRowFirstColumn="0" w:lastRowLastColumn="0"/>
              <w:rPr>
                <w:rFonts w:eastAsia="MS Mincho"/>
                <w:sz w:val="18"/>
                <w:szCs w:val="20"/>
                <w:lang w:val="en-GB"/>
              </w:rPr>
            </w:pPr>
            <w:r w:rsidRPr="003C0E43">
              <w:rPr>
                <w:rFonts w:eastAsia="MS Mincho"/>
                <w:sz w:val="18"/>
                <w:szCs w:val="20"/>
                <w:lang w:val="en-GB"/>
              </w:rPr>
              <w:t>0.91</w:t>
            </w:r>
          </w:p>
        </w:tc>
        <w:tc>
          <w:tcPr>
            <w:cnfStyle w:val="000010000000" w:firstRow="0" w:lastRow="0" w:firstColumn="0" w:lastColumn="0" w:oddVBand="1" w:evenVBand="0" w:oddHBand="0" w:evenHBand="0" w:firstRowFirstColumn="0" w:firstRowLastColumn="0" w:lastRowFirstColumn="0" w:lastRowLastColumn="0"/>
            <w:tcW w:w="851" w:type="dxa"/>
          </w:tcPr>
          <w:p w:rsidR="001F0B54" w:rsidRPr="003C0E43" w:rsidRDefault="001F0B54" w:rsidP="00004E92">
            <w:pPr>
              <w:tabs>
                <w:tab w:val="left" w:pos="284"/>
              </w:tabs>
              <w:ind w:left="57"/>
              <w:jc w:val="center"/>
              <w:rPr>
                <w:rFonts w:eastAsia="MS Mincho"/>
                <w:sz w:val="18"/>
                <w:szCs w:val="20"/>
                <w:lang w:val="en-GB"/>
              </w:rPr>
            </w:pPr>
            <w:r w:rsidRPr="003C0E43">
              <w:rPr>
                <w:rFonts w:eastAsia="MS Mincho"/>
                <w:sz w:val="18"/>
                <w:szCs w:val="20"/>
                <w:lang w:val="en-GB"/>
              </w:rPr>
              <w:t>0.82</w:t>
            </w:r>
          </w:p>
        </w:tc>
        <w:tc>
          <w:tcPr>
            <w:tcW w:w="850" w:type="dxa"/>
          </w:tcPr>
          <w:p w:rsidR="001F0B54" w:rsidRPr="003C0E43" w:rsidRDefault="001F0B54" w:rsidP="00004E92">
            <w:pPr>
              <w:tabs>
                <w:tab w:val="left" w:pos="284"/>
              </w:tabs>
              <w:ind w:left="57"/>
              <w:jc w:val="center"/>
              <w:cnfStyle w:val="000000000000" w:firstRow="0" w:lastRow="0" w:firstColumn="0" w:lastColumn="0" w:oddVBand="0" w:evenVBand="0" w:oddHBand="0" w:evenHBand="0" w:firstRowFirstColumn="0" w:firstRowLastColumn="0" w:lastRowFirstColumn="0" w:lastRowLastColumn="0"/>
              <w:rPr>
                <w:rFonts w:eastAsia="MS Mincho"/>
                <w:sz w:val="18"/>
                <w:szCs w:val="20"/>
                <w:lang w:val="en-GB"/>
              </w:rPr>
            </w:pPr>
            <w:r w:rsidRPr="003C0E43">
              <w:rPr>
                <w:rFonts w:eastAsia="MS Mincho"/>
                <w:sz w:val="18"/>
                <w:szCs w:val="20"/>
                <w:lang w:val="en-GB"/>
              </w:rPr>
              <w:t>-</w:t>
            </w:r>
          </w:p>
        </w:tc>
      </w:tr>
      <w:tr w:rsidR="001F0B54" w:rsidRPr="00603ED8" w:rsidTr="00004E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13" w:type="dxa"/>
          </w:tcPr>
          <w:p w:rsidR="001F0B54" w:rsidRPr="003C0E43" w:rsidRDefault="001F0B54" w:rsidP="00004E92">
            <w:pPr>
              <w:tabs>
                <w:tab w:val="left" w:pos="284"/>
              </w:tabs>
              <w:overflowPunct w:val="0"/>
              <w:autoSpaceDE w:val="0"/>
              <w:autoSpaceDN w:val="0"/>
              <w:adjustRightInd w:val="0"/>
              <w:ind w:left="57" w:right="-496"/>
              <w:rPr>
                <w:rFonts w:eastAsia="MS Mincho"/>
                <w:sz w:val="18"/>
                <w:szCs w:val="20"/>
              </w:rPr>
            </w:pPr>
            <w:r w:rsidRPr="003C0E43">
              <w:rPr>
                <w:rFonts w:eastAsia="MS Mincho"/>
                <w:sz w:val="18"/>
                <w:szCs w:val="20"/>
              </w:rPr>
              <w:t>Utilización de herramientas software</w:t>
            </w:r>
          </w:p>
        </w:tc>
        <w:tc>
          <w:tcPr>
            <w:cnfStyle w:val="000010000000" w:firstRow="0" w:lastRow="0" w:firstColumn="0" w:lastColumn="0" w:oddVBand="1" w:evenVBand="0" w:oddHBand="0" w:evenHBand="0" w:firstRowFirstColumn="0" w:firstRowLastColumn="0" w:lastRowFirstColumn="0" w:lastRowLastColumn="0"/>
            <w:tcW w:w="992" w:type="dxa"/>
          </w:tcPr>
          <w:p w:rsidR="001F0B54" w:rsidRPr="003C0E43" w:rsidRDefault="001F0B54" w:rsidP="00004E92">
            <w:pPr>
              <w:tabs>
                <w:tab w:val="left" w:pos="284"/>
              </w:tabs>
              <w:ind w:left="57"/>
              <w:jc w:val="center"/>
              <w:rPr>
                <w:rFonts w:eastAsia="MS Mincho"/>
                <w:sz w:val="18"/>
                <w:szCs w:val="20"/>
              </w:rPr>
            </w:pPr>
            <w:r w:rsidRPr="003C0E43">
              <w:rPr>
                <w:rFonts w:eastAsia="MS Mincho"/>
                <w:sz w:val="18"/>
                <w:szCs w:val="20"/>
              </w:rPr>
              <w:t>1.24</w:t>
            </w:r>
          </w:p>
        </w:tc>
        <w:tc>
          <w:tcPr>
            <w:tcW w:w="793" w:type="dxa"/>
          </w:tcPr>
          <w:p w:rsidR="001F0B54" w:rsidRPr="003C0E43" w:rsidRDefault="001F0B54" w:rsidP="00004E92">
            <w:pPr>
              <w:tabs>
                <w:tab w:val="left" w:pos="284"/>
              </w:tabs>
              <w:ind w:left="57"/>
              <w:jc w:val="center"/>
              <w:cnfStyle w:val="000000100000" w:firstRow="0" w:lastRow="0" w:firstColumn="0" w:lastColumn="0" w:oddVBand="0" w:evenVBand="0" w:oddHBand="1" w:evenHBand="0" w:firstRowFirstColumn="0" w:firstRowLastColumn="0" w:lastRowFirstColumn="0" w:lastRowLastColumn="0"/>
              <w:rPr>
                <w:rFonts w:eastAsia="MS Mincho"/>
                <w:sz w:val="18"/>
                <w:szCs w:val="20"/>
              </w:rPr>
            </w:pPr>
            <w:r w:rsidRPr="003C0E43">
              <w:rPr>
                <w:rFonts w:eastAsia="MS Mincho"/>
                <w:sz w:val="18"/>
                <w:szCs w:val="20"/>
                <w:lang w:val="en-GB"/>
              </w:rPr>
              <w:t>1.10</w:t>
            </w:r>
          </w:p>
        </w:tc>
        <w:tc>
          <w:tcPr>
            <w:cnfStyle w:val="000010000000" w:firstRow="0" w:lastRow="0" w:firstColumn="0" w:lastColumn="0" w:oddVBand="1" w:evenVBand="0" w:oddHBand="0" w:evenHBand="0" w:firstRowFirstColumn="0" w:firstRowLastColumn="0" w:lastRowFirstColumn="0" w:lastRowLastColumn="0"/>
            <w:tcW w:w="1144" w:type="dxa"/>
          </w:tcPr>
          <w:p w:rsidR="001F0B54" w:rsidRPr="003C0E43" w:rsidRDefault="001F0B54" w:rsidP="00004E92">
            <w:pPr>
              <w:tabs>
                <w:tab w:val="left" w:pos="284"/>
              </w:tabs>
              <w:ind w:left="57"/>
              <w:jc w:val="center"/>
              <w:rPr>
                <w:rFonts w:eastAsia="MS Mincho"/>
                <w:bCs/>
                <w:sz w:val="18"/>
                <w:szCs w:val="20"/>
                <w:lang w:val="en-GB"/>
              </w:rPr>
            </w:pPr>
            <w:r w:rsidRPr="003C0E43">
              <w:rPr>
                <w:rFonts w:eastAsia="MS Mincho"/>
                <w:bCs/>
                <w:sz w:val="18"/>
                <w:szCs w:val="20"/>
              </w:rPr>
              <w:t>1.00</w:t>
            </w:r>
          </w:p>
        </w:tc>
        <w:tc>
          <w:tcPr>
            <w:tcW w:w="850" w:type="dxa"/>
          </w:tcPr>
          <w:p w:rsidR="001F0B54" w:rsidRPr="003C0E43" w:rsidRDefault="001F0B54" w:rsidP="00004E92">
            <w:pPr>
              <w:tabs>
                <w:tab w:val="left" w:pos="284"/>
              </w:tabs>
              <w:ind w:left="57"/>
              <w:jc w:val="center"/>
              <w:cnfStyle w:val="000000100000" w:firstRow="0" w:lastRow="0" w:firstColumn="0" w:lastColumn="0" w:oddVBand="0" w:evenVBand="0" w:oddHBand="1" w:evenHBand="0" w:firstRowFirstColumn="0" w:firstRowLastColumn="0" w:lastRowFirstColumn="0" w:lastRowLastColumn="0"/>
              <w:rPr>
                <w:rFonts w:eastAsia="MS Mincho"/>
                <w:sz w:val="18"/>
                <w:szCs w:val="20"/>
                <w:lang w:val="en-GB"/>
              </w:rPr>
            </w:pPr>
            <w:r w:rsidRPr="003C0E43">
              <w:rPr>
                <w:rFonts w:eastAsia="MS Mincho"/>
                <w:sz w:val="18"/>
                <w:szCs w:val="20"/>
                <w:lang w:val="en-GB"/>
              </w:rPr>
              <w:t>0.91</w:t>
            </w:r>
          </w:p>
        </w:tc>
        <w:tc>
          <w:tcPr>
            <w:cnfStyle w:val="000010000000" w:firstRow="0" w:lastRow="0" w:firstColumn="0" w:lastColumn="0" w:oddVBand="1" w:evenVBand="0" w:oddHBand="0" w:evenHBand="0" w:firstRowFirstColumn="0" w:firstRowLastColumn="0" w:lastRowFirstColumn="0" w:lastRowLastColumn="0"/>
            <w:tcW w:w="851" w:type="dxa"/>
          </w:tcPr>
          <w:p w:rsidR="001F0B54" w:rsidRPr="003C0E43" w:rsidRDefault="001F0B54" w:rsidP="00004E92">
            <w:pPr>
              <w:tabs>
                <w:tab w:val="left" w:pos="284"/>
              </w:tabs>
              <w:ind w:left="57"/>
              <w:jc w:val="center"/>
              <w:rPr>
                <w:rFonts w:eastAsia="MS Mincho"/>
                <w:sz w:val="18"/>
                <w:szCs w:val="20"/>
                <w:lang w:val="en-GB"/>
              </w:rPr>
            </w:pPr>
            <w:r w:rsidRPr="003C0E43">
              <w:rPr>
                <w:rFonts w:eastAsia="MS Mincho"/>
                <w:sz w:val="18"/>
                <w:szCs w:val="20"/>
                <w:lang w:val="en-GB"/>
              </w:rPr>
              <w:t>0.83</w:t>
            </w:r>
          </w:p>
        </w:tc>
        <w:tc>
          <w:tcPr>
            <w:tcW w:w="850" w:type="dxa"/>
          </w:tcPr>
          <w:p w:rsidR="001F0B54" w:rsidRPr="003C0E43" w:rsidRDefault="001F0B54" w:rsidP="00004E92">
            <w:pPr>
              <w:tabs>
                <w:tab w:val="left" w:pos="284"/>
              </w:tabs>
              <w:ind w:left="57"/>
              <w:jc w:val="center"/>
              <w:cnfStyle w:val="000000100000" w:firstRow="0" w:lastRow="0" w:firstColumn="0" w:lastColumn="0" w:oddVBand="0" w:evenVBand="0" w:oddHBand="1" w:evenHBand="0" w:firstRowFirstColumn="0" w:firstRowLastColumn="0" w:lastRowFirstColumn="0" w:lastRowLastColumn="0"/>
              <w:rPr>
                <w:rFonts w:eastAsia="MS Mincho"/>
                <w:sz w:val="18"/>
                <w:szCs w:val="20"/>
                <w:lang w:val="en-GB"/>
              </w:rPr>
            </w:pPr>
            <w:r w:rsidRPr="003C0E43">
              <w:rPr>
                <w:rFonts w:eastAsia="MS Mincho"/>
                <w:sz w:val="18"/>
                <w:szCs w:val="20"/>
                <w:lang w:val="en-GB"/>
              </w:rPr>
              <w:t>-</w:t>
            </w:r>
          </w:p>
        </w:tc>
      </w:tr>
      <w:tr w:rsidR="001F0B54" w:rsidRPr="00603ED8" w:rsidTr="00004E92">
        <w:tc>
          <w:tcPr>
            <w:cnfStyle w:val="001000000000" w:firstRow="0" w:lastRow="0" w:firstColumn="1" w:lastColumn="0" w:oddVBand="0" w:evenVBand="0" w:oddHBand="0" w:evenHBand="0" w:firstRowFirstColumn="0" w:firstRowLastColumn="0" w:lastRowFirstColumn="0" w:lastRowLastColumn="0"/>
            <w:tcW w:w="4013" w:type="dxa"/>
          </w:tcPr>
          <w:p w:rsidR="001F0B54" w:rsidRPr="003C0E43" w:rsidRDefault="001F0B54" w:rsidP="00004E92">
            <w:pPr>
              <w:tabs>
                <w:tab w:val="left" w:pos="284"/>
              </w:tabs>
              <w:ind w:left="57"/>
              <w:rPr>
                <w:rFonts w:eastAsia="MS Mincho"/>
                <w:sz w:val="18"/>
                <w:szCs w:val="20"/>
              </w:rPr>
            </w:pPr>
            <w:r w:rsidRPr="003C0E43">
              <w:rPr>
                <w:rFonts w:eastAsia="MS Mincho"/>
                <w:sz w:val="18"/>
                <w:szCs w:val="20"/>
              </w:rPr>
              <w:t>Limitaciones de planificación del proyecto</w:t>
            </w:r>
          </w:p>
        </w:tc>
        <w:tc>
          <w:tcPr>
            <w:cnfStyle w:val="000010000000" w:firstRow="0" w:lastRow="0" w:firstColumn="0" w:lastColumn="0" w:oddVBand="1" w:evenVBand="0" w:oddHBand="0" w:evenHBand="0" w:firstRowFirstColumn="0" w:firstRowLastColumn="0" w:lastRowFirstColumn="0" w:lastRowLastColumn="0"/>
            <w:tcW w:w="992" w:type="dxa"/>
          </w:tcPr>
          <w:p w:rsidR="001F0B54" w:rsidRPr="003C0E43" w:rsidRDefault="001F0B54" w:rsidP="00004E92">
            <w:pPr>
              <w:tabs>
                <w:tab w:val="left" w:pos="284"/>
              </w:tabs>
              <w:ind w:left="57"/>
              <w:jc w:val="center"/>
              <w:rPr>
                <w:rFonts w:eastAsia="MS Mincho"/>
                <w:sz w:val="18"/>
                <w:szCs w:val="20"/>
              </w:rPr>
            </w:pPr>
            <w:r w:rsidRPr="003C0E43">
              <w:rPr>
                <w:rFonts w:eastAsia="MS Mincho"/>
                <w:sz w:val="18"/>
                <w:szCs w:val="20"/>
              </w:rPr>
              <w:t>1.23</w:t>
            </w:r>
          </w:p>
        </w:tc>
        <w:tc>
          <w:tcPr>
            <w:tcW w:w="793" w:type="dxa"/>
          </w:tcPr>
          <w:p w:rsidR="001F0B54" w:rsidRPr="003C0E43" w:rsidRDefault="001F0B54" w:rsidP="00004E92">
            <w:pPr>
              <w:tabs>
                <w:tab w:val="left" w:pos="284"/>
              </w:tabs>
              <w:ind w:left="57"/>
              <w:jc w:val="center"/>
              <w:cnfStyle w:val="000000000000" w:firstRow="0" w:lastRow="0" w:firstColumn="0" w:lastColumn="0" w:oddVBand="0" w:evenVBand="0" w:oddHBand="0" w:evenHBand="0" w:firstRowFirstColumn="0" w:firstRowLastColumn="0" w:lastRowFirstColumn="0" w:lastRowLastColumn="0"/>
              <w:rPr>
                <w:rFonts w:eastAsia="MS Mincho"/>
                <w:bCs/>
                <w:sz w:val="18"/>
                <w:szCs w:val="20"/>
              </w:rPr>
            </w:pPr>
            <w:r w:rsidRPr="003C0E43">
              <w:rPr>
                <w:rFonts w:eastAsia="MS Mincho"/>
                <w:bCs/>
                <w:sz w:val="18"/>
                <w:szCs w:val="20"/>
              </w:rPr>
              <w:t>1.08</w:t>
            </w:r>
          </w:p>
        </w:tc>
        <w:tc>
          <w:tcPr>
            <w:cnfStyle w:val="000010000000" w:firstRow="0" w:lastRow="0" w:firstColumn="0" w:lastColumn="0" w:oddVBand="1" w:evenVBand="0" w:oddHBand="0" w:evenHBand="0" w:firstRowFirstColumn="0" w:firstRowLastColumn="0" w:lastRowFirstColumn="0" w:lastRowLastColumn="0"/>
            <w:tcW w:w="1144" w:type="dxa"/>
          </w:tcPr>
          <w:p w:rsidR="001F0B54" w:rsidRPr="003C0E43" w:rsidRDefault="001F0B54" w:rsidP="00004E92">
            <w:pPr>
              <w:tabs>
                <w:tab w:val="left" w:pos="284"/>
              </w:tabs>
              <w:ind w:left="57"/>
              <w:jc w:val="center"/>
              <w:rPr>
                <w:rFonts w:eastAsia="MS Mincho"/>
                <w:sz w:val="18"/>
                <w:szCs w:val="20"/>
              </w:rPr>
            </w:pPr>
            <w:r w:rsidRPr="003C0E43">
              <w:rPr>
                <w:rFonts w:eastAsia="MS Mincho"/>
                <w:sz w:val="18"/>
                <w:szCs w:val="20"/>
              </w:rPr>
              <w:t>1.00</w:t>
            </w:r>
          </w:p>
        </w:tc>
        <w:tc>
          <w:tcPr>
            <w:tcW w:w="850" w:type="dxa"/>
          </w:tcPr>
          <w:p w:rsidR="001F0B54" w:rsidRPr="003C0E43" w:rsidRDefault="001F0B54" w:rsidP="00004E92">
            <w:pPr>
              <w:tabs>
                <w:tab w:val="left" w:pos="284"/>
              </w:tabs>
              <w:ind w:left="57"/>
              <w:jc w:val="center"/>
              <w:cnfStyle w:val="000000000000" w:firstRow="0" w:lastRow="0" w:firstColumn="0" w:lastColumn="0" w:oddVBand="0" w:evenVBand="0" w:oddHBand="0" w:evenHBand="0" w:firstRowFirstColumn="0" w:firstRowLastColumn="0" w:lastRowFirstColumn="0" w:lastRowLastColumn="0"/>
              <w:rPr>
                <w:rFonts w:eastAsia="MS Mincho"/>
                <w:sz w:val="18"/>
                <w:szCs w:val="20"/>
              </w:rPr>
            </w:pPr>
            <w:r w:rsidRPr="003C0E43">
              <w:rPr>
                <w:rFonts w:eastAsia="MS Mincho"/>
                <w:sz w:val="18"/>
                <w:szCs w:val="20"/>
              </w:rPr>
              <w:t>1.04</w:t>
            </w:r>
          </w:p>
        </w:tc>
        <w:tc>
          <w:tcPr>
            <w:cnfStyle w:val="000010000000" w:firstRow="0" w:lastRow="0" w:firstColumn="0" w:lastColumn="0" w:oddVBand="1" w:evenVBand="0" w:oddHBand="0" w:evenHBand="0" w:firstRowFirstColumn="0" w:firstRowLastColumn="0" w:lastRowFirstColumn="0" w:lastRowLastColumn="0"/>
            <w:tcW w:w="851" w:type="dxa"/>
          </w:tcPr>
          <w:p w:rsidR="001F0B54" w:rsidRPr="003C0E43" w:rsidRDefault="001F0B54" w:rsidP="00004E92">
            <w:pPr>
              <w:tabs>
                <w:tab w:val="left" w:pos="284"/>
              </w:tabs>
              <w:ind w:left="57"/>
              <w:jc w:val="center"/>
              <w:rPr>
                <w:rFonts w:eastAsia="MS Mincho"/>
                <w:sz w:val="18"/>
                <w:szCs w:val="20"/>
              </w:rPr>
            </w:pPr>
            <w:r w:rsidRPr="003C0E43">
              <w:rPr>
                <w:rFonts w:eastAsia="MS Mincho"/>
                <w:sz w:val="18"/>
                <w:szCs w:val="20"/>
              </w:rPr>
              <w:t>1.10</w:t>
            </w:r>
          </w:p>
        </w:tc>
        <w:tc>
          <w:tcPr>
            <w:tcW w:w="850" w:type="dxa"/>
          </w:tcPr>
          <w:p w:rsidR="001F0B54" w:rsidRPr="003C0E43" w:rsidRDefault="001F0B54" w:rsidP="00004E92">
            <w:pPr>
              <w:tabs>
                <w:tab w:val="left" w:pos="284"/>
              </w:tabs>
              <w:ind w:left="57"/>
              <w:jc w:val="center"/>
              <w:cnfStyle w:val="000000000000" w:firstRow="0" w:lastRow="0" w:firstColumn="0" w:lastColumn="0" w:oddVBand="0" w:evenVBand="0" w:oddHBand="0" w:evenHBand="0" w:firstRowFirstColumn="0" w:firstRowLastColumn="0" w:lastRowFirstColumn="0" w:lastRowLastColumn="0"/>
              <w:rPr>
                <w:rFonts w:eastAsia="MS Mincho"/>
                <w:sz w:val="18"/>
                <w:szCs w:val="20"/>
              </w:rPr>
            </w:pPr>
            <w:r w:rsidRPr="003C0E43">
              <w:rPr>
                <w:rFonts w:eastAsia="MS Mincho"/>
                <w:sz w:val="18"/>
                <w:szCs w:val="20"/>
              </w:rPr>
              <w:t>-</w:t>
            </w:r>
          </w:p>
        </w:tc>
      </w:tr>
    </w:tbl>
    <w:p w:rsidR="001F0B54" w:rsidRPr="005816B8" w:rsidRDefault="001F0B54" w:rsidP="001F0B54">
      <w:pPr>
        <w:pStyle w:val="Ttulo5"/>
        <w:jc w:val="center"/>
        <w:rPr>
          <w:rStyle w:val="nfasis"/>
          <w:i/>
        </w:rPr>
      </w:pPr>
      <w:bookmarkStart w:id="64" w:name="_Toc271744439"/>
      <w:r w:rsidRPr="005816B8">
        <w:rPr>
          <w:rStyle w:val="nfasis"/>
          <w:i/>
        </w:rPr>
        <w:t>Tabla 3.5  Elementos necesarios para sacar la FAE. [61]</w:t>
      </w:r>
      <w:bookmarkEnd w:id="64"/>
    </w:p>
    <w:p w:rsidR="001F0B54" w:rsidRDefault="001F0B54" w:rsidP="001F0B54"/>
    <w:p w:rsidR="005A137B" w:rsidRDefault="005A137B" w:rsidP="001F0B54"/>
    <w:p w:rsidR="001F0B54" w:rsidRDefault="001F0B54" w:rsidP="001F0B54">
      <w:r>
        <w:lastRenderedPageBreak/>
        <w:t>Por lo tanto, la FAE es igual a: 1.130.</w:t>
      </w:r>
    </w:p>
    <w:p w:rsidR="001F0B54" w:rsidRDefault="001F0B54" w:rsidP="001F0B54">
      <w:r>
        <w:t>Finalmente, se hacen los cálculos correspondientes:</w:t>
      </w:r>
    </w:p>
    <w:p w:rsidR="001F0B54" w:rsidRDefault="001F0B54" w:rsidP="001F0B54"/>
    <w:p w:rsidR="001F0B54" w:rsidRDefault="001F0B54" w:rsidP="001F0B54">
      <w:pPr>
        <w:pStyle w:val="Subttulo"/>
        <w:rPr>
          <w:u w:val="single"/>
        </w:rPr>
      </w:pPr>
      <w:r>
        <w:t>Cálculo del esfuerzo del desarrollo:</w:t>
      </w:r>
    </w:p>
    <w:p w:rsidR="001F0B54" w:rsidRPr="00FB27DB" w:rsidRDefault="001F0B54" w:rsidP="001F0B54">
      <w:pPr>
        <w:jc w:val="center"/>
        <w:rPr>
          <w:rFonts w:ascii="Cambria Math" w:hAnsi="Cambria Math"/>
          <w:i/>
        </w:rPr>
      </w:pPr>
      <w:r>
        <w:rPr>
          <w:rFonts w:ascii="Cambria Math" w:hAnsi="Cambria Math"/>
          <w:i/>
        </w:rPr>
        <w:t>E = a KLDC e * FAE = 3.2 * (</w:t>
      </w:r>
      <w:r>
        <w:rPr>
          <w:i/>
        </w:rPr>
        <w:t>12. 56736</w:t>
      </w:r>
      <w:r>
        <w:rPr>
          <w:rFonts w:ascii="Cambria Math" w:hAnsi="Cambria Math"/>
          <w:i/>
        </w:rPr>
        <w:t>)</w:t>
      </w:r>
      <w:r w:rsidRPr="00E66EA8">
        <w:rPr>
          <w:rFonts w:ascii="Cambria Math" w:hAnsi="Cambria Math"/>
          <w:i/>
        </w:rPr>
        <w:t xml:space="preserve"> </w:t>
      </w:r>
      <w:r w:rsidRPr="00FB27DB">
        <w:rPr>
          <w:rFonts w:ascii="Cambria Math" w:hAnsi="Cambria Math"/>
          <w:i/>
        </w:rPr>
        <w:t xml:space="preserve">^1.05 * 1.130 = </w:t>
      </w:r>
      <w:r>
        <w:rPr>
          <w:rFonts w:ascii="Cambria Math" w:hAnsi="Cambria Math"/>
          <w:i/>
        </w:rPr>
        <w:t xml:space="preserve">65.0077 </w:t>
      </w:r>
      <w:r w:rsidRPr="00FB27DB">
        <w:rPr>
          <w:rFonts w:ascii="Cambria Math" w:hAnsi="Cambria Math"/>
          <w:i/>
        </w:rPr>
        <w:t>personas /mes.</w:t>
      </w:r>
    </w:p>
    <w:p w:rsidR="001F0B54" w:rsidRDefault="001F0B54" w:rsidP="001F0B54"/>
    <w:p w:rsidR="001F0B54" w:rsidRDefault="001F0B54" w:rsidP="001F0B54">
      <w:pPr>
        <w:pStyle w:val="Subttulo"/>
      </w:pPr>
      <w:r w:rsidRPr="00FB27DB">
        <w:t>Cálculo tiempo de desarrollo:</w:t>
      </w:r>
    </w:p>
    <w:p w:rsidR="001F0B54" w:rsidRPr="00FB27DB" w:rsidRDefault="001F0B54" w:rsidP="001F0B54">
      <w:pPr>
        <w:jc w:val="center"/>
        <w:rPr>
          <w:rFonts w:ascii="Cambria Math" w:hAnsi="Cambria Math"/>
          <w:i/>
        </w:rPr>
      </w:pPr>
      <w:r w:rsidRPr="00FB27DB">
        <w:rPr>
          <w:rFonts w:ascii="Cambria Math" w:hAnsi="Cambria Math"/>
          <w:i/>
        </w:rPr>
        <w:t>T = c Esfuerzo d = 2.5 * (</w:t>
      </w:r>
      <w:r>
        <w:rPr>
          <w:rFonts w:ascii="Cambria Math" w:hAnsi="Cambria Math"/>
          <w:i/>
        </w:rPr>
        <w:t xml:space="preserve">47.71 </w:t>
      </w:r>
      <w:r w:rsidRPr="00FB27DB">
        <w:rPr>
          <w:rFonts w:ascii="Cambria Math" w:hAnsi="Cambria Math"/>
          <w:i/>
        </w:rPr>
        <w:t xml:space="preserve">)^0.38 = </w:t>
      </w:r>
      <w:r>
        <w:rPr>
          <w:rFonts w:ascii="Cambria Math" w:hAnsi="Cambria Math"/>
          <w:i/>
        </w:rPr>
        <w:t>10.85</w:t>
      </w:r>
      <w:r w:rsidRPr="00FB27DB">
        <w:rPr>
          <w:rFonts w:ascii="Cambria Math" w:hAnsi="Cambria Math"/>
          <w:i/>
        </w:rPr>
        <w:t xml:space="preserve"> meses.</w:t>
      </w:r>
    </w:p>
    <w:p w:rsidR="001F0B54" w:rsidRDefault="001F0B54" w:rsidP="001F0B54">
      <w:pPr>
        <w:pStyle w:val="Subttulo"/>
      </w:pPr>
      <w:r>
        <w:t>Productividad:</w:t>
      </w:r>
    </w:p>
    <w:p w:rsidR="001F0B54" w:rsidRDefault="001F0B54" w:rsidP="001F0B54">
      <w:pPr>
        <w:jc w:val="center"/>
      </w:pPr>
      <w:r w:rsidRPr="00FB27DB">
        <w:rPr>
          <w:rFonts w:ascii="Cambria Math" w:hAnsi="Cambria Math"/>
          <w:i/>
        </w:rPr>
        <w:t xml:space="preserve">PR = LDC/Esfuerzo = </w:t>
      </w:r>
      <w:r>
        <w:rPr>
          <w:i/>
        </w:rPr>
        <w:t xml:space="preserve">12567.36 </w:t>
      </w:r>
      <w:r w:rsidRPr="00FB27DB">
        <w:rPr>
          <w:rFonts w:ascii="Cambria Math" w:hAnsi="Cambria Math"/>
          <w:i/>
        </w:rPr>
        <w:t>/</w:t>
      </w:r>
      <w:r>
        <w:rPr>
          <w:rFonts w:ascii="Cambria Math" w:hAnsi="Cambria Math"/>
          <w:i/>
        </w:rPr>
        <w:t>65.0077 = 193.32</w:t>
      </w:r>
      <w:r w:rsidRPr="00FB27DB">
        <w:rPr>
          <w:rFonts w:ascii="Cambria Math" w:hAnsi="Cambria Math"/>
          <w:i/>
        </w:rPr>
        <w:t xml:space="preserve"> LDC/personas mes.</w:t>
      </w:r>
    </w:p>
    <w:p w:rsidR="001F0B54" w:rsidRDefault="001F0B54" w:rsidP="001F0B54">
      <w:pPr>
        <w:pStyle w:val="Subttulo"/>
      </w:pPr>
      <w:r>
        <w:t>Personal promedio:</w:t>
      </w:r>
    </w:p>
    <w:p w:rsidR="001F0B54" w:rsidRPr="00FB27DB" w:rsidRDefault="001F0B54" w:rsidP="001F0B54">
      <w:pPr>
        <w:jc w:val="center"/>
        <w:rPr>
          <w:rFonts w:ascii="Cambria Math" w:hAnsi="Cambria Math"/>
          <w:i/>
        </w:rPr>
      </w:pPr>
      <w:r w:rsidRPr="00FB27DB">
        <w:rPr>
          <w:rFonts w:ascii="Cambria Math" w:hAnsi="Cambria Math"/>
          <w:i/>
        </w:rPr>
        <w:t xml:space="preserve">P = E/T = </w:t>
      </w:r>
      <w:r>
        <w:rPr>
          <w:rFonts w:ascii="Cambria Math" w:hAnsi="Cambria Math"/>
          <w:i/>
        </w:rPr>
        <w:t xml:space="preserve">65.0077 </w:t>
      </w:r>
      <w:r w:rsidRPr="00FB27DB">
        <w:rPr>
          <w:rFonts w:ascii="Cambria Math" w:hAnsi="Cambria Math"/>
          <w:i/>
        </w:rPr>
        <w:t>/</w:t>
      </w:r>
      <w:r>
        <w:rPr>
          <w:rFonts w:ascii="Cambria Math" w:hAnsi="Cambria Math"/>
          <w:i/>
        </w:rPr>
        <w:t>10.85</w:t>
      </w:r>
      <w:r w:rsidRPr="00FB27DB">
        <w:rPr>
          <w:rFonts w:ascii="Cambria Math" w:hAnsi="Cambria Math"/>
          <w:i/>
        </w:rPr>
        <w:t xml:space="preserve"> </w:t>
      </w:r>
      <w:r>
        <w:rPr>
          <w:rFonts w:ascii="Cambria Math" w:hAnsi="Cambria Math"/>
          <w:i/>
        </w:rPr>
        <w:t xml:space="preserve"> = 5.9914 </w:t>
      </w:r>
      <w:r w:rsidRPr="00FB27DB">
        <w:rPr>
          <w:rFonts w:ascii="Cambria Math" w:hAnsi="Cambria Math"/>
          <w:i/>
        </w:rPr>
        <w:t>personas.</w:t>
      </w:r>
    </w:p>
    <w:p w:rsidR="001F0B54" w:rsidRDefault="001F0B54" w:rsidP="001F0B54">
      <w:r>
        <w:t>Si se toma en cuenta que cada persona-mes cuenta alrededor de $8000, el proyecto tendría un costo de $</w:t>
      </w:r>
    </w:p>
    <w:tbl>
      <w:tblPr>
        <w:tblStyle w:val="Cuadrculavistosa-nfasis5"/>
        <w:tblW w:w="0" w:type="auto"/>
        <w:jc w:val="center"/>
        <w:tblLook w:val="04A0" w:firstRow="1" w:lastRow="0" w:firstColumn="1" w:lastColumn="0" w:noHBand="0" w:noVBand="1"/>
      </w:tblPr>
      <w:tblGrid>
        <w:gridCol w:w="3080"/>
        <w:gridCol w:w="2590"/>
      </w:tblGrid>
      <w:tr w:rsidR="001F0B54" w:rsidRPr="00603ED8" w:rsidTr="005E373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80" w:type="dxa"/>
          </w:tcPr>
          <w:p w:rsidR="001F0B54" w:rsidRPr="001322B6" w:rsidRDefault="001F0B54" w:rsidP="005E3739">
            <w:pPr>
              <w:tabs>
                <w:tab w:val="left" w:pos="284"/>
              </w:tabs>
              <w:overflowPunct w:val="0"/>
              <w:autoSpaceDE w:val="0"/>
              <w:autoSpaceDN w:val="0"/>
              <w:adjustRightInd w:val="0"/>
              <w:ind w:right="-496"/>
              <w:jc w:val="center"/>
              <w:rPr>
                <w:rFonts w:eastAsia="MS Mincho"/>
                <w:sz w:val="20"/>
                <w:szCs w:val="20"/>
              </w:rPr>
            </w:pPr>
            <w:r w:rsidRPr="001322B6">
              <w:rPr>
                <w:rFonts w:eastAsia="MS Mincho"/>
                <w:sz w:val="20"/>
                <w:szCs w:val="20"/>
              </w:rPr>
              <w:t>Parámetro</w:t>
            </w:r>
          </w:p>
        </w:tc>
        <w:tc>
          <w:tcPr>
            <w:tcW w:w="2590" w:type="dxa"/>
          </w:tcPr>
          <w:p w:rsidR="001F0B54" w:rsidRPr="001322B6" w:rsidRDefault="001F0B54" w:rsidP="005E3739">
            <w:pPr>
              <w:tabs>
                <w:tab w:val="left" w:pos="284"/>
              </w:tabs>
              <w:overflowPunct w:val="0"/>
              <w:autoSpaceDE w:val="0"/>
              <w:autoSpaceDN w:val="0"/>
              <w:adjustRightInd w:val="0"/>
              <w:ind w:right="-496"/>
              <w:jc w:val="center"/>
              <w:cnfStyle w:val="100000000000" w:firstRow="1" w:lastRow="0" w:firstColumn="0" w:lastColumn="0" w:oddVBand="0" w:evenVBand="0" w:oddHBand="0" w:evenHBand="0" w:firstRowFirstColumn="0" w:firstRowLastColumn="0" w:lastRowFirstColumn="0" w:lastRowLastColumn="0"/>
              <w:rPr>
                <w:rFonts w:eastAsia="MS Mincho"/>
                <w:color w:val="FFFFFF"/>
                <w:sz w:val="20"/>
                <w:szCs w:val="20"/>
              </w:rPr>
            </w:pPr>
            <w:r w:rsidRPr="001322B6">
              <w:rPr>
                <w:rFonts w:eastAsia="MS Mincho"/>
                <w:color w:val="FFFFFF"/>
                <w:sz w:val="20"/>
                <w:szCs w:val="20"/>
              </w:rPr>
              <w:t>Valor</w:t>
            </w:r>
          </w:p>
        </w:tc>
      </w:tr>
      <w:tr w:rsidR="001F0B54" w:rsidRPr="00603ED8" w:rsidTr="005E37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80" w:type="dxa"/>
          </w:tcPr>
          <w:p w:rsidR="001F0B54" w:rsidRPr="00D66077" w:rsidRDefault="001F0B54" w:rsidP="005E3739">
            <w:pPr>
              <w:tabs>
                <w:tab w:val="left" w:pos="284"/>
              </w:tabs>
              <w:overflowPunct w:val="0"/>
              <w:autoSpaceDE w:val="0"/>
              <w:autoSpaceDN w:val="0"/>
              <w:adjustRightInd w:val="0"/>
              <w:ind w:right="-496"/>
              <w:rPr>
                <w:rFonts w:eastAsia="MS Mincho"/>
                <w:bCs/>
                <w:sz w:val="18"/>
                <w:szCs w:val="20"/>
              </w:rPr>
            </w:pPr>
            <w:r w:rsidRPr="00D66077">
              <w:rPr>
                <w:rFonts w:eastAsia="MS Mincho"/>
                <w:bCs/>
                <w:sz w:val="18"/>
                <w:szCs w:val="20"/>
              </w:rPr>
              <w:t>Esfuerzo.</w:t>
            </w:r>
          </w:p>
        </w:tc>
        <w:tc>
          <w:tcPr>
            <w:tcW w:w="2590" w:type="dxa"/>
          </w:tcPr>
          <w:p w:rsidR="001F0B54" w:rsidRPr="00D66077" w:rsidRDefault="001F0B54" w:rsidP="005E3739">
            <w:pPr>
              <w:tabs>
                <w:tab w:val="left" w:pos="284"/>
              </w:tabs>
              <w:overflowPunct w:val="0"/>
              <w:autoSpaceDE w:val="0"/>
              <w:autoSpaceDN w:val="0"/>
              <w:adjustRightInd w:val="0"/>
              <w:ind w:right="-496"/>
              <w:jc w:val="center"/>
              <w:cnfStyle w:val="000000100000" w:firstRow="0" w:lastRow="0" w:firstColumn="0" w:lastColumn="0" w:oddVBand="0" w:evenVBand="0" w:oddHBand="1" w:evenHBand="0" w:firstRowFirstColumn="0" w:firstRowLastColumn="0" w:lastRowFirstColumn="0" w:lastRowLastColumn="0"/>
              <w:rPr>
                <w:rFonts w:eastAsia="MS Mincho"/>
                <w:bCs/>
                <w:sz w:val="18"/>
                <w:szCs w:val="20"/>
              </w:rPr>
            </w:pPr>
            <w:r w:rsidRPr="0030247C">
              <w:rPr>
                <w:rFonts w:eastAsia="MS Mincho"/>
                <w:bCs/>
                <w:sz w:val="18"/>
                <w:szCs w:val="20"/>
              </w:rPr>
              <w:t xml:space="preserve">65.0077  </w:t>
            </w:r>
            <w:r w:rsidRPr="00D66077">
              <w:rPr>
                <w:rFonts w:eastAsia="MS Mincho"/>
                <w:bCs/>
                <w:sz w:val="18"/>
                <w:szCs w:val="20"/>
              </w:rPr>
              <w:t>persona/mes.</w:t>
            </w:r>
          </w:p>
        </w:tc>
      </w:tr>
      <w:tr w:rsidR="001F0B54" w:rsidRPr="00603ED8" w:rsidTr="005E3739">
        <w:trPr>
          <w:jc w:val="center"/>
        </w:trPr>
        <w:tc>
          <w:tcPr>
            <w:cnfStyle w:val="001000000000" w:firstRow="0" w:lastRow="0" w:firstColumn="1" w:lastColumn="0" w:oddVBand="0" w:evenVBand="0" w:oddHBand="0" w:evenHBand="0" w:firstRowFirstColumn="0" w:firstRowLastColumn="0" w:lastRowFirstColumn="0" w:lastRowLastColumn="0"/>
            <w:tcW w:w="3080" w:type="dxa"/>
          </w:tcPr>
          <w:p w:rsidR="001F0B54" w:rsidRPr="00D66077" w:rsidRDefault="001F0B54" w:rsidP="005E3739">
            <w:pPr>
              <w:tabs>
                <w:tab w:val="left" w:pos="284"/>
              </w:tabs>
              <w:overflowPunct w:val="0"/>
              <w:autoSpaceDE w:val="0"/>
              <w:autoSpaceDN w:val="0"/>
              <w:adjustRightInd w:val="0"/>
              <w:ind w:right="-496"/>
              <w:rPr>
                <w:rFonts w:eastAsia="MS Mincho"/>
                <w:bCs/>
                <w:sz w:val="18"/>
                <w:szCs w:val="20"/>
              </w:rPr>
            </w:pPr>
            <w:r w:rsidRPr="00D66077">
              <w:rPr>
                <w:rFonts w:eastAsia="MS Mincho"/>
                <w:bCs/>
                <w:sz w:val="18"/>
                <w:szCs w:val="20"/>
              </w:rPr>
              <w:t>Tiempo de desarrollo.</w:t>
            </w:r>
          </w:p>
        </w:tc>
        <w:tc>
          <w:tcPr>
            <w:tcW w:w="2590" w:type="dxa"/>
          </w:tcPr>
          <w:p w:rsidR="001F0B54" w:rsidRPr="00D66077" w:rsidRDefault="001F0B54" w:rsidP="005E3739">
            <w:pPr>
              <w:tabs>
                <w:tab w:val="left" w:pos="284"/>
              </w:tabs>
              <w:overflowPunct w:val="0"/>
              <w:autoSpaceDE w:val="0"/>
              <w:autoSpaceDN w:val="0"/>
              <w:adjustRightInd w:val="0"/>
              <w:ind w:right="-496"/>
              <w:jc w:val="center"/>
              <w:cnfStyle w:val="000000000000" w:firstRow="0" w:lastRow="0" w:firstColumn="0" w:lastColumn="0" w:oddVBand="0" w:evenVBand="0" w:oddHBand="0" w:evenHBand="0" w:firstRowFirstColumn="0" w:firstRowLastColumn="0" w:lastRowFirstColumn="0" w:lastRowLastColumn="0"/>
              <w:rPr>
                <w:rFonts w:eastAsia="MS Mincho"/>
                <w:bCs/>
                <w:sz w:val="18"/>
                <w:szCs w:val="20"/>
              </w:rPr>
            </w:pPr>
            <w:r w:rsidRPr="0030247C">
              <w:rPr>
                <w:rFonts w:eastAsia="MS Mincho"/>
                <w:bCs/>
                <w:sz w:val="18"/>
                <w:szCs w:val="20"/>
              </w:rPr>
              <w:t xml:space="preserve">10.85 </w:t>
            </w:r>
            <w:r w:rsidRPr="00D66077">
              <w:rPr>
                <w:rFonts w:eastAsia="MS Mincho"/>
                <w:bCs/>
                <w:sz w:val="18"/>
                <w:szCs w:val="20"/>
              </w:rPr>
              <w:t xml:space="preserve"> meses.</w:t>
            </w:r>
          </w:p>
        </w:tc>
      </w:tr>
      <w:tr w:rsidR="001F0B54" w:rsidRPr="00603ED8" w:rsidTr="005E37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80" w:type="dxa"/>
          </w:tcPr>
          <w:p w:rsidR="001F0B54" w:rsidRPr="00D66077" w:rsidRDefault="001F0B54" w:rsidP="005E3739">
            <w:pPr>
              <w:tabs>
                <w:tab w:val="left" w:pos="284"/>
              </w:tabs>
              <w:overflowPunct w:val="0"/>
              <w:autoSpaceDE w:val="0"/>
              <w:autoSpaceDN w:val="0"/>
              <w:adjustRightInd w:val="0"/>
              <w:ind w:right="-496"/>
              <w:rPr>
                <w:rFonts w:eastAsia="MS Mincho"/>
                <w:bCs/>
                <w:sz w:val="18"/>
                <w:szCs w:val="20"/>
              </w:rPr>
            </w:pPr>
            <w:r w:rsidRPr="00D66077">
              <w:rPr>
                <w:rFonts w:eastAsia="MS Mincho"/>
                <w:bCs/>
                <w:sz w:val="18"/>
                <w:szCs w:val="20"/>
              </w:rPr>
              <w:t>Cantidad de hombres.</w:t>
            </w:r>
          </w:p>
        </w:tc>
        <w:tc>
          <w:tcPr>
            <w:tcW w:w="2590" w:type="dxa"/>
          </w:tcPr>
          <w:p w:rsidR="001F0B54" w:rsidRPr="00D66077" w:rsidRDefault="001F0B54" w:rsidP="005E3739">
            <w:pPr>
              <w:tabs>
                <w:tab w:val="left" w:pos="284"/>
              </w:tabs>
              <w:overflowPunct w:val="0"/>
              <w:autoSpaceDE w:val="0"/>
              <w:autoSpaceDN w:val="0"/>
              <w:adjustRightInd w:val="0"/>
              <w:ind w:right="-496"/>
              <w:jc w:val="center"/>
              <w:cnfStyle w:val="000000100000" w:firstRow="0" w:lastRow="0" w:firstColumn="0" w:lastColumn="0" w:oddVBand="0" w:evenVBand="0" w:oddHBand="1" w:evenHBand="0" w:firstRowFirstColumn="0" w:firstRowLastColumn="0" w:lastRowFirstColumn="0" w:lastRowLastColumn="0"/>
              <w:rPr>
                <w:rFonts w:eastAsia="MS Mincho"/>
                <w:bCs/>
                <w:sz w:val="18"/>
                <w:szCs w:val="20"/>
              </w:rPr>
            </w:pPr>
            <w:r w:rsidRPr="0030247C">
              <w:rPr>
                <w:rFonts w:eastAsia="MS Mincho"/>
                <w:bCs/>
                <w:sz w:val="18"/>
                <w:szCs w:val="20"/>
              </w:rPr>
              <w:t xml:space="preserve">5.9914  </w:t>
            </w:r>
            <w:r w:rsidRPr="00D66077">
              <w:rPr>
                <w:rFonts w:eastAsia="MS Mincho"/>
                <w:bCs/>
                <w:sz w:val="18"/>
                <w:szCs w:val="20"/>
              </w:rPr>
              <w:t>personas.</w:t>
            </w:r>
          </w:p>
        </w:tc>
      </w:tr>
      <w:tr w:rsidR="001F0B54" w:rsidRPr="00603ED8" w:rsidTr="005E3739">
        <w:trPr>
          <w:jc w:val="center"/>
        </w:trPr>
        <w:tc>
          <w:tcPr>
            <w:cnfStyle w:val="001000000000" w:firstRow="0" w:lastRow="0" w:firstColumn="1" w:lastColumn="0" w:oddVBand="0" w:evenVBand="0" w:oddHBand="0" w:evenHBand="0" w:firstRowFirstColumn="0" w:firstRowLastColumn="0" w:lastRowFirstColumn="0" w:lastRowLastColumn="0"/>
            <w:tcW w:w="3080" w:type="dxa"/>
          </w:tcPr>
          <w:p w:rsidR="001F0B54" w:rsidRPr="00D66077" w:rsidRDefault="001F0B54" w:rsidP="005E3739">
            <w:pPr>
              <w:tabs>
                <w:tab w:val="left" w:pos="284"/>
              </w:tabs>
              <w:overflowPunct w:val="0"/>
              <w:autoSpaceDE w:val="0"/>
              <w:autoSpaceDN w:val="0"/>
              <w:adjustRightInd w:val="0"/>
              <w:ind w:right="-496"/>
              <w:rPr>
                <w:rFonts w:eastAsia="MS Mincho"/>
                <w:bCs/>
                <w:sz w:val="18"/>
                <w:szCs w:val="20"/>
              </w:rPr>
            </w:pPr>
            <w:r w:rsidRPr="00D66077">
              <w:rPr>
                <w:rFonts w:eastAsia="MS Mincho"/>
                <w:bCs/>
                <w:sz w:val="18"/>
                <w:szCs w:val="20"/>
              </w:rPr>
              <w:t>Costo estimado con COCOMO.</w:t>
            </w:r>
          </w:p>
        </w:tc>
        <w:tc>
          <w:tcPr>
            <w:tcW w:w="2590" w:type="dxa"/>
          </w:tcPr>
          <w:p w:rsidR="001F0B54" w:rsidRPr="00D66077" w:rsidRDefault="001F0B54" w:rsidP="005E3739">
            <w:pPr>
              <w:tabs>
                <w:tab w:val="left" w:pos="284"/>
              </w:tabs>
              <w:overflowPunct w:val="0"/>
              <w:autoSpaceDE w:val="0"/>
              <w:autoSpaceDN w:val="0"/>
              <w:adjustRightInd w:val="0"/>
              <w:ind w:right="-496"/>
              <w:jc w:val="center"/>
              <w:cnfStyle w:val="000000000000" w:firstRow="0" w:lastRow="0" w:firstColumn="0" w:lastColumn="0" w:oddVBand="0" w:evenVBand="0" w:oddHBand="0" w:evenHBand="0" w:firstRowFirstColumn="0" w:firstRowLastColumn="0" w:lastRowFirstColumn="0" w:lastRowLastColumn="0"/>
              <w:rPr>
                <w:rFonts w:eastAsia="MS Mincho"/>
                <w:bCs/>
                <w:sz w:val="18"/>
                <w:szCs w:val="20"/>
              </w:rPr>
            </w:pPr>
            <w:r>
              <w:rPr>
                <w:rFonts w:eastAsia="MS Mincho"/>
                <w:bCs/>
                <w:sz w:val="18"/>
                <w:szCs w:val="20"/>
              </w:rPr>
              <w:t>$520053.52</w:t>
            </w:r>
          </w:p>
        </w:tc>
      </w:tr>
    </w:tbl>
    <w:p w:rsidR="001F0B54" w:rsidRPr="00A36FD6" w:rsidRDefault="001F0B54" w:rsidP="001F0B54">
      <w:pPr>
        <w:pStyle w:val="Ttulo5"/>
        <w:jc w:val="center"/>
        <w:rPr>
          <w:rStyle w:val="nfasis"/>
          <w:color w:val="17365D" w:themeColor="text2" w:themeShade="BF"/>
        </w:rPr>
      </w:pPr>
      <w:bookmarkStart w:id="65" w:name="_Toc275712551"/>
      <w:bookmarkStart w:id="66" w:name="_Toc275712676"/>
      <w:bookmarkStart w:id="67" w:name="_Toc271744440"/>
      <w:r w:rsidRPr="00A36FD6">
        <w:rPr>
          <w:rStyle w:val="nfasis"/>
          <w:color w:val="17365D" w:themeColor="text2" w:themeShade="BF"/>
        </w:rPr>
        <w:t>Tabla 3.6  Estimación con COCOMO.</w:t>
      </w:r>
      <w:bookmarkEnd w:id="65"/>
      <w:bookmarkEnd w:id="66"/>
      <w:bookmarkEnd w:id="67"/>
    </w:p>
    <w:p w:rsidR="001F0B54" w:rsidRPr="00A36FD6" w:rsidRDefault="001F0B54" w:rsidP="001F0B54">
      <w:pPr>
        <w:pStyle w:val="Ttulo5"/>
        <w:jc w:val="center"/>
        <w:rPr>
          <w:rStyle w:val="nfasis"/>
          <w:color w:val="17365D" w:themeColor="text2" w:themeShade="BF"/>
        </w:rPr>
      </w:pPr>
    </w:p>
    <w:p w:rsidR="001F0B54" w:rsidRPr="00F40D76" w:rsidRDefault="001F0B54" w:rsidP="001F0B54">
      <w:pPr>
        <w:jc w:val="center"/>
        <w:rPr>
          <w:rStyle w:val="nfasis"/>
        </w:rPr>
      </w:pPr>
    </w:p>
    <w:p w:rsidR="001F0B54" w:rsidRPr="00F40D76" w:rsidRDefault="001F0B54" w:rsidP="001F0B54">
      <w:pPr>
        <w:pStyle w:val="Ttulo4"/>
        <w:ind w:left="708"/>
        <w:rPr>
          <w:lang w:val="es-ES" w:eastAsia="zh-CN"/>
        </w:rPr>
      </w:pPr>
      <w:r>
        <w:t>Costo de hardware y licencias</w:t>
      </w:r>
    </w:p>
    <w:p w:rsidR="001F0B54" w:rsidRDefault="001F0B54" w:rsidP="001F0B54">
      <w:r>
        <w:t>No se utilizó Hardware y se desea que la tecnología a utilizar sea software libre, que además de disminuir los costos nos brinde herramientas que nos permitan cumplir con los requerimientos del Sistema:</w:t>
      </w:r>
    </w:p>
    <w:p w:rsidR="001F0B54" w:rsidRDefault="001F0B54" w:rsidP="001F0B54">
      <w:r w:rsidRPr="00FB27DB">
        <w:t>Finalmente, el informe detallado de los costos del proyecto se muestra a continuación:</w:t>
      </w:r>
    </w:p>
    <w:p w:rsidR="001F0B54" w:rsidRPr="00FB27DB" w:rsidRDefault="001F0B54" w:rsidP="001F0B54"/>
    <w:tbl>
      <w:tblPr>
        <w:tblStyle w:val="Cuadrculavistosa-nfasis5"/>
        <w:tblW w:w="0" w:type="auto"/>
        <w:jc w:val="center"/>
        <w:tblLook w:val="04A0" w:firstRow="1" w:lastRow="0" w:firstColumn="1" w:lastColumn="0" w:noHBand="0" w:noVBand="1"/>
      </w:tblPr>
      <w:tblGrid>
        <w:gridCol w:w="3119"/>
        <w:gridCol w:w="2551"/>
      </w:tblGrid>
      <w:tr w:rsidR="001F0B54" w:rsidTr="005E373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9" w:type="dxa"/>
          </w:tcPr>
          <w:p w:rsidR="001F0B54" w:rsidRPr="00226740" w:rsidRDefault="001F0B54" w:rsidP="005E3739">
            <w:pPr>
              <w:tabs>
                <w:tab w:val="left" w:pos="284"/>
              </w:tabs>
              <w:overflowPunct w:val="0"/>
              <w:autoSpaceDE w:val="0"/>
              <w:autoSpaceDN w:val="0"/>
              <w:adjustRightInd w:val="0"/>
              <w:ind w:right="-496"/>
              <w:jc w:val="center"/>
              <w:rPr>
                <w:rFonts w:eastAsia="MS Mincho"/>
                <w:b w:val="0"/>
                <w:bCs w:val="0"/>
                <w:sz w:val="20"/>
                <w:szCs w:val="20"/>
              </w:rPr>
            </w:pPr>
            <w:r w:rsidRPr="00226740">
              <w:rPr>
                <w:rFonts w:eastAsia="MS Mincho"/>
                <w:sz w:val="20"/>
                <w:szCs w:val="20"/>
              </w:rPr>
              <w:t>Detalle</w:t>
            </w:r>
            <w:r>
              <w:rPr>
                <w:rFonts w:eastAsia="MS Mincho"/>
                <w:sz w:val="20"/>
                <w:szCs w:val="20"/>
              </w:rPr>
              <w:t>.</w:t>
            </w:r>
          </w:p>
        </w:tc>
        <w:tc>
          <w:tcPr>
            <w:tcW w:w="2551" w:type="dxa"/>
          </w:tcPr>
          <w:p w:rsidR="001F0B54" w:rsidRPr="00226740" w:rsidRDefault="001F0B54" w:rsidP="005E3739">
            <w:pPr>
              <w:tabs>
                <w:tab w:val="left" w:pos="284"/>
              </w:tabs>
              <w:overflowPunct w:val="0"/>
              <w:autoSpaceDE w:val="0"/>
              <w:autoSpaceDN w:val="0"/>
              <w:adjustRightInd w:val="0"/>
              <w:ind w:right="-496"/>
              <w:jc w:val="center"/>
              <w:cnfStyle w:val="100000000000" w:firstRow="1" w:lastRow="0" w:firstColumn="0" w:lastColumn="0" w:oddVBand="0" w:evenVBand="0" w:oddHBand="0" w:evenHBand="0" w:firstRowFirstColumn="0" w:firstRowLastColumn="0" w:lastRowFirstColumn="0" w:lastRowLastColumn="0"/>
              <w:rPr>
                <w:rFonts w:eastAsia="MS Mincho"/>
                <w:b w:val="0"/>
                <w:bCs w:val="0"/>
                <w:color w:val="FFFFFF"/>
                <w:sz w:val="20"/>
                <w:szCs w:val="20"/>
              </w:rPr>
            </w:pPr>
            <w:r w:rsidRPr="00226740">
              <w:rPr>
                <w:rFonts w:eastAsia="MS Mincho"/>
                <w:color w:val="FFFFFF"/>
                <w:sz w:val="20"/>
                <w:szCs w:val="20"/>
              </w:rPr>
              <w:t>Costo Total</w:t>
            </w:r>
            <w:r>
              <w:rPr>
                <w:rFonts w:eastAsia="MS Mincho"/>
                <w:color w:val="FFFFFF"/>
                <w:sz w:val="20"/>
                <w:szCs w:val="20"/>
              </w:rPr>
              <w:t>.</w:t>
            </w:r>
          </w:p>
        </w:tc>
      </w:tr>
      <w:tr w:rsidR="001F0B54" w:rsidTr="005E37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9" w:type="dxa"/>
          </w:tcPr>
          <w:p w:rsidR="001F0B54" w:rsidRPr="00226740" w:rsidRDefault="001F0B54" w:rsidP="005E3739">
            <w:pPr>
              <w:tabs>
                <w:tab w:val="left" w:pos="284"/>
              </w:tabs>
              <w:overflowPunct w:val="0"/>
              <w:autoSpaceDE w:val="0"/>
              <w:autoSpaceDN w:val="0"/>
              <w:adjustRightInd w:val="0"/>
              <w:ind w:right="-496"/>
              <w:rPr>
                <w:rFonts w:eastAsia="MS Mincho"/>
                <w:bCs/>
                <w:sz w:val="20"/>
                <w:szCs w:val="20"/>
              </w:rPr>
            </w:pPr>
            <w:r w:rsidRPr="00226740">
              <w:rPr>
                <w:rFonts w:eastAsia="MS Mincho"/>
                <w:sz w:val="20"/>
                <w:szCs w:val="20"/>
              </w:rPr>
              <w:t>Hardware</w:t>
            </w:r>
          </w:p>
        </w:tc>
        <w:tc>
          <w:tcPr>
            <w:tcW w:w="2551" w:type="dxa"/>
          </w:tcPr>
          <w:p w:rsidR="001F0B54" w:rsidRPr="00226740" w:rsidRDefault="001F0B54" w:rsidP="005E3739">
            <w:pPr>
              <w:tabs>
                <w:tab w:val="left" w:pos="284"/>
              </w:tabs>
              <w:overflowPunct w:val="0"/>
              <w:autoSpaceDE w:val="0"/>
              <w:autoSpaceDN w:val="0"/>
              <w:adjustRightInd w:val="0"/>
              <w:ind w:right="-496"/>
              <w:jc w:val="center"/>
              <w:cnfStyle w:val="000000100000" w:firstRow="0" w:lastRow="0" w:firstColumn="0" w:lastColumn="0" w:oddVBand="0" w:evenVBand="0" w:oddHBand="1" w:evenHBand="0" w:firstRowFirstColumn="0" w:firstRowLastColumn="0" w:lastRowFirstColumn="0" w:lastRowLastColumn="0"/>
              <w:rPr>
                <w:rFonts w:eastAsia="MS Mincho"/>
                <w:bCs/>
                <w:sz w:val="20"/>
                <w:szCs w:val="20"/>
              </w:rPr>
            </w:pPr>
            <w:r w:rsidRPr="00226740">
              <w:rPr>
                <w:rFonts w:eastAsia="MS Mincho"/>
                <w:bCs/>
                <w:sz w:val="20"/>
                <w:szCs w:val="20"/>
              </w:rPr>
              <w:t>$</w:t>
            </w:r>
            <w:r>
              <w:rPr>
                <w:rFonts w:eastAsia="MS Mincho"/>
                <w:bCs/>
                <w:sz w:val="20"/>
                <w:szCs w:val="20"/>
              </w:rPr>
              <w:t xml:space="preserve"> 500</w:t>
            </w:r>
          </w:p>
        </w:tc>
      </w:tr>
      <w:tr w:rsidR="001F0B54" w:rsidTr="005E3739">
        <w:trPr>
          <w:jc w:val="center"/>
        </w:trPr>
        <w:tc>
          <w:tcPr>
            <w:cnfStyle w:val="001000000000" w:firstRow="0" w:lastRow="0" w:firstColumn="1" w:lastColumn="0" w:oddVBand="0" w:evenVBand="0" w:oddHBand="0" w:evenHBand="0" w:firstRowFirstColumn="0" w:firstRowLastColumn="0" w:lastRowFirstColumn="0" w:lastRowLastColumn="0"/>
            <w:tcW w:w="3119" w:type="dxa"/>
          </w:tcPr>
          <w:p w:rsidR="001F0B54" w:rsidRPr="00226740" w:rsidRDefault="001F0B54" w:rsidP="005E3739">
            <w:pPr>
              <w:tabs>
                <w:tab w:val="left" w:pos="284"/>
              </w:tabs>
              <w:overflowPunct w:val="0"/>
              <w:autoSpaceDE w:val="0"/>
              <w:autoSpaceDN w:val="0"/>
              <w:adjustRightInd w:val="0"/>
              <w:ind w:right="-496"/>
              <w:rPr>
                <w:rFonts w:eastAsia="MS Mincho"/>
                <w:bCs/>
                <w:sz w:val="20"/>
                <w:szCs w:val="20"/>
              </w:rPr>
            </w:pPr>
            <w:r w:rsidRPr="00226740">
              <w:rPr>
                <w:rFonts w:eastAsia="MS Mincho"/>
                <w:sz w:val="20"/>
                <w:szCs w:val="20"/>
              </w:rPr>
              <w:t>Desarrollo</w:t>
            </w:r>
          </w:p>
        </w:tc>
        <w:tc>
          <w:tcPr>
            <w:tcW w:w="2551" w:type="dxa"/>
          </w:tcPr>
          <w:p w:rsidR="001F0B54" w:rsidRPr="00226740" w:rsidRDefault="001F0B54" w:rsidP="005E3739">
            <w:pPr>
              <w:tabs>
                <w:tab w:val="left" w:pos="284"/>
              </w:tabs>
              <w:overflowPunct w:val="0"/>
              <w:autoSpaceDE w:val="0"/>
              <w:autoSpaceDN w:val="0"/>
              <w:adjustRightInd w:val="0"/>
              <w:ind w:right="-496"/>
              <w:jc w:val="center"/>
              <w:cnfStyle w:val="000000000000" w:firstRow="0" w:lastRow="0" w:firstColumn="0" w:lastColumn="0" w:oddVBand="0" w:evenVBand="0" w:oddHBand="0" w:evenHBand="0" w:firstRowFirstColumn="0" w:firstRowLastColumn="0" w:lastRowFirstColumn="0" w:lastRowLastColumn="0"/>
              <w:rPr>
                <w:rFonts w:eastAsia="MS Mincho"/>
                <w:bCs/>
                <w:sz w:val="20"/>
                <w:szCs w:val="20"/>
              </w:rPr>
            </w:pPr>
            <w:r w:rsidRPr="00226740">
              <w:rPr>
                <w:rFonts w:eastAsia="MS Mincho"/>
                <w:bCs/>
                <w:sz w:val="20"/>
                <w:szCs w:val="20"/>
              </w:rPr>
              <w:t xml:space="preserve">$ </w:t>
            </w:r>
            <w:r>
              <w:rPr>
                <w:rFonts w:eastAsia="MS Mincho"/>
                <w:bCs/>
                <w:sz w:val="18"/>
                <w:szCs w:val="20"/>
              </w:rPr>
              <w:t>520,053.52</w:t>
            </w:r>
          </w:p>
        </w:tc>
      </w:tr>
      <w:tr w:rsidR="001F0B54" w:rsidTr="005E37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9" w:type="dxa"/>
          </w:tcPr>
          <w:p w:rsidR="001F0B54" w:rsidRPr="00226740" w:rsidRDefault="001F0B54" w:rsidP="005E3739">
            <w:pPr>
              <w:tabs>
                <w:tab w:val="left" w:pos="284"/>
              </w:tabs>
              <w:overflowPunct w:val="0"/>
              <w:autoSpaceDE w:val="0"/>
              <w:autoSpaceDN w:val="0"/>
              <w:adjustRightInd w:val="0"/>
              <w:ind w:right="-496"/>
              <w:rPr>
                <w:rFonts w:eastAsia="MS Mincho"/>
                <w:bCs/>
                <w:sz w:val="20"/>
                <w:szCs w:val="20"/>
              </w:rPr>
            </w:pPr>
            <w:r w:rsidRPr="00226740">
              <w:rPr>
                <w:rFonts w:eastAsia="MS Mincho"/>
                <w:sz w:val="20"/>
                <w:szCs w:val="20"/>
              </w:rPr>
              <w:lastRenderedPageBreak/>
              <w:t>Componentes Adicionales</w:t>
            </w:r>
          </w:p>
        </w:tc>
        <w:tc>
          <w:tcPr>
            <w:tcW w:w="2551" w:type="dxa"/>
          </w:tcPr>
          <w:p w:rsidR="001F0B54" w:rsidRPr="00226740" w:rsidRDefault="001F0B54" w:rsidP="005E3739">
            <w:pPr>
              <w:tabs>
                <w:tab w:val="left" w:pos="284"/>
              </w:tabs>
              <w:overflowPunct w:val="0"/>
              <w:autoSpaceDE w:val="0"/>
              <w:autoSpaceDN w:val="0"/>
              <w:adjustRightInd w:val="0"/>
              <w:ind w:right="-496"/>
              <w:jc w:val="center"/>
              <w:cnfStyle w:val="000000100000" w:firstRow="0" w:lastRow="0" w:firstColumn="0" w:lastColumn="0" w:oddVBand="0" w:evenVBand="0" w:oddHBand="1" w:evenHBand="0" w:firstRowFirstColumn="0" w:firstRowLastColumn="0" w:lastRowFirstColumn="0" w:lastRowLastColumn="0"/>
              <w:rPr>
                <w:rFonts w:eastAsia="MS Mincho"/>
                <w:bCs/>
                <w:sz w:val="20"/>
                <w:szCs w:val="20"/>
              </w:rPr>
            </w:pPr>
            <w:r>
              <w:rPr>
                <w:rFonts w:eastAsia="MS Mincho"/>
                <w:bCs/>
                <w:sz w:val="20"/>
                <w:szCs w:val="20"/>
              </w:rPr>
              <w:t>$ 1000</w:t>
            </w:r>
          </w:p>
        </w:tc>
      </w:tr>
      <w:tr w:rsidR="001F0B54" w:rsidTr="005E3739">
        <w:trPr>
          <w:jc w:val="center"/>
        </w:trPr>
        <w:tc>
          <w:tcPr>
            <w:cnfStyle w:val="001000000000" w:firstRow="0" w:lastRow="0" w:firstColumn="1" w:lastColumn="0" w:oddVBand="0" w:evenVBand="0" w:oddHBand="0" w:evenHBand="0" w:firstRowFirstColumn="0" w:firstRowLastColumn="0" w:lastRowFirstColumn="0" w:lastRowLastColumn="0"/>
            <w:tcW w:w="3119" w:type="dxa"/>
          </w:tcPr>
          <w:p w:rsidR="001F0B54" w:rsidRPr="00226740" w:rsidRDefault="001F0B54" w:rsidP="005E3739">
            <w:pPr>
              <w:tabs>
                <w:tab w:val="left" w:pos="284"/>
              </w:tabs>
              <w:overflowPunct w:val="0"/>
              <w:autoSpaceDE w:val="0"/>
              <w:autoSpaceDN w:val="0"/>
              <w:adjustRightInd w:val="0"/>
              <w:ind w:right="-496"/>
              <w:rPr>
                <w:rFonts w:eastAsia="MS Mincho"/>
                <w:bCs/>
                <w:sz w:val="20"/>
                <w:szCs w:val="20"/>
              </w:rPr>
            </w:pPr>
            <w:r w:rsidRPr="00226740">
              <w:rPr>
                <w:rFonts w:eastAsia="MS Mincho"/>
                <w:sz w:val="20"/>
                <w:szCs w:val="20"/>
              </w:rPr>
              <w:t>Licencias</w:t>
            </w:r>
          </w:p>
        </w:tc>
        <w:tc>
          <w:tcPr>
            <w:tcW w:w="2551" w:type="dxa"/>
          </w:tcPr>
          <w:p w:rsidR="001F0B54" w:rsidRPr="00226740" w:rsidRDefault="001F0B54" w:rsidP="005E3739">
            <w:pPr>
              <w:tabs>
                <w:tab w:val="left" w:pos="284"/>
              </w:tabs>
              <w:overflowPunct w:val="0"/>
              <w:autoSpaceDE w:val="0"/>
              <w:autoSpaceDN w:val="0"/>
              <w:adjustRightInd w:val="0"/>
              <w:ind w:right="-496"/>
              <w:jc w:val="center"/>
              <w:cnfStyle w:val="000000000000" w:firstRow="0" w:lastRow="0" w:firstColumn="0" w:lastColumn="0" w:oddVBand="0" w:evenVBand="0" w:oddHBand="0" w:evenHBand="0" w:firstRowFirstColumn="0" w:firstRowLastColumn="0" w:lastRowFirstColumn="0" w:lastRowLastColumn="0"/>
              <w:rPr>
                <w:rFonts w:eastAsia="MS Mincho"/>
                <w:bCs/>
                <w:sz w:val="20"/>
                <w:szCs w:val="20"/>
              </w:rPr>
            </w:pPr>
            <w:r w:rsidRPr="00226740">
              <w:rPr>
                <w:rFonts w:eastAsia="MS Mincho"/>
                <w:bCs/>
                <w:sz w:val="20"/>
                <w:szCs w:val="20"/>
              </w:rPr>
              <w:t>$</w:t>
            </w:r>
            <w:r>
              <w:rPr>
                <w:rFonts w:eastAsia="MS Mincho"/>
                <w:bCs/>
                <w:sz w:val="20"/>
                <w:szCs w:val="20"/>
              </w:rPr>
              <w:t>0</w:t>
            </w:r>
          </w:p>
        </w:tc>
      </w:tr>
      <w:tr w:rsidR="001F0B54" w:rsidTr="005E37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9" w:type="dxa"/>
          </w:tcPr>
          <w:p w:rsidR="001F0B54" w:rsidRPr="00226740" w:rsidRDefault="001F0B54" w:rsidP="005E3739">
            <w:pPr>
              <w:tabs>
                <w:tab w:val="left" w:pos="284"/>
              </w:tabs>
              <w:overflowPunct w:val="0"/>
              <w:autoSpaceDE w:val="0"/>
              <w:autoSpaceDN w:val="0"/>
              <w:adjustRightInd w:val="0"/>
              <w:ind w:right="-496"/>
              <w:rPr>
                <w:rFonts w:eastAsia="MS Mincho"/>
                <w:b/>
                <w:bCs/>
                <w:sz w:val="20"/>
                <w:szCs w:val="20"/>
              </w:rPr>
            </w:pPr>
            <w:r>
              <w:rPr>
                <w:rFonts w:eastAsia="MS Mincho"/>
                <w:sz w:val="20"/>
                <w:szCs w:val="20"/>
              </w:rPr>
              <w:t>Total</w:t>
            </w:r>
          </w:p>
        </w:tc>
        <w:tc>
          <w:tcPr>
            <w:tcW w:w="2551" w:type="dxa"/>
          </w:tcPr>
          <w:p w:rsidR="001F0B54" w:rsidRPr="00226740" w:rsidRDefault="001F0B54" w:rsidP="005E3739">
            <w:pPr>
              <w:tabs>
                <w:tab w:val="left" w:pos="284"/>
              </w:tabs>
              <w:overflowPunct w:val="0"/>
              <w:autoSpaceDE w:val="0"/>
              <w:autoSpaceDN w:val="0"/>
              <w:adjustRightInd w:val="0"/>
              <w:ind w:right="-496"/>
              <w:jc w:val="center"/>
              <w:cnfStyle w:val="000000100000" w:firstRow="0" w:lastRow="0" w:firstColumn="0" w:lastColumn="0" w:oddVBand="0" w:evenVBand="0" w:oddHBand="1" w:evenHBand="0" w:firstRowFirstColumn="0" w:firstRowLastColumn="0" w:lastRowFirstColumn="0" w:lastRowLastColumn="0"/>
              <w:rPr>
                <w:rFonts w:eastAsia="MS Mincho"/>
                <w:b/>
                <w:bCs/>
                <w:sz w:val="20"/>
                <w:szCs w:val="20"/>
              </w:rPr>
            </w:pPr>
            <w:r>
              <w:rPr>
                <w:rFonts w:eastAsia="MS Mincho"/>
                <w:b/>
                <w:bCs/>
                <w:sz w:val="20"/>
                <w:szCs w:val="20"/>
              </w:rPr>
              <w:t>$ 521,553.52</w:t>
            </w:r>
          </w:p>
        </w:tc>
      </w:tr>
    </w:tbl>
    <w:p w:rsidR="001F0B54" w:rsidRDefault="001F0B54" w:rsidP="001F0B54">
      <w:pPr>
        <w:pStyle w:val="Ttulo5"/>
        <w:jc w:val="center"/>
        <w:rPr>
          <w:rStyle w:val="nfasis"/>
          <w:color w:val="17365D" w:themeColor="text2" w:themeShade="BF"/>
        </w:rPr>
      </w:pPr>
    </w:p>
    <w:p w:rsidR="001F0B54" w:rsidRPr="00A36FD6" w:rsidRDefault="001F0B54" w:rsidP="001F0B54">
      <w:pPr>
        <w:pStyle w:val="Ttulo5"/>
        <w:jc w:val="center"/>
        <w:rPr>
          <w:rStyle w:val="nfasis"/>
          <w:color w:val="17365D" w:themeColor="text2" w:themeShade="BF"/>
        </w:rPr>
      </w:pPr>
      <w:bookmarkStart w:id="68" w:name="_Toc275712552"/>
      <w:bookmarkStart w:id="69" w:name="_Toc275712677"/>
      <w:bookmarkStart w:id="70" w:name="_Toc271744441"/>
      <w:r w:rsidRPr="00A36FD6">
        <w:rPr>
          <w:rStyle w:val="nfasis"/>
          <w:color w:val="17365D" w:themeColor="text2" w:themeShade="BF"/>
        </w:rPr>
        <w:t>Ta</w:t>
      </w:r>
      <w:r>
        <w:rPr>
          <w:rStyle w:val="nfasis"/>
          <w:color w:val="17365D" w:themeColor="text2" w:themeShade="BF"/>
        </w:rPr>
        <w:t>bla 3</w:t>
      </w:r>
      <w:r w:rsidRPr="00A36FD6">
        <w:rPr>
          <w:rStyle w:val="nfasis"/>
          <w:color w:val="17365D" w:themeColor="text2" w:themeShade="BF"/>
        </w:rPr>
        <w:t>.7  Costo Total del Proyecto.</w:t>
      </w:r>
      <w:bookmarkEnd w:id="68"/>
      <w:bookmarkEnd w:id="69"/>
      <w:bookmarkEnd w:id="70"/>
    </w:p>
    <w:p w:rsidR="001F0B54" w:rsidRPr="004D271F" w:rsidRDefault="001F0B54" w:rsidP="001F0B54">
      <w:pPr>
        <w:pStyle w:val="Ttulo5"/>
        <w:jc w:val="center"/>
        <w:rPr>
          <w:rStyle w:val="nfasis"/>
          <w:i/>
          <w:iCs w:val="0"/>
        </w:rPr>
      </w:pPr>
    </w:p>
    <w:p w:rsidR="001F0B54" w:rsidRDefault="001F0B54" w:rsidP="001F0B54">
      <w:pPr>
        <w:pStyle w:val="Textoindependiente"/>
        <w:jc w:val="center"/>
      </w:pPr>
    </w:p>
    <w:p w:rsidR="001F0B54" w:rsidRDefault="001F0B54" w:rsidP="001F0B54">
      <w:pPr>
        <w:pStyle w:val="Ttulo3"/>
        <w:ind w:left="708"/>
      </w:pPr>
      <w:bookmarkStart w:id="71" w:name="_Toc291417368"/>
      <w:bookmarkStart w:id="72" w:name="_Toc291452635"/>
      <w:r w:rsidRPr="00A9269A">
        <w:t>3.1.4 Estudio de Factibilidad Legal</w:t>
      </w:r>
      <w:bookmarkEnd w:id="71"/>
      <w:bookmarkEnd w:id="72"/>
    </w:p>
    <w:p w:rsidR="001F0B54" w:rsidRDefault="001F0B54" w:rsidP="001F0B54">
      <w:pPr>
        <w:pStyle w:val="Subttulo"/>
        <w:numPr>
          <w:ilvl w:val="0"/>
          <w:numId w:val="0"/>
        </w:numPr>
        <w:spacing w:before="0" w:after="0"/>
        <w:jc w:val="left"/>
      </w:pPr>
      <w:r>
        <w:t>Licencias de software</w:t>
      </w:r>
    </w:p>
    <w:p w:rsidR="001F0B54" w:rsidRDefault="001F0B54" w:rsidP="001F0B54">
      <w:r>
        <w:t>El proyecto a desarrollar está basado en software libre por lo que se pretende ahorrar los costos de licenciamiento.</w:t>
      </w:r>
    </w:p>
    <w:p w:rsidR="001F0B54" w:rsidRDefault="001F0B54" w:rsidP="001F0B54">
      <w:pPr>
        <w:pStyle w:val="Textoindependiente"/>
        <w:jc w:val="both"/>
      </w:pPr>
    </w:p>
    <w:p w:rsidR="001F0B54" w:rsidRDefault="001F0B54" w:rsidP="001F0B54">
      <w:pPr>
        <w:pStyle w:val="Subttulo"/>
        <w:spacing w:before="0" w:after="0"/>
      </w:pPr>
      <w:r>
        <w:t>Normatividad legal</w:t>
      </w:r>
    </w:p>
    <w:p w:rsidR="001F0B54" w:rsidRDefault="001F0B54" w:rsidP="001F0B54">
      <w:r>
        <w:t>Durante el desarrollo del proyecto será indispensable apegarse a las leyes vigentes:</w:t>
      </w:r>
    </w:p>
    <w:p w:rsidR="001F0B54" w:rsidRPr="0000324B" w:rsidRDefault="001F0B54" w:rsidP="001F0B54">
      <w:pPr>
        <w:pStyle w:val="Prrafodelista"/>
        <w:numPr>
          <w:ilvl w:val="0"/>
          <w:numId w:val="18"/>
        </w:numPr>
        <w:rPr>
          <w:i/>
        </w:rPr>
      </w:pPr>
      <w:r w:rsidRPr="0000324B">
        <w:rPr>
          <w:i/>
        </w:rPr>
        <w:t>LEY FEDERAL DE PROTECCIÓN DE DATOS PERSONALES EN POSESIÓN DE LOS PARTICULARES Y LOS ARTÍCULOS 3, FRACCIONES II Y VII, Y 33, ASÍ COMO LA DENOMINACIÓN DEL CAPÍTULO II, DEL TÍTULO SEGUNDO, DE LA LEY FEDERAL DE TRANSPARENCIA Y ACCESO A LA INFORMACIÓN PÚBLICA GUBERNAMENTAL.</w:t>
      </w:r>
    </w:p>
    <w:p w:rsidR="001F0B54" w:rsidRDefault="001F0B54" w:rsidP="001F0B54">
      <w:pPr>
        <w:pStyle w:val="Prrafodelista"/>
        <w:numPr>
          <w:ilvl w:val="0"/>
          <w:numId w:val="18"/>
        </w:numPr>
      </w:pPr>
      <w:r>
        <w:t>El artículo 6º en sus fracciones II y III sobre los datos personales y la información relativa a la vida privada.</w:t>
      </w:r>
    </w:p>
    <w:p w:rsidR="001F0B54" w:rsidRDefault="001F0B54" w:rsidP="001F0B54">
      <w:pPr>
        <w:pStyle w:val="Prrafodelista"/>
        <w:numPr>
          <w:ilvl w:val="0"/>
          <w:numId w:val="18"/>
        </w:numPr>
      </w:pPr>
      <w:r>
        <w:t>Artículo 16 Constitucional.</w:t>
      </w:r>
    </w:p>
    <w:p w:rsidR="001F0B54" w:rsidRPr="00A9269A" w:rsidRDefault="001F0B54" w:rsidP="001F0B54">
      <w:pPr>
        <w:pStyle w:val="Ttulo2"/>
      </w:pPr>
      <w:bookmarkStart w:id="73" w:name="_Toc291417369"/>
      <w:bookmarkStart w:id="74" w:name="_Toc291452636"/>
      <w:r w:rsidRPr="00A9269A">
        <w:t>3.</w:t>
      </w:r>
      <w:r>
        <w:t>2</w:t>
      </w:r>
      <w:r w:rsidRPr="00A9269A">
        <w:t xml:space="preserve"> Análisis de requerimientos</w:t>
      </w:r>
      <w:bookmarkEnd w:id="73"/>
      <w:bookmarkEnd w:id="74"/>
    </w:p>
    <w:p w:rsidR="001F0B54" w:rsidRDefault="001F0B54" w:rsidP="001F0B54">
      <w:pPr>
        <w:pStyle w:val="Ttulo3"/>
      </w:pPr>
      <w:r>
        <w:tab/>
      </w:r>
      <w:bookmarkStart w:id="75" w:name="_Toc291417370"/>
      <w:bookmarkStart w:id="76" w:name="_Toc291452637"/>
      <w:r>
        <w:t>3.2</w:t>
      </w:r>
      <w:r w:rsidRPr="00A9269A">
        <w:t>.1 Requerimientos No Funcionales</w:t>
      </w:r>
      <w:bookmarkEnd w:id="75"/>
      <w:bookmarkEnd w:id="76"/>
    </w:p>
    <w:p w:rsidR="001F0B54" w:rsidRDefault="001F0B54" w:rsidP="001F0B54">
      <w:r>
        <w:t>Los requerimientos no funcionales hacen relación a las características del sistema que aplican de manera general como un todo, más que a rasgos particulares del mismo. Estos requerimientos son adicionales a los requerimientos funcionales que debe cumplir el sistema, y corresponden a aspectos tales como:</w:t>
      </w:r>
    </w:p>
    <w:p w:rsidR="001F0B54" w:rsidRDefault="001F0B54" w:rsidP="001F0B54"/>
    <w:p w:rsidR="001F0B54" w:rsidRDefault="001F0B54" w:rsidP="001F0B54">
      <w:pPr>
        <w:pStyle w:val="Ttulo4"/>
        <w:ind w:left="708"/>
      </w:pPr>
      <w:r>
        <w:t>Atributos de Calidad del Sistema.</w:t>
      </w:r>
    </w:p>
    <w:p w:rsidR="001F0B54" w:rsidRDefault="001F0B54" w:rsidP="001F0B54">
      <w:pPr>
        <w:pStyle w:val="Subttulo"/>
      </w:pPr>
      <w:r>
        <w:t>Desempeño:</w:t>
      </w:r>
    </w:p>
    <w:p w:rsidR="001F0B54" w:rsidRDefault="001F0B54" w:rsidP="001F0B54">
      <w:pPr>
        <w:spacing w:after="0"/>
      </w:pPr>
      <w:r>
        <w:t>El sistema deberá ofrecer un tiempo de respuesta considerable en verificación y validación de información.</w:t>
      </w:r>
    </w:p>
    <w:p w:rsidR="001F0B54" w:rsidRDefault="001F0B54" w:rsidP="001F0B54">
      <w:pPr>
        <w:spacing w:before="0" w:after="0"/>
        <w:rPr>
          <w:i/>
        </w:rPr>
      </w:pPr>
    </w:p>
    <w:p w:rsidR="005816B8" w:rsidRDefault="005816B8" w:rsidP="001F0B54">
      <w:pPr>
        <w:pStyle w:val="Subttulo"/>
      </w:pPr>
    </w:p>
    <w:p w:rsidR="001F0B54" w:rsidRDefault="001F0B54" w:rsidP="001F0B54">
      <w:pPr>
        <w:pStyle w:val="Subttulo"/>
      </w:pPr>
      <w:r>
        <w:lastRenderedPageBreak/>
        <w:t>Escalabilidad:</w:t>
      </w:r>
    </w:p>
    <w:p w:rsidR="001F0B54" w:rsidRDefault="001F0B54" w:rsidP="001F0B54">
      <w:r>
        <w:t>El sistema debe ser construido sobre el modelo en RUP, permitiendo con cada revisión, que se puedan agregar nuevas funcionalidades de modo que afecten lo menos posible al código.</w:t>
      </w:r>
    </w:p>
    <w:p w:rsidR="001F0B54" w:rsidRDefault="001F0B54" w:rsidP="001F0B54">
      <w:r>
        <w:t>Al mismo tiempo debe tener la capacidad de que el sistema se expanda en un futuro, para que puedan agregársele o actualizarse funcionalidades.</w:t>
      </w:r>
    </w:p>
    <w:p w:rsidR="001F0B54" w:rsidRDefault="001F0B54" w:rsidP="001F0B54">
      <w:pPr>
        <w:pStyle w:val="Subttulo"/>
      </w:pPr>
    </w:p>
    <w:p w:rsidR="001F0B54" w:rsidRDefault="001F0B54" w:rsidP="001F0B54">
      <w:pPr>
        <w:pStyle w:val="Subttulo"/>
      </w:pPr>
      <w:r>
        <w:t>Facilidad de uso:</w:t>
      </w:r>
    </w:p>
    <w:p w:rsidR="001F0B54" w:rsidRDefault="001F0B54" w:rsidP="001F0B54">
      <w:r>
        <w:t>El uso del sistema debe ser simple y sencillo, sin embargo también estará especificado en el manual de usuario para que no existan problemas mayores.</w:t>
      </w:r>
    </w:p>
    <w:p w:rsidR="001F0B54" w:rsidRDefault="001F0B54" w:rsidP="001F0B54">
      <w:r>
        <w:t xml:space="preserve">El sistema, en caso de error debe mostrar un mensaje, para poder </w:t>
      </w:r>
      <w:r w:rsidR="00E754D1">
        <w:t xml:space="preserve">saber </w:t>
      </w:r>
      <w:r>
        <w:t>que fue lo que ocasionó la falla.</w:t>
      </w:r>
    </w:p>
    <w:p w:rsidR="001F0B54" w:rsidRDefault="001F0B54" w:rsidP="001F0B54">
      <w:pPr>
        <w:spacing w:before="0" w:after="0"/>
        <w:rPr>
          <w:i/>
        </w:rPr>
      </w:pPr>
    </w:p>
    <w:p w:rsidR="001F0B54" w:rsidRDefault="001F0B54" w:rsidP="001F0B54">
      <w:pPr>
        <w:pStyle w:val="Subttulo"/>
      </w:pPr>
      <w:r>
        <w:t>Facilidad para las Pruebas:</w:t>
      </w:r>
    </w:p>
    <w:p w:rsidR="001F0B54" w:rsidRDefault="001F0B54" w:rsidP="001F0B54">
      <w:r>
        <w:t>El sistema debe contar con la facilidad para identificar y localizar los errores durante la etapa de pruebas.</w:t>
      </w:r>
    </w:p>
    <w:p w:rsidR="001F0B54" w:rsidRDefault="001F0B54" w:rsidP="001F0B54">
      <w:pPr>
        <w:spacing w:before="0" w:after="0"/>
        <w:rPr>
          <w:u w:val="single"/>
        </w:rPr>
      </w:pPr>
    </w:p>
    <w:p w:rsidR="001F0B54" w:rsidRDefault="001F0B54" w:rsidP="001F0B54">
      <w:pPr>
        <w:pStyle w:val="Subttulo"/>
      </w:pPr>
      <w:r>
        <w:t>Mantenibilidad:</w:t>
      </w:r>
    </w:p>
    <w:p w:rsidR="001F0B54" w:rsidRDefault="001F0B54" w:rsidP="001F0B54">
      <w:r>
        <w:t xml:space="preserve">El sistema deberá ser fácil de mantener, para esto tendrá que estar adecuadamente documentado, para que sea entendible para quienes se encarguen de esta etapa. </w:t>
      </w:r>
    </w:p>
    <w:p w:rsidR="001F0B54" w:rsidRDefault="001F0B54" w:rsidP="001F0B54">
      <w:pPr>
        <w:spacing w:before="0" w:after="0"/>
      </w:pPr>
    </w:p>
    <w:p w:rsidR="001F0B54" w:rsidRDefault="001F0B54" w:rsidP="001F0B54">
      <w:pPr>
        <w:pStyle w:val="Subttulo"/>
      </w:pPr>
      <w:r>
        <w:t xml:space="preserve">Validación de Información: </w:t>
      </w:r>
    </w:p>
    <w:p w:rsidR="001F0B54" w:rsidRDefault="001F0B54" w:rsidP="001F0B54">
      <w:r>
        <w:t xml:space="preserve">El sistema debe validar automáticamente el tipo de datos introducidos en los formularios para evitar introducir datos de tipo incorrecto a la base de datos. </w:t>
      </w:r>
    </w:p>
    <w:p w:rsidR="001F0B54" w:rsidRPr="00A9269A" w:rsidRDefault="001F0B54" w:rsidP="001F0B54">
      <w:pPr>
        <w:rPr>
          <w:rFonts w:asciiTheme="minorHAnsi" w:hAnsiTheme="minorHAnsi" w:cstheme="minorHAnsi"/>
          <w:b/>
          <w:color w:val="17365D" w:themeColor="text2" w:themeShade="BF"/>
          <w:sz w:val="32"/>
          <w:szCs w:val="32"/>
        </w:rPr>
      </w:pPr>
    </w:p>
    <w:p w:rsidR="001F0B54" w:rsidRDefault="001F0B54" w:rsidP="001F0B54">
      <w:pPr>
        <w:pStyle w:val="Ttulo3"/>
      </w:pPr>
      <w:r>
        <w:tab/>
      </w:r>
      <w:bookmarkStart w:id="77" w:name="_Toc291417371"/>
      <w:bookmarkStart w:id="78" w:name="_Toc291452638"/>
      <w:r>
        <w:t>3.2</w:t>
      </w:r>
      <w:r w:rsidRPr="00A9269A">
        <w:t>.2 Requerimientos  Funcionales</w:t>
      </w:r>
      <w:bookmarkEnd w:id="77"/>
      <w:bookmarkEnd w:id="78"/>
    </w:p>
    <w:p w:rsidR="001F0B54" w:rsidRPr="004132E2" w:rsidRDefault="001F0B54" w:rsidP="001F0B54">
      <w:pPr>
        <w:pStyle w:val="Subttulo"/>
      </w:pPr>
      <w:r w:rsidRPr="004132E2">
        <w:t xml:space="preserve">Propósito del análisis de requerimientos </w:t>
      </w:r>
    </w:p>
    <w:p w:rsidR="001F0B54" w:rsidRDefault="001F0B54" w:rsidP="001F0B54">
      <w:pPr>
        <w:spacing w:before="0" w:after="0"/>
      </w:pPr>
      <w:r>
        <w:t xml:space="preserve">Los requisitos funcionales permiten mantener declaraciones explícitas de lo que el sistema no debe hacer. Además describir la funcionalidad o los servicios que se espera que éste provea, dependiendo totalmente del tipo de software y del sistema que se desarrolle. </w:t>
      </w:r>
    </w:p>
    <w:p w:rsidR="001F0B54" w:rsidRDefault="001F0B54" w:rsidP="001F0B54">
      <w:pPr>
        <w:spacing w:before="0" w:after="0"/>
      </w:pPr>
      <w:r>
        <w:br/>
        <w:t>Para el desarrollador de sistemas esta información le permite dar interpretaciones de un requerimiento ambiguo con el fin de simplificar su implementación. Sin embargo, a menudo no es lo que el cliente desea y por lo tanto se tienen que estipular nuevos requerimientos y se deben hacer cambios al sistema, retrasando la entrega de éste e incrementando el costo.</w:t>
      </w:r>
    </w:p>
    <w:p w:rsidR="001F0B54" w:rsidRDefault="001F0B54" w:rsidP="001F0B54">
      <w:pPr>
        <w:spacing w:before="0" w:after="0"/>
      </w:pPr>
      <w:r>
        <w:lastRenderedPageBreak/>
        <w:br/>
        <w:t>En principio, la especificación de requerimientos funcionales de un sistema debe estar completa y ser consistente. La consistencia significa que los requerimientos no tienen definiciones contradictorias.</w:t>
      </w:r>
    </w:p>
    <w:p w:rsidR="001F0B54" w:rsidRDefault="001F0B54" w:rsidP="001F0B54">
      <w:pPr>
        <w:spacing w:before="0" w:after="0"/>
      </w:pPr>
    </w:p>
    <w:p w:rsidR="001F0B54" w:rsidRDefault="001F0B54" w:rsidP="001F0B54">
      <w:pPr>
        <w:pStyle w:val="Subttulo"/>
      </w:pPr>
      <w:r w:rsidRPr="0069515E">
        <w:t>Seguri</w:t>
      </w:r>
      <w:r>
        <w:t>dad en el manejo de información</w:t>
      </w:r>
    </w:p>
    <w:p w:rsidR="001F0B54" w:rsidRDefault="001F0B54" w:rsidP="001F0B54">
      <w:pPr>
        <w:spacing w:before="0" w:after="0"/>
      </w:pPr>
      <w:r>
        <w:t>Los administradores  solo podrán acceder a consultar reportes o eliminar la cuenta de los usuarios, solo si se encuentra un registro previo en la base de datos y si el usuario permite el acceso.</w:t>
      </w:r>
    </w:p>
    <w:p w:rsidR="001F0B54" w:rsidRDefault="001F0B54" w:rsidP="001F0B54">
      <w:pPr>
        <w:spacing w:before="0" w:after="0"/>
      </w:pPr>
    </w:p>
    <w:p w:rsidR="001F0B54" w:rsidRDefault="001F0B54" w:rsidP="001F0B54">
      <w:pPr>
        <w:pStyle w:val="Subttulo"/>
      </w:pPr>
      <w:r>
        <w:t>R</w:t>
      </w:r>
      <w:r w:rsidRPr="0069515E">
        <w:t xml:space="preserve">estricciones de los usuarios </w:t>
      </w:r>
    </w:p>
    <w:p w:rsidR="001F0B54" w:rsidRDefault="001F0B54" w:rsidP="001F0B54">
      <w:pPr>
        <w:spacing w:before="0" w:after="0"/>
      </w:pPr>
      <w:r>
        <w:t>El administrador podrá acceder a  la información contenida en la base de datos de usuarios para realizar: consulta de reportes, y bajas de usuarios.</w:t>
      </w:r>
    </w:p>
    <w:p w:rsidR="001F0B54" w:rsidRDefault="001F0B54" w:rsidP="001F0B54">
      <w:pPr>
        <w:spacing w:before="0" w:after="0"/>
      </w:pPr>
      <w:r>
        <w:t>El usuario no podrá modificar sus datos una vez verificados y almacenados.</w:t>
      </w:r>
    </w:p>
    <w:p w:rsidR="001F0B54" w:rsidRDefault="001F0B54" w:rsidP="001F0B54">
      <w:pPr>
        <w:pStyle w:val="Textoindependiente"/>
      </w:pPr>
    </w:p>
    <w:p w:rsidR="005A137B" w:rsidRDefault="005A137B" w:rsidP="001F0B54">
      <w:pPr>
        <w:pStyle w:val="Textoindependiente"/>
      </w:pPr>
    </w:p>
    <w:p w:rsidR="001F0B54" w:rsidRDefault="001F0B54" w:rsidP="001F0B54">
      <w:pPr>
        <w:pStyle w:val="Ttulo4"/>
      </w:pPr>
      <w:r>
        <w:t>Requerimientos funcionales del Proyecto</w:t>
      </w:r>
    </w:p>
    <w:p w:rsidR="001F0B54" w:rsidRDefault="001F0B54" w:rsidP="001F0B54">
      <w:pPr>
        <w:pStyle w:val="Textoindependiente"/>
      </w:pPr>
    </w:p>
    <w:p w:rsidR="001F0B54" w:rsidRPr="0069515E" w:rsidRDefault="001F0B54" w:rsidP="001F0B54">
      <w:pPr>
        <w:pStyle w:val="Subttulo"/>
      </w:pPr>
      <w:r w:rsidRPr="0069515E">
        <w:t>Administración de usuario.</w:t>
      </w:r>
    </w:p>
    <w:p w:rsidR="001F0B54" w:rsidRDefault="001F0B54" w:rsidP="001F0B54">
      <w:pPr>
        <w:pStyle w:val="Prrafodelista"/>
        <w:numPr>
          <w:ilvl w:val="0"/>
          <w:numId w:val="10"/>
        </w:numPr>
      </w:pPr>
      <w:r>
        <w:t>El sistema permitirá dar de alta a un nuevo usuario.</w:t>
      </w:r>
    </w:p>
    <w:p w:rsidR="001F0B54" w:rsidRDefault="001F0B54" w:rsidP="001F0B54">
      <w:pPr>
        <w:pStyle w:val="Prrafodelista"/>
        <w:numPr>
          <w:ilvl w:val="0"/>
          <w:numId w:val="10"/>
        </w:numPr>
      </w:pPr>
      <w:r>
        <w:t xml:space="preserve">El sistema permitirá dar de baja a un usuario. </w:t>
      </w:r>
    </w:p>
    <w:p w:rsidR="001F0B54" w:rsidRDefault="001F0B54" w:rsidP="001F0B54">
      <w:pPr>
        <w:pStyle w:val="Textoindependiente"/>
        <w:spacing w:after="200" w:line="276" w:lineRule="auto"/>
        <w:jc w:val="both"/>
        <w:rPr>
          <w:i/>
          <w:u w:val="single"/>
        </w:rPr>
      </w:pPr>
    </w:p>
    <w:p w:rsidR="001F0B54" w:rsidRDefault="001F0B54" w:rsidP="001F0B54">
      <w:pPr>
        <w:pStyle w:val="Subttulo"/>
      </w:pPr>
      <w:r>
        <w:t>Modificación de información de usuario.</w:t>
      </w:r>
    </w:p>
    <w:p w:rsidR="001F0B54" w:rsidRDefault="001F0B54" w:rsidP="001F0B54">
      <w:pPr>
        <w:pStyle w:val="Prrafodelista"/>
        <w:numPr>
          <w:ilvl w:val="0"/>
          <w:numId w:val="9"/>
        </w:numPr>
      </w:pPr>
      <w:r>
        <w:t>El sistema no permitirá modificar información del usuario.</w:t>
      </w:r>
    </w:p>
    <w:p w:rsidR="001F0B54" w:rsidRDefault="001F0B54" w:rsidP="001F0B54">
      <w:pPr>
        <w:pStyle w:val="Textoindependiente"/>
        <w:jc w:val="both"/>
      </w:pPr>
    </w:p>
    <w:p w:rsidR="001F0B54" w:rsidRDefault="001F0B54" w:rsidP="001F0B54">
      <w:pPr>
        <w:pStyle w:val="Subttulo"/>
      </w:pPr>
      <w:r>
        <w:t>Selección de usuario.</w:t>
      </w:r>
    </w:p>
    <w:p w:rsidR="001F0B54" w:rsidRDefault="001F0B54" w:rsidP="001F0B54">
      <w:pPr>
        <w:pStyle w:val="Prrafodelista"/>
        <w:numPr>
          <w:ilvl w:val="0"/>
          <w:numId w:val="9"/>
        </w:numPr>
      </w:pPr>
      <w:r>
        <w:t>El sistema debe permitir al administrador seleccionar de un registro al usuario que desea dar de baja del sistema</w:t>
      </w:r>
    </w:p>
    <w:p w:rsidR="001F0B54" w:rsidRDefault="001F0B54" w:rsidP="001F0B54">
      <w:pPr>
        <w:pStyle w:val="Prrafodelista"/>
        <w:numPr>
          <w:ilvl w:val="0"/>
          <w:numId w:val="9"/>
        </w:numPr>
      </w:pPr>
      <w:r>
        <w:t>El sistema debe permitir al administrador acceder a los reportes generados por determinado usuario, cuando se le solicite.</w:t>
      </w:r>
    </w:p>
    <w:p w:rsidR="001F0B54" w:rsidRDefault="001F0B54" w:rsidP="001F0B54">
      <w:pPr>
        <w:pStyle w:val="Textoindependiente"/>
        <w:jc w:val="both"/>
      </w:pPr>
    </w:p>
    <w:p w:rsidR="001F0B54" w:rsidRDefault="001F0B54" w:rsidP="001F0B54">
      <w:pPr>
        <w:pStyle w:val="Subttulo"/>
      </w:pPr>
      <w:r>
        <w:t>Creación de Identificación.</w:t>
      </w:r>
    </w:p>
    <w:p w:rsidR="001F0B54" w:rsidRDefault="001F0B54" w:rsidP="001F0B54">
      <w:pPr>
        <w:pStyle w:val="Prrafodelista"/>
        <w:numPr>
          <w:ilvl w:val="0"/>
          <w:numId w:val="11"/>
        </w:numPr>
      </w:pPr>
      <w:r>
        <w:t>El usuario puede introducir datos privados.</w:t>
      </w:r>
    </w:p>
    <w:p w:rsidR="001F0B54" w:rsidRDefault="001F0B54" w:rsidP="001F0B54">
      <w:pPr>
        <w:pStyle w:val="Prrafodelista"/>
        <w:numPr>
          <w:ilvl w:val="0"/>
          <w:numId w:val="11"/>
        </w:numPr>
      </w:pPr>
      <w:r>
        <w:t>El usuario puede subir la imagen de su CURP.</w:t>
      </w:r>
    </w:p>
    <w:p w:rsidR="001F0B54" w:rsidRDefault="001F0B54" w:rsidP="001F0B54">
      <w:pPr>
        <w:pStyle w:val="Prrafodelista"/>
        <w:numPr>
          <w:ilvl w:val="0"/>
          <w:numId w:val="11"/>
        </w:numPr>
      </w:pPr>
      <w:r>
        <w:t>El usuario puede identificarse mediante su información biométrica.</w:t>
      </w:r>
    </w:p>
    <w:p w:rsidR="00E0210F" w:rsidRDefault="00E0210F" w:rsidP="009933C6">
      <w:pPr>
        <w:rPr>
          <w:rFonts w:ascii="Calibri" w:hAnsi="Calibri" w:cs="Calibri"/>
          <w:b/>
          <w:color w:val="17365D"/>
          <w:sz w:val="32"/>
          <w:szCs w:val="32"/>
        </w:rPr>
      </w:pPr>
    </w:p>
    <w:p w:rsidR="00C7711F" w:rsidRDefault="00C7711F" w:rsidP="00C7711F">
      <w:pPr>
        <w:spacing w:before="0" w:after="0"/>
        <w:rPr>
          <w:lang w:val="es-ES" w:eastAsia="zh-CN"/>
        </w:rPr>
      </w:pPr>
    </w:p>
    <w:p w:rsidR="009933C6" w:rsidRDefault="009933C6" w:rsidP="00C7711F">
      <w:pPr>
        <w:pStyle w:val="Ttulo1"/>
        <w:spacing w:before="0"/>
        <w:rPr>
          <w:sz w:val="40"/>
          <w:szCs w:val="40"/>
          <w:lang w:val="es-ES" w:eastAsia="zh-CN"/>
        </w:rPr>
      </w:pPr>
      <w:bookmarkStart w:id="79" w:name="_Toc291452639"/>
      <w:r>
        <w:rPr>
          <w:sz w:val="40"/>
          <w:szCs w:val="40"/>
          <w:lang w:val="es-ES" w:eastAsia="zh-CN"/>
        </w:rPr>
        <w:t>Capítulo 4</w:t>
      </w:r>
      <w:r w:rsidR="008401C3">
        <w:rPr>
          <w:sz w:val="40"/>
          <w:szCs w:val="40"/>
          <w:lang w:val="es-ES" w:eastAsia="zh-CN"/>
        </w:rPr>
        <w:t xml:space="preserve"> </w:t>
      </w:r>
      <w:r>
        <w:rPr>
          <w:sz w:val="40"/>
          <w:szCs w:val="40"/>
          <w:lang w:val="es-ES" w:eastAsia="zh-CN"/>
        </w:rPr>
        <w:t>Diseño</w:t>
      </w:r>
      <w:bookmarkEnd w:id="79"/>
    </w:p>
    <w:p w:rsidR="008401C3" w:rsidRPr="008401C3" w:rsidRDefault="008401C3" w:rsidP="008401C3">
      <w:pPr>
        <w:rPr>
          <w:lang w:val="es-ES" w:eastAsia="zh-CN"/>
        </w:rPr>
      </w:pPr>
    </w:p>
    <w:p w:rsidR="009933C6" w:rsidRDefault="009933C6" w:rsidP="0051498E">
      <w:pPr>
        <w:pStyle w:val="Ttulo2"/>
      </w:pPr>
      <w:bookmarkStart w:id="80" w:name="_Toc291452640"/>
      <w:r w:rsidRPr="00A9269A">
        <w:t>4.1 Diagrama de Casos de Uso</w:t>
      </w:r>
      <w:bookmarkEnd w:id="80"/>
    </w:p>
    <w:p w:rsidR="008401C3" w:rsidRDefault="008401C3" w:rsidP="008401C3">
      <w:pPr>
        <w:rPr>
          <w:lang w:val="es-ES" w:eastAsia="zh-CN"/>
        </w:rPr>
      </w:pPr>
      <w:r>
        <w:rPr>
          <w:lang w:val="es-ES" w:eastAsia="zh-CN"/>
        </w:rPr>
        <w:t>La figura 4.1 muestra los procesos principales del sistema a través de los casos de uso y los actores a quienes sirven.</w:t>
      </w:r>
    </w:p>
    <w:p w:rsidR="008401C3" w:rsidRDefault="008401C3" w:rsidP="008401C3"/>
    <w:p w:rsidR="008401C3" w:rsidRDefault="004707C6" w:rsidP="004707C6">
      <w:pPr>
        <w:pStyle w:val="Ttulo3"/>
        <w:ind w:left="708"/>
      </w:pPr>
      <w:bookmarkStart w:id="81" w:name="_Toc291452641"/>
      <w:r>
        <w:t xml:space="preserve">4.1.1 </w:t>
      </w:r>
      <w:r w:rsidR="008401C3">
        <w:t>Definición de actores del sistema.</w:t>
      </w:r>
      <w:bookmarkEnd w:id="81"/>
    </w:p>
    <w:p w:rsidR="008401C3" w:rsidRDefault="008401C3" w:rsidP="008401C3">
      <w:pPr>
        <w:pStyle w:val="Subttulo"/>
        <w:spacing w:before="0" w:after="0"/>
        <w:rPr>
          <w:lang w:val="es-ES" w:eastAsia="zh-CN"/>
        </w:rPr>
      </w:pPr>
      <w:r>
        <w:rPr>
          <w:lang w:val="es-ES" w:eastAsia="zh-CN"/>
        </w:rPr>
        <w:t>Usuario</w:t>
      </w:r>
    </w:p>
    <w:p w:rsidR="008401C3" w:rsidRDefault="008401C3" w:rsidP="008401C3">
      <w:pPr>
        <w:spacing w:before="0" w:after="0"/>
        <w:rPr>
          <w:lang w:val="es-ES" w:eastAsia="zh-CN"/>
        </w:rPr>
      </w:pPr>
      <w:r>
        <w:rPr>
          <w:lang w:val="es-ES" w:eastAsia="zh-CN"/>
        </w:rPr>
        <w:t>Este actor representa a la persona que desea generar su identificación digital.</w:t>
      </w:r>
    </w:p>
    <w:p w:rsidR="008401C3" w:rsidRDefault="008401C3" w:rsidP="008401C3">
      <w:pPr>
        <w:spacing w:before="0" w:after="0"/>
        <w:rPr>
          <w:lang w:val="es-ES" w:eastAsia="zh-CN"/>
        </w:rPr>
      </w:pPr>
    </w:p>
    <w:p w:rsidR="008401C3" w:rsidRDefault="008401C3" w:rsidP="008401C3">
      <w:pPr>
        <w:pStyle w:val="Subttulo"/>
        <w:spacing w:before="0" w:after="0"/>
        <w:rPr>
          <w:lang w:val="es-ES" w:eastAsia="zh-CN"/>
        </w:rPr>
      </w:pPr>
      <w:r>
        <w:rPr>
          <w:lang w:val="es-ES" w:eastAsia="zh-CN"/>
        </w:rPr>
        <w:t xml:space="preserve">Instancia </w:t>
      </w:r>
      <w:r w:rsidR="00F27FDD">
        <w:rPr>
          <w:lang w:val="es-ES" w:eastAsia="zh-CN"/>
        </w:rPr>
        <w:t>externa de verificación</w:t>
      </w:r>
    </w:p>
    <w:p w:rsidR="00DE2176" w:rsidRDefault="008401C3" w:rsidP="008401C3">
      <w:pPr>
        <w:spacing w:before="0" w:after="0"/>
        <w:rPr>
          <w:lang w:val="es-ES" w:eastAsia="zh-CN"/>
        </w:rPr>
      </w:pPr>
      <w:r>
        <w:rPr>
          <w:lang w:val="es-ES" w:eastAsia="zh-CN"/>
        </w:rPr>
        <w:t>Este actor representa al sitio web al que se le solicitará información para validar el documento público (CURP)</w:t>
      </w:r>
      <w:r w:rsidR="00F27FDD">
        <w:rPr>
          <w:lang w:val="es-ES" w:eastAsia="zh-CN"/>
        </w:rPr>
        <w:t>.</w:t>
      </w:r>
      <w:r>
        <w:rPr>
          <w:lang w:val="es-ES" w:eastAsia="zh-CN"/>
        </w:rPr>
        <w:t xml:space="preserve"> </w:t>
      </w:r>
      <w:r w:rsidR="00F27FDD">
        <w:rPr>
          <w:lang w:val="es-ES" w:eastAsia="zh-CN"/>
        </w:rPr>
        <w:t xml:space="preserve"> </w:t>
      </w:r>
      <w:hyperlink r:id="rId23" w:history="1">
        <w:r w:rsidR="00F27FDD" w:rsidRPr="00131F4E">
          <w:rPr>
            <w:rStyle w:val="Hipervnculo"/>
            <w:szCs w:val="24"/>
          </w:rPr>
          <w:t>http://consultas.curp.gob.mx/</w:t>
        </w:r>
      </w:hyperlink>
      <w:r w:rsidR="00F27FDD">
        <w:rPr>
          <w:szCs w:val="24"/>
        </w:rPr>
        <w:t>.</w:t>
      </w:r>
    </w:p>
    <w:p w:rsidR="00DE2176" w:rsidRDefault="00DE2176" w:rsidP="008401C3">
      <w:pPr>
        <w:spacing w:before="0" w:after="0"/>
        <w:rPr>
          <w:lang w:val="es-ES" w:eastAsia="zh-CN"/>
        </w:rPr>
      </w:pPr>
    </w:p>
    <w:p w:rsidR="00DE2176" w:rsidRPr="001657AE" w:rsidRDefault="00DE2176" w:rsidP="008401C3">
      <w:pPr>
        <w:spacing w:before="0" w:after="0"/>
        <w:rPr>
          <w:rFonts w:eastAsia="Times New Roman"/>
          <w:i/>
          <w:iCs/>
          <w:color w:val="0F243E"/>
          <w:spacing w:val="15"/>
          <w:szCs w:val="24"/>
          <w:lang w:val="es-ES" w:eastAsia="zh-CN"/>
        </w:rPr>
      </w:pPr>
      <w:r w:rsidRPr="001657AE">
        <w:rPr>
          <w:rFonts w:eastAsia="Times New Roman"/>
          <w:i/>
          <w:iCs/>
          <w:color w:val="0F243E"/>
          <w:spacing w:val="15"/>
          <w:szCs w:val="24"/>
          <w:lang w:val="es-ES" w:eastAsia="zh-CN"/>
        </w:rPr>
        <w:t>Instancia externa OCR</w:t>
      </w:r>
    </w:p>
    <w:p w:rsidR="008401C3" w:rsidRDefault="00F27FDD" w:rsidP="008401C3">
      <w:pPr>
        <w:spacing w:before="0" w:after="0"/>
        <w:rPr>
          <w:lang w:val="es-ES" w:eastAsia="zh-CN"/>
        </w:rPr>
      </w:pPr>
      <w:r w:rsidRPr="00F27FDD">
        <w:rPr>
          <w:lang w:val="es-ES" w:eastAsia="zh-CN"/>
        </w:rPr>
        <w:t xml:space="preserve">Actor que representa </w:t>
      </w:r>
      <w:r w:rsidR="008401C3">
        <w:rPr>
          <w:lang w:val="es-ES" w:eastAsia="zh-CN"/>
        </w:rPr>
        <w:t>al sitio web de donde se obtiene</w:t>
      </w:r>
      <w:r>
        <w:rPr>
          <w:lang w:val="es-ES" w:eastAsia="zh-CN"/>
        </w:rPr>
        <w:t xml:space="preserve">n los caracteres del documento público por el reconocimiento óptico de caracteres.  </w:t>
      </w:r>
      <w:hyperlink r:id="rId24" w:history="1">
        <w:r w:rsidRPr="00131F4E">
          <w:rPr>
            <w:rStyle w:val="Hipervnculo"/>
            <w:szCs w:val="24"/>
          </w:rPr>
          <w:t>http://www.newocr.com/</w:t>
        </w:r>
      </w:hyperlink>
      <w:r>
        <w:rPr>
          <w:szCs w:val="24"/>
        </w:rPr>
        <w:t xml:space="preserve">   </w:t>
      </w:r>
    </w:p>
    <w:p w:rsidR="008401C3" w:rsidRDefault="008401C3" w:rsidP="008401C3">
      <w:pPr>
        <w:spacing w:before="0" w:after="0"/>
        <w:rPr>
          <w:lang w:val="es-ES" w:eastAsia="zh-CN"/>
        </w:rPr>
      </w:pPr>
    </w:p>
    <w:p w:rsidR="008401C3" w:rsidRDefault="008401C3" w:rsidP="008401C3">
      <w:pPr>
        <w:pStyle w:val="Subttulo"/>
        <w:rPr>
          <w:lang w:val="es-ES" w:eastAsia="zh-CN"/>
        </w:rPr>
      </w:pPr>
      <w:r>
        <w:rPr>
          <w:lang w:val="es-ES" w:eastAsia="zh-CN"/>
        </w:rPr>
        <w:t>Módulo biométrico</w:t>
      </w:r>
    </w:p>
    <w:p w:rsidR="008401C3" w:rsidRDefault="008401C3" w:rsidP="008401C3">
      <w:pPr>
        <w:spacing w:before="0" w:after="0"/>
        <w:rPr>
          <w:lang w:val="es-ES" w:eastAsia="zh-CN"/>
        </w:rPr>
      </w:pPr>
      <w:r>
        <w:rPr>
          <w:lang w:val="es-ES" w:eastAsia="zh-CN"/>
        </w:rPr>
        <w:t>Este actor representa al sistema de reconocimiento de huella dactilar que proporciona datos biométricos al sistema.</w:t>
      </w:r>
    </w:p>
    <w:p w:rsidR="008401C3" w:rsidRDefault="008401C3" w:rsidP="008401C3">
      <w:pPr>
        <w:pStyle w:val="Subttulo"/>
        <w:rPr>
          <w:lang w:val="es-ES" w:eastAsia="zh-CN"/>
        </w:rPr>
      </w:pPr>
      <w:r>
        <w:rPr>
          <w:lang w:val="es-ES" w:eastAsia="zh-CN"/>
        </w:rPr>
        <w:t>Sistema verificador</w:t>
      </w:r>
    </w:p>
    <w:p w:rsidR="008401C3" w:rsidRDefault="008401C3" w:rsidP="008401C3">
      <w:pPr>
        <w:spacing w:before="0" w:after="0"/>
        <w:rPr>
          <w:lang w:val="es-ES" w:eastAsia="zh-CN"/>
        </w:rPr>
      </w:pPr>
      <w:r>
        <w:rPr>
          <w:lang w:val="es-ES" w:eastAsia="zh-CN"/>
        </w:rPr>
        <w:t xml:space="preserve">Este actor representa al proveedor de servicios, al que el usuario le hace una petición que requiera del uso de la identificación previamente almacenada en el Token. </w:t>
      </w:r>
    </w:p>
    <w:p w:rsidR="008401C3" w:rsidRDefault="008401C3" w:rsidP="008401C3">
      <w:pPr>
        <w:pStyle w:val="Subttulo"/>
        <w:rPr>
          <w:lang w:val="es-ES" w:eastAsia="zh-CN"/>
        </w:rPr>
      </w:pPr>
    </w:p>
    <w:p w:rsidR="008401C3" w:rsidRDefault="008401C3" w:rsidP="008401C3">
      <w:pPr>
        <w:pStyle w:val="Subttulo"/>
        <w:rPr>
          <w:lang w:val="es-ES" w:eastAsia="zh-CN"/>
        </w:rPr>
      </w:pPr>
      <w:r>
        <w:rPr>
          <w:lang w:val="es-ES" w:eastAsia="zh-CN"/>
        </w:rPr>
        <w:t>BD Sistema</w:t>
      </w:r>
    </w:p>
    <w:p w:rsidR="008401C3" w:rsidRDefault="008401C3" w:rsidP="008401C3">
      <w:pPr>
        <w:rPr>
          <w:lang w:val="es-ES" w:eastAsia="zh-CN"/>
        </w:rPr>
      </w:pPr>
      <w:r>
        <w:rPr>
          <w:lang w:val="es-ES" w:eastAsia="zh-CN"/>
        </w:rPr>
        <w:t>Representa a la base de datos en donde se guarda información relacionada con los usuarios, administradores y reportes de acciones.</w:t>
      </w:r>
    </w:p>
    <w:p w:rsidR="008401C3" w:rsidRDefault="008401C3" w:rsidP="008401C3">
      <w:pPr>
        <w:rPr>
          <w:lang w:val="es-ES" w:eastAsia="zh-CN"/>
        </w:rPr>
      </w:pPr>
    </w:p>
    <w:p w:rsidR="008401C3" w:rsidRDefault="008401C3" w:rsidP="008401C3">
      <w:pPr>
        <w:pStyle w:val="Subttulo"/>
      </w:pPr>
      <w:r>
        <w:t>Administrador</w:t>
      </w:r>
    </w:p>
    <w:p w:rsidR="00DE2176" w:rsidRDefault="008401C3" w:rsidP="008401C3">
      <w:pPr>
        <w:rPr>
          <w:noProof/>
          <w:lang w:val="es-ES" w:eastAsia="es-ES"/>
        </w:rPr>
      </w:pPr>
      <w:r>
        <w:t>Este actor representa a la persona que puede consultar los reportes de acciones y eliminar cuentas de usuario.</w:t>
      </w:r>
      <w:r w:rsidR="00DE2176" w:rsidRPr="00DE2176">
        <w:rPr>
          <w:noProof/>
          <w:lang w:val="es-ES" w:eastAsia="es-ES"/>
        </w:rPr>
        <w:t xml:space="preserve"> </w:t>
      </w:r>
    </w:p>
    <w:p w:rsidR="000874A8" w:rsidRDefault="000874A8" w:rsidP="0084707B">
      <w:pPr>
        <w:jc w:val="center"/>
        <w:rPr>
          <w:noProof/>
          <w:lang w:val="es-ES" w:eastAsia="es-ES"/>
        </w:rPr>
      </w:pPr>
    </w:p>
    <w:p w:rsidR="000874A8" w:rsidRDefault="000874A8" w:rsidP="0084707B">
      <w:pPr>
        <w:jc w:val="center"/>
        <w:rPr>
          <w:noProof/>
          <w:lang w:val="es-ES" w:eastAsia="es-ES"/>
        </w:rPr>
      </w:pPr>
    </w:p>
    <w:p w:rsidR="000874A8" w:rsidRDefault="000874A8" w:rsidP="0084707B">
      <w:pPr>
        <w:jc w:val="center"/>
        <w:rPr>
          <w:noProof/>
          <w:lang w:val="es-ES" w:eastAsia="es-ES"/>
        </w:rPr>
      </w:pPr>
    </w:p>
    <w:p w:rsidR="000874A8" w:rsidRDefault="000874A8" w:rsidP="0084707B">
      <w:pPr>
        <w:jc w:val="center"/>
        <w:rPr>
          <w:noProof/>
          <w:lang w:val="es-ES" w:eastAsia="es-ES"/>
        </w:rPr>
      </w:pPr>
    </w:p>
    <w:p w:rsidR="000874A8" w:rsidRDefault="000874A8" w:rsidP="0084707B">
      <w:pPr>
        <w:jc w:val="center"/>
        <w:rPr>
          <w:noProof/>
          <w:lang w:val="es-ES" w:eastAsia="es-ES"/>
        </w:rPr>
      </w:pPr>
    </w:p>
    <w:p w:rsidR="000874A8" w:rsidRDefault="000874A8" w:rsidP="0084707B">
      <w:pPr>
        <w:jc w:val="center"/>
        <w:rPr>
          <w:noProof/>
          <w:lang w:val="es-ES" w:eastAsia="es-ES"/>
        </w:rPr>
      </w:pPr>
    </w:p>
    <w:p w:rsidR="00996D25" w:rsidRDefault="00925761" w:rsidP="0084707B">
      <w:pPr>
        <w:jc w:val="center"/>
        <w:rPr>
          <w:noProof/>
          <w:lang w:val="es-ES" w:eastAsia="es-ES"/>
        </w:rPr>
      </w:pPr>
      <w:r>
        <w:rPr>
          <w:noProof/>
          <w:lang w:eastAsia="es-MX"/>
        </w:rPr>
        <w:drawing>
          <wp:inline distT="0" distB="0" distL="0" distR="0" wp14:anchorId="783C5367" wp14:editId="3D589C2A">
            <wp:extent cx="4876800" cy="5220970"/>
            <wp:effectExtent l="0" t="0" r="0" b="0"/>
            <wp:docPr id="15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6800" cy="5220970"/>
                    </a:xfrm>
                    <a:prstGeom prst="rect">
                      <a:avLst/>
                    </a:prstGeom>
                    <a:noFill/>
                    <a:ln>
                      <a:noFill/>
                    </a:ln>
                  </pic:spPr>
                </pic:pic>
              </a:graphicData>
            </a:graphic>
          </wp:inline>
        </w:drawing>
      </w:r>
      <w:bookmarkStart w:id="82" w:name="_Toc291269357"/>
    </w:p>
    <w:p w:rsidR="004707C6" w:rsidRDefault="004707C6" w:rsidP="00996D25">
      <w:pPr>
        <w:spacing w:before="0" w:after="0"/>
        <w:jc w:val="center"/>
        <w:rPr>
          <w:rStyle w:val="nfasis"/>
          <w:color w:val="17365D"/>
        </w:rPr>
      </w:pPr>
      <w:r w:rsidRPr="001657AE">
        <w:rPr>
          <w:rStyle w:val="nfasis"/>
          <w:color w:val="17365D"/>
        </w:rPr>
        <w:t>Fig. 4.1 Diagrama de casos de uso de la Infraestructura de identificación y autentificación digital.</w:t>
      </w:r>
    </w:p>
    <w:p w:rsidR="000874A8" w:rsidRDefault="000874A8" w:rsidP="00996D25">
      <w:pPr>
        <w:spacing w:before="0" w:after="0"/>
        <w:jc w:val="center"/>
        <w:rPr>
          <w:rStyle w:val="nfasis"/>
          <w:color w:val="17365D"/>
        </w:rPr>
      </w:pPr>
    </w:p>
    <w:p w:rsidR="000874A8" w:rsidRDefault="000874A8" w:rsidP="00996D25">
      <w:pPr>
        <w:spacing w:before="0" w:after="0"/>
        <w:jc w:val="center"/>
        <w:rPr>
          <w:rStyle w:val="nfasis"/>
          <w:color w:val="17365D"/>
        </w:rPr>
      </w:pPr>
    </w:p>
    <w:p w:rsidR="000874A8" w:rsidRDefault="000874A8" w:rsidP="00996D25">
      <w:pPr>
        <w:spacing w:before="0" w:after="0"/>
        <w:jc w:val="center"/>
        <w:rPr>
          <w:rStyle w:val="nfasis"/>
          <w:color w:val="17365D"/>
        </w:rPr>
      </w:pPr>
    </w:p>
    <w:p w:rsidR="000874A8" w:rsidRDefault="000874A8" w:rsidP="00996D25">
      <w:pPr>
        <w:spacing w:before="0" w:after="0"/>
        <w:jc w:val="center"/>
        <w:rPr>
          <w:rStyle w:val="nfasis"/>
          <w:color w:val="17365D"/>
        </w:rPr>
      </w:pPr>
    </w:p>
    <w:p w:rsidR="000874A8" w:rsidRDefault="000874A8" w:rsidP="00996D25">
      <w:pPr>
        <w:spacing w:before="0" w:after="0"/>
        <w:jc w:val="center"/>
        <w:rPr>
          <w:rStyle w:val="nfasis"/>
          <w:color w:val="17365D"/>
        </w:rPr>
      </w:pPr>
    </w:p>
    <w:p w:rsidR="000874A8" w:rsidRDefault="000874A8" w:rsidP="00996D25">
      <w:pPr>
        <w:spacing w:before="0" w:after="0"/>
        <w:jc w:val="center"/>
        <w:rPr>
          <w:rStyle w:val="nfasis"/>
          <w:color w:val="17365D"/>
        </w:rPr>
      </w:pPr>
    </w:p>
    <w:p w:rsidR="000874A8" w:rsidRDefault="000874A8" w:rsidP="00996D25">
      <w:pPr>
        <w:spacing w:before="0" w:after="0"/>
        <w:jc w:val="center"/>
        <w:rPr>
          <w:rStyle w:val="nfasis"/>
          <w:color w:val="17365D"/>
        </w:rPr>
      </w:pPr>
    </w:p>
    <w:p w:rsidR="000874A8" w:rsidRDefault="000874A8" w:rsidP="00996D25">
      <w:pPr>
        <w:spacing w:before="0" w:after="0"/>
        <w:jc w:val="center"/>
        <w:rPr>
          <w:rStyle w:val="nfasis"/>
          <w:color w:val="17365D"/>
        </w:rPr>
      </w:pPr>
    </w:p>
    <w:p w:rsidR="000874A8" w:rsidRDefault="000874A8" w:rsidP="00996D25">
      <w:pPr>
        <w:spacing w:before="0" w:after="0"/>
        <w:jc w:val="center"/>
        <w:rPr>
          <w:rStyle w:val="nfasis"/>
          <w:color w:val="17365D"/>
        </w:rPr>
      </w:pPr>
    </w:p>
    <w:p w:rsidR="000874A8" w:rsidRDefault="000874A8" w:rsidP="00996D25">
      <w:pPr>
        <w:spacing w:before="0" w:after="0"/>
        <w:jc w:val="center"/>
        <w:rPr>
          <w:rStyle w:val="nfasis"/>
          <w:color w:val="17365D"/>
        </w:rPr>
      </w:pPr>
    </w:p>
    <w:p w:rsidR="004707C6" w:rsidRDefault="004707C6" w:rsidP="004707C6">
      <w:pPr>
        <w:pStyle w:val="Ttulo3"/>
        <w:ind w:left="708"/>
      </w:pPr>
      <w:bookmarkStart w:id="83" w:name="_Toc291452642"/>
      <w:r>
        <w:lastRenderedPageBreak/>
        <w:t xml:space="preserve">4.1.2 </w:t>
      </w:r>
      <w:r w:rsidR="00CD4C23">
        <w:t>Descripciones</w:t>
      </w:r>
      <w:r>
        <w:t xml:space="preserve"> detallada</w:t>
      </w:r>
      <w:r w:rsidR="00CD4C23">
        <w:t>s</w:t>
      </w:r>
      <w:r>
        <w:t xml:space="preserve"> de </w:t>
      </w:r>
      <w:r w:rsidR="00CD4C23">
        <w:t xml:space="preserve">cada </w:t>
      </w:r>
      <w:r>
        <w:t>Casos de Uso</w:t>
      </w:r>
      <w:bookmarkEnd w:id="83"/>
    </w:p>
    <w:p w:rsidR="006D6E1B" w:rsidRPr="006D6E1B" w:rsidRDefault="006D6E1B" w:rsidP="006D6E1B"/>
    <w:tbl>
      <w:tblPr>
        <w:tblpPr w:leftFromText="141" w:rightFromText="141" w:vertAnchor="text" w:horzAnchor="margin" w:tblpY="131"/>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1809"/>
        <w:gridCol w:w="851"/>
        <w:gridCol w:w="6318"/>
      </w:tblGrid>
      <w:tr w:rsidR="00853DDB" w:rsidRPr="001657AE" w:rsidTr="001657AE">
        <w:tc>
          <w:tcPr>
            <w:tcW w:w="8978" w:type="dxa"/>
            <w:gridSpan w:val="3"/>
            <w:tcBorders>
              <w:top w:val="single" w:sz="8" w:space="0" w:color="4F81BD"/>
              <w:left w:val="single" w:sz="8" w:space="0" w:color="4F81BD"/>
              <w:bottom w:val="single" w:sz="18" w:space="0" w:color="4F81BD"/>
              <w:right w:val="single" w:sz="8" w:space="0" w:color="4F81BD"/>
            </w:tcBorders>
            <w:shd w:val="clear" w:color="auto" w:fill="auto"/>
          </w:tcPr>
          <w:p w:rsidR="00853DDB" w:rsidRPr="001657AE" w:rsidRDefault="00853DDB" w:rsidP="001657AE">
            <w:pPr>
              <w:jc w:val="center"/>
              <w:rPr>
                <w:rFonts w:eastAsia="Times New Roman"/>
                <w:sz w:val="22"/>
              </w:rPr>
            </w:pPr>
            <w:r w:rsidRPr="001657AE">
              <w:rPr>
                <w:rFonts w:eastAsia="Times New Roman"/>
                <w:b/>
                <w:bCs/>
                <w:sz w:val="22"/>
                <w:szCs w:val="24"/>
              </w:rPr>
              <w:t>INGRESAR INFORMACIÓN PRIVADA</w:t>
            </w:r>
          </w:p>
        </w:tc>
      </w:tr>
      <w:tr w:rsidR="006B0918" w:rsidRPr="001657AE" w:rsidTr="001657AE">
        <w:tc>
          <w:tcPr>
            <w:tcW w:w="1809" w:type="dxa"/>
            <w:tcBorders>
              <w:top w:val="single" w:sz="8" w:space="0" w:color="4F81BD"/>
              <w:left w:val="single" w:sz="8" w:space="0" w:color="4F81BD"/>
              <w:bottom w:val="single" w:sz="8" w:space="0" w:color="4F81BD"/>
              <w:right w:val="single" w:sz="8" w:space="0" w:color="4F81BD"/>
            </w:tcBorders>
            <w:shd w:val="clear" w:color="auto" w:fill="D3DFEE"/>
          </w:tcPr>
          <w:p w:rsidR="00853DDB" w:rsidRPr="001657AE" w:rsidRDefault="00853DDB" w:rsidP="001657AE">
            <w:pPr>
              <w:rPr>
                <w:rFonts w:eastAsia="Times New Roman"/>
                <w:b/>
                <w:bCs/>
                <w:sz w:val="22"/>
                <w:szCs w:val="24"/>
              </w:rPr>
            </w:pPr>
            <w:r w:rsidRPr="001657AE">
              <w:rPr>
                <w:rFonts w:eastAsia="Times New Roman"/>
                <w:b/>
                <w:bCs/>
                <w:sz w:val="22"/>
                <w:szCs w:val="24"/>
              </w:rPr>
              <w:t xml:space="preserve">Versión </w:t>
            </w:r>
          </w:p>
        </w:tc>
        <w:tc>
          <w:tcPr>
            <w:tcW w:w="7169" w:type="dxa"/>
            <w:gridSpan w:val="2"/>
            <w:tcBorders>
              <w:top w:val="single" w:sz="8" w:space="0" w:color="4F81BD"/>
              <w:left w:val="single" w:sz="8" w:space="0" w:color="4F81BD"/>
              <w:bottom w:val="single" w:sz="8" w:space="0" w:color="4F81BD"/>
              <w:right w:val="single" w:sz="8" w:space="0" w:color="4F81BD"/>
            </w:tcBorders>
            <w:shd w:val="clear" w:color="auto" w:fill="D3DFEE"/>
          </w:tcPr>
          <w:p w:rsidR="00853DDB" w:rsidRPr="001657AE" w:rsidRDefault="00853DDB" w:rsidP="001657AE">
            <w:pPr>
              <w:rPr>
                <w:sz w:val="22"/>
                <w:szCs w:val="24"/>
              </w:rPr>
            </w:pPr>
            <w:r w:rsidRPr="001657AE">
              <w:rPr>
                <w:sz w:val="22"/>
                <w:szCs w:val="24"/>
              </w:rPr>
              <w:t>1.0</w:t>
            </w:r>
          </w:p>
        </w:tc>
      </w:tr>
      <w:tr w:rsidR="006B0918" w:rsidRPr="001657AE" w:rsidTr="001657AE">
        <w:tc>
          <w:tcPr>
            <w:tcW w:w="1809" w:type="dxa"/>
            <w:tcBorders>
              <w:top w:val="single" w:sz="8" w:space="0" w:color="4F81BD"/>
              <w:left w:val="single" w:sz="8" w:space="0" w:color="4F81BD"/>
              <w:bottom w:val="single" w:sz="8" w:space="0" w:color="4F81BD"/>
              <w:right w:val="single" w:sz="8" w:space="0" w:color="4F81BD"/>
            </w:tcBorders>
            <w:shd w:val="clear" w:color="auto" w:fill="auto"/>
          </w:tcPr>
          <w:p w:rsidR="00853DDB" w:rsidRPr="001657AE" w:rsidRDefault="00853DDB" w:rsidP="001657AE">
            <w:pPr>
              <w:rPr>
                <w:rFonts w:eastAsia="Times New Roman"/>
                <w:b/>
                <w:bCs/>
                <w:sz w:val="22"/>
                <w:szCs w:val="24"/>
              </w:rPr>
            </w:pPr>
            <w:r w:rsidRPr="001657AE">
              <w:rPr>
                <w:rFonts w:eastAsia="Times New Roman"/>
                <w:b/>
                <w:bCs/>
                <w:sz w:val="22"/>
                <w:szCs w:val="24"/>
              </w:rPr>
              <w:t>Actores</w:t>
            </w:r>
          </w:p>
        </w:tc>
        <w:tc>
          <w:tcPr>
            <w:tcW w:w="7169" w:type="dxa"/>
            <w:gridSpan w:val="2"/>
            <w:tcBorders>
              <w:top w:val="single" w:sz="8" w:space="0" w:color="4F81BD"/>
              <w:left w:val="single" w:sz="8" w:space="0" w:color="4F81BD"/>
              <w:bottom w:val="single" w:sz="8" w:space="0" w:color="4F81BD"/>
              <w:right w:val="single" w:sz="8" w:space="0" w:color="4F81BD"/>
            </w:tcBorders>
            <w:shd w:val="clear" w:color="auto" w:fill="auto"/>
          </w:tcPr>
          <w:p w:rsidR="00853DDB" w:rsidRPr="001657AE" w:rsidRDefault="00853DDB" w:rsidP="001657AE">
            <w:pPr>
              <w:spacing w:before="0" w:after="0"/>
              <w:rPr>
                <w:sz w:val="22"/>
                <w:szCs w:val="24"/>
              </w:rPr>
            </w:pPr>
            <w:r w:rsidRPr="001657AE">
              <w:rPr>
                <w:sz w:val="22"/>
                <w:szCs w:val="24"/>
              </w:rPr>
              <w:t>Usuario, Instancias externa de verificación</w:t>
            </w:r>
          </w:p>
        </w:tc>
      </w:tr>
      <w:tr w:rsidR="006B0918" w:rsidRPr="001657AE" w:rsidTr="001657AE">
        <w:tc>
          <w:tcPr>
            <w:tcW w:w="1809" w:type="dxa"/>
            <w:tcBorders>
              <w:top w:val="single" w:sz="8" w:space="0" w:color="4F81BD"/>
              <w:left w:val="single" w:sz="8" w:space="0" w:color="4F81BD"/>
              <w:bottom w:val="single" w:sz="8" w:space="0" w:color="4F81BD"/>
              <w:right w:val="single" w:sz="8" w:space="0" w:color="4F81BD"/>
            </w:tcBorders>
            <w:shd w:val="clear" w:color="auto" w:fill="D3DFEE"/>
          </w:tcPr>
          <w:p w:rsidR="00853DDB" w:rsidRPr="001657AE" w:rsidRDefault="00853DDB" w:rsidP="001657AE">
            <w:pPr>
              <w:rPr>
                <w:rFonts w:eastAsia="Times New Roman"/>
                <w:b/>
                <w:bCs/>
                <w:sz w:val="22"/>
                <w:szCs w:val="24"/>
              </w:rPr>
            </w:pPr>
            <w:r w:rsidRPr="001657AE">
              <w:rPr>
                <w:rFonts w:eastAsia="Times New Roman"/>
                <w:b/>
                <w:bCs/>
                <w:sz w:val="22"/>
                <w:szCs w:val="24"/>
              </w:rPr>
              <w:t>Descripción</w:t>
            </w:r>
          </w:p>
        </w:tc>
        <w:tc>
          <w:tcPr>
            <w:tcW w:w="7169" w:type="dxa"/>
            <w:gridSpan w:val="2"/>
            <w:tcBorders>
              <w:top w:val="single" w:sz="8" w:space="0" w:color="4F81BD"/>
              <w:left w:val="single" w:sz="8" w:space="0" w:color="4F81BD"/>
              <w:bottom w:val="single" w:sz="8" w:space="0" w:color="4F81BD"/>
              <w:right w:val="single" w:sz="8" w:space="0" w:color="4F81BD"/>
            </w:tcBorders>
            <w:shd w:val="clear" w:color="auto" w:fill="D3DFEE"/>
          </w:tcPr>
          <w:p w:rsidR="00853DDB" w:rsidRPr="001657AE" w:rsidRDefault="00853DDB" w:rsidP="001657AE">
            <w:pPr>
              <w:rPr>
                <w:sz w:val="22"/>
                <w:szCs w:val="24"/>
              </w:rPr>
            </w:pPr>
            <w:r w:rsidRPr="001657AE">
              <w:rPr>
                <w:sz w:val="22"/>
                <w:szCs w:val="24"/>
              </w:rPr>
              <w:t>En este caso de uso, el usuario captura en el formulario del sistema sus datos privados como nombre, fecha de nacimiento, domicilio, entre otros, y se verifica el formulario.</w:t>
            </w:r>
          </w:p>
          <w:p w:rsidR="00853DDB" w:rsidRPr="001657AE" w:rsidRDefault="00853DDB" w:rsidP="001657AE">
            <w:pPr>
              <w:rPr>
                <w:sz w:val="22"/>
                <w:szCs w:val="24"/>
              </w:rPr>
            </w:pPr>
            <w:r w:rsidRPr="001657AE">
              <w:rPr>
                <w:sz w:val="22"/>
                <w:szCs w:val="24"/>
              </w:rPr>
              <w:t xml:space="preserve">En seguida, se verifica si la información privada capturada por el usuario corresponde a algún documento oficial de la instancia externa de verificación </w:t>
            </w:r>
            <w:hyperlink r:id="rId26" w:history="1">
              <w:r w:rsidRPr="001657AE">
                <w:rPr>
                  <w:rStyle w:val="Hipervnculo"/>
                  <w:sz w:val="22"/>
                  <w:szCs w:val="24"/>
                </w:rPr>
                <w:t>http://consultas.curp.gob.mx/</w:t>
              </w:r>
            </w:hyperlink>
            <w:r w:rsidRPr="001657AE">
              <w:rPr>
                <w:sz w:val="22"/>
              </w:rPr>
              <w:t xml:space="preserve"> y  se extrae  el CURP del documento que regresa</w:t>
            </w:r>
            <w:r w:rsidRPr="001657AE">
              <w:rPr>
                <w:sz w:val="22"/>
                <w:szCs w:val="24"/>
              </w:rPr>
              <w:t>.</w:t>
            </w:r>
          </w:p>
          <w:p w:rsidR="00853DDB" w:rsidRPr="001657AE" w:rsidRDefault="00853DDB" w:rsidP="001657AE">
            <w:pPr>
              <w:rPr>
                <w:sz w:val="22"/>
                <w:szCs w:val="24"/>
              </w:rPr>
            </w:pPr>
          </w:p>
        </w:tc>
      </w:tr>
      <w:tr w:rsidR="006B0918" w:rsidRPr="001657AE" w:rsidTr="001657AE">
        <w:tc>
          <w:tcPr>
            <w:tcW w:w="1809" w:type="dxa"/>
            <w:vMerge w:val="restart"/>
            <w:tcBorders>
              <w:top w:val="single" w:sz="8" w:space="0" w:color="4F81BD"/>
              <w:left w:val="single" w:sz="8" w:space="0" w:color="4F81BD"/>
              <w:bottom w:val="single" w:sz="8" w:space="0" w:color="4F81BD"/>
              <w:right w:val="single" w:sz="8" w:space="0" w:color="4F81BD"/>
            </w:tcBorders>
            <w:shd w:val="clear" w:color="auto" w:fill="auto"/>
          </w:tcPr>
          <w:p w:rsidR="00853DDB" w:rsidRPr="001657AE" w:rsidRDefault="00853DDB" w:rsidP="001657AE">
            <w:pPr>
              <w:rPr>
                <w:rFonts w:eastAsia="Times New Roman"/>
                <w:sz w:val="22"/>
                <w:szCs w:val="24"/>
              </w:rPr>
            </w:pPr>
            <w:r w:rsidRPr="001657AE">
              <w:rPr>
                <w:rFonts w:eastAsia="Times New Roman"/>
                <w:b/>
                <w:bCs/>
                <w:sz w:val="22"/>
                <w:szCs w:val="24"/>
              </w:rPr>
              <w:t xml:space="preserve">Flujo </w:t>
            </w:r>
          </w:p>
          <w:p w:rsidR="00853DDB" w:rsidRPr="001657AE" w:rsidRDefault="00853DDB" w:rsidP="001657AE">
            <w:pPr>
              <w:jc w:val="left"/>
              <w:rPr>
                <w:rFonts w:eastAsia="Times New Roman"/>
                <w:b/>
                <w:bCs/>
                <w:sz w:val="22"/>
                <w:szCs w:val="24"/>
              </w:rPr>
            </w:pPr>
          </w:p>
        </w:tc>
        <w:tc>
          <w:tcPr>
            <w:tcW w:w="851" w:type="dxa"/>
            <w:tcBorders>
              <w:top w:val="single" w:sz="8" w:space="0" w:color="4F81BD"/>
              <w:left w:val="single" w:sz="8" w:space="0" w:color="4F81BD"/>
              <w:bottom w:val="single" w:sz="8" w:space="0" w:color="4F81BD"/>
              <w:right w:val="single" w:sz="8" w:space="0" w:color="4F81BD"/>
            </w:tcBorders>
            <w:shd w:val="clear" w:color="auto" w:fill="auto"/>
          </w:tcPr>
          <w:p w:rsidR="00853DDB" w:rsidRPr="001657AE" w:rsidRDefault="00853DDB" w:rsidP="001657AE">
            <w:pPr>
              <w:rPr>
                <w:b/>
                <w:sz w:val="22"/>
                <w:szCs w:val="24"/>
              </w:rPr>
            </w:pPr>
            <w:r w:rsidRPr="001657AE">
              <w:rPr>
                <w:b/>
                <w:sz w:val="22"/>
                <w:szCs w:val="24"/>
              </w:rPr>
              <w:t>Paso</w:t>
            </w:r>
          </w:p>
        </w:tc>
        <w:tc>
          <w:tcPr>
            <w:tcW w:w="6318" w:type="dxa"/>
            <w:tcBorders>
              <w:top w:val="single" w:sz="8" w:space="0" w:color="4F81BD"/>
              <w:left w:val="single" w:sz="8" w:space="0" w:color="4F81BD"/>
              <w:bottom w:val="single" w:sz="8" w:space="0" w:color="4F81BD"/>
              <w:right w:val="single" w:sz="8" w:space="0" w:color="4F81BD"/>
            </w:tcBorders>
            <w:shd w:val="clear" w:color="auto" w:fill="auto"/>
          </w:tcPr>
          <w:p w:rsidR="00853DDB" w:rsidRPr="001657AE" w:rsidRDefault="00853DDB" w:rsidP="001657AE">
            <w:pPr>
              <w:rPr>
                <w:b/>
                <w:sz w:val="22"/>
                <w:szCs w:val="24"/>
              </w:rPr>
            </w:pPr>
            <w:r w:rsidRPr="001657AE">
              <w:rPr>
                <w:b/>
                <w:sz w:val="22"/>
                <w:szCs w:val="24"/>
              </w:rPr>
              <w:t>Acción</w:t>
            </w:r>
          </w:p>
        </w:tc>
      </w:tr>
      <w:tr w:rsidR="006B0918" w:rsidRPr="001657AE" w:rsidTr="001657AE">
        <w:tc>
          <w:tcPr>
            <w:tcW w:w="1809" w:type="dxa"/>
            <w:vMerge/>
            <w:tcBorders>
              <w:top w:val="single" w:sz="8" w:space="0" w:color="4F81BD"/>
              <w:left w:val="single" w:sz="8" w:space="0" w:color="4F81BD"/>
              <w:bottom w:val="single" w:sz="8" w:space="0" w:color="4F81BD"/>
              <w:right w:val="single" w:sz="8" w:space="0" w:color="4F81BD"/>
            </w:tcBorders>
            <w:shd w:val="clear" w:color="auto" w:fill="D3DFEE"/>
          </w:tcPr>
          <w:p w:rsidR="00853DDB" w:rsidRPr="001657AE" w:rsidRDefault="00853DDB" w:rsidP="001657AE">
            <w:pPr>
              <w:rPr>
                <w:rFonts w:eastAsia="Times New Roman"/>
                <w:sz w:val="22"/>
              </w:rPr>
            </w:pPr>
          </w:p>
        </w:tc>
        <w:tc>
          <w:tcPr>
            <w:tcW w:w="851" w:type="dxa"/>
            <w:tcBorders>
              <w:top w:val="single" w:sz="8" w:space="0" w:color="4F81BD"/>
              <w:left w:val="single" w:sz="8" w:space="0" w:color="4F81BD"/>
              <w:bottom w:val="single" w:sz="8" w:space="0" w:color="4F81BD"/>
              <w:right w:val="single" w:sz="8" w:space="0" w:color="4F81BD"/>
            </w:tcBorders>
            <w:shd w:val="clear" w:color="auto" w:fill="D3DFEE"/>
          </w:tcPr>
          <w:p w:rsidR="00853DDB" w:rsidRPr="001657AE" w:rsidRDefault="00853DDB" w:rsidP="001657AE">
            <w:pPr>
              <w:rPr>
                <w:sz w:val="22"/>
                <w:szCs w:val="24"/>
              </w:rPr>
            </w:pPr>
            <w:r w:rsidRPr="001657AE">
              <w:rPr>
                <w:sz w:val="22"/>
                <w:szCs w:val="24"/>
              </w:rPr>
              <w:t>1</w:t>
            </w:r>
          </w:p>
        </w:tc>
        <w:tc>
          <w:tcPr>
            <w:tcW w:w="6318" w:type="dxa"/>
            <w:tcBorders>
              <w:top w:val="single" w:sz="8" w:space="0" w:color="4F81BD"/>
              <w:left w:val="single" w:sz="8" w:space="0" w:color="4F81BD"/>
              <w:bottom w:val="single" w:sz="8" w:space="0" w:color="4F81BD"/>
              <w:right w:val="single" w:sz="8" w:space="0" w:color="4F81BD"/>
            </w:tcBorders>
            <w:shd w:val="clear" w:color="auto" w:fill="D3DFEE"/>
          </w:tcPr>
          <w:p w:rsidR="00853DDB" w:rsidRPr="001657AE" w:rsidRDefault="00853DDB" w:rsidP="001657AE">
            <w:pPr>
              <w:rPr>
                <w:sz w:val="22"/>
                <w:szCs w:val="24"/>
              </w:rPr>
            </w:pPr>
            <w:r w:rsidRPr="001657AE">
              <w:rPr>
                <w:sz w:val="22"/>
                <w:szCs w:val="24"/>
              </w:rPr>
              <w:t>Usuario llena formulario de información privada.</w:t>
            </w:r>
          </w:p>
        </w:tc>
      </w:tr>
      <w:tr w:rsidR="006B0918" w:rsidRPr="001657AE" w:rsidTr="001657AE">
        <w:tc>
          <w:tcPr>
            <w:tcW w:w="1809" w:type="dxa"/>
            <w:vMerge/>
            <w:tcBorders>
              <w:top w:val="single" w:sz="8" w:space="0" w:color="4F81BD"/>
              <w:left w:val="single" w:sz="8" w:space="0" w:color="4F81BD"/>
              <w:bottom w:val="single" w:sz="8" w:space="0" w:color="4F81BD"/>
              <w:right w:val="single" w:sz="8" w:space="0" w:color="4F81BD"/>
            </w:tcBorders>
            <w:shd w:val="clear" w:color="auto" w:fill="auto"/>
          </w:tcPr>
          <w:p w:rsidR="00853DDB" w:rsidRPr="001657AE" w:rsidRDefault="00853DDB" w:rsidP="001657AE">
            <w:pPr>
              <w:rPr>
                <w:rFonts w:eastAsia="Times New Roman"/>
                <w:sz w:val="22"/>
              </w:rPr>
            </w:pPr>
          </w:p>
        </w:tc>
        <w:tc>
          <w:tcPr>
            <w:tcW w:w="851" w:type="dxa"/>
            <w:tcBorders>
              <w:top w:val="single" w:sz="8" w:space="0" w:color="4F81BD"/>
              <w:left w:val="single" w:sz="8" w:space="0" w:color="4F81BD"/>
              <w:bottom w:val="single" w:sz="8" w:space="0" w:color="4F81BD"/>
              <w:right w:val="single" w:sz="8" w:space="0" w:color="4F81BD"/>
            </w:tcBorders>
            <w:shd w:val="clear" w:color="auto" w:fill="auto"/>
          </w:tcPr>
          <w:p w:rsidR="00853DDB" w:rsidRPr="001657AE" w:rsidRDefault="00853DDB" w:rsidP="001657AE">
            <w:pPr>
              <w:rPr>
                <w:sz w:val="22"/>
                <w:szCs w:val="24"/>
              </w:rPr>
            </w:pPr>
            <w:r w:rsidRPr="001657AE">
              <w:rPr>
                <w:sz w:val="22"/>
                <w:szCs w:val="24"/>
              </w:rPr>
              <w:t xml:space="preserve">2 </w:t>
            </w:r>
          </w:p>
        </w:tc>
        <w:tc>
          <w:tcPr>
            <w:tcW w:w="6318" w:type="dxa"/>
            <w:tcBorders>
              <w:top w:val="single" w:sz="8" w:space="0" w:color="4F81BD"/>
              <w:left w:val="single" w:sz="8" w:space="0" w:color="4F81BD"/>
              <w:bottom w:val="single" w:sz="8" w:space="0" w:color="4F81BD"/>
              <w:right w:val="single" w:sz="8" w:space="0" w:color="4F81BD"/>
            </w:tcBorders>
            <w:shd w:val="clear" w:color="auto" w:fill="auto"/>
          </w:tcPr>
          <w:p w:rsidR="00853DDB" w:rsidRPr="001657AE" w:rsidRDefault="00853DDB" w:rsidP="001657AE">
            <w:pPr>
              <w:rPr>
                <w:sz w:val="22"/>
                <w:szCs w:val="24"/>
              </w:rPr>
            </w:pPr>
            <w:r w:rsidRPr="001657AE">
              <w:rPr>
                <w:sz w:val="22"/>
                <w:szCs w:val="24"/>
              </w:rPr>
              <w:t>El sistema verifica formulario.</w:t>
            </w:r>
          </w:p>
        </w:tc>
      </w:tr>
      <w:tr w:rsidR="006B0918" w:rsidRPr="001657AE" w:rsidTr="001657AE">
        <w:tc>
          <w:tcPr>
            <w:tcW w:w="1809" w:type="dxa"/>
            <w:vMerge/>
            <w:tcBorders>
              <w:top w:val="single" w:sz="8" w:space="0" w:color="4F81BD"/>
              <w:left w:val="single" w:sz="8" w:space="0" w:color="4F81BD"/>
              <w:bottom w:val="single" w:sz="8" w:space="0" w:color="4F81BD"/>
              <w:right w:val="single" w:sz="8" w:space="0" w:color="4F81BD"/>
            </w:tcBorders>
            <w:shd w:val="clear" w:color="auto" w:fill="D3DFEE"/>
          </w:tcPr>
          <w:p w:rsidR="00853DDB" w:rsidRPr="001657AE" w:rsidRDefault="00853DDB" w:rsidP="001657AE">
            <w:pPr>
              <w:rPr>
                <w:rFonts w:eastAsia="Times New Roman"/>
                <w:sz w:val="22"/>
              </w:rPr>
            </w:pPr>
          </w:p>
        </w:tc>
        <w:tc>
          <w:tcPr>
            <w:tcW w:w="851" w:type="dxa"/>
            <w:tcBorders>
              <w:top w:val="single" w:sz="8" w:space="0" w:color="4F81BD"/>
              <w:left w:val="single" w:sz="8" w:space="0" w:color="4F81BD"/>
              <w:bottom w:val="single" w:sz="8" w:space="0" w:color="4F81BD"/>
              <w:right w:val="single" w:sz="8" w:space="0" w:color="4F81BD"/>
            </w:tcBorders>
            <w:shd w:val="clear" w:color="auto" w:fill="D3DFEE"/>
          </w:tcPr>
          <w:p w:rsidR="00853DDB" w:rsidRPr="001657AE" w:rsidRDefault="00853DDB" w:rsidP="001657AE">
            <w:pPr>
              <w:rPr>
                <w:sz w:val="22"/>
                <w:szCs w:val="24"/>
              </w:rPr>
            </w:pPr>
            <w:r w:rsidRPr="001657AE">
              <w:rPr>
                <w:sz w:val="22"/>
                <w:szCs w:val="24"/>
              </w:rPr>
              <w:t>3</w:t>
            </w:r>
          </w:p>
        </w:tc>
        <w:tc>
          <w:tcPr>
            <w:tcW w:w="6318" w:type="dxa"/>
            <w:tcBorders>
              <w:top w:val="single" w:sz="8" w:space="0" w:color="4F81BD"/>
              <w:left w:val="single" w:sz="8" w:space="0" w:color="4F81BD"/>
              <w:bottom w:val="single" w:sz="8" w:space="0" w:color="4F81BD"/>
              <w:right w:val="single" w:sz="8" w:space="0" w:color="4F81BD"/>
            </w:tcBorders>
            <w:shd w:val="clear" w:color="auto" w:fill="D3DFEE"/>
          </w:tcPr>
          <w:p w:rsidR="00853DDB" w:rsidRPr="001657AE" w:rsidRDefault="00853DDB" w:rsidP="001657AE">
            <w:pPr>
              <w:rPr>
                <w:sz w:val="22"/>
                <w:szCs w:val="24"/>
              </w:rPr>
            </w:pPr>
            <w:r w:rsidRPr="001657AE">
              <w:rPr>
                <w:sz w:val="22"/>
                <w:szCs w:val="24"/>
              </w:rPr>
              <w:t>Se manda la información del usuario a la instancia externa y se verifica su existencia.</w:t>
            </w:r>
          </w:p>
        </w:tc>
      </w:tr>
      <w:tr w:rsidR="006B0918" w:rsidRPr="001657AE" w:rsidTr="001657AE">
        <w:tc>
          <w:tcPr>
            <w:tcW w:w="1809" w:type="dxa"/>
            <w:vMerge/>
            <w:tcBorders>
              <w:top w:val="single" w:sz="8" w:space="0" w:color="4F81BD"/>
              <w:left w:val="single" w:sz="8" w:space="0" w:color="4F81BD"/>
              <w:bottom w:val="single" w:sz="8" w:space="0" w:color="4F81BD"/>
              <w:right w:val="single" w:sz="8" w:space="0" w:color="4F81BD"/>
            </w:tcBorders>
            <w:shd w:val="clear" w:color="auto" w:fill="auto"/>
          </w:tcPr>
          <w:p w:rsidR="00853DDB" w:rsidRPr="001657AE" w:rsidRDefault="00853DDB" w:rsidP="001657AE">
            <w:pPr>
              <w:rPr>
                <w:rFonts w:eastAsia="Times New Roman"/>
                <w:sz w:val="22"/>
              </w:rPr>
            </w:pPr>
          </w:p>
        </w:tc>
        <w:tc>
          <w:tcPr>
            <w:tcW w:w="851" w:type="dxa"/>
            <w:tcBorders>
              <w:top w:val="single" w:sz="8" w:space="0" w:color="4F81BD"/>
              <w:left w:val="single" w:sz="8" w:space="0" w:color="4F81BD"/>
              <w:bottom w:val="single" w:sz="8" w:space="0" w:color="4F81BD"/>
              <w:right w:val="single" w:sz="8" w:space="0" w:color="4F81BD"/>
            </w:tcBorders>
            <w:shd w:val="clear" w:color="auto" w:fill="auto"/>
          </w:tcPr>
          <w:p w:rsidR="00853DDB" w:rsidRPr="001657AE" w:rsidRDefault="00853DDB" w:rsidP="001657AE">
            <w:pPr>
              <w:rPr>
                <w:sz w:val="22"/>
                <w:szCs w:val="24"/>
              </w:rPr>
            </w:pPr>
            <w:r w:rsidRPr="001657AE">
              <w:rPr>
                <w:sz w:val="22"/>
                <w:szCs w:val="24"/>
              </w:rPr>
              <w:t>4</w:t>
            </w:r>
          </w:p>
        </w:tc>
        <w:tc>
          <w:tcPr>
            <w:tcW w:w="6318" w:type="dxa"/>
            <w:tcBorders>
              <w:top w:val="single" w:sz="8" w:space="0" w:color="4F81BD"/>
              <w:left w:val="single" w:sz="8" w:space="0" w:color="4F81BD"/>
              <w:bottom w:val="single" w:sz="8" w:space="0" w:color="4F81BD"/>
              <w:right w:val="single" w:sz="8" w:space="0" w:color="4F81BD"/>
            </w:tcBorders>
            <w:shd w:val="clear" w:color="auto" w:fill="auto"/>
          </w:tcPr>
          <w:p w:rsidR="00853DDB" w:rsidRPr="001657AE" w:rsidRDefault="00853DDB" w:rsidP="001657AE">
            <w:pPr>
              <w:rPr>
                <w:sz w:val="22"/>
                <w:szCs w:val="24"/>
              </w:rPr>
            </w:pPr>
            <w:r w:rsidRPr="001657AE">
              <w:rPr>
                <w:sz w:val="22"/>
                <w:szCs w:val="24"/>
              </w:rPr>
              <w:t>Se extrae el CURP de la instancia externa.</w:t>
            </w:r>
          </w:p>
        </w:tc>
      </w:tr>
      <w:tr w:rsidR="006B0918" w:rsidRPr="001657AE" w:rsidTr="001657AE">
        <w:tc>
          <w:tcPr>
            <w:tcW w:w="1809"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853DDB" w:rsidRPr="001657AE" w:rsidRDefault="00853DDB" w:rsidP="001657AE">
            <w:pPr>
              <w:rPr>
                <w:rFonts w:eastAsia="Times New Roman"/>
                <w:sz w:val="22"/>
              </w:rPr>
            </w:pPr>
            <w:r w:rsidRPr="001657AE">
              <w:rPr>
                <w:rFonts w:eastAsia="Times New Roman"/>
                <w:b/>
                <w:bCs/>
                <w:sz w:val="22"/>
                <w:szCs w:val="24"/>
              </w:rPr>
              <w:t>Excepciones</w:t>
            </w:r>
          </w:p>
        </w:tc>
        <w:tc>
          <w:tcPr>
            <w:tcW w:w="851" w:type="dxa"/>
            <w:tcBorders>
              <w:top w:val="single" w:sz="8" w:space="0" w:color="4F81BD"/>
              <w:left w:val="single" w:sz="8" w:space="0" w:color="4F81BD"/>
              <w:bottom w:val="single" w:sz="8" w:space="0" w:color="4F81BD"/>
              <w:right w:val="single" w:sz="8" w:space="0" w:color="4F81BD"/>
            </w:tcBorders>
            <w:shd w:val="clear" w:color="auto" w:fill="D3DFEE"/>
          </w:tcPr>
          <w:p w:rsidR="00853DDB" w:rsidRPr="001657AE" w:rsidRDefault="00853DDB" w:rsidP="001657AE">
            <w:pPr>
              <w:rPr>
                <w:b/>
                <w:sz w:val="22"/>
                <w:szCs w:val="24"/>
              </w:rPr>
            </w:pPr>
            <w:r w:rsidRPr="001657AE">
              <w:rPr>
                <w:b/>
                <w:sz w:val="22"/>
                <w:szCs w:val="24"/>
              </w:rPr>
              <w:t>Paso</w:t>
            </w:r>
          </w:p>
        </w:tc>
        <w:tc>
          <w:tcPr>
            <w:tcW w:w="6318" w:type="dxa"/>
            <w:tcBorders>
              <w:top w:val="single" w:sz="8" w:space="0" w:color="4F81BD"/>
              <w:left w:val="single" w:sz="8" w:space="0" w:color="4F81BD"/>
              <w:bottom w:val="single" w:sz="8" w:space="0" w:color="4F81BD"/>
              <w:right w:val="single" w:sz="8" w:space="0" w:color="4F81BD"/>
            </w:tcBorders>
            <w:shd w:val="clear" w:color="auto" w:fill="D3DFEE"/>
          </w:tcPr>
          <w:p w:rsidR="00853DDB" w:rsidRPr="001657AE" w:rsidRDefault="00853DDB" w:rsidP="001657AE">
            <w:pPr>
              <w:rPr>
                <w:b/>
                <w:sz w:val="22"/>
                <w:szCs w:val="24"/>
              </w:rPr>
            </w:pPr>
            <w:r w:rsidRPr="001657AE">
              <w:rPr>
                <w:b/>
                <w:sz w:val="22"/>
                <w:szCs w:val="24"/>
              </w:rPr>
              <w:t>Acción</w:t>
            </w:r>
          </w:p>
        </w:tc>
      </w:tr>
      <w:tr w:rsidR="006B0918" w:rsidRPr="001657AE" w:rsidTr="001657AE">
        <w:tc>
          <w:tcPr>
            <w:tcW w:w="1809" w:type="dxa"/>
            <w:vMerge/>
            <w:tcBorders>
              <w:top w:val="single" w:sz="8" w:space="0" w:color="4F81BD"/>
              <w:left w:val="single" w:sz="8" w:space="0" w:color="4F81BD"/>
              <w:bottom w:val="single" w:sz="8" w:space="0" w:color="4F81BD"/>
              <w:right w:val="single" w:sz="8" w:space="0" w:color="4F81BD"/>
            </w:tcBorders>
            <w:shd w:val="clear" w:color="auto" w:fill="auto"/>
          </w:tcPr>
          <w:p w:rsidR="00853DDB" w:rsidRPr="001657AE" w:rsidRDefault="00853DDB" w:rsidP="001657AE">
            <w:pPr>
              <w:rPr>
                <w:rFonts w:eastAsia="Times New Roman"/>
                <w:b/>
                <w:bCs/>
                <w:sz w:val="22"/>
                <w:szCs w:val="24"/>
              </w:rPr>
            </w:pPr>
          </w:p>
        </w:tc>
        <w:tc>
          <w:tcPr>
            <w:tcW w:w="851" w:type="dxa"/>
            <w:tcBorders>
              <w:top w:val="single" w:sz="8" w:space="0" w:color="4F81BD"/>
              <w:left w:val="single" w:sz="8" w:space="0" w:color="4F81BD"/>
              <w:bottom w:val="single" w:sz="8" w:space="0" w:color="4F81BD"/>
              <w:right w:val="single" w:sz="8" w:space="0" w:color="4F81BD"/>
            </w:tcBorders>
            <w:shd w:val="clear" w:color="auto" w:fill="auto"/>
          </w:tcPr>
          <w:p w:rsidR="00853DDB" w:rsidRPr="001657AE" w:rsidRDefault="00853DDB" w:rsidP="001657AE">
            <w:pPr>
              <w:rPr>
                <w:sz w:val="22"/>
                <w:szCs w:val="24"/>
              </w:rPr>
            </w:pPr>
            <w:r w:rsidRPr="001657AE">
              <w:rPr>
                <w:sz w:val="22"/>
                <w:szCs w:val="24"/>
              </w:rPr>
              <w:t>2.1</w:t>
            </w:r>
          </w:p>
        </w:tc>
        <w:tc>
          <w:tcPr>
            <w:tcW w:w="6318" w:type="dxa"/>
            <w:tcBorders>
              <w:top w:val="single" w:sz="8" w:space="0" w:color="4F81BD"/>
              <w:left w:val="single" w:sz="8" w:space="0" w:color="4F81BD"/>
              <w:bottom w:val="single" w:sz="8" w:space="0" w:color="4F81BD"/>
              <w:right w:val="single" w:sz="8" w:space="0" w:color="4F81BD"/>
            </w:tcBorders>
            <w:shd w:val="clear" w:color="auto" w:fill="auto"/>
          </w:tcPr>
          <w:p w:rsidR="00853DDB" w:rsidRPr="001657AE" w:rsidRDefault="00853DDB" w:rsidP="001657AE">
            <w:pPr>
              <w:rPr>
                <w:sz w:val="22"/>
                <w:szCs w:val="24"/>
              </w:rPr>
            </w:pPr>
            <w:r w:rsidRPr="001657AE">
              <w:rPr>
                <w:sz w:val="22"/>
                <w:szCs w:val="24"/>
              </w:rPr>
              <w:t>Si existen datos inválidos en el formulario, se le avisa al usuario para que modifique o inserte de nuevo los datos.</w:t>
            </w:r>
          </w:p>
        </w:tc>
      </w:tr>
      <w:tr w:rsidR="006B0918" w:rsidRPr="001657AE" w:rsidTr="001657AE">
        <w:tc>
          <w:tcPr>
            <w:tcW w:w="1809" w:type="dxa"/>
            <w:vMerge/>
            <w:tcBorders>
              <w:top w:val="single" w:sz="8" w:space="0" w:color="4F81BD"/>
              <w:left w:val="single" w:sz="8" w:space="0" w:color="4F81BD"/>
              <w:bottom w:val="single" w:sz="8" w:space="0" w:color="4F81BD"/>
              <w:right w:val="single" w:sz="8" w:space="0" w:color="4F81BD"/>
            </w:tcBorders>
            <w:shd w:val="clear" w:color="auto" w:fill="D3DFEE"/>
          </w:tcPr>
          <w:p w:rsidR="00853DDB" w:rsidRPr="001657AE" w:rsidRDefault="00853DDB" w:rsidP="001657AE">
            <w:pPr>
              <w:rPr>
                <w:rFonts w:eastAsia="Times New Roman"/>
                <w:b/>
                <w:bCs/>
                <w:sz w:val="22"/>
                <w:szCs w:val="24"/>
              </w:rPr>
            </w:pPr>
          </w:p>
        </w:tc>
        <w:tc>
          <w:tcPr>
            <w:tcW w:w="851" w:type="dxa"/>
            <w:tcBorders>
              <w:top w:val="single" w:sz="8" w:space="0" w:color="4F81BD"/>
              <w:left w:val="single" w:sz="8" w:space="0" w:color="4F81BD"/>
              <w:bottom w:val="single" w:sz="8" w:space="0" w:color="4F81BD"/>
              <w:right w:val="single" w:sz="8" w:space="0" w:color="4F81BD"/>
            </w:tcBorders>
            <w:shd w:val="clear" w:color="auto" w:fill="D3DFEE"/>
          </w:tcPr>
          <w:p w:rsidR="00853DDB" w:rsidRPr="001657AE" w:rsidRDefault="00853DDB" w:rsidP="001657AE">
            <w:pPr>
              <w:rPr>
                <w:sz w:val="22"/>
                <w:szCs w:val="24"/>
              </w:rPr>
            </w:pPr>
            <w:r w:rsidRPr="001657AE">
              <w:rPr>
                <w:sz w:val="22"/>
                <w:szCs w:val="24"/>
              </w:rPr>
              <w:t>2.2</w:t>
            </w:r>
          </w:p>
        </w:tc>
        <w:tc>
          <w:tcPr>
            <w:tcW w:w="6318" w:type="dxa"/>
            <w:tcBorders>
              <w:top w:val="single" w:sz="8" w:space="0" w:color="4F81BD"/>
              <w:left w:val="single" w:sz="8" w:space="0" w:color="4F81BD"/>
              <w:bottom w:val="single" w:sz="8" w:space="0" w:color="4F81BD"/>
              <w:right w:val="single" w:sz="8" w:space="0" w:color="4F81BD"/>
            </w:tcBorders>
            <w:shd w:val="clear" w:color="auto" w:fill="D3DFEE"/>
          </w:tcPr>
          <w:p w:rsidR="00853DDB" w:rsidRPr="001657AE" w:rsidRDefault="00853DDB" w:rsidP="001657AE">
            <w:pPr>
              <w:rPr>
                <w:sz w:val="22"/>
                <w:szCs w:val="24"/>
              </w:rPr>
            </w:pPr>
            <w:r w:rsidRPr="001657AE">
              <w:rPr>
                <w:sz w:val="22"/>
                <w:szCs w:val="24"/>
              </w:rPr>
              <w:t>Si existen campos que no contengan información, se le avisa al usuario para que llene tales campos.</w:t>
            </w:r>
          </w:p>
        </w:tc>
      </w:tr>
      <w:tr w:rsidR="006B0918" w:rsidRPr="001657AE" w:rsidTr="001657AE">
        <w:tc>
          <w:tcPr>
            <w:tcW w:w="1809" w:type="dxa"/>
            <w:vMerge/>
            <w:tcBorders>
              <w:top w:val="single" w:sz="8" w:space="0" w:color="4F81BD"/>
              <w:left w:val="single" w:sz="8" w:space="0" w:color="4F81BD"/>
              <w:bottom w:val="single" w:sz="8" w:space="0" w:color="4F81BD"/>
              <w:right w:val="single" w:sz="8" w:space="0" w:color="4F81BD"/>
            </w:tcBorders>
            <w:shd w:val="clear" w:color="auto" w:fill="auto"/>
          </w:tcPr>
          <w:p w:rsidR="00853DDB" w:rsidRPr="001657AE" w:rsidRDefault="00853DDB" w:rsidP="001657AE">
            <w:pPr>
              <w:rPr>
                <w:rFonts w:eastAsia="Times New Roman"/>
                <w:b/>
                <w:bCs/>
                <w:sz w:val="22"/>
                <w:szCs w:val="24"/>
              </w:rPr>
            </w:pPr>
          </w:p>
        </w:tc>
        <w:tc>
          <w:tcPr>
            <w:tcW w:w="851" w:type="dxa"/>
            <w:tcBorders>
              <w:top w:val="single" w:sz="8" w:space="0" w:color="4F81BD"/>
              <w:left w:val="single" w:sz="8" w:space="0" w:color="4F81BD"/>
              <w:bottom w:val="single" w:sz="8" w:space="0" w:color="4F81BD"/>
              <w:right w:val="single" w:sz="8" w:space="0" w:color="4F81BD"/>
            </w:tcBorders>
            <w:shd w:val="clear" w:color="auto" w:fill="auto"/>
          </w:tcPr>
          <w:p w:rsidR="00853DDB" w:rsidRPr="001657AE" w:rsidRDefault="00853DDB" w:rsidP="001657AE">
            <w:pPr>
              <w:rPr>
                <w:sz w:val="22"/>
                <w:szCs w:val="24"/>
              </w:rPr>
            </w:pPr>
            <w:r w:rsidRPr="001657AE">
              <w:rPr>
                <w:sz w:val="22"/>
                <w:szCs w:val="24"/>
              </w:rPr>
              <w:t>3.1</w:t>
            </w:r>
          </w:p>
        </w:tc>
        <w:tc>
          <w:tcPr>
            <w:tcW w:w="6318" w:type="dxa"/>
            <w:tcBorders>
              <w:top w:val="single" w:sz="8" w:space="0" w:color="4F81BD"/>
              <w:left w:val="single" w:sz="8" w:space="0" w:color="4F81BD"/>
              <w:bottom w:val="single" w:sz="8" w:space="0" w:color="4F81BD"/>
              <w:right w:val="single" w:sz="8" w:space="0" w:color="4F81BD"/>
            </w:tcBorders>
            <w:shd w:val="clear" w:color="auto" w:fill="auto"/>
          </w:tcPr>
          <w:p w:rsidR="00853DDB" w:rsidRPr="001657AE" w:rsidRDefault="00853DDB" w:rsidP="001657AE">
            <w:pPr>
              <w:rPr>
                <w:sz w:val="22"/>
                <w:szCs w:val="24"/>
              </w:rPr>
            </w:pPr>
            <w:r w:rsidRPr="001657AE">
              <w:rPr>
                <w:sz w:val="22"/>
                <w:szCs w:val="24"/>
              </w:rPr>
              <w:t>El internet del usuario sea lento o se encuentre sin conexión. Esto se avisa al usuario pidiéndolo que verifique su conexión.</w:t>
            </w:r>
          </w:p>
        </w:tc>
      </w:tr>
      <w:tr w:rsidR="006B0918" w:rsidRPr="001657AE" w:rsidTr="001657AE">
        <w:tc>
          <w:tcPr>
            <w:tcW w:w="1809" w:type="dxa"/>
            <w:vMerge/>
            <w:tcBorders>
              <w:top w:val="single" w:sz="8" w:space="0" w:color="4F81BD"/>
              <w:left w:val="single" w:sz="8" w:space="0" w:color="4F81BD"/>
              <w:bottom w:val="single" w:sz="8" w:space="0" w:color="4F81BD"/>
              <w:right w:val="single" w:sz="8" w:space="0" w:color="4F81BD"/>
            </w:tcBorders>
            <w:shd w:val="clear" w:color="auto" w:fill="D3DFEE"/>
          </w:tcPr>
          <w:p w:rsidR="00853DDB" w:rsidRPr="001657AE" w:rsidRDefault="00853DDB" w:rsidP="001657AE">
            <w:pPr>
              <w:rPr>
                <w:rFonts w:eastAsia="Times New Roman"/>
                <w:b/>
                <w:bCs/>
                <w:sz w:val="22"/>
                <w:szCs w:val="24"/>
              </w:rPr>
            </w:pPr>
          </w:p>
        </w:tc>
        <w:tc>
          <w:tcPr>
            <w:tcW w:w="851" w:type="dxa"/>
            <w:tcBorders>
              <w:top w:val="single" w:sz="8" w:space="0" w:color="4F81BD"/>
              <w:left w:val="single" w:sz="8" w:space="0" w:color="4F81BD"/>
              <w:bottom w:val="single" w:sz="8" w:space="0" w:color="4F81BD"/>
              <w:right w:val="single" w:sz="8" w:space="0" w:color="4F81BD"/>
            </w:tcBorders>
            <w:shd w:val="clear" w:color="auto" w:fill="D3DFEE"/>
          </w:tcPr>
          <w:p w:rsidR="00853DDB" w:rsidRPr="001657AE" w:rsidRDefault="00853DDB" w:rsidP="001657AE">
            <w:pPr>
              <w:rPr>
                <w:sz w:val="22"/>
                <w:szCs w:val="24"/>
              </w:rPr>
            </w:pPr>
            <w:r w:rsidRPr="001657AE">
              <w:rPr>
                <w:sz w:val="22"/>
                <w:szCs w:val="24"/>
              </w:rPr>
              <w:t>4.1</w:t>
            </w:r>
          </w:p>
        </w:tc>
        <w:tc>
          <w:tcPr>
            <w:tcW w:w="6318" w:type="dxa"/>
            <w:tcBorders>
              <w:top w:val="single" w:sz="8" w:space="0" w:color="4F81BD"/>
              <w:left w:val="single" w:sz="8" w:space="0" w:color="4F81BD"/>
              <w:bottom w:val="single" w:sz="8" w:space="0" w:color="4F81BD"/>
              <w:right w:val="single" w:sz="8" w:space="0" w:color="4F81BD"/>
            </w:tcBorders>
            <w:shd w:val="clear" w:color="auto" w:fill="D3DFEE"/>
          </w:tcPr>
          <w:p w:rsidR="00853DDB" w:rsidRPr="001657AE" w:rsidRDefault="00853DDB" w:rsidP="001657AE">
            <w:pPr>
              <w:rPr>
                <w:sz w:val="22"/>
                <w:szCs w:val="24"/>
              </w:rPr>
            </w:pPr>
            <w:r w:rsidRPr="001657AE">
              <w:rPr>
                <w:sz w:val="22"/>
                <w:szCs w:val="24"/>
              </w:rPr>
              <w:t>Si no existe la información proporcionada por el usuario en la instancia externa, se le avisa al usuario para que lo intente de nuevo.</w:t>
            </w:r>
          </w:p>
        </w:tc>
      </w:tr>
    </w:tbl>
    <w:p w:rsidR="004707C6" w:rsidRPr="001657AE" w:rsidRDefault="004707C6" w:rsidP="00853DDB">
      <w:pPr>
        <w:spacing w:before="0" w:after="0"/>
        <w:jc w:val="center"/>
        <w:rPr>
          <w:rStyle w:val="nfasis"/>
          <w:color w:val="17365D"/>
        </w:rPr>
      </w:pPr>
    </w:p>
    <w:p w:rsidR="004707C6" w:rsidRPr="005816B8" w:rsidRDefault="00853DDB" w:rsidP="00D7174B">
      <w:pPr>
        <w:pStyle w:val="Ttulo5"/>
        <w:jc w:val="center"/>
        <w:rPr>
          <w:rStyle w:val="nfasis"/>
          <w:i/>
          <w:color w:val="17365D"/>
        </w:rPr>
      </w:pPr>
      <w:r w:rsidRPr="005816B8">
        <w:rPr>
          <w:rStyle w:val="nfasis"/>
          <w:i/>
          <w:color w:val="17365D"/>
        </w:rPr>
        <w:t xml:space="preserve">Tabla 4.1.2.1 </w:t>
      </w:r>
      <w:r w:rsidR="004707C6" w:rsidRPr="005816B8">
        <w:rPr>
          <w:rStyle w:val="nfasis"/>
          <w:i/>
          <w:color w:val="17365D"/>
        </w:rPr>
        <w:t>Descripción de  Caso de uso ingresar información privada</w:t>
      </w:r>
      <w:bookmarkEnd w:id="82"/>
    </w:p>
    <w:p w:rsidR="004707C6" w:rsidRPr="007270A9" w:rsidRDefault="004707C6" w:rsidP="004707C6"/>
    <w:p w:rsidR="004707C6" w:rsidRPr="001657AE" w:rsidRDefault="004707C6" w:rsidP="00CD4C23">
      <w:pPr>
        <w:spacing w:before="0" w:after="0"/>
        <w:jc w:val="center"/>
        <w:rPr>
          <w:rStyle w:val="nfasis"/>
          <w:color w:val="17365D"/>
        </w:rPr>
      </w:pPr>
    </w:p>
    <w:tbl>
      <w:tblPr>
        <w:tblpPr w:leftFromText="141" w:rightFromText="141" w:vertAnchor="text" w:horzAnchor="margin" w:tblpY="-164"/>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1809"/>
        <w:gridCol w:w="851"/>
        <w:gridCol w:w="6318"/>
      </w:tblGrid>
      <w:tr w:rsidR="00CD4C23" w:rsidRPr="001657AE" w:rsidTr="001657AE">
        <w:tc>
          <w:tcPr>
            <w:tcW w:w="8978" w:type="dxa"/>
            <w:gridSpan w:val="3"/>
            <w:tcBorders>
              <w:top w:val="single" w:sz="8" w:space="0" w:color="4F81BD"/>
              <w:left w:val="single" w:sz="8" w:space="0" w:color="4F81BD"/>
              <w:bottom w:val="single" w:sz="18" w:space="0" w:color="4F81BD"/>
              <w:right w:val="single" w:sz="8" w:space="0" w:color="4F81BD"/>
            </w:tcBorders>
            <w:shd w:val="clear" w:color="auto" w:fill="auto"/>
          </w:tcPr>
          <w:p w:rsidR="00CD4C23" w:rsidRPr="001657AE" w:rsidRDefault="00CD4C23" w:rsidP="001657AE">
            <w:pPr>
              <w:jc w:val="center"/>
              <w:rPr>
                <w:rFonts w:eastAsia="Times New Roman"/>
                <w:sz w:val="22"/>
              </w:rPr>
            </w:pPr>
            <w:bookmarkStart w:id="84" w:name="_Toc291269358"/>
            <w:r w:rsidRPr="001657AE">
              <w:rPr>
                <w:rFonts w:eastAsia="Times New Roman"/>
                <w:b/>
                <w:bCs/>
                <w:sz w:val="22"/>
                <w:szCs w:val="24"/>
              </w:rPr>
              <w:t>INGRESAR INFORMACIÓN PÚBLICA</w:t>
            </w:r>
          </w:p>
        </w:tc>
      </w:tr>
      <w:tr w:rsidR="006B0918" w:rsidRPr="001657AE" w:rsidTr="001657AE">
        <w:tc>
          <w:tcPr>
            <w:tcW w:w="1809"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rFonts w:eastAsia="Times New Roman"/>
                <w:b/>
                <w:bCs/>
                <w:sz w:val="22"/>
                <w:szCs w:val="24"/>
              </w:rPr>
            </w:pPr>
            <w:r w:rsidRPr="001657AE">
              <w:rPr>
                <w:rFonts w:eastAsia="Times New Roman"/>
                <w:b/>
                <w:bCs/>
                <w:sz w:val="22"/>
                <w:szCs w:val="24"/>
              </w:rPr>
              <w:t xml:space="preserve">Versión </w:t>
            </w:r>
          </w:p>
        </w:tc>
        <w:tc>
          <w:tcPr>
            <w:tcW w:w="7169" w:type="dxa"/>
            <w:gridSpan w:val="2"/>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sz w:val="22"/>
                <w:szCs w:val="24"/>
              </w:rPr>
            </w:pPr>
            <w:r w:rsidRPr="001657AE">
              <w:rPr>
                <w:sz w:val="22"/>
                <w:szCs w:val="24"/>
              </w:rPr>
              <w:t>1.0</w:t>
            </w:r>
          </w:p>
        </w:tc>
      </w:tr>
      <w:tr w:rsidR="006B0918" w:rsidRPr="001657AE" w:rsidTr="001657AE">
        <w:tc>
          <w:tcPr>
            <w:tcW w:w="1809"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rFonts w:eastAsia="Times New Roman"/>
                <w:b/>
                <w:bCs/>
                <w:sz w:val="22"/>
                <w:szCs w:val="24"/>
              </w:rPr>
            </w:pPr>
            <w:r w:rsidRPr="001657AE">
              <w:rPr>
                <w:rFonts w:eastAsia="Times New Roman"/>
                <w:b/>
                <w:bCs/>
                <w:sz w:val="22"/>
                <w:szCs w:val="24"/>
              </w:rPr>
              <w:t>Actores</w:t>
            </w:r>
          </w:p>
        </w:tc>
        <w:tc>
          <w:tcPr>
            <w:tcW w:w="7169" w:type="dxa"/>
            <w:gridSpan w:val="2"/>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sz w:val="22"/>
                <w:szCs w:val="24"/>
              </w:rPr>
            </w:pPr>
            <w:r w:rsidRPr="001657AE">
              <w:rPr>
                <w:sz w:val="22"/>
                <w:szCs w:val="24"/>
              </w:rPr>
              <w:t>Usuario, Instancia externa OCR.</w:t>
            </w:r>
          </w:p>
        </w:tc>
      </w:tr>
      <w:tr w:rsidR="006B0918" w:rsidRPr="001657AE" w:rsidTr="001657AE">
        <w:tc>
          <w:tcPr>
            <w:tcW w:w="1809"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rFonts w:eastAsia="Times New Roman"/>
                <w:b/>
                <w:bCs/>
                <w:sz w:val="22"/>
                <w:szCs w:val="24"/>
              </w:rPr>
            </w:pPr>
            <w:r w:rsidRPr="001657AE">
              <w:rPr>
                <w:rFonts w:eastAsia="Times New Roman"/>
                <w:b/>
                <w:bCs/>
                <w:sz w:val="22"/>
                <w:szCs w:val="24"/>
              </w:rPr>
              <w:t>Descripción</w:t>
            </w:r>
          </w:p>
        </w:tc>
        <w:tc>
          <w:tcPr>
            <w:tcW w:w="7169" w:type="dxa"/>
            <w:gridSpan w:val="2"/>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sz w:val="22"/>
                <w:szCs w:val="24"/>
              </w:rPr>
            </w:pPr>
            <w:r w:rsidRPr="001657AE">
              <w:rPr>
                <w:sz w:val="22"/>
                <w:szCs w:val="24"/>
              </w:rPr>
              <w:t xml:space="preserve">En este caso de uso, el usuario escanea la imagen </w:t>
            </w:r>
            <w:r w:rsidR="003C13DF">
              <w:rPr>
                <w:sz w:val="22"/>
                <w:szCs w:val="24"/>
              </w:rPr>
              <w:t>de su CURP y sube al sistema tal</w:t>
            </w:r>
            <w:r w:rsidRPr="001657AE">
              <w:rPr>
                <w:sz w:val="22"/>
                <w:szCs w:val="24"/>
              </w:rPr>
              <w:t xml:space="preserve"> imagen</w:t>
            </w:r>
            <w:r w:rsidR="003C13DF">
              <w:rPr>
                <w:sz w:val="22"/>
                <w:szCs w:val="24"/>
              </w:rPr>
              <w:t>, la cual</w:t>
            </w:r>
            <w:r w:rsidRPr="001657AE">
              <w:rPr>
                <w:sz w:val="22"/>
                <w:szCs w:val="24"/>
              </w:rPr>
              <w:t xml:space="preserve"> manda  a la instancia externa </w:t>
            </w:r>
            <w:hyperlink r:id="rId27" w:history="1">
              <w:r w:rsidRPr="001657AE">
                <w:rPr>
                  <w:rStyle w:val="Hipervnculo"/>
                  <w:sz w:val="22"/>
                  <w:szCs w:val="24"/>
                </w:rPr>
                <w:t>http://www.newocr.com/</w:t>
              </w:r>
            </w:hyperlink>
            <w:r w:rsidRPr="001657AE">
              <w:rPr>
                <w:sz w:val="22"/>
                <w:szCs w:val="24"/>
              </w:rPr>
              <w:t xml:space="preserve">   quien por medio de OCR (Reconocimiento Óptico de caracteres),  obtienen los 18 caracteres que integran el CURP.</w:t>
            </w:r>
          </w:p>
          <w:p w:rsidR="00CD4C23" w:rsidRPr="001657AE" w:rsidRDefault="00CD4C23" w:rsidP="001657AE">
            <w:pPr>
              <w:rPr>
                <w:sz w:val="22"/>
                <w:szCs w:val="24"/>
              </w:rPr>
            </w:pPr>
            <w:r w:rsidRPr="001657AE">
              <w:rPr>
                <w:sz w:val="22"/>
                <w:szCs w:val="24"/>
              </w:rPr>
              <w:t>Después se compara tal CURP con el obtenido de la instancia externa de verificación en el caso de uso ingresar información privada.</w:t>
            </w:r>
          </w:p>
          <w:p w:rsidR="00CD4C23" w:rsidRPr="001657AE" w:rsidRDefault="00CD4C23" w:rsidP="001657AE">
            <w:pPr>
              <w:rPr>
                <w:sz w:val="22"/>
                <w:szCs w:val="24"/>
              </w:rPr>
            </w:pPr>
          </w:p>
        </w:tc>
      </w:tr>
      <w:tr w:rsidR="006B0918" w:rsidRPr="001657AE" w:rsidTr="001657AE">
        <w:tc>
          <w:tcPr>
            <w:tcW w:w="1809" w:type="dxa"/>
            <w:vMerge w:val="restart"/>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rFonts w:eastAsia="Times New Roman"/>
                <w:sz w:val="22"/>
                <w:szCs w:val="24"/>
              </w:rPr>
            </w:pPr>
            <w:r w:rsidRPr="001657AE">
              <w:rPr>
                <w:rFonts w:eastAsia="Times New Roman"/>
                <w:b/>
                <w:bCs/>
                <w:sz w:val="22"/>
                <w:szCs w:val="24"/>
              </w:rPr>
              <w:t xml:space="preserve">Flujo </w:t>
            </w:r>
          </w:p>
          <w:p w:rsidR="00CD4C23" w:rsidRPr="001657AE" w:rsidRDefault="00CD4C23" w:rsidP="001657AE">
            <w:pPr>
              <w:jc w:val="left"/>
              <w:rPr>
                <w:rFonts w:eastAsia="Times New Roman"/>
                <w:b/>
                <w:bCs/>
                <w:sz w:val="22"/>
                <w:szCs w:val="24"/>
              </w:rPr>
            </w:pPr>
          </w:p>
        </w:tc>
        <w:tc>
          <w:tcPr>
            <w:tcW w:w="851"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b/>
                <w:sz w:val="22"/>
                <w:szCs w:val="24"/>
              </w:rPr>
            </w:pPr>
            <w:r w:rsidRPr="001657AE">
              <w:rPr>
                <w:b/>
                <w:sz w:val="22"/>
                <w:szCs w:val="24"/>
              </w:rPr>
              <w:t>Paso</w:t>
            </w:r>
          </w:p>
        </w:tc>
        <w:tc>
          <w:tcPr>
            <w:tcW w:w="6318"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b/>
                <w:sz w:val="22"/>
                <w:szCs w:val="24"/>
              </w:rPr>
            </w:pPr>
            <w:r w:rsidRPr="001657AE">
              <w:rPr>
                <w:b/>
                <w:sz w:val="22"/>
                <w:szCs w:val="24"/>
              </w:rPr>
              <w:t>Acción</w:t>
            </w:r>
          </w:p>
        </w:tc>
      </w:tr>
      <w:tr w:rsidR="006B0918" w:rsidRPr="001657AE" w:rsidTr="001657AE">
        <w:tc>
          <w:tcPr>
            <w:tcW w:w="1809" w:type="dxa"/>
            <w:vMerge/>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rFonts w:eastAsia="Times New Roman"/>
                <w:b/>
                <w:bCs/>
                <w:sz w:val="22"/>
                <w:szCs w:val="24"/>
              </w:rPr>
            </w:pPr>
          </w:p>
        </w:tc>
        <w:tc>
          <w:tcPr>
            <w:tcW w:w="851"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sz w:val="22"/>
                <w:szCs w:val="24"/>
              </w:rPr>
            </w:pPr>
            <w:r w:rsidRPr="001657AE">
              <w:rPr>
                <w:sz w:val="22"/>
                <w:szCs w:val="24"/>
              </w:rPr>
              <w:t>1</w:t>
            </w:r>
          </w:p>
        </w:tc>
        <w:tc>
          <w:tcPr>
            <w:tcW w:w="6318"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3C13DF" w:rsidP="001657AE">
            <w:pPr>
              <w:rPr>
                <w:sz w:val="22"/>
                <w:szCs w:val="24"/>
              </w:rPr>
            </w:pPr>
            <w:r>
              <w:rPr>
                <w:sz w:val="22"/>
                <w:szCs w:val="24"/>
              </w:rPr>
              <w:t>El usuario sube al sistema</w:t>
            </w:r>
            <w:r w:rsidR="00CD4C23" w:rsidRPr="001657AE">
              <w:rPr>
                <w:sz w:val="22"/>
                <w:szCs w:val="24"/>
              </w:rPr>
              <w:t xml:space="preserve"> su imagen previamente escaneada.</w:t>
            </w:r>
          </w:p>
        </w:tc>
      </w:tr>
      <w:tr w:rsidR="006B0918" w:rsidRPr="001657AE" w:rsidTr="001657AE">
        <w:tc>
          <w:tcPr>
            <w:tcW w:w="1809" w:type="dxa"/>
            <w:vMerge/>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rFonts w:eastAsia="Times New Roman"/>
                <w:b/>
                <w:bCs/>
                <w:sz w:val="22"/>
                <w:szCs w:val="24"/>
              </w:rPr>
            </w:pPr>
          </w:p>
        </w:tc>
        <w:tc>
          <w:tcPr>
            <w:tcW w:w="851"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sz w:val="22"/>
                <w:szCs w:val="24"/>
              </w:rPr>
            </w:pPr>
            <w:r w:rsidRPr="001657AE">
              <w:rPr>
                <w:sz w:val="22"/>
                <w:szCs w:val="24"/>
              </w:rPr>
              <w:t>2</w:t>
            </w:r>
          </w:p>
        </w:tc>
        <w:tc>
          <w:tcPr>
            <w:tcW w:w="6318"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sz w:val="22"/>
                <w:szCs w:val="24"/>
              </w:rPr>
            </w:pPr>
            <w:r w:rsidRPr="001657AE">
              <w:rPr>
                <w:sz w:val="22"/>
                <w:szCs w:val="24"/>
              </w:rPr>
              <w:t xml:space="preserve">Se obtienen los caracteres que conforman la imagen con la Instancia externa OCR. </w:t>
            </w:r>
          </w:p>
        </w:tc>
      </w:tr>
      <w:tr w:rsidR="006B0918" w:rsidRPr="001657AE" w:rsidTr="001657AE">
        <w:tc>
          <w:tcPr>
            <w:tcW w:w="1809" w:type="dxa"/>
            <w:vMerge/>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rFonts w:eastAsia="Times New Roman"/>
                <w:b/>
                <w:bCs/>
                <w:sz w:val="22"/>
                <w:szCs w:val="24"/>
              </w:rPr>
            </w:pPr>
          </w:p>
        </w:tc>
        <w:tc>
          <w:tcPr>
            <w:tcW w:w="851"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sz w:val="22"/>
                <w:szCs w:val="24"/>
              </w:rPr>
            </w:pPr>
            <w:r w:rsidRPr="001657AE">
              <w:rPr>
                <w:sz w:val="22"/>
                <w:szCs w:val="24"/>
              </w:rPr>
              <w:t>3</w:t>
            </w:r>
          </w:p>
        </w:tc>
        <w:tc>
          <w:tcPr>
            <w:tcW w:w="6318"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sz w:val="22"/>
                <w:szCs w:val="24"/>
              </w:rPr>
            </w:pPr>
            <w:r w:rsidRPr="001657AE">
              <w:rPr>
                <w:sz w:val="22"/>
                <w:szCs w:val="24"/>
              </w:rPr>
              <w:t>Se extraen únicamente los 18 dígitos que conforman el CURP.</w:t>
            </w:r>
          </w:p>
        </w:tc>
      </w:tr>
      <w:tr w:rsidR="006B0918" w:rsidRPr="001657AE" w:rsidTr="001657AE">
        <w:tc>
          <w:tcPr>
            <w:tcW w:w="1809" w:type="dxa"/>
            <w:vMerge/>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rFonts w:eastAsia="Times New Roman"/>
                <w:b/>
                <w:bCs/>
                <w:sz w:val="22"/>
                <w:szCs w:val="24"/>
              </w:rPr>
            </w:pPr>
          </w:p>
        </w:tc>
        <w:tc>
          <w:tcPr>
            <w:tcW w:w="851"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sz w:val="22"/>
                <w:szCs w:val="24"/>
              </w:rPr>
            </w:pPr>
            <w:r w:rsidRPr="001657AE">
              <w:rPr>
                <w:sz w:val="22"/>
                <w:szCs w:val="24"/>
              </w:rPr>
              <w:t>4</w:t>
            </w:r>
          </w:p>
        </w:tc>
        <w:tc>
          <w:tcPr>
            <w:tcW w:w="6318"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sz w:val="22"/>
                <w:szCs w:val="24"/>
              </w:rPr>
            </w:pPr>
            <w:r w:rsidRPr="001657AE">
              <w:rPr>
                <w:sz w:val="22"/>
                <w:szCs w:val="24"/>
              </w:rPr>
              <w:t>Se verifica si los dígitos corresponden con el formato del CURP.</w:t>
            </w:r>
          </w:p>
        </w:tc>
      </w:tr>
      <w:tr w:rsidR="006B0918" w:rsidRPr="001657AE" w:rsidTr="001657AE">
        <w:tc>
          <w:tcPr>
            <w:tcW w:w="1809" w:type="dxa"/>
            <w:vMerge/>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rFonts w:eastAsia="Times New Roman"/>
                <w:sz w:val="22"/>
              </w:rPr>
            </w:pPr>
          </w:p>
        </w:tc>
        <w:tc>
          <w:tcPr>
            <w:tcW w:w="851"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sz w:val="22"/>
                <w:szCs w:val="24"/>
              </w:rPr>
            </w:pPr>
            <w:r w:rsidRPr="001657AE">
              <w:rPr>
                <w:sz w:val="22"/>
                <w:szCs w:val="24"/>
              </w:rPr>
              <w:t>5</w:t>
            </w:r>
          </w:p>
        </w:tc>
        <w:tc>
          <w:tcPr>
            <w:tcW w:w="6318"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sz w:val="22"/>
                <w:szCs w:val="24"/>
              </w:rPr>
            </w:pPr>
            <w:r w:rsidRPr="001657AE">
              <w:rPr>
                <w:sz w:val="22"/>
                <w:szCs w:val="24"/>
              </w:rPr>
              <w:t>Se compara tal CURP con el obtenido de la Instancias externa de verificación.</w:t>
            </w:r>
          </w:p>
        </w:tc>
      </w:tr>
      <w:tr w:rsidR="006B0918" w:rsidRPr="001657AE" w:rsidTr="001657AE">
        <w:tc>
          <w:tcPr>
            <w:tcW w:w="1809" w:type="dxa"/>
            <w:vMerge w:val="restart"/>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rFonts w:eastAsia="Times New Roman"/>
                <w:sz w:val="22"/>
              </w:rPr>
            </w:pPr>
            <w:r w:rsidRPr="001657AE">
              <w:rPr>
                <w:rFonts w:eastAsia="Times New Roman"/>
                <w:b/>
                <w:bCs/>
                <w:sz w:val="22"/>
                <w:szCs w:val="24"/>
              </w:rPr>
              <w:t>Excepciones</w:t>
            </w:r>
          </w:p>
        </w:tc>
        <w:tc>
          <w:tcPr>
            <w:tcW w:w="851"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b/>
                <w:sz w:val="22"/>
                <w:szCs w:val="24"/>
              </w:rPr>
            </w:pPr>
            <w:r w:rsidRPr="001657AE">
              <w:rPr>
                <w:b/>
                <w:sz w:val="22"/>
                <w:szCs w:val="24"/>
              </w:rPr>
              <w:t>Paso</w:t>
            </w:r>
          </w:p>
        </w:tc>
        <w:tc>
          <w:tcPr>
            <w:tcW w:w="6318"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b/>
                <w:sz w:val="22"/>
                <w:szCs w:val="24"/>
              </w:rPr>
            </w:pPr>
            <w:r w:rsidRPr="001657AE">
              <w:rPr>
                <w:b/>
                <w:sz w:val="22"/>
                <w:szCs w:val="24"/>
              </w:rPr>
              <w:t>Acción</w:t>
            </w:r>
          </w:p>
        </w:tc>
      </w:tr>
      <w:tr w:rsidR="006B0918" w:rsidRPr="001657AE" w:rsidTr="001657AE">
        <w:tc>
          <w:tcPr>
            <w:tcW w:w="1809" w:type="dxa"/>
            <w:vMerge/>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rFonts w:eastAsia="Times New Roman"/>
                <w:b/>
                <w:bCs/>
                <w:sz w:val="22"/>
                <w:szCs w:val="24"/>
              </w:rPr>
            </w:pPr>
          </w:p>
        </w:tc>
        <w:tc>
          <w:tcPr>
            <w:tcW w:w="851"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sz w:val="22"/>
                <w:szCs w:val="24"/>
              </w:rPr>
            </w:pPr>
            <w:r w:rsidRPr="001657AE">
              <w:rPr>
                <w:sz w:val="22"/>
                <w:szCs w:val="24"/>
              </w:rPr>
              <w:t>2.1</w:t>
            </w:r>
          </w:p>
        </w:tc>
        <w:tc>
          <w:tcPr>
            <w:tcW w:w="6318"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sz w:val="22"/>
                <w:szCs w:val="24"/>
              </w:rPr>
            </w:pPr>
            <w:r w:rsidRPr="001657AE">
              <w:rPr>
                <w:sz w:val="22"/>
                <w:szCs w:val="24"/>
              </w:rPr>
              <w:t>No se encuentran caracteres del CURP. En este caso, se le avisa al usuario para que cambie la imagen.</w:t>
            </w:r>
          </w:p>
        </w:tc>
      </w:tr>
      <w:tr w:rsidR="006B0918" w:rsidRPr="001657AE" w:rsidTr="001657AE">
        <w:tc>
          <w:tcPr>
            <w:tcW w:w="1809" w:type="dxa"/>
            <w:vMerge/>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rFonts w:eastAsia="Times New Roman"/>
                <w:b/>
                <w:bCs/>
                <w:sz w:val="22"/>
                <w:szCs w:val="24"/>
              </w:rPr>
            </w:pPr>
          </w:p>
        </w:tc>
        <w:tc>
          <w:tcPr>
            <w:tcW w:w="851"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sz w:val="22"/>
                <w:szCs w:val="24"/>
              </w:rPr>
            </w:pPr>
            <w:r w:rsidRPr="001657AE">
              <w:rPr>
                <w:sz w:val="22"/>
                <w:szCs w:val="24"/>
              </w:rPr>
              <w:t>3.1</w:t>
            </w:r>
          </w:p>
        </w:tc>
        <w:tc>
          <w:tcPr>
            <w:tcW w:w="6318"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sz w:val="22"/>
                <w:szCs w:val="24"/>
              </w:rPr>
            </w:pPr>
            <w:r w:rsidRPr="001657AE">
              <w:rPr>
                <w:sz w:val="22"/>
                <w:szCs w:val="24"/>
              </w:rPr>
              <w:t>El internet del usuario sea lento o se encuentre sin conexión. Esto se avisa al usuario pidiéndolo que verifique su conexión.</w:t>
            </w:r>
          </w:p>
        </w:tc>
      </w:tr>
      <w:tr w:rsidR="006B0918" w:rsidRPr="001657AE" w:rsidTr="001657AE">
        <w:tc>
          <w:tcPr>
            <w:tcW w:w="1809" w:type="dxa"/>
            <w:vMerge/>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rFonts w:eastAsia="Times New Roman"/>
                <w:b/>
                <w:bCs/>
                <w:sz w:val="22"/>
                <w:szCs w:val="24"/>
              </w:rPr>
            </w:pPr>
          </w:p>
        </w:tc>
        <w:tc>
          <w:tcPr>
            <w:tcW w:w="851"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sz w:val="22"/>
                <w:szCs w:val="24"/>
              </w:rPr>
            </w:pPr>
            <w:r w:rsidRPr="001657AE">
              <w:rPr>
                <w:sz w:val="22"/>
                <w:szCs w:val="24"/>
              </w:rPr>
              <w:t>4.1</w:t>
            </w:r>
          </w:p>
        </w:tc>
        <w:tc>
          <w:tcPr>
            <w:tcW w:w="6318"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sz w:val="22"/>
                <w:szCs w:val="24"/>
              </w:rPr>
            </w:pPr>
            <w:r w:rsidRPr="001657AE">
              <w:rPr>
                <w:sz w:val="22"/>
                <w:szCs w:val="24"/>
              </w:rPr>
              <w:t xml:space="preserve">No corresponden al formato, se realizan cambios como el “0” por la “O” el 1 con la “L” y viceversa.  </w:t>
            </w:r>
          </w:p>
        </w:tc>
      </w:tr>
      <w:tr w:rsidR="006B0918" w:rsidRPr="001657AE" w:rsidTr="001657AE">
        <w:tc>
          <w:tcPr>
            <w:tcW w:w="1809" w:type="dxa"/>
            <w:vMerge/>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rFonts w:eastAsia="Times New Roman"/>
                <w:sz w:val="22"/>
              </w:rPr>
            </w:pPr>
          </w:p>
        </w:tc>
        <w:tc>
          <w:tcPr>
            <w:tcW w:w="851"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sz w:val="22"/>
                <w:szCs w:val="24"/>
              </w:rPr>
            </w:pPr>
            <w:r w:rsidRPr="001657AE">
              <w:rPr>
                <w:sz w:val="22"/>
                <w:szCs w:val="24"/>
              </w:rPr>
              <w:t>5.1</w:t>
            </w:r>
          </w:p>
        </w:tc>
        <w:tc>
          <w:tcPr>
            <w:tcW w:w="6318"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sz w:val="22"/>
                <w:szCs w:val="24"/>
              </w:rPr>
            </w:pPr>
            <w:r w:rsidRPr="001657AE">
              <w:rPr>
                <w:sz w:val="22"/>
                <w:szCs w:val="24"/>
              </w:rPr>
              <w:t>No coincida la comparación de CURPs, en este caso se pide al usuario que introduzca una imagen nueva de su CURP y se regresa al paso uno de este caso de uso.</w:t>
            </w:r>
          </w:p>
        </w:tc>
      </w:tr>
    </w:tbl>
    <w:p w:rsidR="004707C6" w:rsidRPr="005816B8" w:rsidRDefault="00CD4C23" w:rsidP="00D7174B">
      <w:pPr>
        <w:pStyle w:val="Ttulo5"/>
        <w:jc w:val="center"/>
        <w:rPr>
          <w:rStyle w:val="nfasis"/>
          <w:i/>
          <w:color w:val="17365D"/>
        </w:rPr>
      </w:pPr>
      <w:r w:rsidRPr="005816B8">
        <w:rPr>
          <w:rStyle w:val="nfasis"/>
          <w:i/>
          <w:color w:val="17365D"/>
        </w:rPr>
        <w:t xml:space="preserve">Tabla 4.1.2.2 </w:t>
      </w:r>
      <w:r w:rsidR="00B7750B" w:rsidRPr="005816B8">
        <w:rPr>
          <w:rStyle w:val="nfasis"/>
          <w:i/>
          <w:color w:val="17365D"/>
        </w:rPr>
        <w:t xml:space="preserve"> Descripción de  Caso de uso </w:t>
      </w:r>
      <w:r w:rsidR="004707C6" w:rsidRPr="005816B8">
        <w:rPr>
          <w:rStyle w:val="nfasis"/>
          <w:i/>
          <w:color w:val="17365D"/>
        </w:rPr>
        <w:t>ingresar información pública</w:t>
      </w:r>
      <w:bookmarkEnd w:id="84"/>
    </w:p>
    <w:p w:rsidR="004707C6" w:rsidRDefault="004707C6" w:rsidP="004707C6">
      <w:pPr>
        <w:jc w:val="center"/>
        <w:rPr>
          <w:lang w:val="es-ES" w:eastAsia="zh-CN"/>
        </w:rPr>
      </w:pPr>
    </w:p>
    <w:p w:rsidR="004707C6" w:rsidRPr="00C30A36" w:rsidRDefault="004707C6" w:rsidP="004707C6">
      <w:pPr>
        <w:jc w:val="center"/>
        <w:rPr>
          <w:sz w:val="16"/>
          <w:szCs w:val="16"/>
          <w:lang w:eastAsia="zh-CN"/>
        </w:rPr>
      </w:pPr>
    </w:p>
    <w:p w:rsidR="00CD4C23" w:rsidRPr="00C30A36" w:rsidRDefault="00CD4C23" w:rsidP="004707C6">
      <w:pPr>
        <w:jc w:val="center"/>
        <w:rPr>
          <w:sz w:val="16"/>
          <w:szCs w:val="16"/>
          <w:lang w:eastAsia="zh-CN"/>
        </w:rPr>
      </w:pPr>
    </w:p>
    <w:tbl>
      <w:tblPr>
        <w:tblpPr w:leftFromText="141" w:rightFromText="141" w:vertAnchor="text" w:horzAnchor="margin" w:tblpY="-44"/>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1809"/>
        <w:gridCol w:w="851"/>
        <w:gridCol w:w="6318"/>
      </w:tblGrid>
      <w:tr w:rsidR="00CD4C23" w:rsidRPr="001657AE" w:rsidTr="001657AE">
        <w:tc>
          <w:tcPr>
            <w:tcW w:w="8978" w:type="dxa"/>
            <w:gridSpan w:val="3"/>
            <w:tcBorders>
              <w:top w:val="single" w:sz="8" w:space="0" w:color="4F81BD"/>
              <w:left w:val="single" w:sz="8" w:space="0" w:color="4F81BD"/>
              <w:bottom w:val="single" w:sz="18" w:space="0" w:color="4F81BD"/>
              <w:right w:val="single" w:sz="8" w:space="0" w:color="4F81BD"/>
            </w:tcBorders>
            <w:shd w:val="clear" w:color="auto" w:fill="auto"/>
          </w:tcPr>
          <w:p w:rsidR="00CD4C23" w:rsidRPr="001657AE" w:rsidRDefault="00CD4C23" w:rsidP="001657AE">
            <w:pPr>
              <w:jc w:val="center"/>
              <w:rPr>
                <w:rFonts w:eastAsia="Times New Roman"/>
                <w:sz w:val="22"/>
              </w:rPr>
            </w:pPr>
            <w:r w:rsidRPr="001657AE">
              <w:rPr>
                <w:rFonts w:eastAsia="Times New Roman"/>
                <w:b/>
                <w:bCs/>
                <w:sz w:val="22"/>
                <w:szCs w:val="24"/>
              </w:rPr>
              <w:t>INTEGRAR DATOS</w:t>
            </w:r>
          </w:p>
        </w:tc>
      </w:tr>
      <w:tr w:rsidR="006B0918" w:rsidRPr="001657AE" w:rsidTr="001657AE">
        <w:tc>
          <w:tcPr>
            <w:tcW w:w="1809"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rFonts w:eastAsia="Times New Roman"/>
                <w:b/>
                <w:bCs/>
                <w:sz w:val="22"/>
                <w:szCs w:val="24"/>
              </w:rPr>
            </w:pPr>
            <w:r w:rsidRPr="001657AE">
              <w:rPr>
                <w:rFonts w:eastAsia="Times New Roman"/>
                <w:b/>
                <w:bCs/>
                <w:sz w:val="22"/>
                <w:szCs w:val="24"/>
              </w:rPr>
              <w:t xml:space="preserve">Versión </w:t>
            </w:r>
          </w:p>
        </w:tc>
        <w:tc>
          <w:tcPr>
            <w:tcW w:w="7169" w:type="dxa"/>
            <w:gridSpan w:val="2"/>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sz w:val="22"/>
                <w:szCs w:val="24"/>
              </w:rPr>
            </w:pPr>
            <w:r w:rsidRPr="001657AE">
              <w:rPr>
                <w:sz w:val="22"/>
                <w:szCs w:val="24"/>
              </w:rPr>
              <w:t>1.0</w:t>
            </w:r>
          </w:p>
        </w:tc>
      </w:tr>
      <w:tr w:rsidR="006B0918" w:rsidRPr="001657AE" w:rsidTr="001657AE">
        <w:tc>
          <w:tcPr>
            <w:tcW w:w="1809"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rFonts w:eastAsia="Times New Roman"/>
                <w:b/>
                <w:bCs/>
                <w:sz w:val="22"/>
                <w:szCs w:val="24"/>
              </w:rPr>
            </w:pPr>
            <w:r w:rsidRPr="001657AE">
              <w:rPr>
                <w:rFonts w:eastAsia="Times New Roman"/>
                <w:b/>
                <w:bCs/>
                <w:sz w:val="22"/>
                <w:szCs w:val="24"/>
              </w:rPr>
              <w:t>Actores</w:t>
            </w:r>
          </w:p>
        </w:tc>
        <w:tc>
          <w:tcPr>
            <w:tcW w:w="7169" w:type="dxa"/>
            <w:gridSpan w:val="2"/>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sz w:val="22"/>
                <w:szCs w:val="24"/>
              </w:rPr>
            </w:pPr>
            <w:r w:rsidRPr="001657AE">
              <w:rPr>
                <w:sz w:val="22"/>
                <w:szCs w:val="24"/>
              </w:rPr>
              <w:t>Módulo Biométrico, BD Sistema, Token, Usuario.</w:t>
            </w:r>
          </w:p>
        </w:tc>
      </w:tr>
      <w:tr w:rsidR="006B0918" w:rsidRPr="001657AE" w:rsidTr="001657AE">
        <w:tc>
          <w:tcPr>
            <w:tcW w:w="1809"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rFonts w:eastAsia="Times New Roman"/>
                <w:b/>
                <w:bCs/>
                <w:sz w:val="22"/>
                <w:szCs w:val="24"/>
              </w:rPr>
            </w:pPr>
            <w:r w:rsidRPr="001657AE">
              <w:rPr>
                <w:rFonts w:eastAsia="Times New Roman"/>
                <w:b/>
                <w:bCs/>
                <w:sz w:val="22"/>
                <w:szCs w:val="24"/>
              </w:rPr>
              <w:t>Descripción</w:t>
            </w:r>
          </w:p>
        </w:tc>
        <w:tc>
          <w:tcPr>
            <w:tcW w:w="7169" w:type="dxa"/>
            <w:gridSpan w:val="2"/>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sz w:val="22"/>
                <w:szCs w:val="24"/>
              </w:rPr>
            </w:pPr>
            <w:r w:rsidRPr="001657AE">
              <w:rPr>
                <w:sz w:val="22"/>
                <w:szCs w:val="24"/>
              </w:rPr>
              <w:t xml:space="preserve">En este caso de uso se generará la identificación, se cifrara, se crearan los certificados y las firmas digitales y se dará de alta al usuario en la base de datos del sistema. </w:t>
            </w:r>
          </w:p>
        </w:tc>
      </w:tr>
      <w:tr w:rsidR="006B0918" w:rsidRPr="001657AE" w:rsidTr="001657AE">
        <w:tc>
          <w:tcPr>
            <w:tcW w:w="1809" w:type="dxa"/>
            <w:vMerge w:val="restart"/>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rFonts w:eastAsia="Times New Roman"/>
                <w:sz w:val="22"/>
                <w:szCs w:val="24"/>
              </w:rPr>
            </w:pPr>
            <w:r w:rsidRPr="001657AE">
              <w:rPr>
                <w:rFonts w:eastAsia="Times New Roman"/>
                <w:b/>
                <w:bCs/>
                <w:sz w:val="22"/>
                <w:szCs w:val="24"/>
              </w:rPr>
              <w:t xml:space="preserve">Flujo </w:t>
            </w:r>
          </w:p>
          <w:p w:rsidR="00CD4C23" w:rsidRPr="001657AE" w:rsidRDefault="00CD4C23" w:rsidP="001657AE">
            <w:pPr>
              <w:jc w:val="left"/>
              <w:rPr>
                <w:rFonts w:eastAsia="Times New Roman"/>
                <w:b/>
                <w:bCs/>
                <w:sz w:val="22"/>
                <w:szCs w:val="24"/>
              </w:rPr>
            </w:pPr>
          </w:p>
        </w:tc>
        <w:tc>
          <w:tcPr>
            <w:tcW w:w="851"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b/>
                <w:sz w:val="22"/>
                <w:szCs w:val="24"/>
              </w:rPr>
            </w:pPr>
            <w:r w:rsidRPr="001657AE">
              <w:rPr>
                <w:b/>
                <w:sz w:val="22"/>
                <w:szCs w:val="24"/>
              </w:rPr>
              <w:t>Paso</w:t>
            </w:r>
          </w:p>
        </w:tc>
        <w:tc>
          <w:tcPr>
            <w:tcW w:w="6318"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b/>
                <w:sz w:val="22"/>
                <w:szCs w:val="24"/>
              </w:rPr>
            </w:pPr>
            <w:r w:rsidRPr="001657AE">
              <w:rPr>
                <w:b/>
                <w:sz w:val="22"/>
                <w:szCs w:val="24"/>
              </w:rPr>
              <w:t>Acción</w:t>
            </w:r>
          </w:p>
        </w:tc>
      </w:tr>
      <w:tr w:rsidR="006B0918" w:rsidRPr="001657AE" w:rsidTr="001657AE">
        <w:tc>
          <w:tcPr>
            <w:tcW w:w="1809" w:type="dxa"/>
            <w:vMerge/>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rFonts w:eastAsia="Times New Roman"/>
                <w:sz w:val="22"/>
              </w:rPr>
            </w:pPr>
          </w:p>
        </w:tc>
        <w:tc>
          <w:tcPr>
            <w:tcW w:w="851"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suppressAutoHyphens/>
              <w:spacing w:after="0"/>
              <w:rPr>
                <w:rFonts w:eastAsia="SimSun"/>
                <w:kern w:val="2"/>
                <w:sz w:val="22"/>
                <w:lang w:eastAsia="ar-SA"/>
              </w:rPr>
            </w:pPr>
            <w:r w:rsidRPr="001657AE">
              <w:rPr>
                <w:sz w:val="22"/>
              </w:rPr>
              <w:t>1</w:t>
            </w:r>
          </w:p>
        </w:tc>
        <w:tc>
          <w:tcPr>
            <w:tcW w:w="6318"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suppressAutoHyphens/>
              <w:spacing w:after="0"/>
              <w:rPr>
                <w:rFonts w:eastAsia="SimSun"/>
                <w:kern w:val="2"/>
                <w:sz w:val="22"/>
                <w:lang w:eastAsia="ar-SA"/>
              </w:rPr>
            </w:pPr>
            <w:r w:rsidRPr="001657AE">
              <w:rPr>
                <w:sz w:val="22"/>
              </w:rPr>
              <w:t>Obtener texto plano  del módulo biométrico.</w:t>
            </w:r>
          </w:p>
        </w:tc>
      </w:tr>
      <w:tr w:rsidR="006B0918" w:rsidRPr="001657AE" w:rsidTr="001657AE">
        <w:tc>
          <w:tcPr>
            <w:tcW w:w="1809" w:type="dxa"/>
            <w:vMerge/>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rFonts w:eastAsia="Times New Roman"/>
                <w:sz w:val="22"/>
              </w:rPr>
            </w:pPr>
          </w:p>
        </w:tc>
        <w:tc>
          <w:tcPr>
            <w:tcW w:w="851"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suppressAutoHyphens/>
              <w:spacing w:after="0"/>
              <w:rPr>
                <w:sz w:val="22"/>
              </w:rPr>
            </w:pPr>
            <w:r w:rsidRPr="001657AE">
              <w:rPr>
                <w:sz w:val="22"/>
              </w:rPr>
              <w:t>2</w:t>
            </w:r>
          </w:p>
        </w:tc>
        <w:tc>
          <w:tcPr>
            <w:tcW w:w="6318"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suppressAutoHyphens/>
              <w:spacing w:after="0"/>
              <w:rPr>
                <w:sz w:val="22"/>
              </w:rPr>
            </w:pPr>
            <w:r w:rsidRPr="001657AE">
              <w:rPr>
                <w:sz w:val="22"/>
              </w:rPr>
              <w:t>Crear certificado digital y firma digital.</w:t>
            </w:r>
          </w:p>
        </w:tc>
      </w:tr>
      <w:tr w:rsidR="006B0918" w:rsidRPr="001657AE" w:rsidTr="001657AE">
        <w:tc>
          <w:tcPr>
            <w:tcW w:w="1809" w:type="dxa"/>
            <w:vMerge/>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rFonts w:eastAsia="Times New Roman"/>
                <w:sz w:val="22"/>
              </w:rPr>
            </w:pPr>
          </w:p>
        </w:tc>
        <w:tc>
          <w:tcPr>
            <w:tcW w:w="851"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suppressAutoHyphens/>
              <w:spacing w:after="0"/>
              <w:rPr>
                <w:sz w:val="22"/>
              </w:rPr>
            </w:pPr>
            <w:r w:rsidRPr="001657AE">
              <w:rPr>
                <w:sz w:val="22"/>
              </w:rPr>
              <w:t>3</w:t>
            </w:r>
          </w:p>
        </w:tc>
        <w:tc>
          <w:tcPr>
            <w:tcW w:w="6318"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suppressAutoHyphens/>
              <w:spacing w:after="0"/>
              <w:rPr>
                <w:sz w:val="22"/>
              </w:rPr>
            </w:pPr>
            <w:r w:rsidRPr="001657AE">
              <w:rPr>
                <w:sz w:val="22"/>
              </w:rPr>
              <w:t>Aplicar  hash al texto plano.</w:t>
            </w:r>
          </w:p>
        </w:tc>
      </w:tr>
      <w:tr w:rsidR="006B0918" w:rsidRPr="001657AE" w:rsidTr="001657AE">
        <w:tc>
          <w:tcPr>
            <w:tcW w:w="1809" w:type="dxa"/>
            <w:vMerge/>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rFonts w:eastAsia="Times New Roman"/>
                <w:sz w:val="22"/>
              </w:rPr>
            </w:pPr>
          </w:p>
        </w:tc>
        <w:tc>
          <w:tcPr>
            <w:tcW w:w="851"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suppressAutoHyphens/>
              <w:spacing w:after="0"/>
              <w:rPr>
                <w:rFonts w:eastAsia="SimSun"/>
                <w:kern w:val="2"/>
                <w:sz w:val="22"/>
                <w:lang w:eastAsia="ar-SA"/>
              </w:rPr>
            </w:pPr>
            <w:r w:rsidRPr="001657AE">
              <w:rPr>
                <w:sz w:val="22"/>
              </w:rPr>
              <w:t>4</w:t>
            </w:r>
          </w:p>
        </w:tc>
        <w:tc>
          <w:tcPr>
            <w:tcW w:w="6318"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suppressAutoHyphens/>
              <w:spacing w:after="0"/>
              <w:rPr>
                <w:rFonts w:eastAsia="SimSun"/>
                <w:kern w:val="2"/>
                <w:sz w:val="22"/>
                <w:lang w:eastAsia="ar-SA"/>
              </w:rPr>
            </w:pPr>
            <w:r w:rsidRPr="001657AE">
              <w:rPr>
                <w:sz w:val="22"/>
              </w:rPr>
              <w:t>Cifrar texto plano.</w:t>
            </w:r>
          </w:p>
        </w:tc>
      </w:tr>
      <w:tr w:rsidR="006B0918" w:rsidRPr="001657AE" w:rsidTr="001657AE">
        <w:tc>
          <w:tcPr>
            <w:tcW w:w="1809" w:type="dxa"/>
            <w:vMerge/>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rFonts w:eastAsia="Times New Roman"/>
                <w:sz w:val="22"/>
              </w:rPr>
            </w:pPr>
          </w:p>
        </w:tc>
        <w:tc>
          <w:tcPr>
            <w:tcW w:w="851"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suppressAutoHyphens/>
              <w:spacing w:after="0"/>
              <w:rPr>
                <w:sz w:val="22"/>
              </w:rPr>
            </w:pPr>
            <w:r w:rsidRPr="001657AE">
              <w:rPr>
                <w:sz w:val="22"/>
              </w:rPr>
              <w:t>5</w:t>
            </w:r>
          </w:p>
        </w:tc>
        <w:tc>
          <w:tcPr>
            <w:tcW w:w="6318"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suppressAutoHyphens/>
              <w:spacing w:after="0"/>
              <w:rPr>
                <w:sz w:val="22"/>
              </w:rPr>
            </w:pPr>
            <w:r w:rsidRPr="001657AE">
              <w:rPr>
                <w:sz w:val="22"/>
              </w:rPr>
              <w:t>El usuario introduce su Token y lo selecciona en el sistema.</w:t>
            </w:r>
          </w:p>
        </w:tc>
      </w:tr>
      <w:tr w:rsidR="006B0918" w:rsidRPr="001657AE" w:rsidTr="001657AE">
        <w:tc>
          <w:tcPr>
            <w:tcW w:w="1809" w:type="dxa"/>
            <w:vMerge/>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rFonts w:eastAsia="Times New Roman"/>
                <w:sz w:val="22"/>
              </w:rPr>
            </w:pPr>
          </w:p>
        </w:tc>
        <w:tc>
          <w:tcPr>
            <w:tcW w:w="851"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suppressAutoHyphens/>
              <w:spacing w:after="0"/>
              <w:rPr>
                <w:rFonts w:eastAsia="SimSun"/>
                <w:kern w:val="2"/>
                <w:sz w:val="22"/>
                <w:lang w:eastAsia="ar-SA"/>
              </w:rPr>
            </w:pPr>
            <w:r w:rsidRPr="001657AE">
              <w:rPr>
                <w:sz w:val="22"/>
              </w:rPr>
              <w:t>6</w:t>
            </w:r>
          </w:p>
        </w:tc>
        <w:tc>
          <w:tcPr>
            <w:tcW w:w="6318"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suppressAutoHyphens/>
              <w:spacing w:after="0"/>
              <w:rPr>
                <w:rFonts w:eastAsia="SimSun"/>
                <w:kern w:val="2"/>
                <w:sz w:val="22"/>
                <w:lang w:eastAsia="ar-SA"/>
              </w:rPr>
            </w:pPr>
            <w:r w:rsidRPr="001657AE">
              <w:rPr>
                <w:sz w:val="22"/>
              </w:rPr>
              <w:t>Guardar en Token,  llave privada, texto plano cifrado, firma digital y certificado digital.</w:t>
            </w:r>
          </w:p>
        </w:tc>
      </w:tr>
      <w:tr w:rsidR="006B0918" w:rsidRPr="001657AE" w:rsidTr="001657AE">
        <w:tc>
          <w:tcPr>
            <w:tcW w:w="1809" w:type="dxa"/>
            <w:vMerge/>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rFonts w:eastAsia="Times New Roman"/>
                <w:sz w:val="22"/>
              </w:rPr>
            </w:pPr>
          </w:p>
        </w:tc>
        <w:tc>
          <w:tcPr>
            <w:tcW w:w="851"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suppressAutoHyphens/>
              <w:spacing w:after="0"/>
              <w:rPr>
                <w:rFonts w:eastAsia="SimSun"/>
                <w:kern w:val="2"/>
                <w:sz w:val="22"/>
                <w:lang w:eastAsia="ar-SA"/>
              </w:rPr>
            </w:pPr>
            <w:r w:rsidRPr="001657AE">
              <w:rPr>
                <w:sz w:val="22"/>
              </w:rPr>
              <w:t>7</w:t>
            </w:r>
          </w:p>
        </w:tc>
        <w:tc>
          <w:tcPr>
            <w:tcW w:w="6318"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suppressAutoHyphens/>
              <w:spacing w:after="0"/>
              <w:rPr>
                <w:rFonts w:eastAsia="SimSun"/>
                <w:kern w:val="2"/>
                <w:sz w:val="22"/>
                <w:lang w:eastAsia="ar-SA"/>
              </w:rPr>
            </w:pPr>
            <w:r w:rsidRPr="001657AE">
              <w:rPr>
                <w:sz w:val="22"/>
              </w:rPr>
              <w:t>Dar de alta al usuario  en BD del sistema integrando información personal, firma digital y hash.</w:t>
            </w:r>
          </w:p>
        </w:tc>
      </w:tr>
      <w:tr w:rsidR="006B0918" w:rsidRPr="001657AE" w:rsidTr="001657AE">
        <w:tc>
          <w:tcPr>
            <w:tcW w:w="1809" w:type="dxa"/>
            <w:vMerge/>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rFonts w:eastAsia="Times New Roman"/>
                <w:sz w:val="22"/>
              </w:rPr>
            </w:pPr>
          </w:p>
        </w:tc>
        <w:tc>
          <w:tcPr>
            <w:tcW w:w="851"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suppressAutoHyphens/>
              <w:spacing w:after="0"/>
              <w:rPr>
                <w:rFonts w:eastAsia="SimSun"/>
                <w:kern w:val="2"/>
                <w:sz w:val="22"/>
                <w:lang w:eastAsia="ar-SA"/>
              </w:rPr>
            </w:pPr>
            <w:r w:rsidRPr="001657AE">
              <w:rPr>
                <w:sz w:val="22"/>
              </w:rPr>
              <w:t>8</w:t>
            </w:r>
          </w:p>
        </w:tc>
        <w:tc>
          <w:tcPr>
            <w:tcW w:w="6318"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suppressAutoHyphens/>
              <w:spacing w:after="0"/>
              <w:rPr>
                <w:rFonts w:eastAsia="SimSun"/>
                <w:kern w:val="2"/>
                <w:sz w:val="22"/>
                <w:lang w:eastAsia="ar-SA"/>
              </w:rPr>
            </w:pPr>
            <w:r w:rsidRPr="001657AE">
              <w:rPr>
                <w:sz w:val="22"/>
              </w:rPr>
              <w:t>Genera reporte y  almacenarlo en la BD Sistema.</w:t>
            </w:r>
          </w:p>
        </w:tc>
      </w:tr>
      <w:tr w:rsidR="006B0918" w:rsidRPr="001657AE" w:rsidTr="001657AE">
        <w:tc>
          <w:tcPr>
            <w:tcW w:w="1809"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rFonts w:eastAsia="Times New Roman"/>
                <w:sz w:val="22"/>
              </w:rPr>
            </w:pPr>
            <w:r w:rsidRPr="001657AE">
              <w:rPr>
                <w:rFonts w:eastAsia="Times New Roman"/>
                <w:b/>
                <w:bCs/>
                <w:sz w:val="22"/>
                <w:szCs w:val="24"/>
              </w:rPr>
              <w:t>Excepciones</w:t>
            </w:r>
          </w:p>
        </w:tc>
        <w:tc>
          <w:tcPr>
            <w:tcW w:w="851"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b/>
                <w:sz w:val="22"/>
                <w:szCs w:val="24"/>
              </w:rPr>
            </w:pPr>
            <w:r w:rsidRPr="001657AE">
              <w:rPr>
                <w:b/>
                <w:sz w:val="22"/>
                <w:szCs w:val="24"/>
              </w:rPr>
              <w:t>Paso</w:t>
            </w:r>
          </w:p>
        </w:tc>
        <w:tc>
          <w:tcPr>
            <w:tcW w:w="6318"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b/>
                <w:sz w:val="22"/>
                <w:szCs w:val="24"/>
              </w:rPr>
            </w:pPr>
            <w:r w:rsidRPr="001657AE">
              <w:rPr>
                <w:b/>
                <w:sz w:val="22"/>
                <w:szCs w:val="24"/>
              </w:rPr>
              <w:t>Acción</w:t>
            </w:r>
          </w:p>
        </w:tc>
      </w:tr>
      <w:tr w:rsidR="006B0918" w:rsidRPr="001657AE" w:rsidTr="001657AE">
        <w:tc>
          <w:tcPr>
            <w:tcW w:w="1809" w:type="dxa"/>
            <w:vMerge/>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rFonts w:eastAsia="Times New Roman"/>
                <w:sz w:val="22"/>
              </w:rPr>
            </w:pPr>
          </w:p>
        </w:tc>
        <w:tc>
          <w:tcPr>
            <w:tcW w:w="851"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sz w:val="22"/>
                <w:szCs w:val="24"/>
              </w:rPr>
            </w:pPr>
            <w:r w:rsidRPr="001657AE">
              <w:rPr>
                <w:sz w:val="22"/>
                <w:szCs w:val="24"/>
              </w:rPr>
              <w:t>7.1</w:t>
            </w:r>
          </w:p>
        </w:tc>
        <w:tc>
          <w:tcPr>
            <w:tcW w:w="6318"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sz w:val="22"/>
                <w:szCs w:val="24"/>
              </w:rPr>
            </w:pPr>
            <w:r w:rsidRPr="001657AE">
              <w:rPr>
                <w:sz w:val="22"/>
                <w:szCs w:val="24"/>
              </w:rPr>
              <w:t>Que exista un registro con esta información  en la BD del sistema.</w:t>
            </w:r>
          </w:p>
        </w:tc>
      </w:tr>
    </w:tbl>
    <w:p w:rsidR="0011468A" w:rsidRPr="005816B8" w:rsidRDefault="00CD4C23" w:rsidP="00D7174B">
      <w:pPr>
        <w:pStyle w:val="Ttulo5"/>
        <w:jc w:val="center"/>
        <w:rPr>
          <w:i w:val="0"/>
        </w:rPr>
      </w:pPr>
      <w:r w:rsidRPr="005816B8">
        <w:rPr>
          <w:rStyle w:val="nfasis"/>
          <w:i/>
          <w:color w:val="17365D"/>
        </w:rPr>
        <w:t xml:space="preserve">Tabla 4.1.2.3  </w:t>
      </w:r>
      <w:r w:rsidR="00C30A36" w:rsidRPr="005816B8">
        <w:rPr>
          <w:rStyle w:val="nfasis"/>
          <w:i/>
          <w:color w:val="17365D"/>
        </w:rPr>
        <w:t xml:space="preserve">Descripción de  Caso de uso integrar datos </w:t>
      </w:r>
      <w:bookmarkStart w:id="85" w:name="_Toc291269361"/>
    </w:p>
    <w:p w:rsidR="0011468A" w:rsidRDefault="0011468A" w:rsidP="00A05D66">
      <w:pPr>
        <w:pStyle w:val="Subsubcapitulo"/>
      </w:pPr>
    </w:p>
    <w:p w:rsidR="0011468A" w:rsidRDefault="0011468A" w:rsidP="00A05D66">
      <w:pPr>
        <w:pStyle w:val="Subsubcapitulo"/>
      </w:pPr>
    </w:p>
    <w:p w:rsidR="0011468A" w:rsidRDefault="0011468A" w:rsidP="00A05D66">
      <w:pPr>
        <w:pStyle w:val="Subsubcapitulo"/>
      </w:pPr>
    </w:p>
    <w:p w:rsidR="0011468A" w:rsidRDefault="0011468A" w:rsidP="00A05D66">
      <w:pPr>
        <w:pStyle w:val="Subsubcapitulo"/>
      </w:pPr>
    </w:p>
    <w:p w:rsidR="0011468A" w:rsidRDefault="0011468A" w:rsidP="00A05D66">
      <w:pPr>
        <w:pStyle w:val="Subsubcapitulo"/>
      </w:pPr>
    </w:p>
    <w:p w:rsidR="0011468A" w:rsidRDefault="0011468A" w:rsidP="00A05D66">
      <w:pPr>
        <w:pStyle w:val="Subsubcapitulo"/>
      </w:pPr>
    </w:p>
    <w:p w:rsidR="00CD4C23" w:rsidRDefault="00CD4C23" w:rsidP="00A05D66">
      <w:pPr>
        <w:pStyle w:val="Subsubcapitulo"/>
      </w:pPr>
    </w:p>
    <w:p w:rsidR="00CD4C23" w:rsidRDefault="00CD4C23" w:rsidP="00A05D66">
      <w:pPr>
        <w:pStyle w:val="Subsubcapitulo"/>
      </w:pPr>
    </w:p>
    <w:p w:rsidR="00CD4C23" w:rsidRDefault="00CD4C23" w:rsidP="00A05D66">
      <w:pPr>
        <w:pStyle w:val="Subsubcapitulo"/>
        <w:sectPr w:rsidR="00CD4C23" w:rsidSect="005D1CE3">
          <w:pgSz w:w="12242" w:h="15842" w:code="1"/>
          <w:pgMar w:top="1417" w:right="1701" w:bottom="1417" w:left="1701" w:header="709" w:footer="709" w:gutter="0"/>
          <w:cols w:space="708"/>
          <w:docGrid w:linePitch="360"/>
        </w:sectPr>
      </w:pPr>
    </w:p>
    <w:tbl>
      <w:tblPr>
        <w:tblpPr w:leftFromText="141" w:rightFromText="141" w:vertAnchor="text" w:horzAnchor="margin" w:tblpY="-212"/>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1809"/>
        <w:gridCol w:w="851"/>
        <w:gridCol w:w="6318"/>
      </w:tblGrid>
      <w:tr w:rsidR="00CD4C23" w:rsidRPr="001657AE" w:rsidTr="001657AE">
        <w:tc>
          <w:tcPr>
            <w:tcW w:w="8978" w:type="dxa"/>
            <w:gridSpan w:val="3"/>
            <w:tcBorders>
              <w:top w:val="single" w:sz="8" w:space="0" w:color="4F81BD"/>
              <w:left w:val="single" w:sz="8" w:space="0" w:color="4F81BD"/>
              <w:bottom w:val="single" w:sz="18" w:space="0" w:color="4F81BD"/>
              <w:right w:val="single" w:sz="8" w:space="0" w:color="4F81BD"/>
            </w:tcBorders>
            <w:shd w:val="clear" w:color="auto" w:fill="auto"/>
          </w:tcPr>
          <w:p w:rsidR="00CD4C23" w:rsidRPr="001657AE" w:rsidRDefault="00CD4C23" w:rsidP="001657AE">
            <w:pPr>
              <w:jc w:val="center"/>
              <w:rPr>
                <w:rFonts w:eastAsia="Times New Roman"/>
                <w:sz w:val="22"/>
              </w:rPr>
            </w:pPr>
            <w:r w:rsidRPr="001657AE">
              <w:rPr>
                <w:rFonts w:eastAsia="Times New Roman"/>
                <w:b/>
                <w:bCs/>
                <w:sz w:val="22"/>
                <w:szCs w:val="24"/>
              </w:rPr>
              <w:lastRenderedPageBreak/>
              <w:t>VALIDAR USUARIO</w:t>
            </w:r>
          </w:p>
        </w:tc>
      </w:tr>
      <w:tr w:rsidR="006B0918" w:rsidRPr="001657AE" w:rsidTr="001657AE">
        <w:tc>
          <w:tcPr>
            <w:tcW w:w="1809"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jc w:val="left"/>
              <w:rPr>
                <w:rFonts w:eastAsia="Times New Roman"/>
                <w:b/>
                <w:bCs/>
                <w:sz w:val="22"/>
                <w:szCs w:val="24"/>
              </w:rPr>
            </w:pPr>
            <w:r w:rsidRPr="001657AE">
              <w:rPr>
                <w:rFonts w:eastAsia="Times New Roman"/>
                <w:b/>
                <w:bCs/>
                <w:sz w:val="22"/>
                <w:szCs w:val="24"/>
              </w:rPr>
              <w:t>Versión</w:t>
            </w:r>
          </w:p>
        </w:tc>
        <w:tc>
          <w:tcPr>
            <w:tcW w:w="7169" w:type="dxa"/>
            <w:gridSpan w:val="2"/>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jc w:val="left"/>
              <w:rPr>
                <w:sz w:val="22"/>
                <w:szCs w:val="24"/>
              </w:rPr>
            </w:pPr>
            <w:r w:rsidRPr="001657AE">
              <w:rPr>
                <w:sz w:val="22"/>
                <w:szCs w:val="24"/>
              </w:rPr>
              <w:t>1.0</w:t>
            </w:r>
          </w:p>
        </w:tc>
      </w:tr>
      <w:tr w:rsidR="006B0918" w:rsidRPr="001657AE" w:rsidTr="001657AE">
        <w:tc>
          <w:tcPr>
            <w:tcW w:w="1809"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jc w:val="left"/>
              <w:rPr>
                <w:rFonts w:eastAsia="Times New Roman"/>
                <w:b/>
                <w:bCs/>
                <w:sz w:val="22"/>
                <w:szCs w:val="24"/>
              </w:rPr>
            </w:pPr>
            <w:r w:rsidRPr="001657AE">
              <w:rPr>
                <w:rFonts w:eastAsia="Times New Roman"/>
                <w:b/>
                <w:bCs/>
                <w:sz w:val="22"/>
                <w:szCs w:val="24"/>
              </w:rPr>
              <w:t>Actores</w:t>
            </w:r>
          </w:p>
        </w:tc>
        <w:tc>
          <w:tcPr>
            <w:tcW w:w="7169" w:type="dxa"/>
            <w:gridSpan w:val="2"/>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jc w:val="left"/>
              <w:rPr>
                <w:sz w:val="22"/>
                <w:szCs w:val="24"/>
              </w:rPr>
            </w:pPr>
            <w:r w:rsidRPr="001657AE">
              <w:rPr>
                <w:sz w:val="22"/>
                <w:szCs w:val="24"/>
              </w:rPr>
              <w:t>Sistema verificador, BD Sistema, Usuario, Token.</w:t>
            </w:r>
          </w:p>
        </w:tc>
      </w:tr>
      <w:tr w:rsidR="006B0918" w:rsidRPr="001657AE" w:rsidTr="001657AE">
        <w:tc>
          <w:tcPr>
            <w:tcW w:w="1809"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jc w:val="left"/>
              <w:rPr>
                <w:rFonts w:eastAsia="Times New Roman"/>
                <w:b/>
                <w:bCs/>
                <w:sz w:val="22"/>
                <w:szCs w:val="24"/>
              </w:rPr>
            </w:pPr>
            <w:r w:rsidRPr="001657AE">
              <w:rPr>
                <w:rFonts w:eastAsia="Times New Roman"/>
                <w:b/>
                <w:bCs/>
                <w:sz w:val="22"/>
                <w:szCs w:val="24"/>
              </w:rPr>
              <w:t>Descripción</w:t>
            </w:r>
          </w:p>
        </w:tc>
        <w:tc>
          <w:tcPr>
            <w:tcW w:w="7169" w:type="dxa"/>
            <w:gridSpan w:val="2"/>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suppressAutoHyphens/>
              <w:spacing w:after="0"/>
              <w:rPr>
                <w:sz w:val="22"/>
                <w:szCs w:val="24"/>
              </w:rPr>
            </w:pPr>
            <w:r w:rsidRPr="001657AE">
              <w:rPr>
                <w:sz w:val="22"/>
                <w:szCs w:val="24"/>
              </w:rPr>
              <w:t>Este caso de uso es el que nos permite dar un ejemplo de cómo se usaría la identificación que genera nuestro sistema. El sistema verificador solicita que el usuario se   identifique con su Token, CURP y contraseña,  se verifica la existencia del registro de la BD de Sistema, se verifica la firma digital así como el certificado digital, se descifra, se verifica el checksum del hash (MD5) , confirmando la autentificación del usuario.</w:t>
            </w:r>
          </w:p>
          <w:p w:rsidR="00CD4C23" w:rsidRPr="001657AE" w:rsidRDefault="00CD4C23" w:rsidP="001657AE">
            <w:pPr>
              <w:suppressAutoHyphens/>
              <w:spacing w:after="0"/>
              <w:rPr>
                <w:sz w:val="22"/>
                <w:szCs w:val="24"/>
              </w:rPr>
            </w:pPr>
            <w:r w:rsidRPr="001657AE">
              <w:rPr>
                <w:sz w:val="22"/>
                <w:szCs w:val="24"/>
              </w:rPr>
              <w:t>Finalmente se generará un reporte de acceso.</w:t>
            </w:r>
          </w:p>
        </w:tc>
      </w:tr>
      <w:tr w:rsidR="006B0918" w:rsidRPr="001657AE" w:rsidTr="001657AE">
        <w:tc>
          <w:tcPr>
            <w:tcW w:w="1809" w:type="dxa"/>
            <w:vMerge w:val="restart"/>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rFonts w:eastAsia="Times New Roman"/>
                <w:sz w:val="22"/>
                <w:szCs w:val="24"/>
              </w:rPr>
            </w:pPr>
            <w:r w:rsidRPr="001657AE">
              <w:rPr>
                <w:rFonts w:eastAsia="Times New Roman"/>
                <w:b/>
                <w:bCs/>
                <w:sz w:val="22"/>
                <w:szCs w:val="24"/>
              </w:rPr>
              <w:t xml:space="preserve">Flujo </w:t>
            </w:r>
          </w:p>
          <w:p w:rsidR="00CD4C23" w:rsidRPr="001657AE" w:rsidRDefault="00CD4C23" w:rsidP="001657AE">
            <w:pPr>
              <w:jc w:val="left"/>
              <w:rPr>
                <w:rFonts w:eastAsia="Times New Roman"/>
                <w:b/>
                <w:bCs/>
                <w:sz w:val="22"/>
                <w:szCs w:val="24"/>
              </w:rPr>
            </w:pPr>
          </w:p>
        </w:tc>
        <w:tc>
          <w:tcPr>
            <w:tcW w:w="851"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jc w:val="left"/>
              <w:rPr>
                <w:b/>
                <w:sz w:val="22"/>
                <w:szCs w:val="24"/>
              </w:rPr>
            </w:pPr>
            <w:r w:rsidRPr="001657AE">
              <w:rPr>
                <w:b/>
                <w:sz w:val="22"/>
                <w:szCs w:val="24"/>
              </w:rPr>
              <w:t>Paso</w:t>
            </w:r>
          </w:p>
        </w:tc>
        <w:tc>
          <w:tcPr>
            <w:tcW w:w="6318"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jc w:val="left"/>
              <w:rPr>
                <w:b/>
                <w:sz w:val="22"/>
                <w:szCs w:val="24"/>
              </w:rPr>
            </w:pPr>
            <w:r w:rsidRPr="001657AE">
              <w:rPr>
                <w:b/>
                <w:sz w:val="22"/>
                <w:szCs w:val="24"/>
              </w:rPr>
              <w:t>Acción</w:t>
            </w:r>
          </w:p>
        </w:tc>
      </w:tr>
      <w:tr w:rsidR="006B0918" w:rsidRPr="001657AE" w:rsidTr="001657AE">
        <w:tc>
          <w:tcPr>
            <w:tcW w:w="1809" w:type="dxa"/>
            <w:vMerge/>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rFonts w:eastAsia="Times New Roman"/>
                <w:b/>
                <w:bCs/>
                <w:sz w:val="22"/>
                <w:szCs w:val="24"/>
              </w:rPr>
            </w:pPr>
          </w:p>
        </w:tc>
        <w:tc>
          <w:tcPr>
            <w:tcW w:w="851"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suppressAutoHyphens/>
              <w:spacing w:after="0"/>
              <w:jc w:val="left"/>
              <w:rPr>
                <w:sz w:val="22"/>
              </w:rPr>
            </w:pPr>
            <w:r w:rsidRPr="001657AE">
              <w:rPr>
                <w:sz w:val="22"/>
              </w:rPr>
              <w:t>1</w:t>
            </w:r>
          </w:p>
        </w:tc>
        <w:tc>
          <w:tcPr>
            <w:tcW w:w="6318"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suppressAutoHyphens/>
              <w:spacing w:after="0"/>
              <w:jc w:val="left"/>
              <w:rPr>
                <w:sz w:val="22"/>
              </w:rPr>
            </w:pPr>
            <w:r w:rsidRPr="001657AE">
              <w:rPr>
                <w:sz w:val="22"/>
              </w:rPr>
              <w:t>Usuario solicita a Sistema Verificador ser identificado</w:t>
            </w:r>
          </w:p>
        </w:tc>
      </w:tr>
      <w:tr w:rsidR="006B0918" w:rsidRPr="001657AE" w:rsidTr="001657AE">
        <w:tc>
          <w:tcPr>
            <w:tcW w:w="1809" w:type="dxa"/>
            <w:vMerge/>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rFonts w:eastAsia="Times New Roman"/>
                <w:b/>
                <w:bCs/>
                <w:sz w:val="22"/>
                <w:szCs w:val="24"/>
              </w:rPr>
            </w:pPr>
          </w:p>
        </w:tc>
        <w:tc>
          <w:tcPr>
            <w:tcW w:w="851"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suppressAutoHyphens/>
              <w:spacing w:after="0"/>
              <w:jc w:val="left"/>
              <w:rPr>
                <w:sz w:val="22"/>
              </w:rPr>
            </w:pPr>
            <w:r w:rsidRPr="001657AE">
              <w:rPr>
                <w:sz w:val="22"/>
              </w:rPr>
              <w:t>2</w:t>
            </w:r>
          </w:p>
        </w:tc>
        <w:tc>
          <w:tcPr>
            <w:tcW w:w="6318"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suppressAutoHyphens/>
              <w:spacing w:after="0"/>
              <w:jc w:val="left"/>
              <w:rPr>
                <w:sz w:val="22"/>
              </w:rPr>
            </w:pPr>
            <w:r w:rsidRPr="001657AE">
              <w:rPr>
                <w:sz w:val="22"/>
              </w:rPr>
              <w:t>Sistema Verificador solicita a usuario identificación.</w:t>
            </w:r>
          </w:p>
        </w:tc>
      </w:tr>
      <w:tr w:rsidR="006B0918" w:rsidRPr="001657AE" w:rsidTr="001657AE">
        <w:tc>
          <w:tcPr>
            <w:tcW w:w="1809" w:type="dxa"/>
            <w:vMerge/>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jc w:val="left"/>
              <w:rPr>
                <w:rFonts w:eastAsia="Times New Roman"/>
                <w:b/>
                <w:bCs/>
                <w:sz w:val="22"/>
                <w:szCs w:val="24"/>
              </w:rPr>
            </w:pPr>
          </w:p>
        </w:tc>
        <w:tc>
          <w:tcPr>
            <w:tcW w:w="851"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suppressAutoHyphens/>
              <w:spacing w:after="0"/>
              <w:jc w:val="left"/>
              <w:rPr>
                <w:sz w:val="22"/>
              </w:rPr>
            </w:pPr>
            <w:r w:rsidRPr="001657AE">
              <w:rPr>
                <w:sz w:val="22"/>
              </w:rPr>
              <w:t>3</w:t>
            </w:r>
          </w:p>
        </w:tc>
        <w:tc>
          <w:tcPr>
            <w:tcW w:w="6318"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suppressAutoHyphens/>
              <w:spacing w:after="0"/>
              <w:jc w:val="left"/>
              <w:rPr>
                <w:sz w:val="22"/>
              </w:rPr>
            </w:pPr>
            <w:r w:rsidRPr="001657AE">
              <w:rPr>
                <w:sz w:val="22"/>
              </w:rPr>
              <w:t>Usuario  introduce su CURP, contraseña y ruta de Token.</w:t>
            </w:r>
          </w:p>
        </w:tc>
      </w:tr>
      <w:tr w:rsidR="006B0918" w:rsidRPr="001657AE" w:rsidTr="001657AE">
        <w:tc>
          <w:tcPr>
            <w:tcW w:w="1809" w:type="dxa"/>
            <w:vMerge/>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jc w:val="left"/>
              <w:rPr>
                <w:rFonts w:eastAsia="Times New Roman"/>
                <w:b/>
                <w:bCs/>
                <w:sz w:val="22"/>
                <w:szCs w:val="24"/>
              </w:rPr>
            </w:pPr>
          </w:p>
        </w:tc>
        <w:tc>
          <w:tcPr>
            <w:tcW w:w="851"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suppressAutoHyphens/>
              <w:spacing w:after="0"/>
              <w:jc w:val="left"/>
              <w:rPr>
                <w:sz w:val="22"/>
              </w:rPr>
            </w:pPr>
            <w:r w:rsidRPr="001657AE">
              <w:rPr>
                <w:sz w:val="22"/>
              </w:rPr>
              <w:t>3</w:t>
            </w:r>
          </w:p>
        </w:tc>
        <w:tc>
          <w:tcPr>
            <w:tcW w:w="6318"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suppressAutoHyphens/>
              <w:spacing w:after="0"/>
              <w:jc w:val="left"/>
              <w:rPr>
                <w:sz w:val="22"/>
              </w:rPr>
            </w:pPr>
            <w:r w:rsidRPr="001657AE">
              <w:rPr>
                <w:sz w:val="22"/>
              </w:rPr>
              <w:t xml:space="preserve">Se verifica en la BD Sistema  si </w:t>
            </w:r>
            <w:r w:rsidR="00E754D1" w:rsidRPr="001657AE">
              <w:rPr>
                <w:sz w:val="22"/>
              </w:rPr>
              <w:t>aún</w:t>
            </w:r>
            <w:r w:rsidRPr="001657AE">
              <w:rPr>
                <w:sz w:val="22"/>
              </w:rPr>
              <w:t xml:space="preserve"> existe el registro.</w:t>
            </w:r>
          </w:p>
        </w:tc>
      </w:tr>
      <w:tr w:rsidR="006B0918" w:rsidRPr="001657AE" w:rsidTr="001657AE">
        <w:tc>
          <w:tcPr>
            <w:tcW w:w="1809" w:type="dxa"/>
            <w:vMerge/>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jc w:val="left"/>
              <w:rPr>
                <w:rFonts w:eastAsia="Times New Roman"/>
                <w:b/>
                <w:bCs/>
                <w:sz w:val="22"/>
                <w:szCs w:val="24"/>
              </w:rPr>
            </w:pPr>
          </w:p>
        </w:tc>
        <w:tc>
          <w:tcPr>
            <w:tcW w:w="851"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suppressAutoHyphens/>
              <w:spacing w:after="0"/>
              <w:jc w:val="left"/>
              <w:rPr>
                <w:sz w:val="22"/>
              </w:rPr>
            </w:pPr>
            <w:r w:rsidRPr="001657AE">
              <w:rPr>
                <w:sz w:val="22"/>
              </w:rPr>
              <w:t>4</w:t>
            </w:r>
          </w:p>
        </w:tc>
        <w:tc>
          <w:tcPr>
            <w:tcW w:w="6318"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suppressAutoHyphens/>
              <w:spacing w:after="0"/>
              <w:jc w:val="left"/>
              <w:rPr>
                <w:sz w:val="22"/>
              </w:rPr>
            </w:pPr>
            <w:r w:rsidRPr="001657AE">
              <w:rPr>
                <w:sz w:val="22"/>
              </w:rPr>
              <w:t>Se verifica  el certificado digital y la firma digital.</w:t>
            </w:r>
          </w:p>
        </w:tc>
      </w:tr>
      <w:tr w:rsidR="006B0918" w:rsidRPr="001657AE" w:rsidTr="001657AE">
        <w:tc>
          <w:tcPr>
            <w:tcW w:w="1809" w:type="dxa"/>
            <w:vMerge/>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jc w:val="left"/>
              <w:rPr>
                <w:rFonts w:eastAsia="Times New Roman"/>
                <w:sz w:val="22"/>
              </w:rPr>
            </w:pPr>
          </w:p>
        </w:tc>
        <w:tc>
          <w:tcPr>
            <w:tcW w:w="851"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suppressAutoHyphens/>
              <w:spacing w:after="0"/>
              <w:jc w:val="left"/>
              <w:rPr>
                <w:sz w:val="22"/>
              </w:rPr>
            </w:pPr>
            <w:r w:rsidRPr="001657AE">
              <w:rPr>
                <w:sz w:val="22"/>
              </w:rPr>
              <w:t>5</w:t>
            </w:r>
          </w:p>
        </w:tc>
        <w:tc>
          <w:tcPr>
            <w:tcW w:w="6318"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suppressAutoHyphens/>
              <w:spacing w:after="0"/>
              <w:jc w:val="left"/>
              <w:rPr>
                <w:rFonts w:eastAsia="SimSun"/>
                <w:kern w:val="2"/>
                <w:lang w:eastAsia="ar-SA"/>
              </w:rPr>
            </w:pPr>
            <w:r w:rsidRPr="001657AE">
              <w:rPr>
                <w:sz w:val="22"/>
              </w:rPr>
              <w:t>Se regresa  el resultado de la identificación y autentificación.</w:t>
            </w:r>
          </w:p>
        </w:tc>
      </w:tr>
      <w:tr w:rsidR="006B0918" w:rsidRPr="001657AE" w:rsidTr="001657AE">
        <w:tc>
          <w:tcPr>
            <w:tcW w:w="1809" w:type="dxa"/>
            <w:vMerge/>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jc w:val="left"/>
              <w:rPr>
                <w:rFonts w:eastAsia="Times New Roman"/>
                <w:sz w:val="22"/>
              </w:rPr>
            </w:pPr>
          </w:p>
        </w:tc>
        <w:tc>
          <w:tcPr>
            <w:tcW w:w="851"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suppressAutoHyphens/>
              <w:spacing w:after="0"/>
              <w:jc w:val="left"/>
              <w:rPr>
                <w:sz w:val="22"/>
              </w:rPr>
            </w:pPr>
            <w:r w:rsidRPr="001657AE">
              <w:rPr>
                <w:sz w:val="22"/>
              </w:rPr>
              <w:t>6</w:t>
            </w:r>
          </w:p>
        </w:tc>
        <w:tc>
          <w:tcPr>
            <w:tcW w:w="6318"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suppressAutoHyphens/>
              <w:spacing w:after="0"/>
              <w:jc w:val="left"/>
              <w:rPr>
                <w:rFonts w:eastAsia="SimSun"/>
                <w:kern w:val="2"/>
                <w:lang w:eastAsia="ar-SA"/>
              </w:rPr>
            </w:pPr>
            <w:r w:rsidRPr="001657AE">
              <w:rPr>
                <w:sz w:val="22"/>
              </w:rPr>
              <w:t>Se genera reporte de acceso y se almacena en la BD sistema.</w:t>
            </w:r>
          </w:p>
        </w:tc>
      </w:tr>
      <w:tr w:rsidR="006B0918" w:rsidRPr="001657AE" w:rsidTr="001657AE">
        <w:tc>
          <w:tcPr>
            <w:tcW w:w="1809" w:type="dxa"/>
            <w:vMerge w:val="restart"/>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jc w:val="left"/>
              <w:rPr>
                <w:rFonts w:eastAsia="Times New Roman"/>
                <w:sz w:val="22"/>
              </w:rPr>
            </w:pPr>
            <w:r w:rsidRPr="001657AE">
              <w:rPr>
                <w:rFonts w:eastAsia="Times New Roman"/>
                <w:b/>
                <w:bCs/>
                <w:sz w:val="22"/>
                <w:szCs w:val="24"/>
              </w:rPr>
              <w:t>Excepciones</w:t>
            </w:r>
          </w:p>
        </w:tc>
        <w:tc>
          <w:tcPr>
            <w:tcW w:w="851"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jc w:val="left"/>
              <w:rPr>
                <w:b/>
                <w:sz w:val="22"/>
                <w:szCs w:val="24"/>
              </w:rPr>
            </w:pPr>
            <w:r w:rsidRPr="001657AE">
              <w:rPr>
                <w:b/>
                <w:sz w:val="22"/>
                <w:szCs w:val="24"/>
              </w:rPr>
              <w:t>Paso</w:t>
            </w:r>
          </w:p>
        </w:tc>
        <w:tc>
          <w:tcPr>
            <w:tcW w:w="6318"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jc w:val="left"/>
              <w:rPr>
                <w:b/>
                <w:sz w:val="22"/>
                <w:szCs w:val="24"/>
              </w:rPr>
            </w:pPr>
            <w:r w:rsidRPr="001657AE">
              <w:rPr>
                <w:b/>
                <w:sz w:val="22"/>
                <w:szCs w:val="24"/>
              </w:rPr>
              <w:t>Acción</w:t>
            </w:r>
          </w:p>
        </w:tc>
      </w:tr>
      <w:tr w:rsidR="006B0918" w:rsidRPr="001657AE" w:rsidTr="001657AE">
        <w:tc>
          <w:tcPr>
            <w:tcW w:w="1809" w:type="dxa"/>
            <w:vMerge/>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jc w:val="center"/>
              <w:rPr>
                <w:rFonts w:eastAsia="Times New Roman"/>
                <w:b/>
                <w:bCs/>
                <w:sz w:val="22"/>
                <w:szCs w:val="24"/>
              </w:rPr>
            </w:pPr>
          </w:p>
        </w:tc>
        <w:tc>
          <w:tcPr>
            <w:tcW w:w="851"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jc w:val="left"/>
              <w:rPr>
                <w:sz w:val="22"/>
              </w:rPr>
            </w:pPr>
            <w:r w:rsidRPr="001657AE">
              <w:rPr>
                <w:sz w:val="22"/>
              </w:rPr>
              <w:t>3.1</w:t>
            </w:r>
          </w:p>
        </w:tc>
        <w:tc>
          <w:tcPr>
            <w:tcW w:w="6318"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jc w:val="left"/>
              <w:rPr>
                <w:sz w:val="22"/>
              </w:rPr>
            </w:pPr>
            <w:r w:rsidRPr="001657AE">
              <w:rPr>
                <w:sz w:val="22"/>
              </w:rPr>
              <w:t>Si no se encuentra el usuario en la base de datos de sistema, se manda un mensaje de error de que el usuario no existe por lo que no podrá autenticarse.</w:t>
            </w:r>
          </w:p>
        </w:tc>
      </w:tr>
      <w:tr w:rsidR="006B0918" w:rsidRPr="001657AE" w:rsidTr="001657AE">
        <w:tc>
          <w:tcPr>
            <w:tcW w:w="1809" w:type="dxa"/>
            <w:vMerge/>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jc w:val="center"/>
              <w:rPr>
                <w:rFonts w:eastAsia="Times New Roman"/>
                <w:b/>
                <w:bCs/>
                <w:sz w:val="22"/>
                <w:szCs w:val="24"/>
              </w:rPr>
            </w:pPr>
          </w:p>
        </w:tc>
        <w:tc>
          <w:tcPr>
            <w:tcW w:w="851"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jc w:val="left"/>
              <w:rPr>
                <w:sz w:val="22"/>
              </w:rPr>
            </w:pPr>
            <w:r w:rsidRPr="001657AE">
              <w:rPr>
                <w:sz w:val="22"/>
              </w:rPr>
              <w:t>4.1</w:t>
            </w:r>
          </w:p>
        </w:tc>
        <w:tc>
          <w:tcPr>
            <w:tcW w:w="6318"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jc w:val="left"/>
              <w:rPr>
                <w:sz w:val="22"/>
              </w:rPr>
            </w:pPr>
            <w:r w:rsidRPr="001657AE">
              <w:rPr>
                <w:sz w:val="22"/>
              </w:rPr>
              <w:t>En el caso de no encontrar los archivos dentro del Token, se manda un mensaje de error y no podrá autenticarse.</w:t>
            </w:r>
          </w:p>
        </w:tc>
      </w:tr>
      <w:tr w:rsidR="006B0918" w:rsidRPr="001657AE" w:rsidTr="001657AE">
        <w:tc>
          <w:tcPr>
            <w:tcW w:w="1809" w:type="dxa"/>
            <w:vMerge/>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jc w:val="center"/>
              <w:rPr>
                <w:rFonts w:eastAsia="Times New Roman"/>
                <w:sz w:val="22"/>
              </w:rPr>
            </w:pPr>
          </w:p>
        </w:tc>
        <w:tc>
          <w:tcPr>
            <w:tcW w:w="851"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jc w:val="left"/>
              <w:rPr>
                <w:sz w:val="22"/>
              </w:rPr>
            </w:pPr>
            <w:r w:rsidRPr="001657AE">
              <w:rPr>
                <w:sz w:val="22"/>
              </w:rPr>
              <w:t>5.1</w:t>
            </w:r>
          </w:p>
        </w:tc>
        <w:tc>
          <w:tcPr>
            <w:tcW w:w="6318"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jc w:val="left"/>
              <w:rPr>
                <w:sz w:val="22"/>
              </w:rPr>
            </w:pPr>
            <w:r w:rsidRPr="001657AE">
              <w:rPr>
                <w:sz w:val="22"/>
              </w:rPr>
              <w:t>En caso de ser falsa la identificación, se abre el modulo biométrico y se pide al usuario introducir tal información.  Se descifra  la información biométrica del Token, y se compara con la actual. Si no coincide, se manda un mensaje de error y no podrá autenticarse el usuario.</w:t>
            </w:r>
          </w:p>
        </w:tc>
      </w:tr>
    </w:tbl>
    <w:p w:rsidR="004707C6" w:rsidRPr="005816B8" w:rsidRDefault="00CD4C23" w:rsidP="00D7174B">
      <w:pPr>
        <w:pStyle w:val="Ttulo5"/>
        <w:spacing w:before="240"/>
        <w:jc w:val="center"/>
        <w:rPr>
          <w:rStyle w:val="nfasis"/>
          <w:i/>
          <w:color w:val="17365D"/>
        </w:rPr>
      </w:pPr>
      <w:r w:rsidRPr="005816B8">
        <w:rPr>
          <w:rStyle w:val="nfasis"/>
          <w:i/>
          <w:color w:val="17365D"/>
        </w:rPr>
        <w:t xml:space="preserve">Tabla 4.1.2.4  </w:t>
      </w:r>
      <w:r w:rsidR="00A05D66" w:rsidRPr="005816B8">
        <w:rPr>
          <w:rStyle w:val="nfasis"/>
          <w:i/>
          <w:color w:val="17365D"/>
        </w:rPr>
        <w:t>Descripción de</w:t>
      </w:r>
      <w:r w:rsidR="004707C6" w:rsidRPr="005816B8">
        <w:rPr>
          <w:rStyle w:val="nfasis"/>
          <w:i/>
          <w:color w:val="17365D"/>
        </w:rPr>
        <w:t xml:space="preserve"> Caso de uso validar usuario</w:t>
      </w:r>
      <w:bookmarkEnd w:id="85"/>
    </w:p>
    <w:p w:rsidR="004707C6" w:rsidRPr="00076E5B" w:rsidRDefault="004707C6" w:rsidP="004707C6"/>
    <w:p w:rsidR="004707C6" w:rsidRDefault="004707C6" w:rsidP="004707C6">
      <w:pPr>
        <w:pStyle w:val="Ttulo3"/>
        <w:spacing w:before="0" w:after="0"/>
      </w:pPr>
    </w:p>
    <w:p w:rsidR="004707C6" w:rsidRDefault="004707C6" w:rsidP="004707C6">
      <w:pPr>
        <w:pStyle w:val="Ttulo3"/>
        <w:spacing w:before="0" w:after="0"/>
      </w:pPr>
    </w:p>
    <w:p w:rsidR="004707C6" w:rsidRDefault="004707C6" w:rsidP="004707C6">
      <w:pPr>
        <w:spacing w:before="0" w:after="0"/>
      </w:pPr>
    </w:p>
    <w:p w:rsidR="004707C6" w:rsidRDefault="004707C6" w:rsidP="004707C6">
      <w:pPr>
        <w:spacing w:before="0" w:after="0"/>
      </w:pPr>
    </w:p>
    <w:tbl>
      <w:tblPr>
        <w:tblpPr w:leftFromText="141" w:rightFromText="141" w:vertAnchor="text" w:horzAnchor="margin" w:tblpXSpec="center" w:tblpY="-42"/>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1809"/>
        <w:gridCol w:w="851"/>
        <w:gridCol w:w="6318"/>
      </w:tblGrid>
      <w:tr w:rsidR="00CD4C23" w:rsidRPr="001657AE" w:rsidTr="001657AE">
        <w:tc>
          <w:tcPr>
            <w:tcW w:w="8978" w:type="dxa"/>
            <w:gridSpan w:val="3"/>
            <w:tcBorders>
              <w:top w:val="single" w:sz="8" w:space="0" w:color="4F81BD"/>
              <w:left w:val="single" w:sz="8" w:space="0" w:color="4F81BD"/>
              <w:bottom w:val="single" w:sz="18" w:space="0" w:color="4F81BD"/>
              <w:right w:val="single" w:sz="8" w:space="0" w:color="4F81BD"/>
            </w:tcBorders>
            <w:shd w:val="clear" w:color="auto" w:fill="auto"/>
          </w:tcPr>
          <w:p w:rsidR="00CD4C23" w:rsidRPr="001657AE" w:rsidRDefault="00CD4C23" w:rsidP="001657AE">
            <w:pPr>
              <w:jc w:val="center"/>
              <w:rPr>
                <w:rFonts w:eastAsia="Times New Roman"/>
                <w:sz w:val="22"/>
              </w:rPr>
            </w:pPr>
            <w:bookmarkStart w:id="86" w:name="_Toc291269362"/>
            <w:r w:rsidRPr="001657AE">
              <w:rPr>
                <w:rFonts w:eastAsia="Times New Roman"/>
                <w:b/>
                <w:bCs/>
                <w:sz w:val="22"/>
                <w:szCs w:val="24"/>
              </w:rPr>
              <w:t>INICIAR SESIÓN</w:t>
            </w:r>
          </w:p>
        </w:tc>
      </w:tr>
      <w:tr w:rsidR="006B0918" w:rsidRPr="001657AE" w:rsidTr="001657AE">
        <w:tc>
          <w:tcPr>
            <w:tcW w:w="1809"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rFonts w:eastAsia="Times New Roman"/>
                <w:b/>
                <w:bCs/>
                <w:sz w:val="22"/>
                <w:szCs w:val="24"/>
              </w:rPr>
            </w:pPr>
            <w:r w:rsidRPr="001657AE">
              <w:rPr>
                <w:rFonts w:eastAsia="Times New Roman"/>
                <w:b/>
                <w:bCs/>
                <w:sz w:val="22"/>
                <w:szCs w:val="24"/>
              </w:rPr>
              <w:t xml:space="preserve">Versión </w:t>
            </w:r>
          </w:p>
        </w:tc>
        <w:tc>
          <w:tcPr>
            <w:tcW w:w="7169" w:type="dxa"/>
            <w:gridSpan w:val="2"/>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sz w:val="22"/>
                <w:szCs w:val="24"/>
              </w:rPr>
            </w:pPr>
            <w:r w:rsidRPr="001657AE">
              <w:rPr>
                <w:sz w:val="22"/>
                <w:szCs w:val="24"/>
              </w:rPr>
              <w:t>1.0</w:t>
            </w:r>
          </w:p>
        </w:tc>
      </w:tr>
      <w:tr w:rsidR="006B0918" w:rsidRPr="001657AE" w:rsidTr="001657AE">
        <w:tc>
          <w:tcPr>
            <w:tcW w:w="1809"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rFonts w:eastAsia="Times New Roman"/>
                <w:b/>
                <w:bCs/>
                <w:sz w:val="22"/>
                <w:szCs w:val="24"/>
              </w:rPr>
            </w:pPr>
            <w:r w:rsidRPr="001657AE">
              <w:rPr>
                <w:rFonts w:eastAsia="Times New Roman"/>
                <w:b/>
                <w:bCs/>
                <w:sz w:val="22"/>
                <w:szCs w:val="24"/>
              </w:rPr>
              <w:t>Actores</w:t>
            </w:r>
          </w:p>
        </w:tc>
        <w:tc>
          <w:tcPr>
            <w:tcW w:w="7169" w:type="dxa"/>
            <w:gridSpan w:val="2"/>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sz w:val="22"/>
                <w:szCs w:val="24"/>
              </w:rPr>
            </w:pPr>
            <w:r w:rsidRPr="001657AE">
              <w:rPr>
                <w:sz w:val="22"/>
                <w:szCs w:val="24"/>
              </w:rPr>
              <w:t>Administrador , BD Sistema</w:t>
            </w:r>
          </w:p>
        </w:tc>
      </w:tr>
      <w:tr w:rsidR="006B0918" w:rsidRPr="001657AE" w:rsidTr="001657AE">
        <w:tc>
          <w:tcPr>
            <w:tcW w:w="1809"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rFonts w:eastAsia="Times New Roman"/>
                <w:b/>
                <w:bCs/>
                <w:sz w:val="22"/>
                <w:szCs w:val="24"/>
              </w:rPr>
            </w:pPr>
            <w:r w:rsidRPr="001657AE">
              <w:rPr>
                <w:rFonts w:eastAsia="Times New Roman"/>
                <w:b/>
                <w:bCs/>
                <w:sz w:val="22"/>
                <w:szCs w:val="24"/>
              </w:rPr>
              <w:t>Descripción</w:t>
            </w:r>
          </w:p>
        </w:tc>
        <w:tc>
          <w:tcPr>
            <w:tcW w:w="7169" w:type="dxa"/>
            <w:gridSpan w:val="2"/>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sz w:val="22"/>
                <w:szCs w:val="24"/>
              </w:rPr>
            </w:pPr>
            <w:r w:rsidRPr="001657AE">
              <w:rPr>
                <w:sz w:val="22"/>
                <w:szCs w:val="24"/>
              </w:rPr>
              <w:t>En este caso de uso se realizará la verificación del administrador.</w:t>
            </w:r>
          </w:p>
        </w:tc>
      </w:tr>
      <w:tr w:rsidR="006B0918" w:rsidRPr="001657AE" w:rsidTr="001657AE">
        <w:tc>
          <w:tcPr>
            <w:tcW w:w="1809" w:type="dxa"/>
            <w:vMerge w:val="restart"/>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rFonts w:eastAsia="Times New Roman"/>
                <w:sz w:val="22"/>
                <w:szCs w:val="24"/>
              </w:rPr>
            </w:pPr>
            <w:r w:rsidRPr="001657AE">
              <w:rPr>
                <w:rFonts w:eastAsia="Times New Roman"/>
                <w:b/>
                <w:bCs/>
                <w:sz w:val="22"/>
                <w:szCs w:val="24"/>
              </w:rPr>
              <w:t xml:space="preserve">Flujo </w:t>
            </w:r>
          </w:p>
          <w:p w:rsidR="00CD4C23" w:rsidRPr="001657AE" w:rsidRDefault="00CD4C23" w:rsidP="001657AE">
            <w:pPr>
              <w:jc w:val="left"/>
              <w:rPr>
                <w:rFonts w:eastAsia="Times New Roman"/>
                <w:b/>
                <w:bCs/>
                <w:sz w:val="22"/>
                <w:szCs w:val="24"/>
              </w:rPr>
            </w:pPr>
          </w:p>
        </w:tc>
        <w:tc>
          <w:tcPr>
            <w:tcW w:w="851"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b/>
                <w:sz w:val="22"/>
                <w:szCs w:val="24"/>
              </w:rPr>
            </w:pPr>
            <w:r w:rsidRPr="001657AE">
              <w:rPr>
                <w:b/>
                <w:sz w:val="22"/>
                <w:szCs w:val="24"/>
              </w:rPr>
              <w:t>Paso</w:t>
            </w:r>
          </w:p>
        </w:tc>
        <w:tc>
          <w:tcPr>
            <w:tcW w:w="6318"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b/>
                <w:sz w:val="22"/>
                <w:szCs w:val="24"/>
              </w:rPr>
            </w:pPr>
            <w:r w:rsidRPr="001657AE">
              <w:rPr>
                <w:b/>
                <w:sz w:val="22"/>
                <w:szCs w:val="24"/>
              </w:rPr>
              <w:t>Acción</w:t>
            </w:r>
          </w:p>
        </w:tc>
      </w:tr>
      <w:tr w:rsidR="006B0918" w:rsidRPr="001657AE" w:rsidTr="001657AE">
        <w:tc>
          <w:tcPr>
            <w:tcW w:w="1809" w:type="dxa"/>
            <w:vMerge/>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rFonts w:eastAsia="Times New Roman"/>
                <w:sz w:val="22"/>
              </w:rPr>
            </w:pPr>
          </w:p>
        </w:tc>
        <w:tc>
          <w:tcPr>
            <w:tcW w:w="851"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sz w:val="22"/>
              </w:rPr>
            </w:pPr>
            <w:r w:rsidRPr="001657AE">
              <w:rPr>
                <w:sz w:val="22"/>
              </w:rPr>
              <w:t>1</w:t>
            </w:r>
          </w:p>
        </w:tc>
        <w:tc>
          <w:tcPr>
            <w:tcW w:w="6318"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sz w:val="22"/>
              </w:rPr>
            </w:pPr>
            <w:r w:rsidRPr="001657AE">
              <w:rPr>
                <w:sz w:val="22"/>
              </w:rPr>
              <w:t xml:space="preserve">El administrador introduce su contraseña y se verifica en la BD Sistema. </w:t>
            </w:r>
          </w:p>
        </w:tc>
      </w:tr>
      <w:tr w:rsidR="006B0918" w:rsidRPr="001657AE" w:rsidTr="001657AE">
        <w:tc>
          <w:tcPr>
            <w:tcW w:w="1809" w:type="dxa"/>
            <w:vMerge w:val="restart"/>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rFonts w:eastAsia="Times New Roman"/>
                <w:sz w:val="22"/>
              </w:rPr>
            </w:pPr>
            <w:r w:rsidRPr="001657AE">
              <w:rPr>
                <w:rFonts w:eastAsia="Times New Roman"/>
                <w:b/>
                <w:bCs/>
                <w:sz w:val="22"/>
                <w:szCs w:val="24"/>
              </w:rPr>
              <w:t>Excepciones</w:t>
            </w:r>
          </w:p>
        </w:tc>
        <w:tc>
          <w:tcPr>
            <w:tcW w:w="851"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b/>
                <w:sz w:val="22"/>
                <w:szCs w:val="24"/>
              </w:rPr>
            </w:pPr>
            <w:r w:rsidRPr="001657AE">
              <w:rPr>
                <w:b/>
                <w:sz w:val="22"/>
                <w:szCs w:val="24"/>
              </w:rPr>
              <w:t>Paso</w:t>
            </w:r>
          </w:p>
        </w:tc>
        <w:tc>
          <w:tcPr>
            <w:tcW w:w="6318"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b/>
                <w:sz w:val="22"/>
                <w:szCs w:val="24"/>
              </w:rPr>
            </w:pPr>
            <w:r w:rsidRPr="001657AE">
              <w:rPr>
                <w:b/>
                <w:sz w:val="22"/>
                <w:szCs w:val="24"/>
              </w:rPr>
              <w:t>Acción</w:t>
            </w:r>
          </w:p>
        </w:tc>
      </w:tr>
      <w:tr w:rsidR="006B0918" w:rsidRPr="001657AE" w:rsidTr="001657AE">
        <w:tc>
          <w:tcPr>
            <w:tcW w:w="1809" w:type="dxa"/>
            <w:vMerge/>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rFonts w:eastAsia="Times New Roman"/>
                <w:sz w:val="22"/>
              </w:rPr>
            </w:pPr>
          </w:p>
        </w:tc>
        <w:tc>
          <w:tcPr>
            <w:tcW w:w="851"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sz w:val="22"/>
              </w:rPr>
            </w:pPr>
            <w:r w:rsidRPr="001657AE">
              <w:rPr>
                <w:sz w:val="22"/>
              </w:rPr>
              <w:t>1.1</w:t>
            </w:r>
          </w:p>
        </w:tc>
        <w:tc>
          <w:tcPr>
            <w:tcW w:w="6318"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sz w:val="22"/>
              </w:rPr>
            </w:pPr>
            <w:r w:rsidRPr="001657AE">
              <w:rPr>
                <w:sz w:val="22"/>
              </w:rPr>
              <w:t>Si no coincide la contraseña 3 veces seguidas, se cierra automáticamente la infraestructura.</w:t>
            </w:r>
          </w:p>
        </w:tc>
      </w:tr>
    </w:tbl>
    <w:p w:rsidR="00D96EB4" w:rsidRPr="005816B8" w:rsidRDefault="00CD4C23" w:rsidP="00D7174B">
      <w:pPr>
        <w:pStyle w:val="Ttulo5"/>
        <w:jc w:val="center"/>
        <w:rPr>
          <w:rStyle w:val="nfasis"/>
          <w:i/>
          <w:color w:val="17365D"/>
        </w:rPr>
      </w:pPr>
      <w:r w:rsidRPr="005816B8">
        <w:rPr>
          <w:rStyle w:val="nfasis"/>
          <w:i/>
          <w:color w:val="17365D"/>
        </w:rPr>
        <w:t xml:space="preserve">Tabla 4.1.2.5  </w:t>
      </w:r>
      <w:r w:rsidR="00D96EB4" w:rsidRPr="005816B8">
        <w:rPr>
          <w:rStyle w:val="nfasis"/>
          <w:i/>
          <w:color w:val="17365D"/>
        </w:rPr>
        <w:t>Descripción de Caso de uso iniciar sesión.</w:t>
      </w:r>
    </w:p>
    <w:p w:rsidR="00CD4C23" w:rsidRPr="001657AE" w:rsidRDefault="00CD4C23" w:rsidP="00CD4C23">
      <w:pPr>
        <w:spacing w:before="0" w:after="0"/>
        <w:jc w:val="center"/>
        <w:rPr>
          <w:rStyle w:val="nfasis"/>
          <w:color w:val="17365D"/>
        </w:rPr>
      </w:pPr>
    </w:p>
    <w:p w:rsidR="00CD4C23" w:rsidRDefault="00CD4C23" w:rsidP="00D96EB4">
      <w:pPr>
        <w:pStyle w:val="Subsubcapitulo"/>
      </w:pPr>
    </w:p>
    <w:p w:rsidR="00D7174B" w:rsidRDefault="00D7174B" w:rsidP="00D96EB4">
      <w:pPr>
        <w:pStyle w:val="Subsubcapitulo"/>
      </w:pPr>
    </w:p>
    <w:p w:rsidR="00CD4C23" w:rsidRDefault="00CD4C23" w:rsidP="00D96EB4">
      <w:pPr>
        <w:pStyle w:val="Subsubcapitulo"/>
      </w:pPr>
    </w:p>
    <w:tbl>
      <w:tblPr>
        <w:tblpPr w:leftFromText="141" w:rightFromText="141" w:vertAnchor="text" w:horzAnchor="margin" w:tblpXSpec="center" w:tblpY="63"/>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1809"/>
        <w:gridCol w:w="851"/>
        <w:gridCol w:w="6318"/>
      </w:tblGrid>
      <w:tr w:rsidR="00CD4C23" w:rsidRPr="001657AE" w:rsidTr="001657AE">
        <w:tc>
          <w:tcPr>
            <w:tcW w:w="8978" w:type="dxa"/>
            <w:gridSpan w:val="3"/>
            <w:tcBorders>
              <w:top w:val="single" w:sz="8" w:space="0" w:color="4F81BD"/>
              <w:left w:val="single" w:sz="8" w:space="0" w:color="4F81BD"/>
              <w:bottom w:val="single" w:sz="18" w:space="0" w:color="4F81BD"/>
              <w:right w:val="single" w:sz="8" w:space="0" w:color="4F81BD"/>
            </w:tcBorders>
            <w:shd w:val="clear" w:color="auto" w:fill="auto"/>
          </w:tcPr>
          <w:p w:rsidR="00CD4C23" w:rsidRPr="001657AE" w:rsidRDefault="00CD4C23" w:rsidP="001657AE">
            <w:pPr>
              <w:jc w:val="center"/>
              <w:rPr>
                <w:rFonts w:eastAsia="Times New Roman"/>
                <w:sz w:val="22"/>
              </w:rPr>
            </w:pPr>
            <w:r w:rsidRPr="001657AE">
              <w:rPr>
                <w:rFonts w:eastAsia="Times New Roman"/>
                <w:b/>
                <w:bCs/>
                <w:sz w:val="22"/>
                <w:szCs w:val="24"/>
              </w:rPr>
              <w:t>VISUALIZAR REPORTES</w:t>
            </w:r>
          </w:p>
        </w:tc>
      </w:tr>
      <w:tr w:rsidR="006B0918" w:rsidRPr="001657AE" w:rsidTr="001657AE">
        <w:tc>
          <w:tcPr>
            <w:tcW w:w="1809"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rFonts w:eastAsia="Times New Roman"/>
                <w:b/>
                <w:bCs/>
                <w:sz w:val="22"/>
                <w:szCs w:val="24"/>
              </w:rPr>
            </w:pPr>
            <w:r w:rsidRPr="001657AE">
              <w:rPr>
                <w:rFonts w:eastAsia="Times New Roman"/>
                <w:b/>
                <w:bCs/>
                <w:sz w:val="22"/>
                <w:szCs w:val="24"/>
              </w:rPr>
              <w:t xml:space="preserve">Versión </w:t>
            </w:r>
          </w:p>
        </w:tc>
        <w:tc>
          <w:tcPr>
            <w:tcW w:w="7169" w:type="dxa"/>
            <w:gridSpan w:val="2"/>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sz w:val="22"/>
                <w:szCs w:val="24"/>
              </w:rPr>
            </w:pPr>
            <w:r w:rsidRPr="001657AE">
              <w:rPr>
                <w:sz w:val="22"/>
                <w:szCs w:val="24"/>
              </w:rPr>
              <w:t>1.0</w:t>
            </w:r>
          </w:p>
        </w:tc>
      </w:tr>
      <w:tr w:rsidR="006B0918" w:rsidRPr="001657AE" w:rsidTr="001657AE">
        <w:tc>
          <w:tcPr>
            <w:tcW w:w="1809"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rFonts w:eastAsia="Times New Roman"/>
                <w:b/>
                <w:bCs/>
                <w:sz w:val="22"/>
                <w:szCs w:val="24"/>
              </w:rPr>
            </w:pPr>
            <w:r w:rsidRPr="001657AE">
              <w:rPr>
                <w:rFonts w:eastAsia="Times New Roman"/>
                <w:b/>
                <w:bCs/>
                <w:sz w:val="22"/>
                <w:szCs w:val="24"/>
              </w:rPr>
              <w:t>Actores</w:t>
            </w:r>
          </w:p>
        </w:tc>
        <w:tc>
          <w:tcPr>
            <w:tcW w:w="7169" w:type="dxa"/>
            <w:gridSpan w:val="2"/>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sz w:val="22"/>
                <w:szCs w:val="24"/>
              </w:rPr>
            </w:pPr>
            <w:r w:rsidRPr="001657AE">
              <w:rPr>
                <w:sz w:val="22"/>
                <w:szCs w:val="24"/>
              </w:rPr>
              <w:t>Administrador , BD Sistema</w:t>
            </w:r>
          </w:p>
        </w:tc>
      </w:tr>
      <w:tr w:rsidR="006B0918" w:rsidRPr="001657AE" w:rsidTr="001657AE">
        <w:tc>
          <w:tcPr>
            <w:tcW w:w="1809"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rFonts w:eastAsia="Times New Roman"/>
                <w:b/>
                <w:bCs/>
                <w:sz w:val="22"/>
                <w:szCs w:val="24"/>
              </w:rPr>
            </w:pPr>
            <w:r w:rsidRPr="001657AE">
              <w:rPr>
                <w:rFonts w:eastAsia="Times New Roman"/>
                <w:b/>
                <w:bCs/>
                <w:sz w:val="22"/>
                <w:szCs w:val="24"/>
              </w:rPr>
              <w:t>Descripción</w:t>
            </w:r>
          </w:p>
        </w:tc>
        <w:tc>
          <w:tcPr>
            <w:tcW w:w="7169" w:type="dxa"/>
            <w:gridSpan w:val="2"/>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sz w:val="22"/>
                <w:szCs w:val="24"/>
              </w:rPr>
            </w:pPr>
            <w:r w:rsidRPr="001657AE">
              <w:rPr>
                <w:sz w:val="22"/>
                <w:szCs w:val="24"/>
              </w:rPr>
              <w:t xml:space="preserve">En este caso de uso se realizará la visualización </w:t>
            </w:r>
            <w:r w:rsidR="003C13DF">
              <w:rPr>
                <w:sz w:val="22"/>
                <w:szCs w:val="24"/>
              </w:rPr>
              <w:t>de reportes de los usuarios.</w:t>
            </w:r>
            <w:r w:rsidRPr="001657AE">
              <w:rPr>
                <w:sz w:val="22"/>
                <w:szCs w:val="24"/>
              </w:rPr>
              <w:t xml:space="preserve"> </w:t>
            </w:r>
          </w:p>
        </w:tc>
      </w:tr>
      <w:tr w:rsidR="006B0918" w:rsidRPr="001657AE" w:rsidTr="001657AE">
        <w:tc>
          <w:tcPr>
            <w:tcW w:w="1809" w:type="dxa"/>
            <w:vMerge w:val="restart"/>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rFonts w:eastAsia="Times New Roman"/>
                <w:sz w:val="22"/>
                <w:szCs w:val="24"/>
              </w:rPr>
            </w:pPr>
            <w:r w:rsidRPr="001657AE">
              <w:rPr>
                <w:rFonts w:eastAsia="Times New Roman"/>
                <w:b/>
                <w:bCs/>
                <w:sz w:val="22"/>
                <w:szCs w:val="24"/>
              </w:rPr>
              <w:t xml:space="preserve">Flujo </w:t>
            </w:r>
          </w:p>
          <w:p w:rsidR="00CD4C23" w:rsidRPr="001657AE" w:rsidRDefault="00CD4C23" w:rsidP="001657AE">
            <w:pPr>
              <w:jc w:val="left"/>
              <w:rPr>
                <w:rFonts w:eastAsia="Times New Roman"/>
                <w:b/>
                <w:bCs/>
                <w:sz w:val="22"/>
                <w:szCs w:val="24"/>
              </w:rPr>
            </w:pPr>
          </w:p>
        </w:tc>
        <w:tc>
          <w:tcPr>
            <w:tcW w:w="851"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b/>
                <w:sz w:val="22"/>
                <w:szCs w:val="24"/>
              </w:rPr>
            </w:pPr>
            <w:r w:rsidRPr="001657AE">
              <w:rPr>
                <w:b/>
                <w:sz w:val="22"/>
                <w:szCs w:val="24"/>
              </w:rPr>
              <w:t>Paso</w:t>
            </w:r>
          </w:p>
        </w:tc>
        <w:tc>
          <w:tcPr>
            <w:tcW w:w="6318"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b/>
                <w:sz w:val="22"/>
                <w:szCs w:val="24"/>
              </w:rPr>
            </w:pPr>
            <w:r w:rsidRPr="001657AE">
              <w:rPr>
                <w:b/>
                <w:sz w:val="22"/>
                <w:szCs w:val="24"/>
              </w:rPr>
              <w:t>Acción</w:t>
            </w:r>
          </w:p>
        </w:tc>
      </w:tr>
      <w:tr w:rsidR="006B0918" w:rsidRPr="001657AE" w:rsidTr="001657AE">
        <w:tc>
          <w:tcPr>
            <w:tcW w:w="1809" w:type="dxa"/>
            <w:vMerge/>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rFonts w:eastAsia="Times New Roman"/>
                <w:sz w:val="22"/>
              </w:rPr>
            </w:pPr>
          </w:p>
        </w:tc>
        <w:tc>
          <w:tcPr>
            <w:tcW w:w="851"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sz w:val="22"/>
              </w:rPr>
            </w:pPr>
            <w:r w:rsidRPr="001657AE">
              <w:rPr>
                <w:sz w:val="22"/>
              </w:rPr>
              <w:t>1</w:t>
            </w:r>
          </w:p>
        </w:tc>
        <w:tc>
          <w:tcPr>
            <w:tcW w:w="6318"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sz w:val="22"/>
              </w:rPr>
            </w:pPr>
            <w:r w:rsidRPr="001657AE">
              <w:rPr>
                <w:sz w:val="22"/>
              </w:rPr>
              <w:t>El administrador introduce el CURP del usuario.</w:t>
            </w:r>
          </w:p>
        </w:tc>
      </w:tr>
      <w:tr w:rsidR="006B0918" w:rsidRPr="001657AE" w:rsidTr="001657AE">
        <w:tc>
          <w:tcPr>
            <w:tcW w:w="1809" w:type="dxa"/>
            <w:vMerge/>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rFonts w:eastAsia="Times New Roman"/>
                <w:sz w:val="22"/>
              </w:rPr>
            </w:pPr>
          </w:p>
        </w:tc>
        <w:tc>
          <w:tcPr>
            <w:tcW w:w="851"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sz w:val="22"/>
              </w:rPr>
            </w:pPr>
            <w:r w:rsidRPr="001657AE">
              <w:rPr>
                <w:sz w:val="22"/>
              </w:rPr>
              <w:t>2</w:t>
            </w:r>
          </w:p>
        </w:tc>
        <w:tc>
          <w:tcPr>
            <w:tcW w:w="6318"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sz w:val="22"/>
              </w:rPr>
            </w:pPr>
            <w:r w:rsidRPr="001657AE">
              <w:rPr>
                <w:sz w:val="22"/>
              </w:rPr>
              <w:t>Sistema verifica la existencia del usuario en la base de datos de sistema.</w:t>
            </w:r>
          </w:p>
        </w:tc>
      </w:tr>
      <w:tr w:rsidR="006B0918" w:rsidRPr="001657AE" w:rsidTr="001657AE">
        <w:tc>
          <w:tcPr>
            <w:tcW w:w="1809" w:type="dxa"/>
            <w:vMerge/>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rFonts w:eastAsia="Times New Roman"/>
                <w:sz w:val="22"/>
              </w:rPr>
            </w:pPr>
          </w:p>
        </w:tc>
        <w:tc>
          <w:tcPr>
            <w:tcW w:w="851"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sz w:val="22"/>
              </w:rPr>
            </w:pPr>
            <w:r w:rsidRPr="001657AE">
              <w:rPr>
                <w:sz w:val="22"/>
              </w:rPr>
              <w:t>3</w:t>
            </w:r>
          </w:p>
        </w:tc>
        <w:tc>
          <w:tcPr>
            <w:tcW w:w="6318"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sz w:val="22"/>
              </w:rPr>
            </w:pPr>
            <w:r w:rsidRPr="001657AE">
              <w:rPr>
                <w:sz w:val="22"/>
              </w:rPr>
              <w:t>El sistema hace la solicitud de los reportes que necesita el administrador.</w:t>
            </w:r>
          </w:p>
        </w:tc>
      </w:tr>
      <w:tr w:rsidR="006B0918" w:rsidRPr="001657AE" w:rsidTr="001657AE">
        <w:tc>
          <w:tcPr>
            <w:tcW w:w="1809" w:type="dxa"/>
            <w:vMerge/>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rFonts w:eastAsia="Times New Roman"/>
                <w:sz w:val="22"/>
              </w:rPr>
            </w:pPr>
          </w:p>
        </w:tc>
        <w:tc>
          <w:tcPr>
            <w:tcW w:w="851"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sz w:val="22"/>
              </w:rPr>
            </w:pPr>
            <w:r w:rsidRPr="001657AE">
              <w:rPr>
                <w:sz w:val="22"/>
              </w:rPr>
              <w:t>4</w:t>
            </w:r>
          </w:p>
        </w:tc>
        <w:tc>
          <w:tcPr>
            <w:tcW w:w="6318"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sz w:val="22"/>
              </w:rPr>
            </w:pPr>
            <w:r w:rsidRPr="001657AE">
              <w:rPr>
                <w:sz w:val="22"/>
              </w:rPr>
              <w:t>Se le muestran los reportes al administrador.</w:t>
            </w:r>
          </w:p>
        </w:tc>
      </w:tr>
      <w:tr w:rsidR="006B0918" w:rsidRPr="001657AE" w:rsidTr="001657AE">
        <w:tc>
          <w:tcPr>
            <w:tcW w:w="1809"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rFonts w:eastAsia="Times New Roman"/>
                <w:sz w:val="22"/>
              </w:rPr>
            </w:pPr>
            <w:r w:rsidRPr="001657AE">
              <w:rPr>
                <w:rFonts w:eastAsia="Times New Roman"/>
                <w:b/>
                <w:bCs/>
                <w:sz w:val="22"/>
                <w:szCs w:val="24"/>
              </w:rPr>
              <w:lastRenderedPageBreak/>
              <w:t>Excepciones</w:t>
            </w:r>
          </w:p>
        </w:tc>
        <w:tc>
          <w:tcPr>
            <w:tcW w:w="851"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b/>
                <w:sz w:val="22"/>
                <w:szCs w:val="24"/>
              </w:rPr>
            </w:pPr>
            <w:r w:rsidRPr="001657AE">
              <w:rPr>
                <w:b/>
                <w:sz w:val="22"/>
                <w:szCs w:val="24"/>
              </w:rPr>
              <w:t>Paso</w:t>
            </w:r>
          </w:p>
        </w:tc>
        <w:tc>
          <w:tcPr>
            <w:tcW w:w="6318"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b/>
                <w:sz w:val="22"/>
                <w:szCs w:val="24"/>
              </w:rPr>
            </w:pPr>
            <w:r w:rsidRPr="001657AE">
              <w:rPr>
                <w:b/>
                <w:sz w:val="22"/>
                <w:szCs w:val="24"/>
              </w:rPr>
              <w:t>Acción</w:t>
            </w:r>
          </w:p>
        </w:tc>
      </w:tr>
      <w:tr w:rsidR="006B0918" w:rsidRPr="001657AE" w:rsidTr="001657AE">
        <w:tc>
          <w:tcPr>
            <w:tcW w:w="1809" w:type="dxa"/>
            <w:vMerge/>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rFonts w:eastAsia="Times New Roman"/>
                <w:sz w:val="22"/>
              </w:rPr>
            </w:pPr>
          </w:p>
        </w:tc>
        <w:tc>
          <w:tcPr>
            <w:tcW w:w="851"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sz w:val="22"/>
              </w:rPr>
            </w:pPr>
            <w:r w:rsidRPr="001657AE">
              <w:rPr>
                <w:sz w:val="22"/>
              </w:rPr>
              <w:t>1.1</w:t>
            </w:r>
          </w:p>
        </w:tc>
        <w:tc>
          <w:tcPr>
            <w:tcW w:w="6318"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sz w:val="22"/>
              </w:rPr>
            </w:pPr>
            <w:r w:rsidRPr="001657AE">
              <w:rPr>
                <w:sz w:val="22"/>
              </w:rPr>
              <w:t>Si el CURP que introduce el administrador tiene longitud diferente a 18, se le manda un mensaje de error para que lo intente de nuevo.</w:t>
            </w:r>
          </w:p>
        </w:tc>
      </w:tr>
      <w:tr w:rsidR="006B0918" w:rsidRPr="001657AE" w:rsidTr="001657AE">
        <w:tc>
          <w:tcPr>
            <w:tcW w:w="1809" w:type="dxa"/>
            <w:vMerge/>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rFonts w:eastAsia="Times New Roman"/>
                <w:sz w:val="22"/>
              </w:rPr>
            </w:pPr>
          </w:p>
        </w:tc>
        <w:tc>
          <w:tcPr>
            <w:tcW w:w="851"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sz w:val="22"/>
              </w:rPr>
            </w:pPr>
            <w:r w:rsidRPr="001657AE">
              <w:rPr>
                <w:sz w:val="22"/>
              </w:rPr>
              <w:t>2.1</w:t>
            </w:r>
          </w:p>
        </w:tc>
        <w:tc>
          <w:tcPr>
            <w:tcW w:w="6318"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sz w:val="22"/>
              </w:rPr>
            </w:pPr>
            <w:r w:rsidRPr="001657AE">
              <w:rPr>
                <w:sz w:val="22"/>
              </w:rPr>
              <w:t>Si no se encuentra el registro se manda mensaje de error al administrador.</w:t>
            </w:r>
          </w:p>
        </w:tc>
      </w:tr>
      <w:bookmarkEnd w:id="86"/>
    </w:tbl>
    <w:p w:rsidR="00D7174B" w:rsidRPr="001657AE" w:rsidRDefault="00D7174B" w:rsidP="00D7174B">
      <w:pPr>
        <w:pStyle w:val="Ttulo5"/>
        <w:jc w:val="center"/>
        <w:rPr>
          <w:rStyle w:val="nfasis"/>
          <w:color w:val="17365D"/>
        </w:rPr>
      </w:pPr>
    </w:p>
    <w:p w:rsidR="00D7174B" w:rsidRPr="005816B8" w:rsidRDefault="00D7174B" w:rsidP="00D7174B">
      <w:pPr>
        <w:pStyle w:val="Ttulo5"/>
        <w:jc w:val="center"/>
        <w:rPr>
          <w:rStyle w:val="nfasis"/>
          <w:i/>
          <w:color w:val="17365D"/>
        </w:rPr>
      </w:pPr>
      <w:r w:rsidRPr="005816B8">
        <w:rPr>
          <w:rStyle w:val="nfasis"/>
          <w:i/>
          <w:color w:val="17365D"/>
        </w:rPr>
        <w:t>Tabla 4.1.2.6  Descripción de Caso de uso visualizar reportes</w:t>
      </w:r>
    </w:p>
    <w:p w:rsidR="006D6E1B" w:rsidRPr="001657AE" w:rsidRDefault="006D6E1B" w:rsidP="00CD4C23">
      <w:pPr>
        <w:spacing w:before="0" w:after="0"/>
        <w:jc w:val="center"/>
        <w:rPr>
          <w:rStyle w:val="nfasis"/>
          <w:color w:val="17365D"/>
        </w:rPr>
      </w:pPr>
    </w:p>
    <w:p w:rsidR="006D6E1B" w:rsidRPr="001657AE" w:rsidRDefault="006D6E1B" w:rsidP="00CD4C23">
      <w:pPr>
        <w:spacing w:before="0" w:after="0"/>
        <w:jc w:val="center"/>
        <w:rPr>
          <w:rStyle w:val="nfasis"/>
          <w:color w:val="17365D"/>
        </w:rPr>
      </w:pPr>
    </w:p>
    <w:p w:rsidR="006D6E1B" w:rsidRPr="001657AE" w:rsidRDefault="006D6E1B" w:rsidP="00CD4C23">
      <w:pPr>
        <w:spacing w:before="0" w:after="0"/>
        <w:jc w:val="center"/>
        <w:rPr>
          <w:rStyle w:val="nfasis"/>
          <w:color w:val="17365D"/>
        </w:rPr>
      </w:pPr>
    </w:p>
    <w:p w:rsidR="006D6E1B" w:rsidRPr="001657AE" w:rsidRDefault="006D6E1B" w:rsidP="00CD4C23">
      <w:pPr>
        <w:spacing w:before="0" w:after="0"/>
        <w:jc w:val="center"/>
        <w:rPr>
          <w:rStyle w:val="nfasis"/>
          <w:color w:val="17365D"/>
        </w:rPr>
      </w:pPr>
    </w:p>
    <w:tbl>
      <w:tblPr>
        <w:tblpPr w:leftFromText="141" w:rightFromText="141" w:vertAnchor="text" w:horzAnchor="margin" w:tblpXSpec="center" w:tblpY="-45"/>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1809"/>
        <w:gridCol w:w="851"/>
        <w:gridCol w:w="6318"/>
      </w:tblGrid>
      <w:tr w:rsidR="00CD4C23" w:rsidRPr="001657AE" w:rsidTr="001657AE">
        <w:trPr>
          <w:trHeight w:val="400"/>
        </w:trPr>
        <w:tc>
          <w:tcPr>
            <w:tcW w:w="8978" w:type="dxa"/>
            <w:gridSpan w:val="3"/>
            <w:tcBorders>
              <w:top w:val="single" w:sz="8" w:space="0" w:color="4F81BD"/>
              <w:left w:val="single" w:sz="8" w:space="0" w:color="4F81BD"/>
              <w:bottom w:val="single" w:sz="18" w:space="0" w:color="4F81BD"/>
              <w:right w:val="single" w:sz="8" w:space="0" w:color="4F81BD"/>
            </w:tcBorders>
            <w:shd w:val="clear" w:color="auto" w:fill="auto"/>
          </w:tcPr>
          <w:p w:rsidR="00CD4C23" w:rsidRPr="001657AE" w:rsidRDefault="00CD4C23" w:rsidP="001657AE">
            <w:pPr>
              <w:jc w:val="center"/>
              <w:rPr>
                <w:rFonts w:eastAsia="Times New Roman"/>
                <w:sz w:val="22"/>
              </w:rPr>
            </w:pPr>
            <w:bookmarkStart w:id="87" w:name="_Toc291269363"/>
            <w:r w:rsidRPr="001657AE">
              <w:rPr>
                <w:rFonts w:eastAsia="Times New Roman"/>
                <w:b/>
                <w:bCs/>
                <w:sz w:val="22"/>
                <w:szCs w:val="24"/>
              </w:rPr>
              <w:t>ELIMINAR CUENTA</w:t>
            </w:r>
          </w:p>
        </w:tc>
      </w:tr>
      <w:tr w:rsidR="006B0918" w:rsidRPr="001657AE" w:rsidTr="001657AE">
        <w:tc>
          <w:tcPr>
            <w:tcW w:w="1809"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rFonts w:eastAsia="Times New Roman"/>
                <w:b/>
                <w:bCs/>
                <w:sz w:val="22"/>
                <w:szCs w:val="24"/>
              </w:rPr>
            </w:pPr>
            <w:r w:rsidRPr="001657AE">
              <w:rPr>
                <w:rFonts w:eastAsia="Times New Roman"/>
                <w:b/>
                <w:bCs/>
                <w:sz w:val="22"/>
                <w:szCs w:val="24"/>
              </w:rPr>
              <w:t xml:space="preserve">Versión </w:t>
            </w:r>
          </w:p>
        </w:tc>
        <w:tc>
          <w:tcPr>
            <w:tcW w:w="7169" w:type="dxa"/>
            <w:gridSpan w:val="2"/>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sz w:val="22"/>
                <w:szCs w:val="24"/>
              </w:rPr>
            </w:pPr>
            <w:r w:rsidRPr="001657AE">
              <w:rPr>
                <w:sz w:val="22"/>
                <w:szCs w:val="24"/>
              </w:rPr>
              <w:t>1.0</w:t>
            </w:r>
          </w:p>
        </w:tc>
      </w:tr>
      <w:tr w:rsidR="006B0918" w:rsidRPr="001657AE" w:rsidTr="001657AE">
        <w:tc>
          <w:tcPr>
            <w:tcW w:w="1809"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rFonts w:eastAsia="Times New Roman"/>
                <w:b/>
                <w:bCs/>
                <w:sz w:val="22"/>
                <w:szCs w:val="24"/>
              </w:rPr>
            </w:pPr>
            <w:r w:rsidRPr="001657AE">
              <w:rPr>
                <w:rFonts w:eastAsia="Times New Roman"/>
                <w:b/>
                <w:bCs/>
                <w:sz w:val="22"/>
                <w:szCs w:val="24"/>
              </w:rPr>
              <w:t>Actores</w:t>
            </w:r>
          </w:p>
        </w:tc>
        <w:tc>
          <w:tcPr>
            <w:tcW w:w="7169" w:type="dxa"/>
            <w:gridSpan w:val="2"/>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sz w:val="22"/>
                <w:szCs w:val="24"/>
              </w:rPr>
            </w:pPr>
            <w:r w:rsidRPr="001657AE">
              <w:rPr>
                <w:sz w:val="22"/>
                <w:szCs w:val="24"/>
              </w:rPr>
              <w:t>Administrador , BD Sistema</w:t>
            </w:r>
          </w:p>
        </w:tc>
      </w:tr>
      <w:tr w:rsidR="006B0918" w:rsidRPr="001657AE" w:rsidTr="001657AE">
        <w:tc>
          <w:tcPr>
            <w:tcW w:w="1809"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rFonts w:eastAsia="Times New Roman"/>
                <w:b/>
                <w:bCs/>
                <w:sz w:val="22"/>
                <w:szCs w:val="24"/>
              </w:rPr>
            </w:pPr>
            <w:r w:rsidRPr="001657AE">
              <w:rPr>
                <w:rFonts w:eastAsia="Times New Roman"/>
                <w:b/>
                <w:bCs/>
                <w:sz w:val="22"/>
                <w:szCs w:val="24"/>
              </w:rPr>
              <w:t>Descripción</w:t>
            </w:r>
          </w:p>
        </w:tc>
        <w:tc>
          <w:tcPr>
            <w:tcW w:w="7169" w:type="dxa"/>
            <w:gridSpan w:val="2"/>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sz w:val="22"/>
                <w:szCs w:val="24"/>
              </w:rPr>
            </w:pPr>
            <w:r w:rsidRPr="001657AE">
              <w:rPr>
                <w:sz w:val="22"/>
                <w:szCs w:val="24"/>
              </w:rPr>
              <w:t>En este caso de uso el administrador, podrá dar de baja a usuarios del sistema, esto con el fin de que si al usuario se le llegara a extraviar  su Token, solo llama al administrador para que este lo elimine del Sistema.</w:t>
            </w:r>
          </w:p>
        </w:tc>
      </w:tr>
      <w:tr w:rsidR="006B0918" w:rsidRPr="001657AE" w:rsidTr="001657AE">
        <w:tc>
          <w:tcPr>
            <w:tcW w:w="1809" w:type="dxa"/>
            <w:vMerge w:val="restart"/>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rFonts w:eastAsia="Times New Roman"/>
                <w:sz w:val="22"/>
                <w:szCs w:val="24"/>
              </w:rPr>
            </w:pPr>
            <w:r w:rsidRPr="001657AE">
              <w:rPr>
                <w:rFonts w:eastAsia="Times New Roman"/>
                <w:b/>
                <w:bCs/>
                <w:sz w:val="22"/>
                <w:szCs w:val="24"/>
              </w:rPr>
              <w:t>Flujo de datos</w:t>
            </w:r>
          </w:p>
          <w:p w:rsidR="00CD4C23" w:rsidRPr="001657AE" w:rsidRDefault="00CD4C23" w:rsidP="001657AE">
            <w:pPr>
              <w:jc w:val="left"/>
              <w:rPr>
                <w:rFonts w:eastAsia="Times New Roman"/>
                <w:b/>
                <w:bCs/>
                <w:sz w:val="22"/>
                <w:szCs w:val="24"/>
              </w:rPr>
            </w:pPr>
          </w:p>
        </w:tc>
        <w:tc>
          <w:tcPr>
            <w:tcW w:w="851"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b/>
                <w:sz w:val="22"/>
                <w:szCs w:val="24"/>
              </w:rPr>
            </w:pPr>
            <w:r w:rsidRPr="001657AE">
              <w:rPr>
                <w:b/>
                <w:sz w:val="22"/>
                <w:szCs w:val="24"/>
              </w:rPr>
              <w:t>Paso</w:t>
            </w:r>
          </w:p>
        </w:tc>
        <w:tc>
          <w:tcPr>
            <w:tcW w:w="6318"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b/>
                <w:sz w:val="22"/>
                <w:szCs w:val="24"/>
              </w:rPr>
            </w:pPr>
            <w:r w:rsidRPr="001657AE">
              <w:rPr>
                <w:b/>
                <w:sz w:val="22"/>
                <w:szCs w:val="24"/>
              </w:rPr>
              <w:t>Acción</w:t>
            </w:r>
          </w:p>
        </w:tc>
      </w:tr>
      <w:tr w:rsidR="006B0918" w:rsidRPr="001657AE" w:rsidTr="001657AE">
        <w:tc>
          <w:tcPr>
            <w:tcW w:w="1809" w:type="dxa"/>
            <w:vMerge/>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rFonts w:eastAsia="Times New Roman"/>
                <w:sz w:val="22"/>
              </w:rPr>
            </w:pPr>
          </w:p>
        </w:tc>
        <w:tc>
          <w:tcPr>
            <w:tcW w:w="851"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sz w:val="22"/>
              </w:rPr>
            </w:pPr>
            <w:r w:rsidRPr="001657AE">
              <w:rPr>
                <w:sz w:val="22"/>
              </w:rPr>
              <w:t>1</w:t>
            </w:r>
          </w:p>
        </w:tc>
        <w:tc>
          <w:tcPr>
            <w:tcW w:w="6318"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sz w:val="22"/>
              </w:rPr>
            </w:pPr>
            <w:r w:rsidRPr="001657AE">
              <w:rPr>
                <w:sz w:val="22"/>
              </w:rPr>
              <w:t>El administrador introduce el CURP del usuario.</w:t>
            </w:r>
          </w:p>
        </w:tc>
      </w:tr>
      <w:tr w:rsidR="006B0918" w:rsidRPr="001657AE" w:rsidTr="001657AE">
        <w:tc>
          <w:tcPr>
            <w:tcW w:w="1809" w:type="dxa"/>
            <w:vMerge/>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rFonts w:eastAsia="Times New Roman"/>
                <w:sz w:val="22"/>
              </w:rPr>
            </w:pPr>
          </w:p>
        </w:tc>
        <w:tc>
          <w:tcPr>
            <w:tcW w:w="851"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sz w:val="22"/>
              </w:rPr>
            </w:pPr>
            <w:r w:rsidRPr="001657AE">
              <w:rPr>
                <w:sz w:val="22"/>
              </w:rPr>
              <w:t>2</w:t>
            </w:r>
          </w:p>
        </w:tc>
        <w:tc>
          <w:tcPr>
            <w:tcW w:w="6318"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sz w:val="22"/>
              </w:rPr>
            </w:pPr>
            <w:r w:rsidRPr="001657AE">
              <w:rPr>
                <w:sz w:val="22"/>
              </w:rPr>
              <w:t>Sistema verifica la existencia del usuario en la base de datos de sistema.</w:t>
            </w:r>
          </w:p>
        </w:tc>
      </w:tr>
      <w:tr w:rsidR="006B0918" w:rsidRPr="001657AE" w:rsidTr="001657AE">
        <w:tc>
          <w:tcPr>
            <w:tcW w:w="1809" w:type="dxa"/>
            <w:vMerge/>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rFonts w:eastAsia="Times New Roman"/>
                <w:sz w:val="22"/>
              </w:rPr>
            </w:pPr>
          </w:p>
        </w:tc>
        <w:tc>
          <w:tcPr>
            <w:tcW w:w="851"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sz w:val="22"/>
              </w:rPr>
            </w:pPr>
            <w:r w:rsidRPr="001657AE">
              <w:rPr>
                <w:sz w:val="22"/>
              </w:rPr>
              <w:t>3</w:t>
            </w:r>
          </w:p>
        </w:tc>
        <w:tc>
          <w:tcPr>
            <w:tcW w:w="6318"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sz w:val="22"/>
              </w:rPr>
            </w:pPr>
            <w:r w:rsidRPr="001657AE">
              <w:rPr>
                <w:sz w:val="22"/>
              </w:rPr>
              <w:t>El sistema hace la solicitud eliminar usuario y se elimina.</w:t>
            </w:r>
          </w:p>
        </w:tc>
      </w:tr>
      <w:tr w:rsidR="006B0918" w:rsidRPr="001657AE" w:rsidTr="001657AE">
        <w:tc>
          <w:tcPr>
            <w:tcW w:w="1809" w:type="dxa"/>
            <w:vMerge/>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rFonts w:eastAsia="Times New Roman"/>
                <w:sz w:val="22"/>
              </w:rPr>
            </w:pPr>
          </w:p>
        </w:tc>
        <w:tc>
          <w:tcPr>
            <w:tcW w:w="851"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sz w:val="22"/>
              </w:rPr>
            </w:pPr>
            <w:r w:rsidRPr="001657AE">
              <w:rPr>
                <w:sz w:val="22"/>
              </w:rPr>
              <w:t>4</w:t>
            </w:r>
          </w:p>
        </w:tc>
        <w:tc>
          <w:tcPr>
            <w:tcW w:w="6318"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sz w:val="22"/>
                <w:szCs w:val="24"/>
              </w:rPr>
            </w:pPr>
            <w:r w:rsidRPr="001657AE">
              <w:rPr>
                <w:sz w:val="22"/>
                <w:szCs w:val="24"/>
              </w:rPr>
              <w:t>Se avisa  al administrador que fue eliminada la cuenta.</w:t>
            </w:r>
          </w:p>
        </w:tc>
      </w:tr>
      <w:tr w:rsidR="006B0918" w:rsidRPr="001657AE" w:rsidTr="001657AE">
        <w:tc>
          <w:tcPr>
            <w:tcW w:w="1809"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rFonts w:eastAsia="Times New Roman"/>
                <w:sz w:val="22"/>
              </w:rPr>
            </w:pPr>
            <w:r w:rsidRPr="001657AE">
              <w:rPr>
                <w:rFonts w:eastAsia="Times New Roman"/>
                <w:b/>
                <w:bCs/>
                <w:sz w:val="22"/>
                <w:szCs w:val="24"/>
              </w:rPr>
              <w:t>Excepciones</w:t>
            </w:r>
          </w:p>
        </w:tc>
        <w:tc>
          <w:tcPr>
            <w:tcW w:w="851"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b/>
                <w:sz w:val="22"/>
                <w:szCs w:val="24"/>
              </w:rPr>
            </w:pPr>
            <w:r w:rsidRPr="001657AE">
              <w:rPr>
                <w:b/>
                <w:sz w:val="22"/>
                <w:szCs w:val="24"/>
              </w:rPr>
              <w:t>Paso</w:t>
            </w:r>
          </w:p>
        </w:tc>
        <w:tc>
          <w:tcPr>
            <w:tcW w:w="6318"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b/>
                <w:sz w:val="22"/>
                <w:szCs w:val="24"/>
              </w:rPr>
            </w:pPr>
            <w:r w:rsidRPr="001657AE">
              <w:rPr>
                <w:b/>
                <w:sz w:val="22"/>
                <w:szCs w:val="24"/>
              </w:rPr>
              <w:t>Acción</w:t>
            </w:r>
          </w:p>
        </w:tc>
      </w:tr>
      <w:tr w:rsidR="006B0918" w:rsidRPr="001657AE" w:rsidTr="001657AE">
        <w:tc>
          <w:tcPr>
            <w:tcW w:w="1809" w:type="dxa"/>
            <w:vMerge/>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rFonts w:eastAsia="Times New Roman"/>
                <w:sz w:val="22"/>
              </w:rPr>
            </w:pPr>
          </w:p>
        </w:tc>
        <w:tc>
          <w:tcPr>
            <w:tcW w:w="851"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sz w:val="22"/>
              </w:rPr>
            </w:pPr>
            <w:r w:rsidRPr="001657AE">
              <w:rPr>
                <w:sz w:val="22"/>
              </w:rPr>
              <w:t>1.1</w:t>
            </w:r>
          </w:p>
        </w:tc>
        <w:tc>
          <w:tcPr>
            <w:tcW w:w="6318" w:type="dxa"/>
            <w:tcBorders>
              <w:top w:val="single" w:sz="8" w:space="0" w:color="4F81BD"/>
              <w:left w:val="single" w:sz="8" w:space="0" w:color="4F81BD"/>
              <w:bottom w:val="single" w:sz="8" w:space="0" w:color="4F81BD"/>
              <w:right w:val="single" w:sz="8" w:space="0" w:color="4F81BD"/>
            </w:tcBorders>
            <w:shd w:val="clear" w:color="auto" w:fill="auto"/>
          </w:tcPr>
          <w:p w:rsidR="00CD4C23" w:rsidRPr="001657AE" w:rsidRDefault="00CD4C23" w:rsidP="001657AE">
            <w:pPr>
              <w:rPr>
                <w:sz w:val="22"/>
              </w:rPr>
            </w:pPr>
            <w:r w:rsidRPr="001657AE">
              <w:rPr>
                <w:sz w:val="22"/>
              </w:rPr>
              <w:t>Si el CURP que introduce el administrador tiene longitud diferente a 18, se le manda un mensaje de error para que lo intente de nuevo.</w:t>
            </w:r>
          </w:p>
        </w:tc>
      </w:tr>
      <w:tr w:rsidR="006B0918" w:rsidRPr="001657AE" w:rsidTr="001657AE">
        <w:tc>
          <w:tcPr>
            <w:tcW w:w="1809" w:type="dxa"/>
            <w:vMerge/>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rFonts w:eastAsia="Times New Roman"/>
                <w:sz w:val="22"/>
              </w:rPr>
            </w:pPr>
          </w:p>
        </w:tc>
        <w:tc>
          <w:tcPr>
            <w:tcW w:w="851"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sz w:val="22"/>
                <w:szCs w:val="24"/>
              </w:rPr>
            </w:pPr>
            <w:r w:rsidRPr="001657AE">
              <w:rPr>
                <w:sz w:val="22"/>
                <w:szCs w:val="24"/>
              </w:rPr>
              <w:t>2.1</w:t>
            </w:r>
          </w:p>
        </w:tc>
        <w:tc>
          <w:tcPr>
            <w:tcW w:w="6318" w:type="dxa"/>
            <w:tcBorders>
              <w:top w:val="single" w:sz="8" w:space="0" w:color="4F81BD"/>
              <w:left w:val="single" w:sz="8" w:space="0" w:color="4F81BD"/>
              <w:bottom w:val="single" w:sz="8" w:space="0" w:color="4F81BD"/>
              <w:right w:val="single" w:sz="8" w:space="0" w:color="4F81BD"/>
            </w:tcBorders>
            <w:shd w:val="clear" w:color="auto" w:fill="D3DFEE"/>
          </w:tcPr>
          <w:p w:rsidR="00CD4C23" w:rsidRPr="001657AE" w:rsidRDefault="00CD4C23" w:rsidP="001657AE">
            <w:pPr>
              <w:rPr>
                <w:sz w:val="22"/>
                <w:szCs w:val="24"/>
              </w:rPr>
            </w:pPr>
            <w:r w:rsidRPr="001657AE">
              <w:rPr>
                <w:sz w:val="22"/>
                <w:szCs w:val="24"/>
              </w:rPr>
              <w:t>Si no existe el registro, se termina con el proceso pues ya fue eliminada anteriormente y se avisa al administrador.</w:t>
            </w:r>
          </w:p>
        </w:tc>
      </w:tr>
    </w:tbl>
    <w:bookmarkEnd w:id="87"/>
    <w:p w:rsidR="00D7174B" w:rsidRPr="005816B8" w:rsidRDefault="00D7174B" w:rsidP="00D7174B">
      <w:pPr>
        <w:pStyle w:val="Ttulo5"/>
        <w:jc w:val="center"/>
        <w:rPr>
          <w:rStyle w:val="nfasis"/>
          <w:i/>
          <w:color w:val="17365D"/>
        </w:rPr>
      </w:pPr>
      <w:r w:rsidRPr="005816B8">
        <w:rPr>
          <w:rStyle w:val="nfasis"/>
          <w:i/>
          <w:color w:val="17365D"/>
        </w:rPr>
        <w:t>Tabla 4.1.2.7  Descripción de  Caso de uso eliminar cuenta</w:t>
      </w:r>
    </w:p>
    <w:p w:rsidR="004707C6" w:rsidRDefault="004707C6" w:rsidP="004707C6">
      <w:pPr>
        <w:jc w:val="center"/>
        <w:rPr>
          <w:lang w:eastAsia="zh-CN"/>
        </w:rPr>
      </w:pPr>
    </w:p>
    <w:p w:rsidR="004707C6" w:rsidRDefault="00AE38D7" w:rsidP="004707C6">
      <w:pPr>
        <w:pStyle w:val="Ttulo2"/>
        <w:spacing w:before="0" w:after="0"/>
      </w:pPr>
      <w:bookmarkStart w:id="88" w:name="_Toc291452643"/>
      <w:r>
        <w:lastRenderedPageBreak/>
        <w:t>4.2 Diagramas de secuencia</w:t>
      </w:r>
      <w:bookmarkEnd w:id="88"/>
      <w:r>
        <w:t xml:space="preserve"> </w:t>
      </w:r>
    </w:p>
    <w:p w:rsidR="004707C6" w:rsidRDefault="004707C6" w:rsidP="004707C6">
      <w:pPr>
        <w:spacing w:before="0" w:after="0"/>
        <w:rPr>
          <w:lang w:val="es-ES" w:eastAsia="zh-CN"/>
        </w:rPr>
      </w:pPr>
    </w:p>
    <w:p w:rsidR="004707C6" w:rsidRDefault="004707C6" w:rsidP="004707C6">
      <w:pPr>
        <w:rPr>
          <w:lang w:val="es-ES" w:eastAsia="zh-CN"/>
        </w:rPr>
      </w:pPr>
      <w:r w:rsidRPr="00081C63">
        <w:rPr>
          <w:lang w:val="es-ES" w:eastAsia="zh-CN"/>
        </w:rPr>
        <w:t xml:space="preserve">En un diagrama de secuencia </w:t>
      </w:r>
      <w:r>
        <w:rPr>
          <w:lang w:val="es-ES" w:eastAsia="zh-CN"/>
        </w:rPr>
        <w:t>se describen las interacciones entre un grupo de objetos mostrando de forma secuencial los envíos de mensajes entre objetos</w:t>
      </w:r>
      <w:r w:rsidRPr="00C32580">
        <w:rPr>
          <w:sz w:val="20"/>
          <w:lang w:val="es-ES" w:eastAsia="zh-CN"/>
        </w:rPr>
        <w:t>.</w:t>
      </w:r>
      <w:r w:rsidR="00F80E46">
        <w:rPr>
          <w:sz w:val="20"/>
          <w:lang w:val="es-ES" w:eastAsia="zh-CN"/>
        </w:rPr>
        <w:t xml:space="preserve"> </w:t>
      </w:r>
      <w:r w:rsidR="00F80E46" w:rsidRPr="001657AE">
        <w:rPr>
          <w:rFonts w:ascii="Calibri" w:hAnsi="Calibri" w:cs="Calibri"/>
          <w:sz w:val="18"/>
          <w:szCs w:val="18"/>
          <w:lang w:val="es-ES" w:eastAsia="zh-CN"/>
        </w:rPr>
        <w:t>[62]</w:t>
      </w:r>
      <w:r w:rsidRPr="00C32580">
        <w:rPr>
          <w:sz w:val="20"/>
          <w:lang w:val="es-ES" w:eastAsia="zh-CN"/>
        </w:rPr>
        <w:t xml:space="preserve"> </w:t>
      </w:r>
      <w:r>
        <w:rPr>
          <w:lang w:val="es-ES" w:eastAsia="zh-CN"/>
        </w:rPr>
        <w:t>Realizamos un diagrama de secuencia por caso de uso.</w:t>
      </w:r>
    </w:p>
    <w:p w:rsidR="00AE38D7" w:rsidRDefault="00AE38D7" w:rsidP="004707C6">
      <w:pPr>
        <w:rPr>
          <w:lang w:val="es-ES" w:eastAsia="zh-CN"/>
        </w:rPr>
      </w:pPr>
    </w:p>
    <w:p w:rsidR="001D5915" w:rsidRPr="001322B6" w:rsidRDefault="001D5915" w:rsidP="004707C6">
      <w:pPr>
        <w:rPr>
          <w:lang w:val="es-ES" w:eastAsia="zh-CN"/>
        </w:rPr>
      </w:pPr>
    </w:p>
    <w:p w:rsidR="00CE2098" w:rsidRDefault="00A91647" w:rsidP="001D5915">
      <w:pPr>
        <w:pStyle w:val="Subsubcapitulo"/>
      </w:pPr>
      <w:bookmarkStart w:id="89" w:name="_Toc291269365"/>
      <w:bookmarkStart w:id="90" w:name="_Toc291452644"/>
      <w:r>
        <w:rPr>
          <w:lang w:val="es-ES"/>
        </w:rPr>
        <w:t>4.2.1</w:t>
      </w:r>
      <w:r w:rsidR="00444F70">
        <w:t xml:space="preserve">Diagrama de secuencia </w:t>
      </w:r>
      <w:r w:rsidR="004707C6">
        <w:t>Ingresar información privada</w:t>
      </w:r>
      <w:bookmarkEnd w:id="89"/>
      <w:bookmarkEnd w:id="90"/>
    </w:p>
    <w:p w:rsidR="004707C6" w:rsidRDefault="004707C6" w:rsidP="004707C6">
      <w:pPr>
        <w:rPr>
          <w:szCs w:val="24"/>
        </w:rPr>
      </w:pPr>
      <w:r>
        <w:rPr>
          <w:lang w:val="es-ES" w:eastAsia="zh-CN"/>
        </w:rPr>
        <w:t>El usuario captura su información privada (datos personales) en el módulo privado donde se hace una validación del formulario para verificar que los datos estén escritos correctamente</w:t>
      </w:r>
      <w:r w:rsidR="00AE38D7">
        <w:rPr>
          <w:lang w:val="es-ES" w:eastAsia="zh-CN"/>
        </w:rPr>
        <w:t>, de caso contrario se notifica al usuario</w:t>
      </w:r>
      <w:r>
        <w:rPr>
          <w:lang w:val="es-ES" w:eastAsia="zh-CN"/>
        </w:rPr>
        <w:t>.</w:t>
      </w:r>
      <w:r w:rsidR="00AE38D7">
        <w:rPr>
          <w:lang w:val="es-ES" w:eastAsia="zh-CN"/>
        </w:rPr>
        <w:t xml:space="preserve"> Después </w:t>
      </w:r>
      <w:r w:rsidR="00444F70">
        <w:rPr>
          <w:lang w:val="es-ES" w:eastAsia="zh-CN"/>
        </w:rPr>
        <w:t xml:space="preserve">el módulo privado manda </w:t>
      </w:r>
      <w:r w:rsidR="00444F70">
        <w:rPr>
          <w:szCs w:val="24"/>
        </w:rPr>
        <w:t>la información del usuario a la instancia externa y se verifica su existencia</w:t>
      </w:r>
      <w:r w:rsidR="001D5915">
        <w:rPr>
          <w:szCs w:val="24"/>
        </w:rPr>
        <w:t xml:space="preserve"> regresando el documento CURP del usuario del que se extraen los 18 caracteres que conforman el CURP, y se muestra al usuario su información para que valide si corresponde a su información.</w:t>
      </w:r>
    </w:p>
    <w:p w:rsidR="005875DD" w:rsidRDefault="005875DD" w:rsidP="004707C6">
      <w:pPr>
        <w:rPr>
          <w:szCs w:val="24"/>
        </w:rPr>
      </w:pPr>
    </w:p>
    <w:p w:rsidR="004707C6" w:rsidRDefault="00925761" w:rsidP="004707C6">
      <w:pPr>
        <w:pStyle w:val="Ttulo5"/>
        <w:jc w:val="center"/>
        <w:rPr>
          <w:rStyle w:val="nfasis"/>
          <w:i/>
          <w:iCs w:val="0"/>
        </w:rPr>
      </w:pPr>
      <w:r>
        <w:rPr>
          <w:rFonts w:ascii="Times New Roman" w:hAnsi="Times New Roman"/>
          <w:noProof/>
          <w:lang w:eastAsia="es-MX"/>
        </w:rPr>
        <w:drawing>
          <wp:inline distT="0" distB="0" distL="0" distR="0" wp14:anchorId="0B6BD9F1" wp14:editId="4394AE7E">
            <wp:extent cx="5614035" cy="3362325"/>
            <wp:effectExtent l="0" t="0" r="5715" b="9525"/>
            <wp:docPr id="1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4035" cy="3362325"/>
                    </a:xfrm>
                    <a:prstGeom prst="rect">
                      <a:avLst/>
                    </a:prstGeom>
                    <a:noFill/>
                    <a:ln>
                      <a:noFill/>
                    </a:ln>
                  </pic:spPr>
                </pic:pic>
              </a:graphicData>
            </a:graphic>
          </wp:inline>
        </w:drawing>
      </w:r>
      <w:r w:rsidR="00AE38D7">
        <w:rPr>
          <w:rFonts w:ascii="Times New Roman" w:hAnsi="Times New Roman"/>
          <w:iCs/>
          <w:noProof/>
          <w:lang w:val="es-ES" w:eastAsia="es-ES"/>
        </w:rPr>
        <w:t xml:space="preserve"> </w:t>
      </w:r>
    </w:p>
    <w:p w:rsidR="004707C6" w:rsidRPr="00833BD4" w:rsidRDefault="00492B88" w:rsidP="00A954A5">
      <w:pPr>
        <w:spacing w:before="0" w:after="0"/>
        <w:jc w:val="center"/>
        <w:rPr>
          <w:rStyle w:val="nfasis"/>
          <w:i w:val="0"/>
          <w:iCs w:val="0"/>
        </w:rPr>
      </w:pPr>
      <w:bookmarkStart w:id="91" w:name="_Toc271744451"/>
      <w:r w:rsidRPr="001657AE">
        <w:rPr>
          <w:rStyle w:val="nfasis"/>
          <w:color w:val="17365D"/>
        </w:rPr>
        <w:t>Fig. 4.2.1</w:t>
      </w:r>
      <w:r w:rsidR="004707C6" w:rsidRPr="001657AE">
        <w:rPr>
          <w:rStyle w:val="nfasis"/>
          <w:color w:val="17365D"/>
        </w:rPr>
        <w:t xml:space="preserve"> Diagrama</w:t>
      </w:r>
      <w:r w:rsidR="00130103" w:rsidRPr="001657AE">
        <w:rPr>
          <w:rStyle w:val="nfasis"/>
          <w:color w:val="17365D"/>
        </w:rPr>
        <w:t xml:space="preserve"> de secuencia I</w:t>
      </w:r>
      <w:r w:rsidR="004707C6" w:rsidRPr="001657AE">
        <w:rPr>
          <w:rStyle w:val="nfasis"/>
          <w:color w:val="17365D"/>
        </w:rPr>
        <w:t>ngresar información privada</w:t>
      </w:r>
      <w:r w:rsidR="00130103" w:rsidRPr="001657AE">
        <w:rPr>
          <w:rStyle w:val="nfasis"/>
          <w:color w:val="17365D"/>
        </w:rPr>
        <w:t>.</w:t>
      </w:r>
      <w:bookmarkEnd w:id="91"/>
    </w:p>
    <w:p w:rsidR="004707C6" w:rsidRDefault="004707C6" w:rsidP="004707C6">
      <w:pPr>
        <w:pStyle w:val="Ttulo2"/>
        <w:spacing w:before="0" w:after="0"/>
      </w:pPr>
    </w:p>
    <w:p w:rsidR="00CE2098" w:rsidRDefault="00CE2098" w:rsidP="004707C6">
      <w:pPr>
        <w:pStyle w:val="Ttulo3"/>
        <w:sectPr w:rsidR="00CE2098" w:rsidSect="003C13DF">
          <w:type w:val="continuous"/>
          <w:pgSz w:w="12242" w:h="15842" w:code="1"/>
          <w:pgMar w:top="1417" w:right="1701" w:bottom="1417" w:left="1701" w:header="709" w:footer="709" w:gutter="0"/>
          <w:cols w:space="708"/>
          <w:docGrid w:linePitch="360"/>
        </w:sectPr>
      </w:pPr>
    </w:p>
    <w:p w:rsidR="00CE2098" w:rsidRDefault="00A91647" w:rsidP="001D5915">
      <w:pPr>
        <w:pStyle w:val="Subsubcapitulo"/>
      </w:pPr>
      <w:bookmarkStart w:id="92" w:name="_Toc291269366"/>
      <w:bookmarkStart w:id="93" w:name="_Toc291452645"/>
      <w:r>
        <w:rPr>
          <w:lang w:val="es-ES"/>
        </w:rPr>
        <w:lastRenderedPageBreak/>
        <w:t xml:space="preserve">4.2.2 </w:t>
      </w:r>
      <w:r w:rsidR="001D5915">
        <w:t xml:space="preserve">Diagrama de secuencia </w:t>
      </w:r>
      <w:r w:rsidR="004707C6">
        <w:t>Ingresar información pública</w:t>
      </w:r>
      <w:bookmarkEnd w:id="92"/>
      <w:bookmarkEnd w:id="93"/>
    </w:p>
    <w:p w:rsidR="00407F08" w:rsidRDefault="004707C6" w:rsidP="00407F08">
      <w:pPr>
        <w:rPr>
          <w:sz w:val="22"/>
          <w:szCs w:val="24"/>
        </w:rPr>
      </w:pPr>
      <w:r>
        <w:rPr>
          <w:lang w:val="es-ES" w:eastAsia="zh-CN"/>
        </w:rPr>
        <w:t>El usuario sube su información pública al módulo público</w:t>
      </w:r>
      <w:r w:rsidR="00407F08">
        <w:rPr>
          <w:lang w:val="es-ES" w:eastAsia="zh-CN"/>
        </w:rPr>
        <w:t xml:space="preserve"> después se manda tal imagen a la instancia externa OCR de donde se obtienen los caracteres de la imagen y se regresan al módulo público en donde s</w:t>
      </w:r>
      <w:r w:rsidR="00407F08">
        <w:rPr>
          <w:szCs w:val="24"/>
        </w:rPr>
        <w:t>e extraen únicamente los 18 dígitos que conforman el CURP, y se verifica si los dígitos corresponden con el formato del CURP.</w:t>
      </w:r>
    </w:p>
    <w:p w:rsidR="004707C6" w:rsidRDefault="00407F08" w:rsidP="004707C6">
      <w:pPr>
        <w:rPr>
          <w:szCs w:val="24"/>
        </w:rPr>
      </w:pPr>
      <w:r>
        <w:rPr>
          <w:szCs w:val="24"/>
        </w:rPr>
        <w:t>Finalmente, se compara tal CURP con el obtenido de la Instancias externa de verificación.</w:t>
      </w:r>
    </w:p>
    <w:p w:rsidR="005875DD" w:rsidRPr="00407F08" w:rsidRDefault="005875DD" w:rsidP="004707C6">
      <w:pPr>
        <w:rPr>
          <w:lang w:eastAsia="zh-CN"/>
        </w:rPr>
      </w:pPr>
    </w:p>
    <w:p w:rsidR="004707C6" w:rsidRPr="000A5B39" w:rsidRDefault="00925761" w:rsidP="004707C6">
      <w:pPr>
        <w:jc w:val="center"/>
        <w:rPr>
          <w:lang w:val="es-ES" w:eastAsia="zh-CN"/>
        </w:rPr>
      </w:pPr>
      <w:r>
        <w:rPr>
          <w:noProof/>
          <w:lang w:eastAsia="es-MX"/>
        </w:rPr>
        <w:drawing>
          <wp:inline distT="0" distB="0" distL="0" distR="0" wp14:anchorId="39F6FD9A" wp14:editId="536BD104">
            <wp:extent cx="5614035" cy="3686810"/>
            <wp:effectExtent l="0" t="0" r="5715" b="8890"/>
            <wp:docPr id="15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4035" cy="3686810"/>
                    </a:xfrm>
                    <a:prstGeom prst="rect">
                      <a:avLst/>
                    </a:prstGeom>
                    <a:noFill/>
                    <a:ln>
                      <a:noFill/>
                    </a:ln>
                  </pic:spPr>
                </pic:pic>
              </a:graphicData>
            </a:graphic>
          </wp:inline>
        </w:drawing>
      </w:r>
    </w:p>
    <w:p w:rsidR="004707C6" w:rsidRPr="001657AE" w:rsidRDefault="00130103" w:rsidP="00130103">
      <w:pPr>
        <w:spacing w:before="0" w:after="0"/>
        <w:jc w:val="center"/>
        <w:rPr>
          <w:rStyle w:val="nfasis"/>
          <w:color w:val="17365D"/>
        </w:rPr>
      </w:pPr>
      <w:bookmarkStart w:id="94" w:name="_Toc271744452"/>
      <w:r w:rsidRPr="001657AE">
        <w:rPr>
          <w:rStyle w:val="nfasis"/>
          <w:color w:val="17365D"/>
        </w:rPr>
        <w:t>Fig. 4.2.</w:t>
      </w:r>
      <w:r w:rsidR="004707C6" w:rsidRPr="001657AE">
        <w:rPr>
          <w:rStyle w:val="nfasis"/>
          <w:color w:val="17365D"/>
        </w:rPr>
        <w:t>2Diagrama</w:t>
      </w:r>
      <w:r w:rsidRPr="001657AE">
        <w:rPr>
          <w:rStyle w:val="nfasis"/>
          <w:color w:val="17365D"/>
        </w:rPr>
        <w:t xml:space="preserve"> de secuencia </w:t>
      </w:r>
      <w:r w:rsidR="004707C6" w:rsidRPr="001657AE">
        <w:rPr>
          <w:rStyle w:val="nfasis"/>
          <w:color w:val="17365D"/>
        </w:rPr>
        <w:t>Ingresar información pública.</w:t>
      </w:r>
      <w:bookmarkEnd w:id="94"/>
    </w:p>
    <w:p w:rsidR="004707C6" w:rsidRDefault="004707C6" w:rsidP="004707C6">
      <w:pPr>
        <w:rPr>
          <w:lang w:eastAsia="zh-CN"/>
        </w:rPr>
      </w:pPr>
    </w:p>
    <w:p w:rsidR="004707C6" w:rsidRDefault="004707C6" w:rsidP="004707C6">
      <w:pPr>
        <w:rPr>
          <w:lang w:eastAsia="zh-CN"/>
        </w:rPr>
      </w:pPr>
    </w:p>
    <w:p w:rsidR="004707C6" w:rsidRDefault="004707C6" w:rsidP="004707C6">
      <w:pPr>
        <w:rPr>
          <w:lang w:eastAsia="zh-CN"/>
        </w:rPr>
      </w:pPr>
    </w:p>
    <w:p w:rsidR="004707C6" w:rsidRDefault="004707C6" w:rsidP="004707C6">
      <w:pPr>
        <w:rPr>
          <w:lang w:eastAsia="zh-CN"/>
        </w:rPr>
      </w:pPr>
    </w:p>
    <w:p w:rsidR="004707C6" w:rsidRDefault="004707C6" w:rsidP="004707C6">
      <w:pPr>
        <w:rPr>
          <w:lang w:eastAsia="zh-CN"/>
        </w:rPr>
      </w:pPr>
    </w:p>
    <w:p w:rsidR="004707C6" w:rsidRDefault="004707C6" w:rsidP="004707C6">
      <w:pPr>
        <w:rPr>
          <w:lang w:eastAsia="zh-CN"/>
        </w:rPr>
      </w:pPr>
    </w:p>
    <w:p w:rsidR="004707C6" w:rsidRDefault="004707C6" w:rsidP="004707C6">
      <w:pPr>
        <w:rPr>
          <w:lang w:eastAsia="zh-CN"/>
        </w:rPr>
      </w:pPr>
    </w:p>
    <w:p w:rsidR="004707C6" w:rsidRDefault="00A91647" w:rsidP="001D1698">
      <w:pPr>
        <w:pStyle w:val="Subsubcapitulo"/>
      </w:pPr>
      <w:bookmarkStart w:id="95" w:name="_Toc291269368"/>
      <w:bookmarkStart w:id="96" w:name="_Toc291452646"/>
      <w:r>
        <w:rPr>
          <w:lang w:val="es-ES"/>
        </w:rPr>
        <w:lastRenderedPageBreak/>
        <w:t xml:space="preserve">4.2.3 </w:t>
      </w:r>
      <w:r w:rsidR="00357D18">
        <w:t xml:space="preserve">Diagrama de secuencia </w:t>
      </w:r>
      <w:r w:rsidR="004707C6">
        <w:t>Integrar datos</w:t>
      </w:r>
      <w:bookmarkEnd w:id="95"/>
      <w:bookmarkEnd w:id="96"/>
    </w:p>
    <w:p w:rsidR="00731D41" w:rsidRDefault="005262B1" w:rsidP="004707C6">
      <w:pPr>
        <w:rPr>
          <w:lang w:val="es-ES" w:eastAsia="zh-CN"/>
        </w:rPr>
      </w:pPr>
      <w:r>
        <w:rPr>
          <w:lang w:val="es-ES"/>
        </w:rPr>
        <w:t xml:space="preserve">El usuario introduce su información biométrica al  </w:t>
      </w:r>
      <w:r w:rsidR="004707C6">
        <w:rPr>
          <w:lang w:val="es-ES"/>
        </w:rPr>
        <w:t xml:space="preserve">módulo </w:t>
      </w:r>
      <w:r w:rsidR="004707C6">
        <w:rPr>
          <w:lang w:val="es-ES" w:eastAsia="zh-CN"/>
        </w:rPr>
        <w:t>biométrico</w:t>
      </w:r>
      <w:r>
        <w:rPr>
          <w:lang w:val="es-ES" w:eastAsia="zh-CN"/>
        </w:rPr>
        <w:t xml:space="preserve"> y este </w:t>
      </w:r>
      <w:r>
        <w:rPr>
          <w:lang w:val="es-ES"/>
        </w:rPr>
        <w:t xml:space="preserve">manda al módulo integrar datos,  </w:t>
      </w:r>
      <w:r w:rsidR="00731D41">
        <w:rPr>
          <w:lang w:val="es-ES" w:eastAsia="zh-CN"/>
        </w:rPr>
        <w:t xml:space="preserve">un texto plano, </w:t>
      </w:r>
      <w:r>
        <w:rPr>
          <w:lang w:val="es-ES" w:eastAsia="zh-CN"/>
        </w:rPr>
        <w:t xml:space="preserve">después, </w:t>
      </w:r>
      <w:r w:rsidR="00731D41">
        <w:rPr>
          <w:lang w:val="es-ES" w:eastAsia="zh-CN"/>
        </w:rPr>
        <w:t xml:space="preserve">se generan después el certificado digital y firma digital. Se aplica el método hash al texto plano del </w:t>
      </w:r>
      <w:r w:rsidR="00450592">
        <w:rPr>
          <w:lang w:val="es-ES" w:eastAsia="zh-CN"/>
        </w:rPr>
        <w:t>biométrico</w:t>
      </w:r>
      <w:r w:rsidR="00731D41">
        <w:rPr>
          <w:lang w:val="es-ES" w:eastAsia="zh-CN"/>
        </w:rPr>
        <w:t xml:space="preserve"> y después se </w:t>
      </w:r>
      <w:r w:rsidR="00450592">
        <w:rPr>
          <w:lang w:val="es-ES" w:eastAsia="zh-CN"/>
        </w:rPr>
        <w:t>cifra</w:t>
      </w:r>
      <w:r w:rsidR="00731D41">
        <w:rPr>
          <w:lang w:val="es-ES" w:eastAsia="zh-CN"/>
        </w:rPr>
        <w:t xml:space="preserve"> con RSA el mismo te</w:t>
      </w:r>
      <w:r w:rsidR="00450592">
        <w:rPr>
          <w:lang w:val="es-ES" w:eastAsia="zh-CN"/>
        </w:rPr>
        <w:t>x</w:t>
      </w:r>
      <w:r w:rsidR="00731D41">
        <w:rPr>
          <w:lang w:val="es-ES" w:eastAsia="zh-CN"/>
        </w:rPr>
        <w:t xml:space="preserve">to plano. </w:t>
      </w:r>
    </w:p>
    <w:p w:rsidR="00731D41" w:rsidRDefault="00731D41" w:rsidP="004707C6">
      <w:pPr>
        <w:rPr>
          <w:lang w:val="es-ES" w:eastAsia="zh-CN"/>
        </w:rPr>
      </w:pPr>
      <w:r>
        <w:rPr>
          <w:lang w:val="es-ES" w:eastAsia="zh-CN"/>
        </w:rPr>
        <w:t xml:space="preserve">El usuario introduce su </w:t>
      </w:r>
      <w:r w:rsidR="004707C6">
        <w:rPr>
          <w:lang w:val="es-ES" w:eastAsia="zh-CN"/>
        </w:rPr>
        <w:t>Token</w:t>
      </w:r>
      <w:r>
        <w:rPr>
          <w:lang w:val="es-ES" w:eastAsia="zh-CN"/>
        </w:rPr>
        <w:t xml:space="preserve"> y lo selecciona para guardar en el la llave privada, texto plano cifrado, firma digital y certificado digital. </w:t>
      </w:r>
    </w:p>
    <w:p w:rsidR="00731D41" w:rsidRDefault="00731D41" w:rsidP="004707C6">
      <w:pPr>
        <w:rPr>
          <w:lang w:val="es-ES" w:eastAsia="zh-CN"/>
        </w:rPr>
      </w:pPr>
      <w:r>
        <w:rPr>
          <w:lang w:val="es-ES" w:eastAsia="zh-CN"/>
        </w:rPr>
        <w:t>P</w:t>
      </w:r>
      <w:r w:rsidR="004707C6">
        <w:rPr>
          <w:lang w:val="es-ES" w:eastAsia="zh-CN"/>
        </w:rPr>
        <w:t>osteriormente</w:t>
      </w:r>
      <w:r>
        <w:rPr>
          <w:lang w:val="es-ES" w:eastAsia="zh-CN"/>
        </w:rPr>
        <w:t xml:space="preserve"> se da</w:t>
      </w:r>
      <w:r w:rsidR="004707C6">
        <w:rPr>
          <w:lang w:val="es-ES" w:eastAsia="zh-CN"/>
        </w:rPr>
        <w:t xml:space="preserve"> de alta al usuario en la base de datos del sistema</w:t>
      </w:r>
      <w:r>
        <w:rPr>
          <w:lang w:val="es-ES" w:eastAsia="zh-CN"/>
        </w:rPr>
        <w:t xml:space="preserve"> guardando firma digital</w:t>
      </w:r>
      <w:r w:rsidR="00450592">
        <w:rPr>
          <w:lang w:val="es-ES" w:eastAsia="zh-CN"/>
        </w:rPr>
        <w:t>,</w:t>
      </w:r>
      <w:r>
        <w:rPr>
          <w:lang w:val="es-ES" w:eastAsia="zh-CN"/>
        </w:rPr>
        <w:t xml:space="preserve"> hash e información personal.</w:t>
      </w:r>
    </w:p>
    <w:p w:rsidR="004707C6" w:rsidRDefault="00731D41" w:rsidP="004707C6">
      <w:pPr>
        <w:rPr>
          <w:lang w:val="es-ES" w:eastAsia="zh-CN"/>
        </w:rPr>
      </w:pPr>
      <w:r>
        <w:rPr>
          <w:lang w:val="es-ES" w:eastAsia="zh-CN"/>
        </w:rPr>
        <w:t>Por último  se genera un reporte y es</w:t>
      </w:r>
      <w:r w:rsidR="004707C6">
        <w:rPr>
          <w:lang w:val="es-ES" w:eastAsia="zh-CN"/>
        </w:rPr>
        <w:t xml:space="preserve"> guarda</w:t>
      </w:r>
      <w:r>
        <w:rPr>
          <w:lang w:val="es-ES" w:eastAsia="zh-CN"/>
        </w:rPr>
        <w:t>do</w:t>
      </w:r>
      <w:r w:rsidR="004707C6">
        <w:rPr>
          <w:lang w:val="es-ES" w:eastAsia="zh-CN"/>
        </w:rPr>
        <w:t xml:space="preserve"> en la BD.</w:t>
      </w:r>
    </w:p>
    <w:p w:rsidR="004707C6" w:rsidRPr="00D36F29" w:rsidRDefault="004707C6" w:rsidP="004707C6">
      <w:pPr>
        <w:tabs>
          <w:tab w:val="left" w:pos="3045"/>
        </w:tabs>
        <w:rPr>
          <w:lang w:val="es-ES"/>
        </w:rPr>
      </w:pPr>
    </w:p>
    <w:p w:rsidR="004707C6" w:rsidRDefault="00925761" w:rsidP="003C494A">
      <w:pPr>
        <w:jc w:val="center"/>
      </w:pPr>
      <w:r>
        <w:rPr>
          <w:noProof/>
          <w:lang w:eastAsia="es-MX"/>
        </w:rPr>
        <w:drawing>
          <wp:inline distT="0" distB="0" distL="0" distR="0" wp14:anchorId="6A3E58A6" wp14:editId="74DBBC1B">
            <wp:extent cx="5614035" cy="3854450"/>
            <wp:effectExtent l="0" t="0" r="5715" b="0"/>
            <wp:docPr id="15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4035" cy="3854450"/>
                    </a:xfrm>
                    <a:prstGeom prst="rect">
                      <a:avLst/>
                    </a:prstGeom>
                    <a:noFill/>
                    <a:ln>
                      <a:noFill/>
                    </a:ln>
                  </pic:spPr>
                </pic:pic>
              </a:graphicData>
            </a:graphic>
          </wp:inline>
        </w:drawing>
      </w:r>
    </w:p>
    <w:p w:rsidR="004707C6" w:rsidRPr="001657AE" w:rsidRDefault="00D05F6B" w:rsidP="00D05F6B">
      <w:pPr>
        <w:spacing w:before="0" w:after="0"/>
        <w:jc w:val="center"/>
        <w:rPr>
          <w:rStyle w:val="nfasis"/>
          <w:color w:val="17365D"/>
        </w:rPr>
      </w:pPr>
      <w:bookmarkStart w:id="97" w:name="_Toc271744454"/>
      <w:r w:rsidRPr="001657AE">
        <w:rPr>
          <w:rStyle w:val="nfasis"/>
          <w:color w:val="17365D"/>
        </w:rPr>
        <w:t xml:space="preserve">Fig. 4.2.3 </w:t>
      </w:r>
      <w:r w:rsidR="004707C6" w:rsidRPr="001657AE">
        <w:rPr>
          <w:rStyle w:val="nfasis"/>
          <w:color w:val="17365D"/>
        </w:rPr>
        <w:t xml:space="preserve">Diagrama de secuencia </w:t>
      </w:r>
      <w:r w:rsidRPr="001657AE">
        <w:rPr>
          <w:rStyle w:val="nfasis"/>
          <w:color w:val="17365D"/>
        </w:rPr>
        <w:t>Integrar datos</w:t>
      </w:r>
      <w:r w:rsidR="004707C6" w:rsidRPr="001657AE">
        <w:rPr>
          <w:rStyle w:val="nfasis"/>
          <w:color w:val="17365D"/>
        </w:rPr>
        <w:t>.</w:t>
      </w:r>
      <w:bookmarkEnd w:id="97"/>
    </w:p>
    <w:p w:rsidR="004707C6" w:rsidRPr="00A5555E" w:rsidRDefault="004707C6" w:rsidP="004707C6"/>
    <w:p w:rsidR="004707C6" w:rsidRDefault="004707C6" w:rsidP="004707C6"/>
    <w:p w:rsidR="004707C6" w:rsidRDefault="004707C6" w:rsidP="004707C6"/>
    <w:p w:rsidR="004707C6" w:rsidRDefault="004707C6" w:rsidP="004707C6"/>
    <w:p w:rsidR="004707C6" w:rsidRDefault="004707C6" w:rsidP="004707C6"/>
    <w:p w:rsidR="004707C6" w:rsidRDefault="00A91647" w:rsidP="00C92829">
      <w:pPr>
        <w:pStyle w:val="Subsubcapitulo"/>
      </w:pPr>
      <w:bookmarkStart w:id="98" w:name="_Toc291269369"/>
      <w:bookmarkStart w:id="99" w:name="_Toc291452647"/>
      <w:r>
        <w:rPr>
          <w:lang w:val="es-ES"/>
        </w:rPr>
        <w:lastRenderedPageBreak/>
        <w:t xml:space="preserve">4.2.4  </w:t>
      </w:r>
      <w:r w:rsidR="00C92829">
        <w:t xml:space="preserve">Diagrama de secuencia  </w:t>
      </w:r>
      <w:r w:rsidR="004707C6">
        <w:t>Validar usuario</w:t>
      </w:r>
      <w:bookmarkEnd w:id="98"/>
      <w:bookmarkEnd w:id="99"/>
    </w:p>
    <w:p w:rsidR="004707C6" w:rsidRDefault="008816E8" w:rsidP="004707C6">
      <w:pPr>
        <w:rPr>
          <w:lang w:val="es-ES"/>
        </w:rPr>
      </w:pPr>
      <w:r>
        <w:rPr>
          <w:lang w:val="es-ES"/>
        </w:rPr>
        <w:t>E</w:t>
      </w:r>
      <w:r w:rsidR="004707C6">
        <w:rPr>
          <w:lang w:val="es-ES"/>
        </w:rPr>
        <w:t xml:space="preserve">l usuario solicita un servicio, la instancia proveedora de servicios (sistema verificador) le solicita verificar su identidad, por lo  que el usuario introduce su </w:t>
      </w:r>
      <w:r>
        <w:rPr>
          <w:lang w:val="es-ES"/>
        </w:rPr>
        <w:t xml:space="preserve">CURP y contraseña al igual que su Token, usuario y contraseña. Se </w:t>
      </w:r>
      <w:r w:rsidR="004707C6">
        <w:rPr>
          <w:lang w:val="es-ES"/>
        </w:rPr>
        <w:t>consulta en la base de datos si exist</w:t>
      </w:r>
      <w:r>
        <w:rPr>
          <w:lang w:val="es-ES"/>
        </w:rPr>
        <w:t xml:space="preserve">e el registro. Se verifican el certificado y la firma digital con cosas como fecha de caducidad hablando del certificado </w:t>
      </w:r>
      <w:r w:rsidR="001D1698">
        <w:rPr>
          <w:lang w:val="es-ES"/>
        </w:rPr>
        <w:t>así</w:t>
      </w:r>
      <w:r>
        <w:rPr>
          <w:lang w:val="es-ES"/>
        </w:rPr>
        <w:t xml:space="preserve"> como de que existan en el Token.</w:t>
      </w:r>
      <w:r w:rsidR="001D1698">
        <w:rPr>
          <w:lang w:val="es-ES"/>
        </w:rPr>
        <w:t xml:space="preserve"> </w:t>
      </w:r>
      <w:r>
        <w:rPr>
          <w:lang w:val="es-ES"/>
        </w:rPr>
        <w:t xml:space="preserve">Se envía al sistema verificador el resultado de la </w:t>
      </w:r>
      <w:r>
        <w:t>identificación y autentificación del usuario.</w:t>
      </w:r>
      <w:r w:rsidRPr="008816E8">
        <w:rPr>
          <w:lang w:val="es-ES"/>
        </w:rPr>
        <w:t xml:space="preserve"> </w:t>
      </w:r>
      <w:r>
        <w:rPr>
          <w:lang w:val="es-ES"/>
        </w:rPr>
        <w:t xml:space="preserve">Finalmente se genera un reporte de acceso y lo almacena en la base de datos del sistema. </w:t>
      </w:r>
      <w:r w:rsidR="001D1698">
        <w:rPr>
          <w:lang w:val="es-ES"/>
        </w:rPr>
        <w:t xml:space="preserve"> </w:t>
      </w:r>
      <w:r>
        <w:rPr>
          <w:lang w:val="es-ES"/>
        </w:rPr>
        <w:t xml:space="preserve">En caso </w:t>
      </w:r>
      <w:r w:rsidR="005262B1">
        <w:rPr>
          <w:lang w:val="es-ES"/>
        </w:rPr>
        <w:t>contrario,</w:t>
      </w:r>
      <w:r w:rsidR="004707C6">
        <w:rPr>
          <w:lang w:val="es-ES"/>
        </w:rPr>
        <w:t xml:space="preserve"> </w:t>
      </w:r>
      <w:r w:rsidR="005262B1">
        <w:rPr>
          <w:lang w:val="es-ES"/>
        </w:rPr>
        <w:t xml:space="preserve">realiza el descifrado del texto plano del </w:t>
      </w:r>
      <w:r w:rsidR="001D1698">
        <w:rPr>
          <w:lang w:val="es-ES"/>
        </w:rPr>
        <w:t>T</w:t>
      </w:r>
      <w:r w:rsidR="004707C6">
        <w:rPr>
          <w:lang w:val="es-ES"/>
        </w:rPr>
        <w:t>oken y solicita al usuario</w:t>
      </w:r>
      <w:r w:rsidR="005262B1">
        <w:rPr>
          <w:lang w:val="es-ES"/>
        </w:rPr>
        <w:t xml:space="preserve"> </w:t>
      </w:r>
      <w:r w:rsidR="004707C6">
        <w:rPr>
          <w:lang w:val="es-ES"/>
        </w:rPr>
        <w:t xml:space="preserve"> </w:t>
      </w:r>
      <w:r w:rsidR="005262B1">
        <w:rPr>
          <w:lang w:val="es-ES"/>
        </w:rPr>
        <w:t xml:space="preserve">su información </w:t>
      </w:r>
      <w:r w:rsidR="004707C6">
        <w:rPr>
          <w:lang w:val="es-ES"/>
        </w:rPr>
        <w:t xml:space="preserve"> biométrica para realizar una validación </w:t>
      </w:r>
      <w:r w:rsidR="005262B1">
        <w:rPr>
          <w:lang w:val="es-ES"/>
        </w:rPr>
        <w:t>entre ellas y regresar</w:t>
      </w:r>
      <w:r w:rsidR="004707C6">
        <w:rPr>
          <w:lang w:val="es-ES"/>
        </w:rPr>
        <w:t xml:space="preserve"> al sistema verificador </w:t>
      </w:r>
      <w:r w:rsidR="00E754D1">
        <w:rPr>
          <w:lang w:val="es-ES"/>
        </w:rPr>
        <w:t>una</w:t>
      </w:r>
      <w:r w:rsidR="004707C6">
        <w:rPr>
          <w:lang w:val="es-ES"/>
        </w:rPr>
        <w:t xml:space="preserve"> respuesta de autentificación. </w:t>
      </w:r>
    </w:p>
    <w:p w:rsidR="00642305" w:rsidRDefault="00642305" w:rsidP="004707C6">
      <w:pPr>
        <w:rPr>
          <w:lang w:val="es-ES"/>
        </w:rPr>
      </w:pPr>
    </w:p>
    <w:p w:rsidR="004707C6" w:rsidRDefault="00925761" w:rsidP="004707C6">
      <w:pPr>
        <w:jc w:val="center"/>
        <w:rPr>
          <w:noProof/>
          <w:lang w:eastAsia="es-MX"/>
        </w:rPr>
      </w:pPr>
      <w:r>
        <w:rPr>
          <w:noProof/>
          <w:lang w:eastAsia="es-MX"/>
        </w:rPr>
        <w:drawing>
          <wp:inline distT="0" distB="0" distL="0" distR="0" wp14:anchorId="2CCC55EA" wp14:editId="3608C075">
            <wp:extent cx="5604510" cy="5466715"/>
            <wp:effectExtent l="0" t="0" r="0" b="635"/>
            <wp:docPr id="15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4510" cy="5466715"/>
                    </a:xfrm>
                    <a:prstGeom prst="rect">
                      <a:avLst/>
                    </a:prstGeom>
                    <a:noFill/>
                    <a:ln>
                      <a:noFill/>
                    </a:ln>
                  </pic:spPr>
                </pic:pic>
              </a:graphicData>
            </a:graphic>
          </wp:inline>
        </w:drawing>
      </w:r>
    </w:p>
    <w:p w:rsidR="004707C6" w:rsidRPr="001657AE" w:rsidRDefault="00D05F6B" w:rsidP="00D05F6B">
      <w:pPr>
        <w:spacing w:before="0" w:after="0"/>
        <w:jc w:val="center"/>
        <w:rPr>
          <w:rStyle w:val="nfasis"/>
          <w:color w:val="17365D"/>
        </w:rPr>
      </w:pPr>
      <w:bookmarkStart w:id="100" w:name="_Toc271744455"/>
      <w:r w:rsidRPr="001657AE">
        <w:rPr>
          <w:rStyle w:val="nfasis"/>
          <w:color w:val="17365D"/>
        </w:rPr>
        <w:t>Fig. 4.2</w:t>
      </w:r>
      <w:r w:rsidR="005816B8">
        <w:rPr>
          <w:rStyle w:val="nfasis"/>
          <w:color w:val="17365D"/>
        </w:rPr>
        <w:t>.</w:t>
      </w:r>
      <w:r w:rsidRPr="001657AE">
        <w:rPr>
          <w:rStyle w:val="nfasis"/>
          <w:color w:val="17365D"/>
        </w:rPr>
        <w:t xml:space="preserve">4  </w:t>
      </w:r>
      <w:r w:rsidR="004707C6" w:rsidRPr="001657AE">
        <w:rPr>
          <w:rStyle w:val="nfasis"/>
          <w:color w:val="17365D"/>
        </w:rPr>
        <w:t>Diagrama de secuencia Validar usuario</w:t>
      </w:r>
      <w:bookmarkEnd w:id="100"/>
    </w:p>
    <w:p w:rsidR="008E7B57" w:rsidRDefault="00A91647" w:rsidP="008E7B57">
      <w:pPr>
        <w:pStyle w:val="Subsubcapitulo"/>
      </w:pPr>
      <w:bookmarkStart w:id="101" w:name="_Toc291452648"/>
      <w:bookmarkStart w:id="102" w:name="_Toc291269370"/>
      <w:r>
        <w:rPr>
          <w:lang w:val="es-ES"/>
        </w:rPr>
        <w:lastRenderedPageBreak/>
        <w:t xml:space="preserve">4.2.5  </w:t>
      </w:r>
      <w:r w:rsidR="008E7B57">
        <w:t>Diagrama de secuencia  Iniciar sesión</w:t>
      </w:r>
      <w:bookmarkEnd w:id="101"/>
    </w:p>
    <w:p w:rsidR="005875DD" w:rsidRDefault="005875DD" w:rsidP="005875DD">
      <w:pPr>
        <w:rPr>
          <w:lang w:val="es-ES"/>
        </w:rPr>
      </w:pPr>
      <w:r w:rsidRPr="005875DD">
        <w:rPr>
          <w:lang w:val="es-ES"/>
        </w:rPr>
        <w:t>El administrador para poder acceder a la infraestructura, introduce su contraseña y esta se verifica en la BD Sistema</w:t>
      </w:r>
      <w:r>
        <w:rPr>
          <w:lang w:val="es-ES"/>
        </w:rPr>
        <w:t>.</w:t>
      </w:r>
    </w:p>
    <w:p w:rsidR="008E7B57" w:rsidRDefault="00925761" w:rsidP="003C494A">
      <w:pPr>
        <w:pStyle w:val="Subsubcapitulo"/>
        <w:jc w:val="center"/>
      </w:pPr>
      <w:bookmarkStart w:id="103" w:name="_Toc291437584"/>
      <w:bookmarkStart w:id="104" w:name="_Toc291452649"/>
      <w:r>
        <w:rPr>
          <w:b w:val="0"/>
          <w:noProof/>
          <w:lang w:eastAsia="es-MX"/>
        </w:rPr>
        <w:drawing>
          <wp:inline distT="0" distB="0" distL="0" distR="0" wp14:anchorId="67DCC3BE" wp14:editId="1B4E4763">
            <wp:extent cx="3962400" cy="2359660"/>
            <wp:effectExtent l="0" t="0" r="0" b="2540"/>
            <wp:docPr id="14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2400" cy="2359660"/>
                    </a:xfrm>
                    <a:prstGeom prst="rect">
                      <a:avLst/>
                    </a:prstGeom>
                    <a:noFill/>
                    <a:ln>
                      <a:noFill/>
                    </a:ln>
                  </pic:spPr>
                </pic:pic>
              </a:graphicData>
            </a:graphic>
          </wp:inline>
        </w:drawing>
      </w:r>
      <w:bookmarkEnd w:id="103"/>
      <w:bookmarkEnd w:id="104"/>
    </w:p>
    <w:p w:rsidR="00D05F6B" w:rsidRPr="001657AE" w:rsidRDefault="00D05F6B" w:rsidP="00D05F6B">
      <w:pPr>
        <w:spacing w:before="0" w:after="0"/>
        <w:jc w:val="center"/>
        <w:rPr>
          <w:rStyle w:val="nfasis"/>
          <w:color w:val="17365D"/>
        </w:rPr>
      </w:pPr>
      <w:r w:rsidRPr="001657AE">
        <w:rPr>
          <w:rStyle w:val="nfasis"/>
          <w:color w:val="17365D"/>
        </w:rPr>
        <w:t>Fig. 4.2</w:t>
      </w:r>
      <w:r w:rsidR="005816B8">
        <w:rPr>
          <w:rStyle w:val="nfasis"/>
          <w:color w:val="17365D"/>
        </w:rPr>
        <w:t>.</w:t>
      </w:r>
      <w:r w:rsidRPr="001657AE">
        <w:rPr>
          <w:rStyle w:val="nfasis"/>
          <w:color w:val="17365D"/>
        </w:rPr>
        <w:t>5  Diagrama de secuencia Iniciar sesión</w:t>
      </w:r>
    </w:p>
    <w:p w:rsidR="008E7B57" w:rsidRDefault="008E7B57" w:rsidP="004707C6">
      <w:pPr>
        <w:pStyle w:val="Ttulo3"/>
      </w:pPr>
    </w:p>
    <w:p w:rsidR="004707C6" w:rsidRDefault="00A91647" w:rsidP="00D05F6B">
      <w:pPr>
        <w:pStyle w:val="Subsubcapitulo"/>
      </w:pPr>
      <w:bookmarkStart w:id="105" w:name="_Toc291452650"/>
      <w:r>
        <w:rPr>
          <w:lang w:val="es-ES"/>
        </w:rPr>
        <w:t xml:space="preserve">4.2.6 </w:t>
      </w:r>
      <w:r w:rsidR="00D05F6B">
        <w:t xml:space="preserve">Diagrama de secuencia </w:t>
      </w:r>
      <w:r w:rsidR="004707C6">
        <w:t>Visualizar reportes</w:t>
      </w:r>
      <w:bookmarkEnd w:id="102"/>
      <w:bookmarkEnd w:id="105"/>
    </w:p>
    <w:p w:rsidR="00F52392" w:rsidRDefault="00F52392" w:rsidP="004707C6">
      <w:r>
        <w:t>El administrador introduce el CURP del usuario y se verifica que se contengan 18 caracteres. Se verifica la existencia del usuario en la base de datos de sistema y se hace la solicitud de visualizar los reportes del usuario y se le muestran los reportes al administrador.</w:t>
      </w:r>
    </w:p>
    <w:p w:rsidR="003C494A" w:rsidRDefault="003C494A" w:rsidP="004707C6"/>
    <w:p w:rsidR="004707C6" w:rsidRDefault="00925761" w:rsidP="003C494A">
      <w:pPr>
        <w:jc w:val="center"/>
      </w:pPr>
      <w:r>
        <w:rPr>
          <w:noProof/>
          <w:lang w:eastAsia="es-MX"/>
        </w:rPr>
        <w:drawing>
          <wp:inline distT="0" distB="0" distL="0" distR="0" wp14:anchorId="7E262004" wp14:editId="17A729C6">
            <wp:extent cx="3962400" cy="2792095"/>
            <wp:effectExtent l="0" t="0" r="0" b="8255"/>
            <wp:docPr id="14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4"/>
                    <pic:cNvPicPr>
                      <a:picLocks noChangeAspect="1" noChangeArrowheads="1"/>
                    </pic:cNvPicPr>
                  </pic:nvPicPr>
                  <pic:blipFill>
                    <a:blip r:embed="rId33">
                      <a:extLst>
                        <a:ext uri="{28A0092B-C50C-407E-A947-70E740481C1C}">
                          <a14:useLocalDpi xmlns:a14="http://schemas.microsoft.com/office/drawing/2010/main" val="0"/>
                        </a:ext>
                      </a:extLst>
                    </a:blip>
                    <a:srcRect t="4196" b="10489"/>
                    <a:stretch>
                      <a:fillRect/>
                    </a:stretch>
                  </pic:blipFill>
                  <pic:spPr bwMode="auto">
                    <a:xfrm>
                      <a:off x="0" y="0"/>
                      <a:ext cx="3962400" cy="2792095"/>
                    </a:xfrm>
                    <a:prstGeom prst="rect">
                      <a:avLst/>
                    </a:prstGeom>
                    <a:noFill/>
                    <a:ln>
                      <a:noFill/>
                    </a:ln>
                  </pic:spPr>
                </pic:pic>
              </a:graphicData>
            </a:graphic>
          </wp:inline>
        </w:drawing>
      </w:r>
    </w:p>
    <w:p w:rsidR="004707C6" w:rsidRPr="001657AE" w:rsidRDefault="00F52392" w:rsidP="00F52392">
      <w:pPr>
        <w:spacing w:before="0" w:after="0"/>
        <w:jc w:val="center"/>
        <w:rPr>
          <w:rStyle w:val="nfasis"/>
          <w:color w:val="17365D"/>
        </w:rPr>
      </w:pPr>
      <w:bookmarkStart w:id="106" w:name="_Toc271744456"/>
      <w:r w:rsidRPr="001657AE">
        <w:rPr>
          <w:rStyle w:val="nfasis"/>
          <w:color w:val="17365D"/>
        </w:rPr>
        <w:t>Fig. 4.2.</w:t>
      </w:r>
      <w:r w:rsidR="004707C6" w:rsidRPr="001657AE">
        <w:rPr>
          <w:rStyle w:val="nfasis"/>
          <w:color w:val="17365D"/>
        </w:rPr>
        <w:t>6</w:t>
      </w:r>
      <w:r w:rsidRPr="001657AE">
        <w:rPr>
          <w:rStyle w:val="nfasis"/>
          <w:color w:val="17365D"/>
        </w:rPr>
        <w:t xml:space="preserve">  </w:t>
      </w:r>
      <w:r w:rsidR="004707C6" w:rsidRPr="001657AE">
        <w:rPr>
          <w:rStyle w:val="nfasis"/>
          <w:color w:val="17365D"/>
        </w:rPr>
        <w:t>Diagrama de secuencia</w:t>
      </w:r>
      <w:r w:rsidR="003C494A" w:rsidRPr="001657AE">
        <w:rPr>
          <w:rStyle w:val="nfasis"/>
          <w:color w:val="17365D"/>
        </w:rPr>
        <w:t xml:space="preserve"> </w:t>
      </w:r>
      <w:r w:rsidR="004707C6" w:rsidRPr="001657AE">
        <w:rPr>
          <w:rStyle w:val="nfasis"/>
          <w:color w:val="17365D"/>
        </w:rPr>
        <w:t>Visualizar reportes</w:t>
      </w:r>
      <w:bookmarkEnd w:id="106"/>
    </w:p>
    <w:p w:rsidR="004707C6" w:rsidRDefault="00A91647" w:rsidP="00F52392">
      <w:pPr>
        <w:pStyle w:val="Subsubcapitulo"/>
      </w:pPr>
      <w:bookmarkStart w:id="107" w:name="_Toc291269371"/>
      <w:bookmarkStart w:id="108" w:name="_Toc291452651"/>
      <w:r>
        <w:rPr>
          <w:lang w:val="es-ES"/>
        </w:rPr>
        <w:lastRenderedPageBreak/>
        <w:t xml:space="preserve">4.2.7 </w:t>
      </w:r>
      <w:r w:rsidR="00F52392">
        <w:t xml:space="preserve">Diagrama de secuencia </w:t>
      </w:r>
      <w:r w:rsidR="004707C6">
        <w:t>Eliminar cuenta</w:t>
      </w:r>
      <w:bookmarkEnd w:id="107"/>
      <w:bookmarkEnd w:id="108"/>
    </w:p>
    <w:p w:rsidR="003D1E36" w:rsidRDefault="003D1E36" w:rsidP="003D1E36">
      <w:r>
        <w:t>El administrador introduce el CURP del usuario y se verifica que se contengan 18 caracteres. Se verifica la existencia del usuario en la base de datos de sistema y se hace la solicitud de eliminar cuenta de usuario, se elimina y se notifica que fue eliminada.</w:t>
      </w:r>
    </w:p>
    <w:p w:rsidR="003C494A" w:rsidRPr="003D1E36" w:rsidRDefault="003C494A" w:rsidP="004707C6">
      <w:pPr>
        <w:rPr>
          <w:lang w:eastAsia="zh-CN"/>
        </w:rPr>
      </w:pPr>
    </w:p>
    <w:p w:rsidR="004707C6" w:rsidRPr="00A5555E" w:rsidRDefault="00925761" w:rsidP="00D7174B">
      <w:pPr>
        <w:jc w:val="center"/>
        <w:rPr>
          <w:lang w:val="es-ES"/>
        </w:rPr>
      </w:pPr>
      <w:r>
        <w:rPr>
          <w:noProof/>
          <w:lang w:eastAsia="es-MX"/>
        </w:rPr>
        <w:drawing>
          <wp:inline distT="0" distB="0" distL="0" distR="0" wp14:anchorId="02FA4F33" wp14:editId="57BD08D4">
            <wp:extent cx="4896485" cy="3844290"/>
            <wp:effectExtent l="0" t="0" r="0" b="3810"/>
            <wp:docPr id="14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96485" cy="3844290"/>
                    </a:xfrm>
                    <a:prstGeom prst="rect">
                      <a:avLst/>
                    </a:prstGeom>
                    <a:noFill/>
                    <a:ln>
                      <a:noFill/>
                    </a:ln>
                  </pic:spPr>
                </pic:pic>
              </a:graphicData>
            </a:graphic>
          </wp:inline>
        </w:drawing>
      </w:r>
    </w:p>
    <w:p w:rsidR="004707C6" w:rsidRPr="001657AE" w:rsidRDefault="004707C6" w:rsidP="00F52392">
      <w:pPr>
        <w:spacing w:before="0" w:after="0"/>
        <w:jc w:val="center"/>
        <w:rPr>
          <w:rStyle w:val="nfasis"/>
          <w:color w:val="17365D"/>
        </w:rPr>
      </w:pPr>
    </w:p>
    <w:p w:rsidR="004707C6" w:rsidRPr="001657AE" w:rsidRDefault="00F52392" w:rsidP="00F52392">
      <w:pPr>
        <w:spacing w:before="0" w:after="0"/>
        <w:jc w:val="center"/>
        <w:rPr>
          <w:rStyle w:val="nfasis"/>
          <w:color w:val="17365D"/>
        </w:rPr>
      </w:pPr>
      <w:bookmarkStart w:id="109" w:name="_Toc271744457"/>
      <w:r w:rsidRPr="001657AE">
        <w:rPr>
          <w:rStyle w:val="nfasis"/>
          <w:color w:val="17365D"/>
        </w:rPr>
        <w:t>Fig. 4.2.</w:t>
      </w:r>
      <w:r w:rsidR="004707C6" w:rsidRPr="001657AE">
        <w:rPr>
          <w:rStyle w:val="nfasis"/>
          <w:color w:val="17365D"/>
        </w:rPr>
        <w:t>7</w:t>
      </w:r>
      <w:r w:rsidRPr="001657AE">
        <w:rPr>
          <w:rStyle w:val="nfasis"/>
          <w:color w:val="17365D"/>
        </w:rPr>
        <w:t xml:space="preserve">  </w:t>
      </w:r>
      <w:r w:rsidR="004707C6" w:rsidRPr="001657AE">
        <w:rPr>
          <w:rStyle w:val="nfasis"/>
          <w:color w:val="17365D"/>
        </w:rPr>
        <w:t>Diagrama de secuencia Eliminar cuenta</w:t>
      </w:r>
      <w:bookmarkEnd w:id="109"/>
    </w:p>
    <w:p w:rsidR="004707C6" w:rsidRDefault="004707C6" w:rsidP="004707C6"/>
    <w:p w:rsidR="00F52392" w:rsidRDefault="00F52392" w:rsidP="004707C6"/>
    <w:p w:rsidR="00F52392" w:rsidRDefault="00F52392" w:rsidP="004707C6"/>
    <w:p w:rsidR="00F52392" w:rsidRDefault="00F52392" w:rsidP="004707C6"/>
    <w:p w:rsidR="005D6919" w:rsidRDefault="005D6919" w:rsidP="004707C6"/>
    <w:p w:rsidR="005D6919" w:rsidRDefault="005D6919" w:rsidP="004707C6"/>
    <w:p w:rsidR="005D6919" w:rsidRDefault="005D6919" w:rsidP="004707C6"/>
    <w:p w:rsidR="005D6919" w:rsidRDefault="005D6919" w:rsidP="004707C6"/>
    <w:p w:rsidR="005D6919" w:rsidRPr="005852F4" w:rsidRDefault="005D6919" w:rsidP="004707C6"/>
    <w:p w:rsidR="004707C6" w:rsidRDefault="007F369A" w:rsidP="004707C6">
      <w:pPr>
        <w:pStyle w:val="Ttulo2"/>
        <w:spacing w:before="0" w:after="0"/>
      </w:pPr>
      <w:bookmarkStart w:id="110" w:name="_Toc275712787"/>
      <w:bookmarkStart w:id="111" w:name="_Toc291269380"/>
      <w:bookmarkStart w:id="112" w:name="_Toc291452652"/>
      <w:r>
        <w:lastRenderedPageBreak/>
        <w:t>4.3</w:t>
      </w:r>
      <w:r w:rsidR="004707C6">
        <w:t xml:space="preserve"> </w:t>
      </w:r>
      <w:bookmarkEnd w:id="110"/>
      <w:bookmarkEnd w:id="111"/>
      <w:r w:rsidR="00963CED">
        <w:t>Diagrama de actividades</w:t>
      </w:r>
      <w:bookmarkEnd w:id="112"/>
    </w:p>
    <w:p w:rsidR="007F369A" w:rsidRDefault="007F369A" w:rsidP="004707C6">
      <w:pPr>
        <w:rPr>
          <w:rFonts w:cs="Arial"/>
          <w:sz w:val="22"/>
        </w:rPr>
      </w:pPr>
    </w:p>
    <w:p w:rsidR="004707C6" w:rsidRDefault="00502C79" w:rsidP="004707C6">
      <w:pPr>
        <w:rPr>
          <w:lang w:val="es-ES" w:eastAsia="zh-CN"/>
        </w:rPr>
      </w:pPr>
      <w:r>
        <w:rPr>
          <w:rStyle w:val="body-text"/>
        </w:rPr>
        <w:t>Los diagramas de actividades muestran el flujo de trabajo desde el punto de inicio hasta el punto final detallando muchas de las rutas de decisiones que existen en el progreso de eventos contenidos en la actividad. Estos también pueden usarse para detallar situaciones donde el proceso paralelo puede ocurrir en la ejecución de algunas actividades</w:t>
      </w:r>
      <w:r w:rsidR="004707C6" w:rsidRPr="00D715F8">
        <w:rPr>
          <w:rFonts w:cs="Arial"/>
          <w:sz w:val="22"/>
        </w:rPr>
        <w:t>.</w:t>
      </w:r>
      <w:r w:rsidR="00150293">
        <w:rPr>
          <w:sz w:val="20"/>
          <w:lang w:val="es-ES" w:eastAsia="zh-CN"/>
        </w:rPr>
        <w:t xml:space="preserve"> [6</w:t>
      </w:r>
      <w:r w:rsidR="004707C6" w:rsidRPr="00C32580">
        <w:rPr>
          <w:sz w:val="20"/>
          <w:lang w:val="es-ES" w:eastAsia="zh-CN"/>
        </w:rPr>
        <w:t>3].</w:t>
      </w:r>
    </w:p>
    <w:p w:rsidR="004707C6" w:rsidRDefault="004707C6" w:rsidP="004707C6">
      <w:pPr>
        <w:spacing w:before="0" w:after="0"/>
        <w:rPr>
          <w:lang w:val="es-ES" w:eastAsia="zh-CN"/>
        </w:rPr>
      </w:pPr>
    </w:p>
    <w:p w:rsidR="004707C6" w:rsidRDefault="007F369A" w:rsidP="004707C6">
      <w:pPr>
        <w:pStyle w:val="Ttulo3"/>
      </w:pPr>
      <w:bookmarkStart w:id="113" w:name="_Toc291269381"/>
      <w:bookmarkStart w:id="114" w:name="_Toc291452653"/>
      <w:r>
        <w:t>4.3.</w:t>
      </w:r>
      <w:r w:rsidR="004707C6">
        <w:t xml:space="preserve">1 Diagrama de </w:t>
      </w:r>
      <w:r w:rsidR="00BC2C6B">
        <w:t xml:space="preserve">actividades </w:t>
      </w:r>
      <w:bookmarkEnd w:id="113"/>
      <w:r w:rsidR="00B1046F">
        <w:t>Primer Módulo</w:t>
      </w:r>
      <w:bookmarkEnd w:id="114"/>
      <w:r w:rsidR="00B1046F">
        <w:t xml:space="preserve"> </w:t>
      </w:r>
    </w:p>
    <w:p w:rsidR="004707C6" w:rsidRDefault="00925761" w:rsidP="004707C6">
      <w:pPr>
        <w:jc w:val="center"/>
        <w:rPr>
          <w:rStyle w:val="nfasis"/>
          <w:iCs w:val="0"/>
        </w:rPr>
      </w:pPr>
      <w:r>
        <w:rPr>
          <w:rFonts w:ascii="Times New Roman" w:hAnsi="Times New Roman"/>
          <w:noProof/>
          <w:lang w:eastAsia="es-MX"/>
        </w:rPr>
        <w:drawing>
          <wp:inline distT="0" distB="0" distL="0" distR="0" wp14:anchorId="0A089ACB" wp14:editId="072705D6">
            <wp:extent cx="4109720" cy="5506085"/>
            <wp:effectExtent l="0" t="0" r="5080" b="0"/>
            <wp:docPr id="14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09720" cy="5506085"/>
                    </a:xfrm>
                    <a:prstGeom prst="rect">
                      <a:avLst/>
                    </a:prstGeom>
                    <a:noFill/>
                    <a:ln>
                      <a:noFill/>
                    </a:ln>
                  </pic:spPr>
                </pic:pic>
              </a:graphicData>
            </a:graphic>
          </wp:inline>
        </w:drawing>
      </w:r>
    </w:p>
    <w:p w:rsidR="00B1046F" w:rsidRPr="001657AE" w:rsidRDefault="00B1046F" w:rsidP="00B1046F">
      <w:pPr>
        <w:spacing w:before="0" w:after="0"/>
        <w:jc w:val="center"/>
        <w:rPr>
          <w:rStyle w:val="nfasis"/>
          <w:color w:val="17365D"/>
        </w:rPr>
      </w:pPr>
      <w:bookmarkStart w:id="115" w:name="_Toc271744465"/>
      <w:r w:rsidRPr="001657AE">
        <w:rPr>
          <w:rStyle w:val="nfasis"/>
          <w:color w:val="17365D"/>
        </w:rPr>
        <w:t xml:space="preserve">Fig. 4.3.1 </w:t>
      </w:r>
      <w:r w:rsidR="004707C6" w:rsidRPr="001657AE">
        <w:rPr>
          <w:rStyle w:val="nfasis"/>
          <w:color w:val="17365D"/>
        </w:rPr>
        <w:t xml:space="preserve">Diagrama de </w:t>
      </w:r>
      <w:bookmarkEnd w:id="115"/>
      <w:r w:rsidRPr="001657AE">
        <w:rPr>
          <w:rStyle w:val="nfasis"/>
          <w:color w:val="17365D"/>
        </w:rPr>
        <w:t>actividades general</w:t>
      </w:r>
      <w:r w:rsidR="00F74A48" w:rsidRPr="001657AE">
        <w:rPr>
          <w:rStyle w:val="nfasis"/>
          <w:color w:val="17365D"/>
        </w:rPr>
        <w:t xml:space="preserve"> Primer</w:t>
      </w:r>
      <w:r w:rsidRPr="001657AE">
        <w:rPr>
          <w:rStyle w:val="nfasis"/>
          <w:color w:val="17365D"/>
        </w:rPr>
        <w:t xml:space="preserve"> Módulo </w:t>
      </w:r>
    </w:p>
    <w:p w:rsidR="00077133" w:rsidRPr="001657AE" w:rsidRDefault="00077133" w:rsidP="00B1046F">
      <w:pPr>
        <w:spacing w:before="0" w:after="0"/>
        <w:jc w:val="center"/>
        <w:rPr>
          <w:rStyle w:val="nfasis"/>
          <w:color w:val="17365D"/>
        </w:rPr>
      </w:pPr>
    </w:p>
    <w:p w:rsidR="00D02201" w:rsidRDefault="00925761" w:rsidP="00D02201">
      <w:pPr>
        <w:pStyle w:val="Subsubcapitulo"/>
      </w:pPr>
      <w:bookmarkStart w:id="116" w:name="_Toc291452654"/>
      <w:r>
        <w:rPr>
          <w:noProof/>
          <w:lang w:eastAsia="es-MX"/>
        </w:rPr>
        <w:lastRenderedPageBreak/>
        <w:drawing>
          <wp:anchor distT="0" distB="0" distL="114300" distR="114300" simplePos="0" relativeHeight="251684864" behindDoc="1" locked="0" layoutInCell="1" allowOverlap="1" wp14:anchorId="7F179D08" wp14:editId="47F0483F">
            <wp:simplePos x="0" y="0"/>
            <wp:positionH relativeFrom="column">
              <wp:posOffset>1043940</wp:posOffset>
            </wp:positionH>
            <wp:positionV relativeFrom="paragraph">
              <wp:posOffset>576580</wp:posOffset>
            </wp:positionV>
            <wp:extent cx="3019425" cy="5267325"/>
            <wp:effectExtent l="0" t="0" r="9525" b="9525"/>
            <wp:wrapTight wrapText="bothSides">
              <wp:wrapPolygon edited="0">
                <wp:start x="0" y="0"/>
                <wp:lineTo x="0" y="21561"/>
                <wp:lineTo x="21532" y="21561"/>
                <wp:lineTo x="21532" y="0"/>
                <wp:lineTo x="0" y="0"/>
              </wp:wrapPolygon>
            </wp:wrapTight>
            <wp:docPr id="15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19425" cy="5267325"/>
                    </a:xfrm>
                    <a:prstGeom prst="rect">
                      <a:avLst/>
                    </a:prstGeom>
                    <a:noFill/>
                    <a:ln>
                      <a:noFill/>
                    </a:ln>
                  </pic:spPr>
                </pic:pic>
              </a:graphicData>
            </a:graphic>
            <wp14:sizeRelH relativeFrom="page">
              <wp14:pctWidth>0</wp14:pctWidth>
            </wp14:sizeRelH>
            <wp14:sizeRelV relativeFrom="page">
              <wp14:pctHeight>0</wp14:pctHeight>
            </wp14:sizeRelV>
          </wp:anchor>
        </w:drawing>
      </w:r>
      <w:r w:rsidR="00077133">
        <w:t>4.3.1.1 Zoom del diagrama de actividades Primer Módulo-Ingresar información privada.</w:t>
      </w:r>
      <w:r w:rsidR="00D02201">
        <w:t xml:space="preserve"> </w:t>
      </w:r>
      <w:r>
        <w:rPr>
          <w:noProof/>
          <w:lang w:eastAsia="es-MX"/>
        </w:rPr>
        <w:drawing>
          <wp:anchor distT="0" distB="0" distL="114300" distR="114300" simplePos="0" relativeHeight="251686912" behindDoc="1" locked="0" layoutInCell="1" allowOverlap="1" wp14:anchorId="68107AF7" wp14:editId="5B4A4D04">
            <wp:simplePos x="0" y="0"/>
            <wp:positionH relativeFrom="column">
              <wp:posOffset>1043940</wp:posOffset>
            </wp:positionH>
            <wp:positionV relativeFrom="paragraph">
              <wp:posOffset>576580</wp:posOffset>
            </wp:positionV>
            <wp:extent cx="3019425" cy="5267325"/>
            <wp:effectExtent l="0" t="0" r="9525" b="9525"/>
            <wp:wrapTight wrapText="bothSides">
              <wp:wrapPolygon edited="0">
                <wp:start x="0" y="0"/>
                <wp:lineTo x="0" y="21561"/>
                <wp:lineTo x="21532" y="21561"/>
                <wp:lineTo x="21532" y="0"/>
                <wp:lineTo x="0" y="0"/>
              </wp:wrapPolygon>
            </wp:wrapTight>
            <wp:docPr id="15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19425" cy="526732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16"/>
    </w:p>
    <w:p w:rsidR="00077133" w:rsidRDefault="00077133" w:rsidP="00077133">
      <w:pPr>
        <w:pStyle w:val="Subsubcapitulo"/>
      </w:pPr>
    </w:p>
    <w:p w:rsidR="00077133" w:rsidRDefault="00077133" w:rsidP="00077133">
      <w:pPr>
        <w:pStyle w:val="Subsubcapitulo"/>
      </w:pPr>
    </w:p>
    <w:p w:rsidR="00077133" w:rsidRDefault="00077133" w:rsidP="00077133">
      <w:pPr>
        <w:pStyle w:val="Subsubcapitulo"/>
      </w:pPr>
    </w:p>
    <w:p w:rsidR="00077133" w:rsidRDefault="00077133" w:rsidP="00077133">
      <w:pPr>
        <w:pStyle w:val="Subsubcapitulo"/>
      </w:pPr>
    </w:p>
    <w:p w:rsidR="00077133" w:rsidRDefault="00077133" w:rsidP="00077133">
      <w:pPr>
        <w:pStyle w:val="Subsubcapitulo"/>
      </w:pPr>
    </w:p>
    <w:p w:rsidR="00077133" w:rsidRDefault="00077133" w:rsidP="00077133">
      <w:pPr>
        <w:pStyle w:val="Subsubcapitulo"/>
      </w:pPr>
    </w:p>
    <w:p w:rsidR="00077133" w:rsidRDefault="00077133" w:rsidP="00077133">
      <w:pPr>
        <w:pStyle w:val="Subsubcapitulo"/>
      </w:pPr>
    </w:p>
    <w:p w:rsidR="00077133" w:rsidRDefault="00077133" w:rsidP="00077133">
      <w:pPr>
        <w:pStyle w:val="Subsubcapitulo"/>
      </w:pPr>
    </w:p>
    <w:p w:rsidR="00077133" w:rsidRDefault="00077133" w:rsidP="00077133">
      <w:pPr>
        <w:pStyle w:val="Subsubcapitulo"/>
      </w:pPr>
    </w:p>
    <w:p w:rsidR="00077133" w:rsidRDefault="00077133" w:rsidP="00077133">
      <w:pPr>
        <w:pStyle w:val="Subsubcapitulo"/>
      </w:pPr>
    </w:p>
    <w:p w:rsidR="00077133" w:rsidRDefault="00077133" w:rsidP="00077133">
      <w:pPr>
        <w:pStyle w:val="Subsubcapitulo"/>
      </w:pPr>
    </w:p>
    <w:p w:rsidR="00077133" w:rsidRDefault="00077133" w:rsidP="00077133">
      <w:pPr>
        <w:pStyle w:val="Subsubcapitulo"/>
      </w:pPr>
    </w:p>
    <w:p w:rsidR="00077133" w:rsidRDefault="00077133" w:rsidP="00077133">
      <w:pPr>
        <w:pStyle w:val="Subsubcapitulo"/>
      </w:pPr>
    </w:p>
    <w:p w:rsidR="00077133" w:rsidRDefault="00077133" w:rsidP="00077133">
      <w:pPr>
        <w:pStyle w:val="Subsubcapitulo"/>
      </w:pPr>
    </w:p>
    <w:p w:rsidR="00077133" w:rsidRDefault="00077133" w:rsidP="00077133">
      <w:pPr>
        <w:pStyle w:val="Subsubcapitulo"/>
      </w:pPr>
    </w:p>
    <w:p w:rsidR="00077133" w:rsidRDefault="00077133" w:rsidP="00077133">
      <w:pPr>
        <w:pStyle w:val="Subsubcapitulo"/>
      </w:pPr>
    </w:p>
    <w:p w:rsidR="00077133" w:rsidRDefault="00077133" w:rsidP="00077133">
      <w:pPr>
        <w:pStyle w:val="Subsubcapitulo"/>
      </w:pPr>
    </w:p>
    <w:p w:rsidR="00077133" w:rsidRDefault="00077133" w:rsidP="00077133">
      <w:pPr>
        <w:pStyle w:val="Subsubcapitulo"/>
      </w:pPr>
    </w:p>
    <w:p w:rsidR="00077133" w:rsidRDefault="00077133" w:rsidP="00077133">
      <w:pPr>
        <w:pStyle w:val="Subsubcapitulo"/>
      </w:pPr>
    </w:p>
    <w:p w:rsidR="00077133" w:rsidRPr="001657AE" w:rsidRDefault="00D02201" w:rsidP="00D02201">
      <w:pPr>
        <w:pStyle w:val="Subsubcapitulo"/>
        <w:jc w:val="center"/>
        <w:rPr>
          <w:rStyle w:val="nfasis"/>
          <w:rFonts w:eastAsia="Calibri" w:cs="Times New Roman"/>
          <w:b w:val="0"/>
          <w:bCs w:val="0"/>
          <w:szCs w:val="22"/>
        </w:rPr>
      </w:pPr>
      <w:bookmarkStart w:id="117" w:name="_Toc291437590"/>
      <w:bookmarkStart w:id="118" w:name="_Toc291452655"/>
      <w:r w:rsidRPr="001657AE">
        <w:rPr>
          <w:rStyle w:val="nfasis"/>
          <w:rFonts w:eastAsia="Calibri" w:cs="Times New Roman"/>
          <w:b w:val="0"/>
          <w:bCs w:val="0"/>
          <w:szCs w:val="22"/>
        </w:rPr>
        <w:t>Fig. 4.3.1.1 Zoom del diagrama de actividades Primer Módulo-Ingresar información privada.</w:t>
      </w:r>
      <w:bookmarkEnd w:id="117"/>
      <w:bookmarkEnd w:id="118"/>
    </w:p>
    <w:p w:rsidR="00D02201" w:rsidRPr="001657AE" w:rsidRDefault="00D02201" w:rsidP="00D02201">
      <w:pPr>
        <w:pStyle w:val="Subsubcapitulo"/>
        <w:jc w:val="center"/>
        <w:rPr>
          <w:rStyle w:val="nfasis"/>
          <w:rFonts w:eastAsia="Calibri" w:cs="Times New Roman"/>
          <w:b w:val="0"/>
          <w:bCs w:val="0"/>
          <w:szCs w:val="22"/>
        </w:rPr>
      </w:pPr>
    </w:p>
    <w:p w:rsidR="00C66DBD" w:rsidRPr="001657AE" w:rsidRDefault="00C66DBD" w:rsidP="00D02201">
      <w:pPr>
        <w:pStyle w:val="Subsubcapitulo"/>
        <w:jc w:val="center"/>
        <w:rPr>
          <w:rStyle w:val="nfasis"/>
          <w:rFonts w:eastAsia="Calibri" w:cs="Times New Roman"/>
          <w:b w:val="0"/>
          <w:bCs w:val="0"/>
          <w:szCs w:val="22"/>
        </w:rPr>
      </w:pPr>
    </w:p>
    <w:p w:rsidR="00C66DBD" w:rsidRPr="001657AE" w:rsidRDefault="00C66DBD" w:rsidP="00D02201">
      <w:pPr>
        <w:pStyle w:val="Subsubcapitulo"/>
        <w:jc w:val="center"/>
        <w:rPr>
          <w:rStyle w:val="nfasis"/>
          <w:rFonts w:eastAsia="Calibri" w:cs="Times New Roman"/>
          <w:b w:val="0"/>
          <w:bCs w:val="0"/>
          <w:szCs w:val="22"/>
        </w:rPr>
      </w:pPr>
    </w:p>
    <w:p w:rsidR="00C66DBD" w:rsidRPr="001657AE" w:rsidRDefault="00C66DBD" w:rsidP="00D02201">
      <w:pPr>
        <w:pStyle w:val="Subsubcapitulo"/>
        <w:jc w:val="center"/>
        <w:rPr>
          <w:rStyle w:val="nfasis"/>
          <w:rFonts w:eastAsia="Calibri" w:cs="Times New Roman"/>
          <w:b w:val="0"/>
          <w:bCs w:val="0"/>
          <w:szCs w:val="22"/>
        </w:rPr>
      </w:pPr>
    </w:p>
    <w:p w:rsidR="00D02201" w:rsidRPr="001657AE" w:rsidRDefault="00D02201" w:rsidP="00D02201">
      <w:pPr>
        <w:pStyle w:val="Subsubcapitulo"/>
        <w:jc w:val="center"/>
        <w:rPr>
          <w:rStyle w:val="nfasis"/>
          <w:rFonts w:eastAsia="Calibri" w:cs="Times New Roman"/>
          <w:b w:val="0"/>
          <w:bCs w:val="0"/>
          <w:szCs w:val="22"/>
        </w:rPr>
      </w:pPr>
    </w:p>
    <w:p w:rsidR="00D02201" w:rsidRDefault="00D02201" w:rsidP="00D02201">
      <w:pPr>
        <w:pStyle w:val="Subsubcapitulo"/>
      </w:pPr>
      <w:bookmarkStart w:id="119" w:name="_Toc291452656"/>
      <w:r>
        <w:lastRenderedPageBreak/>
        <w:t>4.3.1.2 Zoom del diagrama de actividades Primer Módulo-Ingresar información pública.</w:t>
      </w:r>
      <w:bookmarkEnd w:id="119"/>
      <w:r>
        <w:t xml:space="preserve"> </w:t>
      </w:r>
    </w:p>
    <w:p w:rsidR="00D02201" w:rsidRDefault="00D02201" w:rsidP="00D02201">
      <w:pPr>
        <w:pStyle w:val="Subsubcapitulo"/>
        <w:jc w:val="center"/>
      </w:pPr>
    </w:p>
    <w:p w:rsidR="00D02201" w:rsidRDefault="00925761" w:rsidP="00D02201">
      <w:pPr>
        <w:pStyle w:val="Subsubcapitulo"/>
        <w:jc w:val="center"/>
      </w:pPr>
      <w:bookmarkStart w:id="120" w:name="_Toc291437592"/>
      <w:bookmarkStart w:id="121" w:name="_Toc291452657"/>
      <w:r>
        <w:rPr>
          <w:noProof/>
          <w:lang w:eastAsia="es-MX"/>
        </w:rPr>
        <w:drawing>
          <wp:inline distT="0" distB="0" distL="0" distR="0" wp14:anchorId="4C7972E3" wp14:editId="6A393F89">
            <wp:extent cx="3362325" cy="3500120"/>
            <wp:effectExtent l="0" t="0" r="9525" b="5080"/>
            <wp:docPr id="14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62325" cy="3500120"/>
                    </a:xfrm>
                    <a:prstGeom prst="rect">
                      <a:avLst/>
                    </a:prstGeom>
                    <a:noFill/>
                    <a:ln>
                      <a:noFill/>
                    </a:ln>
                  </pic:spPr>
                </pic:pic>
              </a:graphicData>
            </a:graphic>
          </wp:inline>
        </w:drawing>
      </w:r>
      <w:bookmarkEnd w:id="120"/>
      <w:bookmarkEnd w:id="121"/>
    </w:p>
    <w:p w:rsidR="00D02201" w:rsidRDefault="00D02201" w:rsidP="00D02201">
      <w:pPr>
        <w:pStyle w:val="Subsubcapitulo"/>
        <w:jc w:val="center"/>
      </w:pPr>
    </w:p>
    <w:p w:rsidR="00D02201" w:rsidRPr="001657AE" w:rsidRDefault="00D02201" w:rsidP="00D02201">
      <w:pPr>
        <w:pStyle w:val="Subsubcapitulo"/>
        <w:jc w:val="center"/>
        <w:rPr>
          <w:rStyle w:val="nfasis"/>
          <w:rFonts w:eastAsia="Calibri" w:cs="Times New Roman"/>
          <w:b w:val="0"/>
          <w:bCs w:val="0"/>
          <w:szCs w:val="22"/>
        </w:rPr>
      </w:pPr>
      <w:bookmarkStart w:id="122" w:name="_Toc291437593"/>
      <w:bookmarkStart w:id="123" w:name="_Toc291452658"/>
      <w:r w:rsidRPr="001657AE">
        <w:rPr>
          <w:rStyle w:val="nfasis"/>
          <w:rFonts w:eastAsia="Calibri" w:cs="Times New Roman"/>
          <w:b w:val="0"/>
          <w:bCs w:val="0"/>
          <w:szCs w:val="22"/>
        </w:rPr>
        <w:t>Fig. 4.3.1.2 Zoom del diagrama de actividades Primer Módulo-Ingresar información pública.</w:t>
      </w:r>
      <w:bookmarkEnd w:id="122"/>
      <w:bookmarkEnd w:id="123"/>
    </w:p>
    <w:p w:rsidR="00D02201" w:rsidRDefault="00D02201" w:rsidP="00D02201">
      <w:pPr>
        <w:pStyle w:val="Subsubcapitulo"/>
        <w:jc w:val="center"/>
      </w:pPr>
    </w:p>
    <w:p w:rsidR="00C66DBD" w:rsidRDefault="00C66DBD" w:rsidP="00C66DBD">
      <w:pPr>
        <w:pStyle w:val="Subsubcapitulo"/>
        <w:rPr>
          <w:noProof/>
          <w:lang w:val="es-ES" w:eastAsia="es-ES"/>
        </w:rPr>
      </w:pPr>
    </w:p>
    <w:p w:rsidR="00C66DBD" w:rsidRDefault="00C66DBD" w:rsidP="00C66DBD">
      <w:pPr>
        <w:pStyle w:val="Subsubcapitulo"/>
        <w:rPr>
          <w:noProof/>
          <w:lang w:val="es-ES" w:eastAsia="es-ES"/>
        </w:rPr>
      </w:pPr>
    </w:p>
    <w:p w:rsidR="00C66DBD" w:rsidRDefault="00C66DBD" w:rsidP="00C66DBD">
      <w:pPr>
        <w:pStyle w:val="Subsubcapitulo"/>
        <w:rPr>
          <w:noProof/>
          <w:lang w:val="es-ES" w:eastAsia="es-ES"/>
        </w:rPr>
      </w:pPr>
    </w:p>
    <w:p w:rsidR="00C66DBD" w:rsidRDefault="00C66DBD" w:rsidP="00C66DBD">
      <w:pPr>
        <w:pStyle w:val="Subsubcapitulo"/>
        <w:rPr>
          <w:noProof/>
          <w:lang w:val="es-ES" w:eastAsia="es-ES"/>
        </w:rPr>
      </w:pPr>
    </w:p>
    <w:p w:rsidR="00C66DBD" w:rsidRDefault="00C66DBD" w:rsidP="00C66DBD">
      <w:pPr>
        <w:pStyle w:val="Subsubcapitulo"/>
        <w:rPr>
          <w:noProof/>
          <w:lang w:val="es-ES" w:eastAsia="es-ES"/>
        </w:rPr>
      </w:pPr>
    </w:p>
    <w:p w:rsidR="00C66DBD" w:rsidRDefault="00C66DBD" w:rsidP="00C66DBD">
      <w:pPr>
        <w:pStyle w:val="Subsubcapitulo"/>
        <w:rPr>
          <w:noProof/>
          <w:lang w:val="es-ES" w:eastAsia="es-ES"/>
        </w:rPr>
      </w:pPr>
    </w:p>
    <w:p w:rsidR="00C66DBD" w:rsidRDefault="00C66DBD" w:rsidP="00C66DBD">
      <w:pPr>
        <w:pStyle w:val="Subsubcapitulo"/>
        <w:rPr>
          <w:noProof/>
          <w:lang w:val="es-ES" w:eastAsia="es-ES"/>
        </w:rPr>
      </w:pPr>
    </w:p>
    <w:p w:rsidR="00C66DBD" w:rsidRDefault="00C66DBD" w:rsidP="00C66DBD">
      <w:pPr>
        <w:pStyle w:val="Subsubcapitulo"/>
        <w:rPr>
          <w:noProof/>
          <w:lang w:val="es-ES" w:eastAsia="es-ES"/>
        </w:rPr>
      </w:pPr>
    </w:p>
    <w:p w:rsidR="00C66DBD" w:rsidRDefault="00C66DBD" w:rsidP="00C66DBD">
      <w:pPr>
        <w:pStyle w:val="Subsubcapitulo"/>
        <w:rPr>
          <w:noProof/>
          <w:lang w:val="es-ES" w:eastAsia="es-ES"/>
        </w:rPr>
      </w:pPr>
    </w:p>
    <w:p w:rsidR="00C66DBD" w:rsidRDefault="00C66DBD" w:rsidP="00C66DBD">
      <w:pPr>
        <w:pStyle w:val="Subsubcapitulo"/>
        <w:rPr>
          <w:noProof/>
          <w:lang w:val="es-ES" w:eastAsia="es-ES"/>
        </w:rPr>
      </w:pPr>
    </w:p>
    <w:p w:rsidR="00C66DBD" w:rsidRDefault="00C66DBD" w:rsidP="00C66DBD">
      <w:pPr>
        <w:pStyle w:val="Subsubcapitulo"/>
      </w:pPr>
      <w:bookmarkStart w:id="124" w:name="_Toc291452659"/>
      <w:r>
        <w:lastRenderedPageBreak/>
        <w:t>4.3.1.3 Zoom del diagrama de actividades Primer Módulo-Integrar datos</w:t>
      </w:r>
      <w:bookmarkEnd w:id="124"/>
      <w:r>
        <w:t xml:space="preserve"> </w:t>
      </w:r>
    </w:p>
    <w:p w:rsidR="00C66DBD" w:rsidRDefault="00C66DBD" w:rsidP="00C66DBD">
      <w:pPr>
        <w:pStyle w:val="Subsubcapitulo"/>
      </w:pPr>
    </w:p>
    <w:p w:rsidR="00B1046F" w:rsidRPr="00B1046F" w:rsidRDefault="00925761" w:rsidP="00C66DBD">
      <w:pPr>
        <w:jc w:val="center"/>
      </w:pPr>
      <w:r>
        <w:rPr>
          <w:noProof/>
          <w:lang w:eastAsia="es-MX"/>
        </w:rPr>
        <w:drawing>
          <wp:inline distT="0" distB="0" distL="0" distR="0" wp14:anchorId="31475924" wp14:editId="193382E9">
            <wp:extent cx="1995805" cy="6214110"/>
            <wp:effectExtent l="0" t="0" r="4445" b="0"/>
            <wp:docPr id="144"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95805" cy="6214110"/>
                    </a:xfrm>
                    <a:prstGeom prst="rect">
                      <a:avLst/>
                    </a:prstGeom>
                    <a:noFill/>
                    <a:ln>
                      <a:noFill/>
                    </a:ln>
                  </pic:spPr>
                </pic:pic>
              </a:graphicData>
            </a:graphic>
          </wp:inline>
        </w:drawing>
      </w:r>
    </w:p>
    <w:p w:rsidR="004E48AA" w:rsidRPr="001657AE" w:rsidRDefault="004E48AA" w:rsidP="00C66DBD">
      <w:pPr>
        <w:pStyle w:val="Subsubcapitulo"/>
        <w:jc w:val="center"/>
        <w:rPr>
          <w:rStyle w:val="nfasis"/>
          <w:rFonts w:eastAsia="Calibri" w:cs="Times New Roman"/>
          <w:b w:val="0"/>
          <w:bCs w:val="0"/>
          <w:szCs w:val="22"/>
        </w:rPr>
      </w:pPr>
    </w:p>
    <w:p w:rsidR="00C66DBD" w:rsidRPr="001657AE" w:rsidRDefault="00C66DBD" w:rsidP="00C66DBD">
      <w:pPr>
        <w:pStyle w:val="Subsubcapitulo"/>
        <w:jc w:val="center"/>
        <w:rPr>
          <w:rStyle w:val="nfasis"/>
          <w:rFonts w:eastAsia="Calibri" w:cs="Times New Roman"/>
          <w:b w:val="0"/>
          <w:bCs w:val="0"/>
          <w:szCs w:val="22"/>
        </w:rPr>
      </w:pPr>
      <w:bookmarkStart w:id="125" w:name="_Toc291437595"/>
      <w:bookmarkStart w:id="126" w:name="_Toc291452660"/>
      <w:r w:rsidRPr="001657AE">
        <w:rPr>
          <w:rStyle w:val="nfasis"/>
          <w:rFonts w:eastAsia="Calibri" w:cs="Times New Roman"/>
          <w:b w:val="0"/>
          <w:bCs w:val="0"/>
          <w:szCs w:val="22"/>
        </w:rPr>
        <w:t>Fig. 4.3.1.3 Zoom del diagrama de actividades Primer Módulo-Integrar datos</w:t>
      </w:r>
      <w:bookmarkEnd w:id="125"/>
      <w:bookmarkEnd w:id="126"/>
    </w:p>
    <w:p w:rsidR="004707C6" w:rsidRDefault="004707C6" w:rsidP="004707C6"/>
    <w:p w:rsidR="00B1046F" w:rsidRDefault="00B1046F" w:rsidP="004707C6"/>
    <w:p w:rsidR="00B1046F" w:rsidRDefault="00B1046F" w:rsidP="004707C6"/>
    <w:p w:rsidR="00C82521" w:rsidRDefault="00C82521" w:rsidP="00C82521">
      <w:pPr>
        <w:pStyle w:val="Ttulo3"/>
      </w:pPr>
      <w:bookmarkStart w:id="127" w:name="_Toc291452661"/>
      <w:r>
        <w:lastRenderedPageBreak/>
        <w:t>4.3.</w:t>
      </w:r>
      <w:r w:rsidR="009E4B8C">
        <w:t>2</w:t>
      </w:r>
      <w:r>
        <w:t xml:space="preserve"> Diagrama de actividades </w:t>
      </w:r>
      <w:r w:rsidR="009E4B8C">
        <w:t>Segundo</w:t>
      </w:r>
      <w:r>
        <w:t xml:space="preserve"> Módulo</w:t>
      </w:r>
      <w:bookmarkEnd w:id="127"/>
      <w:r>
        <w:t xml:space="preserve"> </w:t>
      </w:r>
    </w:p>
    <w:p w:rsidR="003E0A03" w:rsidRPr="001657AE" w:rsidRDefault="003E0A03" w:rsidP="003E0A03">
      <w:pPr>
        <w:pStyle w:val="Subsubcapitulo"/>
        <w:jc w:val="center"/>
        <w:rPr>
          <w:rStyle w:val="nfasis"/>
          <w:rFonts w:eastAsia="Calibri" w:cs="Times New Roman"/>
          <w:b w:val="0"/>
          <w:bCs w:val="0"/>
          <w:szCs w:val="22"/>
        </w:rPr>
      </w:pPr>
    </w:p>
    <w:p w:rsidR="003E0A03" w:rsidRPr="001657AE" w:rsidRDefault="00925761" w:rsidP="003E0A03">
      <w:pPr>
        <w:pStyle w:val="Subsubcapitulo"/>
        <w:jc w:val="center"/>
        <w:rPr>
          <w:rStyle w:val="nfasis"/>
          <w:rFonts w:eastAsia="Calibri" w:cs="Times New Roman"/>
          <w:b w:val="0"/>
          <w:bCs w:val="0"/>
          <w:szCs w:val="22"/>
        </w:rPr>
      </w:pPr>
      <w:bookmarkStart w:id="128" w:name="_Toc291437597"/>
      <w:bookmarkStart w:id="129" w:name="_Toc291452662"/>
      <w:r>
        <w:rPr>
          <w:noProof/>
          <w:lang w:eastAsia="es-MX"/>
        </w:rPr>
        <w:drawing>
          <wp:inline distT="0" distB="0" distL="0" distR="0" wp14:anchorId="6831ED66" wp14:editId="5E6D4A34">
            <wp:extent cx="1927225" cy="5407660"/>
            <wp:effectExtent l="0" t="0" r="0" b="2540"/>
            <wp:docPr id="143"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27225" cy="5407660"/>
                    </a:xfrm>
                    <a:prstGeom prst="rect">
                      <a:avLst/>
                    </a:prstGeom>
                    <a:noFill/>
                    <a:ln>
                      <a:noFill/>
                    </a:ln>
                  </pic:spPr>
                </pic:pic>
              </a:graphicData>
            </a:graphic>
          </wp:inline>
        </w:drawing>
      </w:r>
      <w:bookmarkEnd w:id="128"/>
      <w:bookmarkEnd w:id="129"/>
    </w:p>
    <w:p w:rsidR="003E0A03" w:rsidRPr="001657AE" w:rsidRDefault="003E0A03" w:rsidP="003E0A03">
      <w:pPr>
        <w:pStyle w:val="Subsubcapitulo"/>
        <w:jc w:val="center"/>
        <w:rPr>
          <w:rStyle w:val="nfasis"/>
          <w:rFonts w:eastAsia="Calibri" w:cs="Times New Roman"/>
          <w:b w:val="0"/>
          <w:bCs w:val="0"/>
          <w:szCs w:val="22"/>
        </w:rPr>
      </w:pPr>
    </w:p>
    <w:p w:rsidR="003E0A03" w:rsidRPr="001657AE" w:rsidRDefault="003E0A03" w:rsidP="003E0A03">
      <w:pPr>
        <w:pStyle w:val="Subsubcapitulo"/>
        <w:jc w:val="center"/>
        <w:rPr>
          <w:rStyle w:val="nfasis"/>
          <w:rFonts w:eastAsia="Calibri" w:cs="Times New Roman"/>
          <w:b w:val="0"/>
          <w:bCs w:val="0"/>
          <w:szCs w:val="22"/>
        </w:rPr>
      </w:pPr>
      <w:bookmarkStart w:id="130" w:name="_Toc291437598"/>
      <w:bookmarkStart w:id="131" w:name="_Toc291452663"/>
      <w:r w:rsidRPr="001657AE">
        <w:rPr>
          <w:rStyle w:val="nfasis"/>
          <w:rFonts w:eastAsia="Calibri" w:cs="Times New Roman"/>
          <w:b w:val="0"/>
          <w:bCs w:val="0"/>
          <w:szCs w:val="22"/>
        </w:rPr>
        <w:t>Fig. 4.3.1 Diagrama de actividades Segundo Módulo</w:t>
      </w:r>
      <w:bookmarkEnd w:id="130"/>
      <w:bookmarkEnd w:id="131"/>
    </w:p>
    <w:p w:rsidR="008401C3" w:rsidRDefault="008401C3" w:rsidP="008401C3">
      <w:pPr>
        <w:jc w:val="center"/>
      </w:pPr>
    </w:p>
    <w:p w:rsidR="003E0A03" w:rsidRDefault="003E0A03" w:rsidP="003E0A03">
      <w:pPr>
        <w:pStyle w:val="Subsubcapitulo"/>
      </w:pPr>
      <w:bookmarkStart w:id="132" w:name="_Toc291452664"/>
      <w:r>
        <w:lastRenderedPageBreak/>
        <w:t xml:space="preserve">4.3.2.1 Zoom del diagrama de actividades Segundo Módulo </w:t>
      </w:r>
      <w:r w:rsidR="004F04B3">
        <w:t>Parte de arriba</w:t>
      </w:r>
      <w:bookmarkEnd w:id="132"/>
    </w:p>
    <w:p w:rsidR="006E5DC9" w:rsidRDefault="006E5DC9" w:rsidP="003E0A03">
      <w:pPr>
        <w:pStyle w:val="Subsubcapitulo"/>
      </w:pPr>
    </w:p>
    <w:p w:rsidR="003E0A03" w:rsidRPr="001657AE" w:rsidRDefault="00925761" w:rsidP="003E0A03">
      <w:pPr>
        <w:pStyle w:val="Subsubcapitulo"/>
        <w:jc w:val="center"/>
        <w:rPr>
          <w:rStyle w:val="nfasis"/>
          <w:rFonts w:eastAsia="Calibri" w:cs="Times New Roman"/>
          <w:b w:val="0"/>
          <w:bCs w:val="0"/>
          <w:szCs w:val="22"/>
        </w:rPr>
      </w:pPr>
      <w:bookmarkStart w:id="133" w:name="_Toc291437600"/>
      <w:bookmarkStart w:id="134" w:name="_Toc291452665"/>
      <w:r>
        <w:rPr>
          <w:rFonts w:ascii="Times New Roman" w:hAnsi="Times New Roman"/>
          <w:noProof/>
          <w:sz w:val="24"/>
          <w:lang w:eastAsia="es-MX"/>
        </w:rPr>
        <w:drawing>
          <wp:inline distT="0" distB="0" distL="0" distR="0" wp14:anchorId="21C4992A" wp14:editId="0E34A5CB">
            <wp:extent cx="3608705" cy="5240655"/>
            <wp:effectExtent l="0" t="0" r="0" b="0"/>
            <wp:docPr id="142"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08705" cy="5240655"/>
                    </a:xfrm>
                    <a:prstGeom prst="rect">
                      <a:avLst/>
                    </a:prstGeom>
                    <a:noFill/>
                    <a:ln>
                      <a:noFill/>
                    </a:ln>
                  </pic:spPr>
                </pic:pic>
              </a:graphicData>
            </a:graphic>
          </wp:inline>
        </w:drawing>
      </w:r>
      <w:bookmarkEnd w:id="133"/>
      <w:bookmarkEnd w:id="134"/>
    </w:p>
    <w:p w:rsidR="003E0A03" w:rsidRPr="001657AE" w:rsidRDefault="003E0A03" w:rsidP="003E0A03">
      <w:pPr>
        <w:pStyle w:val="Subsubcapitulo"/>
        <w:jc w:val="center"/>
        <w:rPr>
          <w:rStyle w:val="nfasis"/>
          <w:rFonts w:eastAsia="Calibri" w:cs="Times New Roman"/>
          <w:b w:val="0"/>
          <w:bCs w:val="0"/>
          <w:szCs w:val="22"/>
        </w:rPr>
      </w:pPr>
      <w:bookmarkStart w:id="135" w:name="_Toc291437601"/>
      <w:bookmarkStart w:id="136" w:name="_Toc291452666"/>
      <w:r w:rsidRPr="001657AE">
        <w:rPr>
          <w:rStyle w:val="nfasis"/>
          <w:rFonts w:eastAsia="Calibri" w:cs="Times New Roman"/>
          <w:b w:val="0"/>
          <w:bCs w:val="0"/>
          <w:szCs w:val="22"/>
        </w:rPr>
        <w:t xml:space="preserve">Fig. 4.3.2.1 Zoom del diagrama de actividades </w:t>
      </w:r>
      <w:r w:rsidR="006E5DC9" w:rsidRPr="001657AE">
        <w:rPr>
          <w:rStyle w:val="nfasis"/>
          <w:rFonts w:eastAsia="Calibri" w:cs="Times New Roman"/>
          <w:b w:val="0"/>
          <w:bCs w:val="0"/>
          <w:szCs w:val="22"/>
        </w:rPr>
        <w:t>Segundo</w:t>
      </w:r>
      <w:r w:rsidRPr="001657AE">
        <w:rPr>
          <w:rStyle w:val="nfasis"/>
          <w:rFonts w:eastAsia="Calibri" w:cs="Times New Roman"/>
          <w:b w:val="0"/>
          <w:bCs w:val="0"/>
          <w:szCs w:val="22"/>
        </w:rPr>
        <w:t xml:space="preserve"> Módulo</w:t>
      </w:r>
      <w:r w:rsidR="004F04B3" w:rsidRPr="001657AE">
        <w:rPr>
          <w:rStyle w:val="nfasis"/>
          <w:rFonts w:eastAsia="Calibri" w:cs="Times New Roman"/>
          <w:b w:val="0"/>
          <w:bCs w:val="0"/>
          <w:szCs w:val="22"/>
        </w:rPr>
        <w:t xml:space="preserve"> arriba</w:t>
      </w:r>
      <w:bookmarkEnd w:id="135"/>
      <w:bookmarkEnd w:id="136"/>
    </w:p>
    <w:p w:rsidR="003E0A03" w:rsidRDefault="003E0A03" w:rsidP="003E0A03">
      <w:pPr>
        <w:pStyle w:val="Subsubcapitulo"/>
      </w:pPr>
    </w:p>
    <w:p w:rsidR="006E5DC9" w:rsidRDefault="006E5DC9" w:rsidP="003E0A03">
      <w:pPr>
        <w:pStyle w:val="Subsubcapitulo"/>
      </w:pPr>
    </w:p>
    <w:p w:rsidR="006E5DC9" w:rsidRDefault="006E5DC9" w:rsidP="003E0A03">
      <w:pPr>
        <w:pStyle w:val="Subsubcapitulo"/>
      </w:pPr>
    </w:p>
    <w:p w:rsidR="006E5DC9" w:rsidRDefault="006E5DC9" w:rsidP="003E0A03">
      <w:pPr>
        <w:pStyle w:val="Subsubcapitulo"/>
      </w:pPr>
    </w:p>
    <w:p w:rsidR="006E5DC9" w:rsidRDefault="006E5DC9" w:rsidP="003E0A03">
      <w:pPr>
        <w:pStyle w:val="Subsubcapitulo"/>
      </w:pPr>
    </w:p>
    <w:p w:rsidR="006E5DC9" w:rsidRDefault="006E5DC9" w:rsidP="003E0A03">
      <w:pPr>
        <w:pStyle w:val="Subsubcapitulo"/>
      </w:pPr>
    </w:p>
    <w:p w:rsidR="005816B8" w:rsidRDefault="005816B8" w:rsidP="003E0A03">
      <w:pPr>
        <w:pStyle w:val="Subsubcapitulo"/>
      </w:pPr>
    </w:p>
    <w:p w:rsidR="003E0A03" w:rsidRDefault="003E0A03" w:rsidP="003E0A03">
      <w:pPr>
        <w:pStyle w:val="Subsubcapitulo"/>
      </w:pPr>
      <w:bookmarkStart w:id="137" w:name="_Toc291452667"/>
      <w:r>
        <w:lastRenderedPageBreak/>
        <w:t>4.3.2.2 Zoom del diagrama de actividades Segundo Módulo</w:t>
      </w:r>
      <w:r w:rsidR="004F04B3">
        <w:t xml:space="preserve"> parte de abajo</w:t>
      </w:r>
      <w:bookmarkEnd w:id="137"/>
    </w:p>
    <w:p w:rsidR="006E5DC9" w:rsidRDefault="006E5DC9" w:rsidP="003E0A03">
      <w:pPr>
        <w:pStyle w:val="Subsubcapitulo"/>
      </w:pPr>
    </w:p>
    <w:p w:rsidR="003E0A03" w:rsidRPr="001657AE" w:rsidRDefault="00925761" w:rsidP="003E0A03">
      <w:pPr>
        <w:pStyle w:val="Subsubcapitulo"/>
        <w:jc w:val="center"/>
        <w:rPr>
          <w:rStyle w:val="nfasis"/>
          <w:rFonts w:eastAsia="Calibri" w:cs="Times New Roman"/>
          <w:b w:val="0"/>
          <w:bCs w:val="0"/>
          <w:szCs w:val="22"/>
        </w:rPr>
      </w:pPr>
      <w:bookmarkStart w:id="138" w:name="_Toc291437603"/>
      <w:bookmarkStart w:id="139" w:name="_Toc291452668"/>
      <w:r>
        <w:rPr>
          <w:rFonts w:ascii="Times New Roman" w:hAnsi="Times New Roman"/>
          <w:noProof/>
          <w:sz w:val="24"/>
          <w:lang w:eastAsia="es-MX"/>
        </w:rPr>
        <w:drawing>
          <wp:inline distT="0" distB="0" distL="0" distR="0" wp14:anchorId="14C925CE" wp14:editId="03BC0723">
            <wp:extent cx="3392170" cy="4375150"/>
            <wp:effectExtent l="0" t="0" r="0" b="6350"/>
            <wp:docPr id="141"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92170" cy="4375150"/>
                    </a:xfrm>
                    <a:prstGeom prst="rect">
                      <a:avLst/>
                    </a:prstGeom>
                    <a:noFill/>
                    <a:ln>
                      <a:noFill/>
                    </a:ln>
                  </pic:spPr>
                </pic:pic>
              </a:graphicData>
            </a:graphic>
          </wp:inline>
        </w:drawing>
      </w:r>
      <w:bookmarkEnd w:id="138"/>
      <w:bookmarkEnd w:id="139"/>
    </w:p>
    <w:p w:rsidR="003E0A03" w:rsidRPr="001657AE" w:rsidRDefault="003E0A03" w:rsidP="003E0A03">
      <w:pPr>
        <w:pStyle w:val="Subsubcapitulo"/>
        <w:jc w:val="center"/>
        <w:rPr>
          <w:rStyle w:val="nfasis"/>
          <w:rFonts w:eastAsia="Calibri" w:cs="Times New Roman"/>
          <w:b w:val="0"/>
          <w:bCs w:val="0"/>
          <w:szCs w:val="22"/>
        </w:rPr>
      </w:pPr>
      <w:bookmarkStart w:id="140" w:name="_Toc291437604"/>
      <w:bookmarkStart w:id="141" w:name="_Toc291452669"/>
      <w:r w:rsidRPr="001657AE">
        <w:rPr>
          <w:rStyle w:val="nfasis"/>
          <w:rFonts w:eastAsia="Calibri" w:cs="Times New Roman"/>
          <w:b w:val="0"/>
          <w:bCs w:val="0"/>
          <w:szCs w:val="22"/>
        </w:rPr>
        <w:t xml:space="preserve">Fig. 4.3.2.2 Zoom del diagrama de actividades </w:t>
      </w:r>
      <w:r w:rsidR="006E5DC9" w:rsidRPr="001657AE">
        <w:rPr>
          <w:rStyle w:val="nfasis"/>
          <w:rFonts w:eastAsia="Calibri" w:cs="Times New Roman"/>
          <w:b w:val="0"/>
          <w:bCs w:val="0"/>
          <w:szCs w:val="22"/>
        </w:rPr>
        <w:t>Segundo</w:t>
      </w:r>
      <w:r w:rsidRPr="001657AE">
        <w:rPr>
          <w:rStyle w:val="nfasis"/>
          <w:rFonts w:eastAsia="Calibri" w:cs="Times New Roman"/>
          <w:b w:val="0"/>
          <w:bCs w:val="0"/>
          <w:szCs w:val="22"/>
        </w:rPr>
        <w:t xml:space="preserve"> Módulo</w:t>
      </w:r>
      <w:r w:rsidR="004F04B3" w:rsidRPr="001657AE">
        <w:rPr>
          <w:rStyle w:val="nfasis"/>
          <w:rFonts w:eastAsia="Calibri" w:cs="Times New Roman"/>
          <w:b w:val="0"/>
          <w:bCs w:val="0"/>
          <w:szCs w:val="22"/>
        </w:rPr>
        <w:t xml:space="preserve"> abajo</w:t>
      </w:r>
      <w:bookmarkEnd w:id="140"/>
      <w:bookmarkEnd w:id="141"/>
    </w:p>
    <w:p w:rsidR="00861A48" w:rsidRDefault="00861A48" w:rsidP="00861A48">
      <w:pPr>
        <w:pStyle w:val="Ttulo3"/>
      </w:pPr>
    </w:p>
    <w:p w:rsidR="00861A48" w:rsidRDefault="00861A48" w:rsidP="00861A48">
      <w:pPr>
        <w:pStyle w:val="Ttulo3"/>
      </w:pPr>
    </w:p>
    <w:p w:rsidR="00861A48" w:rsidRDefault="00861A48" w:rsidP="00861A48">
      <w:pPr>
        <w:pStyle w:val="Ttulo3"/>
      </w:pPr>
    </w:p>
    <w:p w:rsidR="00861A48" w:rsidRDefault="00861A48" w:rsidP="00861A48">
      <w:pPr>
        <w:pStyle w:val="Ttulo3"/>
      </w:pPr>
    </w:p>
    <w:p w:rsidR="00861A48" w:rsidRDefault="00861A48" w:rsidP="00861A48">
      <w:pPr>
        <w:pStyle w:val="Ttulo3"/>
      </w:pPr>
    </w:p>
    <w:p w:rsidR="00861A48" w:rsidRDefault="00861A48" w:rsidP="00861A48">
      <w:pPr>
        <w:pStyle w:val="Ttulo3"/>
      </w:pPr>
    </w:p>
    <w:p w:rsidR="00861A48" w:rsidRDefault="00861A48" w:rsidP="00861A48">
      <w:pPr>
        <w:pStyle w:val="Ttulo3"/>
      </w:pPr>
    </w:p>
    <w:p w:rsidR="00861A48" w:rsidRDefault="00861A48" w:rsidP="00861A48">
      <w:pPr>
        <w:pStyle w:val="Ttulo3"/>
      </w:pPr>
    </w:p>
    <w:p w:rsidR="00861A48" w:rsidRDefault="00861A48" w:rsidP="00861A48">
      <w:pPr>
        <w:pStyle w:val="Ttulo3"/>
      </w:pPr>
    </w:p>
    <w:p w:rsidR="00004E92" w:rsidRPr="00004E92" w:rsidRDefault="00004E92" w:rsidP="00004E92"/>
    <w:p w:rsidR="00861A48" w:rsidRDefault="00E5774A" w:rsidP="00861A48">
      <w:pPr>
        <w:pStyle w:val="Ttulo3"/>
      </w:pPr>
      <w:bookmarkStart w:id="142" w:name="_Toc291452670"/>
      <w:r>
        <w:t>4.3.3</w:t>
      </w:r>
      <w:r w:rsidR="00861A48">
        <w:t xml:space="preserve"> Diagrama de actividades Tercer Módulo</w:t>
      </w:r>
      <w:bookmarkEnd w:id="142"/>
      <w:r w:rsidR="00861A48">
        <w:t xml:space="preserve"> </w:t>
      </w:r>
    </w:p>
    <w:p w:rsidR="00861A48" w:rsidRPr="001657AE" w:rsidRDefault="00861A48" w:rsidP="00861A48">
      <w:pPr>
        <w:pStyle w:val="Subsubcapitulo"/>
        <w:jc w:val="center"/>
        <w:rPr>
          <w:rStyle w:val="nfasis"/>
          <w:rFonts w:eastAsia="Calibri" w:cs="Times New Roman"/>
          <w:b w:val="0"/>
          <w:bCs w:val="0"/>
          <w:szCs w:val="22"/>
        </w:rPr>
      </w:pPr>
    </w:p>
    <w:p w:rsidR="00861A48" w:rsidRPr="001657AE" w:rsidRDefault="00925761" w:rsidP="00861A48">
      <w:pPr>
        <w:pStyle w:val="Subsubcapitulo"/>
        <w:jc w:val="center"/>
        <w:rPr>
          <w:rStyle w:val="nfasis"/>
          <w:rFonts w:eastAsia="Calibri" w:cs="Times New Roman"/>
          <w:b w:val="0"/>
          <w:bCs w:val="0"/>
          <w:szCs w:val="22"/>
        </w:rPr>
      </w:pPr>
      <w:bookmarkStart w:id="143" w:name="_Toc291437606"/>
      <w:bookmarkStart w:id="144" w:name="_Toc291452671"/>
      <w:r>
        <w:rPr>
          <w:rFonts w:ascii="Times New Roman" w:hAnsi="Times New Roman"/>
          <w:noProof/>
          <w:sz w:val="24"/>
          <w:lang w:eastAsia="es-MX"/>
        </w:rPr>
        <w:drawing>
          <wp:inline distT="0" distB="0" distL="0" distR="0" wp14:anchorId="5F6A7F23" wp14:editId="139C4F1D">
            <wp:extent cx="5614035" cy="4237990"/>
            <wp:effectExtent l="0" t="0" r="5715" b="0"/>
            <wp:docPr id="140"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4035" cy="4237990"/>
                    </a:xfrm>
                    <a:prstGeom prst="rect">
                      <a:avLst/>
                    </a:prstGeom>
                    <a:noFill/>
                    <a:ln>
                      <a:noFill/>
                    </a:ln>
                  </pic:spPr>
                </pic:pic>
              </a:graphicData>
            </a:graphic>
          </wp:inline>
        </w:drawing>
      </w:r>
      <w:bookmarkEnd w:id="143"/>
      <w:bookmarkEnd w:id="144"/>
    </w:p>
    <w:p w:rsidR="00861A48" w:rsidRPr="001657AE" w:rsidRDefault="00861A48" w:rsidP="00861A48">
      <w:pPr>
        <w:pStyle w:val="Subsubcapitulo"/>
        <w:jc w:val="center"/>
        <w:rPr>
          <w:rStyle w:val="nfasis"/>
          <w:rFonts w:eastAsia="Calibri" w:cs="Times New Roman"/>
          <w:b w:val="0"/>
          <w:bCs w:val="0"/>
          <w:szCs w:val="22"/>
        </w:rPr>
      </w:pPr>
    </w:p>
    <w:p w:rsidR="00861A48" w:rsidRPr="001657AE" w:rsidRDefault="00861A48" w:rsidP="00861A48">
      <w:pPr>
        <w:pStyle w:val="Subsubcapitulo"/>
        <w:jc w:val="center"/>
        <w:rPr>
          <w:rStyle w:val="nfasis"/>
          <w:rFonts w:eastAsia="Calibri" w:cs="Times New Roman"/>
          <w:b w:val="0"/>
          <w:bCs w:val="0"/>
          <w:szCs w:val="22"/>
        </w:rPr>
      </w:pPr>
      <w:bookmarkStart w:id="145" w:name="_Toc291437607"/>
      <w:bookmarkStart w:id="146" w:name="_Toc291452672"/>
      <w:r w:rsidRPr="001657AE">
        <w:rPr>
          <w:rStyle w:val="nfasis"/>
          <w:rFonts w:eastAsia="Calibri" w:cs="Times New Roman"/>
          <w:b w:val="0"/>
          <w:bCs w:val="0"/>
          <w:szCs w:val="22"/>
        </w:rPr>
        <w:t>Fig. 4.3.1 Diagrama de actividades Tercer Módulo</w:t>
      </w:r>
      <w:bookmarkEnd w:id="145"/>
      <w:bookmarkEnd w:id="146"/>
    </w:p>
    <w:p w:rsidR="00861A48" w:rsidRDefault="00861A48" w:rsidP="00861A48">
      <w:pPr>
        <w:jc w:val="center"/>
      </w:pPr>
    </w:p>
    <w:p w:rsidR="008401C3" w:rsidRDefault="007F369A" w:rsidP="003D2F39">
      <w:pPr>
        <w:pStyle w:val="Ttulo2"/>
      </w:pPr>
      <w:bookmarkStart w:id="147" w:name="_Toc291452673"/>
      <w:r>
        <w:lastRenderedPageBreak/>
        <w:t>4.4 Diagrama de clases</w:t>
      </w:r>
      <w:bookmarkEnd w:id="147"/>
    </w:p>
    <w:p w:rsidR="000874A8" w:rsidRDefault="000874A8" w:rsidP="003D2F39">
      <w:pPr>
        <w:pStyle w:val="Ttulo2"/>
      </w:pPr>
    </w:p>
    <w:p w:rsidR="00C16B24" w:rsidRDefault="00C16B24" w:rsidP="003D2F39">
      <w:pPr>
        <w:pStyle w:val="Ttulo2"/>
      </w:pPr>
      <w:bookmarkStart w:id="148" w:name="_Toc291452674"/>
      <w:r>
        <w:rPr>
          <w:noProof/>
          <w:lang w:val="es-MX" w:eastAsia="es-MX"/>
        </w:rPr>
        <w:drawing>
          <wp:inline distT="0" distB="0" distL="0" distR="0" wp14:anchorId="62B0D284" wp14:editId="3488F156">
            <wp:extent cx="5613400" cy="6097270"/>
            <wp:effectExtent l="0" t="0" r="635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csm1.png"/>
                    <pic:cNvPicPr/>
                  </pic:nvPicPr>
                  <pic:blipFill>
                    <a:blip r:embed="rId43">
                      <a:extLst>
                        <a:ext uri="{28A0092B-C50C-407E-A947-70E740481C1C}">
                          <a14:useLocalDpi xmlns:a14="http://schemas.microsoft.com/office/drawing/2010/main" val="0"/>
                        </a:ext>
                      </a:extLst>
                    </a:blip>
                    <a:stretch>
                      <a:fillRect/>
                    </a:stretch>
                  </pic:blipFill>
                  <pic:spPr>
                    <a:xfrm>
                      <a:off x="0" y="0"/>
                      <a:ext cx="5613400" cy="6097270"/>
                    </a:xfrm>
                    <a:prstGeom prst="rect">
                      <a:avLst/>
                    </a:prstGeom>
                  </pic:spPr>
                </pic:pic>
              </a:graphicData>
            </a:graphic>
          </wp:inline>
        </w:drawing>
      </w:r>
      <w:bookmarkEnd w:id="148"/>
    </w:p>
    <w:p w:rsidR="00C16B24" w:rsidRPr="00C16B24" w:rsidRDefault="00C16B24" w:rsidP="00C16B24">
      <w:pPr>
        <w:jc w:val="center"/>
        <w:rPr>
          <w:rStyle w:val="nfasis"/>
          <w:lang w:val="es-ES" w:eastAsia="zh-CN"/>
        </w:rPr>
      </w:pPr>
      <w:r>
        <w:rPr>
          <w:rStyle w:val="nfasis"/>
        </w:rPr>
        <w:t>Fig. 4.4.1 Diagrama de clases del Módulo de registro y generación de ID</w:t>
      </w:r>
    </w:p>
    <w:p w:rsidR="00C16B24" w:rsidRDefault="00D2445D" w:rsidP="003D2F39">
      <w:pPr>
        <w:pStyle w:val="Ttulo2"/>
      </w:pPr>
      <w:r w:rsidRPr="00D2445D">
        <w:rPr>
          <w:noProof/>
          <w:lang w:eastAsia="es-MX"/>
        </w:rPr>
        <w:lastRenderedPageBreak/>
        <w:t xml:space="preserve"> </w:t>
      </w:r>
      <w:bookmarkStart w:id="149" w:name="_Toc291452675"/>
      <w:r>
        <w:rPr>
          <w:noProof/>
          <w:lang w:val="es-MX" w:eastAsia="es-MX"/>
        </w:rPr>
        <w:drawing>
          <wp:inline distT="0" distB="0" distL="0" distR="0" wp14:anchorId="049F52DA" wp14:editId="6F3A2A2B">
            <wp:extent cx="5613400" cy="3162935"/>
            <wp:effectExtent l="0" t="0" r="635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csm3.png"/>
                    <pic:cNvPicPr/>
                  </pic:nvPicPr>
                  <pic:blipFill>
                    <a:blip r:embed="rId44">
                      <a:extLst>
                        <a:ext uri="{28A0092B-C50C-407E-A947-70E740481C1C}">
                          <a14:useLocalDpi xmlns:a14="http://schemas.microsoft.com/office/drawing/2010/main" val="0"/>
                        </a:ext>
                      </a:extLst>
                    </a:blip>
                    <a:stretch>
                      <a:fillRect/>
                    </a:stretch>
                  </pic:blipFill>
                  <pic:spPr>
                    <a:xfrm>
                      <a:off x="0" y="0"/>
                      <a:ext cx="5613400" cy="3162935"/>
                    </a:xfrm>
                    <a:prstGeom prst="rect">
                      <a:avLst/>
                    </a:prstGeom>
                  </pic:spPr>
                </pic:pic>
              </a:graphicData>
            </a:graphic>
          </wp:inline>
        </w:drawing>
      </w:r>
      <w:bookmarkEnd w:id="149"/>
    </w:p>
    <w:p w:rsidR="00D2445D" w:rsidRPr="00D2445D" w:rsidRDefault="00D2445D" w:rsidP="00D2445D">
      <w:pPr>
        <w:jc w:val="center"/>
        <w:rPr>
          <w:rStyle w:val="nfasis"/>
          <w:lang w:val="es-ES" w:eastAsia="zh-CN"/>
        </w:rPr>
      </w:pPr>
      <w:r>
        <w:rPr>
          <w:rStyle w:val="nfasis"/>
        </w:rPr>
        <w:t>Fig. 4.4.2 Diagrama de clases del Módulo de Validación</w:t>
      </w:r>
    </w:p>
    <w:p w:rsidR="00D2445D" w:rsidRDefault="00D2445D" w:rsidP="00D2445D">
      <w:pPr>
        <w:rPr>
          <w:lang w:val="es-ES" w:eastAsia="zh-CN"/>
        </w:rPr>
      </w:pPr>
    </w:p>
    <w:p w:rsidR="00D2445D" w:rsidRDefault="00D2445D" w:rsidP="00D2445D">
      <w:pPr>
        <w:rPr>
          <w:lang w:val="es-ES" w:eastAsia="zh-CN"/>
        </w:rPr>
      </w:pPr>
      <w:r>
        <w:rPr>
          <w:noProof/>
          <w:lang w:eastAsia="es-MX"/>
        </w:rPr>
        <w:drawing>
          <wp:inline distT="0" distB="0" distL="0" distR="0" wp14:anchorId="25709D92" wp14:editId="6C59BDBB">
            <wp:extent cx="5613400" cy="3957955"/>
            <wp:effectExtent l="0" t="0" r="6350" b="444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c1.PNG"/>
                    <pic:cNvPicPr/>
                  </pic:nvPicPr>
                  <pic:blipFill>
                    <a:blip r:embed="rId45">
                      <a:extLst>
                        <a:ext uri="{28A0092B-C50C-407E-A947-70E740481C1C}">
                          <a14:useLocalDpi xmlns:a14="http://schemas.microsoft.com/office/drawing/2010/main" val="0"/>
                        </a:ext>
                      </a:extLst>
                    </a:blip>
                    <a:stretch>
                      <a:fillRect/>
                    </a:stretch>
                  </pic:blipFill>
                  <pic:spPr>
                    <a:xfrm>
                      <a:off x="0" y="0"/>
                      <a:ext cx="5613400" cy="3957955"/>
                    </a:xfrm>
                    <a:prstGeom prst="rect">
                      <a:avLst/>
                    </a:prstGeom>
                  </pic:spPr>
                </pic:pic>
              </a:graphicData>
            </a:graphic>
          </wp:inline>
        </w:drawing>
      </w:r>
    </w:p>
    <w:p w:rsidR="00D2445D" w:rsidRPr="00D2445D" w:rsidRDefault="00D2445D" w:rsidP="00D2445D">
      <w:pPr>
        <w:jc w:val="center"/>
        <w:rPr>
          <w:rStyle w:val="nfasis"/>
          <w:lang w:val="es-ES" w:eastAsia="zh-CN"/>
        </w:rPr>
      </w:pPr>
      <w:r>
        <w:rPr>
          <w:rStyle w:val="nfasis"/>
        </w:rPr>
        <w:t>Fig. 4.4.3 Diagrama de clases del Módulo de Administrador</w:t>
      </w:r>
    </w:p>
    <w:p w:rsidR="007F369A" w:rsidRPr="008401C3" w:rsidRDefault="007F369A" w:rsidP="003D2F39">
      <w:pPr>
        <w:pStyle w:val="Ttulo2"/>
      </w:pPr>
      <w:bookmarkStart w:id="150" w:name="_Toc291452676"/>
      <w:r>
        <w:lastRenderedPageBreak/>
        <w:t xml:space="preserve">4.5 </w:t>
      </w:r>
      <w:r w:rsidR="004D2588">
        <w:t>Modelado de Base de Datos</w:t>
      </w:r>
      <w:bookmarkEnd w:id="150"/>
    </w:p>
    <w:p w:rsidR="009B34B2" w:rsidRDefault="009B34B2" w:rsidP="009B34B2">
      <w:r>
        <w:t>El modelo entidad-relación es el modelo conceptual más utilizado para el diseño conceptual de bases de datos. El objetivo del diseño conceptual es describir el contenido de información de la base de datos y no las estructuras de almacenamiento que se necesitarán para manejar esta información.  En la figura siguiente se muestra el diagrama entidad-relación de la base de datos requerida para el  proyecto.</w:t>
      </w:r>
    </w:p>
    <w:p w:rsidR="009B34B2" w:rsidRDefault="009B34B2" w:rsidP="009B34B2"/>
    <w:p w:rsidR="00C16B24" w:rsidRDefault="009B34B2" w:rsidP="00C16B24">
      <w:pPr>
        <w:rPr>
          <w:lang w:eastAsia="zh-CN"/>
        </w:rPr>
      </w:pPr>
      <w:r>
        <w:rPr>
          <w:noProof/>
          <w:lang w:eastAsia="es-MX"/>
        </w:rPr>
        <w:drawing>
          <wp:inline distT="0" distB="0" distL="0" distR="0">
            <wp:extent cx="5613400" cy="3970655"/>
            <wp:effectExtent l="0" t="0" r="635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E-R.jpg"/>
                    <pic:cNvPicPr/>
                  </pic:nvPicPr>
                  <pic:blipFill>
                    <a:blip r:embed="rId46">
                      <a:extLst>
                        <a:ext uri="{28A0092B-C50C-407E-A947-70E740481C1C}">
                          <a14:useLocalDpi xmlns:a14="http://schemas.microsoft.com/office/drawing/2010/main" val="0"/>
                        </a:ext>
                      </a:extLst>
                    </a:blip>
                    <a:stretch>
                      <a:fillRect/>
                    </a:stretch>
                  </pic:blipFill>
                  <pic:spPr>
                    <a:xfrm>
                      <a:off x="0" y="0"/>
                      <a:ext cx="5613400" cy="3970655"/>
                    </a:xfrm>
                    <a:prstGeom prst="rect">
                      <a:avLst/>
                    </a:prstGeom>
                  </pic:spPr>
                </pic:pic>
              </a:graphicData>
            </a:graphic>
          </wp:inline>
        </w:drawing>
      </w:r>
    </w:p>
    <w:p w:rsidR="009B34B2" w:rsidRPr="009B34B2" w:rsidRDefault="009B34B2" w:rsidP="009B34B2">
      <w:pPr>
        <w:jc w:val="center"/>
        <w:rPr>
          <w:rStyle w:val="nfasis"/>
        </w:rPr>
      </w:pPr>
      <w:r>
        <w:rPr>
          <w:rStyle w:val="nfasis"/>
        </w:rPr>
        <w:t>Fig. 4.5.1 Diagrama Entidad-Relación de la BD</w:t>
      </w:r>
    </w:p>
    <w:p w:rsidR="00C16B24" w:rsidRDefault="00C16B24" w:rsidP="00C16B24">
      <w:pPr>
        <w:rPr>
          <w:lang w:val="es-ES" w:eastAsia="zh-CN"/>
        </w:rPr>
      </w:pPr>
    </w:p>
    <w:p w:rsidR="003A014F" w:rsidRDefault="003A014F" w:rsidP="00C16B24">
      <w:pPr>
        <w:rPr>
          <w:lang w:val="es-ES" w:eastAsia="zh-CN"/>
        </w:rPr>
      </w:pPr>
    </w:p>
    <w:p w:rsidR="009B34B2" w:rsidRDefault="009B34B2" w:rsidP="00C16B24">
      <w:pPr>
        <w:rPr>
          <w:lang w:val="es-ES" w:eastAsia="zh-CN"/>
        </w:rPr>
      </w:pPr>
    </w:p>
    <w:p w:rsidR="009B34B2" w:rsidRDefault="009B34B2" w:rsidP="00C16B24">
      <w:pPr>
        <w:rPr>
          <w:lang w:val="es-ES" w:eastAsia="zh-CN"/>
        </w:rPr>
      </w:pPr>
    </w:p>
    <w:p w:rsidR="009B34B2" w:rsidRDefault="009B34B2" w:rsidP="00C16B24">
      <w:pPr>
        <w:rPr>
          <w:lang w:val="es-ES" w:eastAsia="zh-CN"/>
        </w:rPr>
      </w:pPr>
    </w:p>
    <w:p w:rsidR="009B34B2" w:rsidRDefault="009B34B2" w:rsidP="00C16B24">
      <w:pPr>
        <w:rPr>
          <w:lang w:val="es-ES" w:eastAsia="zh-CN"/>
        </w:rPr>
      </w:pPr>
    </w:p>
    <w:p w:rsidR="009B34B2" w:rsidRDefault="009B34B2" w:rsidP="00C16B24">
      <w:pPr>
        <w:rPr>
          <w:lang w:val="es-ES" w:eastAsia="zh-CN"/>
        </w:rPr>
      </w:pPr>
    </w:p>
    <w:p w:rsidR="009B34B2" w:rsidRDefault="009B34B2" w:rsidP="00C16B24">
      <w:pPr>
        <w:rPr>
          <w:lang w:val="es-ES" w:eastAsia="zh-CN"/>
        </w:rPr>
      </w:pPr>
    </w:p>
    <w:p w:rsidR="009B34B2" w:rsidRDefault="009B34B2" w:rsidP="00C16B24">
      <w:pPr>
        <w:rPr>
          <w:lang w:val="es-ES" w:eastAsia="zh-CN"/>
        </w:rPr>
      </w:pPr>
    </w:p>
    <w:p w:rsidR="009B34B2" w:rsidRDefault="009B34B2" w:rsidP="009B34B2">
      <w:r>
        <w:lastRenderedPageBreak/>
        <w:t xml:space="preserve">El diseño lógico parte del esquema conceptual y da como resultado un esquema lógico. Un esquema lógico es una descripción de la estructura de la base de datos en términos de las estructuras de datos que puede procesar un tipo de SGBD. </w:t>
      </w:r>
    </w:p>
    <w:p w:rsidR="009B34B2" w:rsidRDefault="009B34B2" w:rsidP="00C16B24">
      <w:pPr>
        <w:rPr>
          <w:lang w:val="es-ES" w:eastAsia="zh-CN"/>
        </w:rPr>
      </w:pPr>
    </w:p>
    <w:p w:rsidR="009B34B2" w:rsidRDefault="009B34B2" w:rsidP="009B34B2">
      <w:pPr>
        <w:jc w:val="left"/>
        <w:rPr>
          <w:lang w:val="es-ES" w:eastAsia="zh-CN"/>
        </w:rPr>
      </w:pPr>
      <w:r>
        <w:rPr>
          <w:noProof/>
          <w:lang w:eastAsia="es-MX"/>
        </w:rPr>
        <w:drawing>
          <wp:inline distT="0" distB="0" distL="0" distR="0">
            <wp:extent cx="5613400" cy="3606165"/>
            <wp:effectExtent l="0" t="0" r="635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final de BD.bmp"/>
                    <pic:cNvPicPr/>
                  </pic:nvPicPr>
                  <pic:blipFill>
                    <a:blip r:embed="rId47">
                      <a:extLst>
                        <a:ext uri="{28A0092B-C50C-407E-A947-70E740481C1C}">
                          <a14:useLocalDpi xmlns:a14="http://schemas.microsoft.com/office/drawing/2010/main" val="0"/>
                        </a:ext>
                      </a:extLst>
                    </a:blip>
                    <a:stretch>
                      <a:fillRect/>
                    </a:stretch>
                  </pic:blipFill>
                  <pic:spPr>
                    <a:xfrm>
                      <a:off x="0" y="0"/>
                      <a:ext cx="5613400" cy="3606165"/>
                    </a:xfrm>
                    <a:prstGeom prst="rect">
                      <a:avLst/>
                    </a:prstGeom>
                  </pic:spPr>
                </pic:pic>
              </a:graphicData>
            </a:graphic>
          </wp:inline>
        </w:drawing>
      </w:r>
    </w:p>
    <w:p w:rsidR="009B34B2" w:rsidRDefault="009B34B2" w:rsidP="009B34B2">
      <w:pPr>
        <w:rPr>
          <w:lang w:val="es-ES" w:eastAsia="zh-CN"/>
        </w:rPr>
      </w:pPr>
    </w:p>
    <w:p w:rsidR="009B34B2" w:rsidRPr="009B34B2" w:rsidRDefault="009B34B2" w:rsidP="009B34B2">
      <w:pPr>
        <w:jc w:val="center"/>
        <w:rPr>
          <w:rStyle w:val="nfasis"/>
        </w:rPr>
        <w:sectPr w:rsidR="009B34B2" w:rsidRPr="009B34B2" w:rsidSect="00CE2098">
          <w:pgSz w:w="12242" w:h="15842" w:code="1"/>
          <w:pgMar w:top="1417" w:right="1701" w:bottom="1417" w:left="1701" w:header="709" w:footer="709" w:gutter="0"/>
          <w:cols w:space="708"/>
          <w:titlePg/>
          <w:docGrid w:linePitch="360"/>
        </w:sectPr>
      </w:pPr>
      <w:r>
        <w:rPr>
          <w:rStyle w:val="nfasis"/>
        </w:rPr>
        <w:t>Fig. 4.5.2Diagrama lógico de la BD</w:t>
      </w:r>
    </w:p>
    <w:p w:rsidR="00FA0067" w:rsidRPr="00592702" w:rsidRDefault="00FA0067" w:rsidP="00592702">
      <w:pPr>
        <w:pStyle w:val="Ttulo1"/>
        <w:rPr>
          <w:sz w:val="40"/>
          <w:szCs w:val="40"/>
        </w:rPr>
      </w:pPr>
      <w:bookmarkStart w:id="151" w:name="_Toc291452677"/>
      <w:r w:rsidRPr="00592702">
        <w:rPr>
          <w:sz w:val="40"/>
          <w:szCs w:val="40"/>
          <w:lang w:val="es-ES" w:eastAsia="zh-CN"/>
        </w:rPr>
        <w:lastRenderedPageBreak/>
        <w:t>Capítulo 5</w:t>
      </w:r>
      <w:r w:rsidR="00592702" w:rsidRPr="00592702">
        <w:rPr>
          <w:sz w:val="40"/>
          <w:szCs w:val="40"/>
          <w:lang w:val="es-ES" w:eastAsia="zh-CN"/>
        </w:rPr>
        <w:t xml:space="preserve"> </w:t>
      </w:r>
      <w:r w:rsidRPr="00592702">
        <w:rPr>
          <w:sz w:val="40"/>
          <w:szCs w:val="40"/>
          <w:lang w:val="es-ES" w:eastAsia="zh-CN"/>
        </w:rPr>
        <w:t>Desarrollo</w:t>
      </w:r>
      <w:bookmarkEnd w:id="151"/>
    </w:p>
    <w:p w:rsidR="002902A2" w:rsidRDefault="002902A2" w:rsidP="00EF370C"/>
    <w:p w:rsidR="00EF370C" w:rsidRDefault="00EF370C" w:rsidP="00EF370C">
      <w:r>
        <w:t xml:space="preserve">La infraestructura de Identificación y Autentificación Digital pretende reunir varios datos de una persona con el fin de crear un ID digital que permita al usuario identificarse, autentificarse y garantice el no repudio al momento de realizar cierta operación. </w:t>
      </w:r>
    </w:p>
    <w:p w:rsidR="00EF370C" w:rsidRDefault="00EF370C" w:rsidP="00EF370C">
      <w:r>
        <w:t>Para el desarrollo de la infraestructura el IDE NetBeans nos permitió crear una interfaz gráfica de usuario (GUI) de forma sencilla al contar con sus dos modos de</w:t>
      </w:r>
      <w:r w:rsidRPr="0038317F">
        <w:t xml:space="preserve"> vista diseño y código fuente. En el modo de vista de diseño </w:t>
      </w:r>
      <w:r>
        <w:t>permite</w:t>
      </w:r>
      <w:r w:rsidRPr="0038317F">
        <w:t xml:space="preserve"> arrastrar y soltar los diversos componentes</w:t>
      </w:r>
      <w:r>
        <w:t xml:space="preserve"> con los que cuenta, y</w:t>
      </w:r>
      <w:r w:rsidRPr="0038317F">
        <w:t xml:space="preserve"> en el modo </w:t>
      </w:r>
      <w:r>
        <w:t>vista de código fuente podemos ver el código creado y agregar funcionalidad con código propio.  La interfaz tiene como principal característica la sencillez de uso de manera que el usuario logre crear su ID digital de forma amigable, rápida y sin dificultades.</w:t>
      </w:r>
    </w:p>
    <w:p w:rsidR="00EF370C" w:rsidRDefault="00EF370C" w:rsidP="00EF370C">
      <w:r>
        <w:t>Está dividida en 3 módulos, de acuerdo al tipo de usuario que desee utilizarla:</w:t>
      </w:r>
    </w:p>
    <w:p w:rsidR="00EF370C" w:rsidRDefault="002902A2" w:rsidP="002902A2">
      <w:pPr>
        <w:pStyle w:val="Prrafodelista"/>
        <w:numPr>
          <w:ilvl w:val="0"/>
          <w:numId w:val="34"/>
        </w:numPr>
        <w:rPr>
          <w:lang w:eastAsia="zh-CN"/>
        </w:rPr>
      </w:pPr>
      <w:r w:rsidRPr="002902A2">
        <w:rPr>
          <w:i/>
          <w:lang w:eastAsia="zh-CN"/>
        </w:rPr>
        <w:t>Módulo de registro y generación de ID</w:t>
      </w:r>
      <w:r w:rsidR="00EF370C">
        <w:t>. Enfocado a cualquier persona que desee crear su identificación digital.</w:t>
      </w:r>
    </w:p>
    <w:p w:rsidR="00EF370C" w:rsidRDefault="002902A2" w:rsidP="00EF370C">
      <w:pPr>
        <w:pStyle w:val="Prrafodelista"/>
        <w:numPr>
          <w:ilvl w:val="0"/>
          <w:numId w:val="34"/>
        </w:numPr>
        <w:spacing w:before="0" w:after="200"/>
      </w:pPr>
      <w:r>
        <w:rPr>
          <w:i/>
        </w:rPr>
        <w:t>Módulo de Validación</w:t>
      </w:r>
      <w:r w:rsidR="00EF370C">
        <w:rPr>
          <w:i/>
        </w:rPr>
        <w:t>. E</w:t>
      </w:r>
      <w:r w:rsidR="00EF370C">
        <w:t>ste módulo se podrá colocar en cualquier lugar donde se requiera de la identificación de un usuario.</w:t>
      </w:r>
    </w:p>
    <w:p w:rsidR="00EF370C" w:rsidRPr="00275C85" w:rsidRDefault="002902A2" w:rsidP="00EF370C">
      <w:pPr>
        <w:pStyle w:val="Prrafodelista"/>
        <w:numPr>
          <w:ilvl w:val="0"/>
          <w:numId w:val="34"/>
        </w:numPr>
        <w:spacing w:before="0" w:after="200"/>
        <w:rPr>
          <w:i/>
        </w:rPr>
      </w:pPr>
      <w:r>
        <w:rPr>
          <w:i/>
        </w:rPr>
        <w:t xml:space="preserve">Módulo de </w:t>
      </w:r>
      <w:r w:rsidR="00EF370C" w:rsidRPr="00EB0331">
        <w:rPr>
          <w:i/>
        </w:rPr>
        <w:t>Administrador</w:t>
      </w:r>
      <w:r w:rsidR="00EF370C">
        <w:rPr>
          <w:i/>
        </w:rPr>
        <w:t>.</w:t>
      </w:r>
      <w:r w:rsidR="00EF370C">
        <w:t xml:space="preserve"> Para uso exclusivo del administrador de la infraestructura, podrá visualizar reportes y eliminar cuentas de usuarios.</w:t>
      </w:r>
    </w:p>
    <w:p w:rsidR="00EF370C" w:rsidRPr="00281AE3" w:rsidRDefault="00EF370C" w:rsidP="00EF370C">
      <w:pPr>
        <w:pStyle w:val="Prrafodelista"/>
        <w:rPr>
          <w:i/>
        </w:rPr>
      </w:pPr>
    </w:p>
    <w:p w:rsidR="00EF370C" w:rsidRPr="00743C84" w:rsidRDefault="001673EE" w:rsidP="00743C84">
      <w:pPr>
        <w:pStyle w:val="Ttulo2"/>
      </w:pPr>
      <w:bookmarkStart w:id="152" w:name="_Toc291452678"/>
      <w:r w:rsidRPr="00743C84">
        <w:t>5</w:t>
      </w:r>
      <w:r w:rsidR="00EF370C" w:rsidRPr="00743C84">
        <w:t xml:space="preserve">.1 </w:t>
      </w:r>
      <w:r w:rsidRPr="00743C84">
        <w:t>Módulo de registro y generación de ID</w:t>
      </w:r>
      <w:bookmarkEnd w:id="152"/>
    </w:p>
    <w:p w:rsidR="00EF370C" w:rsidRDefault="00EF370C" w:rsidP="00EF370C"/>
    <w:p w:rsidR="00EF370C" w:rsidRDefault="00EF370C" w:rsidP="00EF370C">
      <w:r>
        <w:t>Este primer módulo permite al usuario crear por única vez su ID digital el cual se irá creando con la información del usuario obtenida paso a paso. Para un mejor entendimiento se describirá a continuación todo el proceso de creación mostrando las pantallas del Módulo en orden de aparición.</w:t>
      </w:r>
    </w:p>
    <w:p w:rsidR="00EF370C" w:rsidRDefault="00EF370C" w:rsidP="00EF370C">
      <w:r>
        <w:t>Para iniciar se muestra una pantalla de Bienvenida con un botón para pasar a la siguiente pantalla.</w:t>
      </w:r>
    </w:p>
    <w:p w:rsidR="00EF370C" w:rsidRDefault="00925761" w:rsidP="00EF370C">
      <w:r>
        <w:rPr>
          <w:noProof/>
          <w:lang w:eastAsia="es-MX"/>
        </w:rPr>
        <w:lastRenderedPageBreak/>
        <w:drawing>
          <wp:inline distT="0" distB="0" distL="0" distR="0" wp14:anchorId="6E93C680" wp14:editId="36331AD4">
            <wp:extent cx="5614035" cy="3136265"/>
            <wp:effectExtent l="0" t="0" r="5715" b="6985"/>
            <wp:docPr id="13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4035" cy="3136265"/>
                    </a:xfrm>
                    <a:prstGeom prst="rect">
                      <a:avLst/>
                    </a:prstGeom>
                    <a:noFill/>
                    <a:ln>
                      <a:noFill/>
                    </a:ln>
                  </pic:spPr>
                </pic:pic>
              </a:graphicData>
            </a:graphic>
          </wp:inline>
        </w:drawing>
      </w:r>
    </w:p>
    <w:p w:rsidR="00EF370C" w:rsidRDefault="00EF370C" w:rsidP="00EF370C">
      <w:pPr>
        <w:jc w:val="center"/>
        <w:rPr>
          <w:rStyle w:val="nfasis"/>
        </w:rPr>
      </w:pPr>
      <w:r>
        <w:rPr>
          <w:rStyle w:val="nfasis"/>
        </w:rPr>
        <w:t xml:space="preserve">Fig. </w:t>
      </w:r>
      <w:r w:rsidR="001673EE">
        <w:rPr>
          <w:rStyle w:val="nfasis"/>
        </w:rPr>
        <w:t>5</w:t>
      </w:r>
      <w:r w:rsidR="0081035E">
        <w:rPr>
          <w:rStyle w:val="nfasis"/>
        </w:rPr>
        <w:t>.1 Pantalla de Bienvenida del Módulo de registro y c</w:t>
      </w:r>
      <w:r>
        <w:rPr>
          <w:rStyle w:val="nfasis"/>
        </w:rPr>
        <w:t>reación de ID digital</w:t>
      </w:r>
    </w:p>
    <w:p w:rsidR="00EF370C" w:rsidRDefault="00EF370C" w:rsidP="00EF370C"/>
    <w:p w:rsidR="00EF370C" w:rsidRDefault="00EF370C" w:rsidP="00EF370C">
      <w:r>
        <w:t>La siguiente pantalla es un formulario que el usuario debe llenar con sus datos privados.</w:t>
      </w:r>
    </w:p>
    <w:p w:rsidR="00EF370C" w:rsidRDefault="00925761" w:rsidP="00EF370C">
      <w:pPr>
        <w:rPr>
          <w:rFonts w:ascii="Times New Roman" w:hAnsi="Times New Roman"/>
          <w:iCs/>
        </w:rPr>
      </w:pPr>
      <w:r>
        <w:rPr>
          <w:noProof/>
          <w:lang w:eastAsia="es-MX"/>
        </w:rPr>
        <w:drawing>
          <wp:inline distT="0" distB="0" distL="0" distR="0" wp14:anchorId="61991A72" wp14:editId="499862AD">
            <wp:extent cx="5604510" cy="3146425"/>
            <wp:effectExtent l="0" t="0" r="0" b="0"/>
            <wp:docPr id="13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04510" cy="3146425"/>
                    </a:xfrm>
                    <a:prstGeom prst="rect">
                      <a:avLst/>
                    </a:prstGeom>
                    <a:noFill/>
                    <a:ln>
                      <a:noFill/>
                    </a:ln>
                  </pic:spPr>
                </pic:pic>
              </a:graphicData>
            </a:graphic>
          </wp:inline>
        </w:drawing>
      </w:r>
    </w:p>
    <w:p w:rsidR="00EF370C" w:rsidRDefault="00EF370C" w:rsidP="00EF370C">
      <w:pPr>
        <w:jc w:val="center"/>
        <w:rPr>
          <w:rStyle w:val="nfasis"/>
        </w:rPr>
      </w:pPr>
      <w:r>
        <w:rPr>
          <w:rStyle w:val="nfasis"/>
        </w:rPr>
        <w:t xml:space="preserve">Fig. </w:t>
      </w:r>
      <w:r w:rsidR="001673EE">
        <w:rPr>
          <w:rStyle w:val="nfasis"/>
        </w:rPr>
        <w:t>5</w:t>
      </w:r>
      <w:r>
        <w:rPr>
          <w:rStyle w:val="nfasis"/>
        </w:rPr>
        <w:t>.2 Pantalla Datos Privados</w:t>
      </w:r>
    </w:p>
    <w:p w:rsidR="00EF370C" w:rsidRDefault="00EF370C" w:rsidP="00EF370C">
      <w:pPr>
        <w:rPr>
          <w:rFonts w:ascii="Times New Roman" w:hAnsi="Times New Roman"/>
          <w:iCs/>
        </w:rPr>
      </w:pPr>
    </w:p>
    <w:p w:rsidR="00EF370C" w:rsidRDefault="00EF370C" w:rsidP="00EF370C">
      <w:pPr>
        <w:rPr>
          <w:rFonts w:ascii="Times New Roman" w:hAnsi="Times New Roman"/>
          <w:iCs/>
        </w:rPr>
      </w:pPr>
      <w:r w:rsidRPr="00953B6C">
        <w:rPr>
          <w:rFonts w:ascii="Times New Roman" w:hAnsi="Times New Roman"/>
          <w:iCs/>
        </w:rPr>
        <w:lastRenderedPageBreak/>
        <w:t>Al dar clic en el botón de Verificar se validará que los datos estén escritos correctamente en caso contrario aparecerá un cuadro de diálogo que le indique al usuario que campo no es correcto.</w:t>
      </w:r>
    </w:p>
    <w:p w:rsidR="00EF370C" w:rsidRDefault="00925761" w:rsidP="00EF370C">
      <w:pPr>
        <w:jc w:val="center"/>
        <w:rPr>
          <w:rFonts w:ascii="Times New Roman" w:hAnsi="Times New Roman"/>
          <w:iCs/>
        </w:rPr>
      </w:pPr>
      <w:r>
        <w:rPr>
          <w:noProof/>
          <w:lang w:eastAsia="es-MX"/>
        </w:rPr>
        <w:drawing>
          <wp:inline distT="0" distB="0" distL="0" distR="0" wp14:anchorId="760E69D3" wp14:editId="21FEC1D5">
            <wp:extent cx="3726180" cy="2694305"/>
            <wp:effectExtent l="0" t="0" r="7620" b="0"/>
            <wp:docPr id="13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26180" cy="2694305"/>
                    </a:xfrm>
                    <a:prstGeom prst="rect">
                      <a:avLst/>
                    </a:prstGeom>
                    <a:noFill/>
                    <a:ln>
                      <a:noFill/>
                    </a:ln>
                  </pic:spPr>
                </pic:pic>
              </a:graphicData>
            </a:graphic>
          </wp:inline>
        </w:drawing>
      </w:r>
    </w:p>
    <w:p w:rsidR="00EF370C" w:rsidRPr="00E020F0" w:rsidRDefault="00EF370C" w:rsidP="00EF370C">
      <w:pPr>
        <w:jc w:val="center"/>
        <w:rPr>
          <w:rStyle w:val="nfasis"/>
        </w:rPr>
      </w:pPr>
      <w:r>
        <w:rPr>
          <w:rStyle w:val="nfasis"/>
        </w:rPr>
        <w:t xml:space="preserve">Fig. </w:t>
      </w:r>
      <w:r w:rsidR="002C3FBD">
        <w:rPr>
          <w:rStyle w:val="nfasis"/>
        </w:rPr>
        <w:t>5</w:t>
      </w:r>
      <w:r>
        <w:rPr>
          <w:rStyle w:val="nfasis"/>
        </w:rPr>
        <w:t>.3 Cuadro de diálogo Error al llenar campos</w:t>
      </w:r>
    </w:p>
    <w:p w:rsidR="00EF370C" w:rsidRDefault="00EF370C" w:rsidP="00EF370C">
      <w:pPr>
        <w:rPr>
          <w:rFonts w:ascii="Times New Roman" w:hAnsi="Times New Roman"/>
          <w:iCs/>
        </w:rPr>
      </w:pPr>
    </w:p>
    <w:p w:rsidR="00EF370C" w:rsidRDefault="00EF370C" w:rsidP="00EF370C">
      <w:r>
        <w:t xml:space="preserve">Una vez que todos los datos estén correctos utilizamos el Web Service de la página </w:t>
      </w:r>
      <w:r w:rsidRPr="00396D7F">
        <w:t>http://consultas.curp.gob.mx</w:t>
      </w:r>
      <w:r>
        <w:t xml:space="preserve"> que hace una consulta de curp para poder utilizarlo necesitamos hacer una petición al servidor con los datos nombre</w:t>
      </w:r>
      <w:r w:rsidRPr="00396D7F">
        <w:t>,</w:t>
      </w:r>
      <w:r>
        <w:t xml:space="preserve"> apellido paterno, apellido materno,  sexo, fecha de nacimiento y entidad federativa de nacimiento pedidos en el formulario para realizar dicha petición utilizamos la clase URLConnection la cual crea un vínculo (petició</w:t>
      </w:r>
      <w:r w:rsidRPr="00C100C4">
        <w:t>n/respues</w:t>
      </w:r>
      <w:r>
        <w:t xml:space="preserve">ta) entre la computadora que cuenta con </w:t>
      </w:r>
      <w:r w:rsidRPr="00C100C4">
        <w:t>la apl</w:t>
      </w:r>
      <w:r>
        <w:t>icación y el servidor.</w:t>
      </w:r>
    </w:p>
    <w:p w:rsidR="00EF370C" w:rsidRDefault="00EF370C" w:rsidP="00EF370C">
      <w:r>
        <w:t xml:space="preserve">Para poder realizar la (petición/respuesta) se siguen los siguientes pasos </w:t>
      </w:r>
      <w:r w:rsidR="00414A6A">
        <w:t>[64</w:t>
      </w:r>
      <w:r>
        <w:t xml:space="preserve">]: </w:t>
      </w:r>
    </w:p>
    <w:p w:rsidR="00EF370C" w:rsidRDefault="00EF370C" w:rsidP="00EF370C">
      <w:pPr>
        <w:pStyle w:val="Prrafodelista"/>
        <w:numPr>
          <w:ilvl w:val="0"/>
          <w:numId w:val="35"/>
        </w:numPr>
        <w:spacing w:before="0" w:after="200"/>
      </w:pPr>
      <w:r>
        <w:t>Crear una URL.</w:t>
      </w:r>
    </w:p>
    <w:p w:rsidR="00EF370C" w:rsidRDefault="00EF370C" w:rsidP="00EF370C">
      <w:pPr>
        <w:pStyle w:val="Prrafodelista"/>
      </w:pPr>
      <w:r>
        <w:t>L</w:t>
      </w:r>
      <w:r w:rsidRPr="000406CF">
        <w:t>a forma más sencill</w:t>
      </w:r>
      <w:r>
        <w:t>a para crear un objeto URL es con</w:t>
      </w:r>
      <w:r w:rsidRPr="000406CF">
        <w:t xml:space="preserve"> una cadena que representa la dirección URL</w:t>
      </w:r>
      <w:r>
        <w:t xml:space="preserve"> como la vemos en las páginas</w:t>
      </w:r>
      <w:r w:rsidRPr="000406CF">
        <w:t>.</w:t>
      </w:r>
      <w:r>
        <w:t xml:space="preserve"> En este caso es la dirección URL a la que deseamos hacer la petición.</w:t>
      </w:r>
    </w:p>
    <w:p w:rsidR="00EF370C" w:rsidRDefault="00EF370C" w:rsidP="00EF370C">
      <w:pPr>
        <w:pStyle w:val="Prrafodelista"/>
      </w:pPr>
    </w:p>
    <w:p w:rsidR="00EF370C" w:rsidRDefault="00EF370C" w:rsidP="00EF370C">
      <w:pPr>
        <w:pStyle w:val="Prrafodelista"/>
        <w:jc w:val="left"/>
        <w:rPr>
          <w:i/>
          <w:sz w:val="20"/>
          <w:szCs w:val="20"/>
          <w:lang w:val="en-US"/>
        </w:rPr>
      </w:pPr>
      <w:r w:rsidRPr="00D16828">
        <w:rPr>
          <w:i/>
          <w:sz w:val="20"/>
          <w:szCs w:val="20"/>
          <w:lang w:val="en-US"/>
        </w:rPr>
        <w:t>String request = "http://consultas.curp.gob.mx/CurpSP/curp1.do;jsessionid=850fe715a70bc1df0b3eb02f210f0411a5f59cdcb9c06f111a277f76f49279de.e3qMaNqRax0Me3uTa3qKaxmQb41ynknvrkLOlQzNp65In0";</w:t>
      </w:r>
    </w:p>
    <w:p w:rsidR="00EF370C" w:rsidRDefault="00EF370C" w:rsidP="00EF370C">
      <w:pPr>
        <w:pStyle w:val="Prrafodelista"/>
        <w:jc w:val="left"/>
        <w:rPr>
          <w:i/>
          <w:sz w:val="20"/>
          <w:szCs w:val="20"/>
          <w:lang w:val="en-US"/>
        </w:rPr>
      </w:pPr>
    </w:p>
    <w:p w:rsidR="00EF370C" w:rsidRDefault="00EF370C" w:rsidP="00EF370C">
      <w:pPr>
        <w:pStyle w:val="Prrafodelista"/>
        <w:jc w:val="left"/>
        <w:rPr>
          <w:i/>
          <w:sz w:val="20"/>
          <w:szCs w:val="20"/>
          <w:lang w:val="en-US"/>
        </w:rPr>
      </w:pPr>
      <w:r w:rsidRPr="00D16828">
        <w:rPr>
          <w:i/>
          <w:sz w:val="20"/>
          <w:szCs w:val="20"/>
          <w:lang w:val="en-US"/>
        </w:rPr>
        <w:t>URL url = new URL(request);</w:t>
      </w:r>
    </w:p>
    <w:p w:rsidR="00EF370C" w:rsidRPr="00D16828" w:rsidRDefault="00EF370C" w:rsidP="00EF370C">
      <w:pPr>
        <w:pStyle w:val="Prrafodelista"/>
        <w:jc w:val="left"/>
        <w:rPr>
          <w:i/>
          <w:sz w:val="20"/>
          <w:szCs w:val="20"/>
          <w:lang w:val="en-US"/>
        </w:rPr>
      </w:pPr>
    </w:p>
    <w:p w:rsidR="00EF370C" w:rsidRPr="00D16828" w:rsidRDefault="00EF370C" w:rsidP="00EF370C">
      <w:pPr>
        <w:pStyle w:val="Prrafodelista"/>
        <w:rPr>
          <w:lang w:val="en-US"/>
        </w:rPr>
      </w:pPr>
    </w:p>
    <w:p w:rsidR="00EF370C" w:rsidRDefault="00EF370C" w:rsidP="00EF370C">
      <w:pPr>
        <w:pStyle w:val="Prrafodelista"/>
      </w:pPr>
      <w:r w:rsidRPr="00D16828">
        <w:t>L</w:t>
      </w:r>
      <w:r>
        <w:t>a dirección del objeto URL</w:t>
      </w:r>
      <w:r w:rsidRPr="000406CF">
        <w:t xml:space="preserve"> creado anterior representa una dirección URL absoluta</w:t>
      </w:r>
      <w:r>
        <w:t>.</w:t>
      </w:r>
    </w:p>
    <w:p w:rsidR="00EF370C" w:rsidRDefault="00EF370C" w:rsidP="00EF370C">
      <w:pPr>
        <w:pStyle w:val="Prrafodelista"/>
        <w:numPr>
          <w:ilvl w:val="0"/>
          <w:numId w:val="35"/>
        </w:numPr>
        <w:spacing w:before="0" w:after="200"/>
      </w:pPr>
      <w:r>
        <w:lastRenderedPageBreak/>
        <w:t xml:space="preserve">Crear el objeto URLConnection y establecer la conexión para que se pueda escribir en él. </w:t>
      </w:r>
    </w:p>
    <w:p w:rsidR="00EF370C" w:rsidRDefault="00EF370C" w:rsidP="00EF370C">
      <w:pPr>
        <w:ind w:left="360"/>
      </w:pPr>
      <w:r>
        <w:t>L</w:t>
      </w:r>
      <w:r w:rsidRPr="005C7499">
        <w:t>a cla</w:t>
      </w:r>
      <w:r>
        <w:t>se abstracta URLConnection es una</w:t>
      </w:r>
      <w:r w:rsidRPr="005C7499">
        <w:t xml:space="preserve"> superclase y una URL. Las instancias de esta clase se puede</w:t>
      </w:r>
      <w:r>
        <w:t>n</w:t>
      </w:r>
      <w:r w:rsidRPr="005C7499">
        <w:t xml:space="preserve"> utilizar tanto para leer y escribir en el recurso referenciado por la dirección</w:t>
      </w:r>
      <w:r>
        <w:t xml:space="preserve"> </w:t>
      </w:r>
      <w:r w:rsidR="00CD1867">
        <w:t>[65</w:t>
      </w:r>
      <w:r>
        <w:t>]</w:t>
      </w:r>
      <w:r w:rsidRPr="005C7499">
        <w:t>.</w:t>
      </w:r>
      <w:r>
        <w:t xml:space="preserve"> </w:t>
      </w:r>
    </w:p>
    <w:p w:rsidR="00EF370C" w:rsidRDefault="00EF370C" w:rsidP="00EF370C">
      <w:pPr>
        <w:ind w:left="360"/>
      </w:pPr>
      <w:r w:rsidRPr="005C7499">
        <w:t>El objeto de conexión se crea mediante la invocación del</w:t>
      </w:r>
      <w:r>
        <w:t xml:space="preserve"> método de la URL</w:t>
      </w:r>
      <w:r w:rsidRPr="005C7499">
        <w:t xml:space="preserve"> openConnection</w:t>
      </w:r>
      <w:r>
        <w:t>( )</w:t>
      </w:r>
      <w:r w:rsidRPr="005C7499">
        <w:t>.</w:t>
      </w:r>
    </w:p>
    <w:p w:rsidR="00EF370C" w:rsidRPr="00B21EA1" w:rsidRDefault="00EF370C" w:rsidP="00EF370C">
      <w:pPr>
        <w:ind w:left="360"/>
        <w:rPr>
          <w:i/>
          <w:sz w:val="20"/>
          <w:szCs w:val="20"/>
        </w:rPr>
      </w:pPr>
      <w:r w:rsidRPr="00B21EA1">
        <w:rPr>
          <w:i/>
          <w:sz w:val="20"/>
          <w:szCs w:val="20"/>
        </w:rPr>
        <w:t>URLConnection conn = url.openConnection();</w:t>
      </w:r>
    </w:p>
    <w:p w:rsidR="00EF370C" w:rsidRDefault="00EF370C" w:rsidP="00EF370C">
      <w:pPr>
        <w:ind w:left="360"/>
      </w:pPr>
      <w:r>
        <w:t>Una conexión URL se puede utilizar para entrada y / o salida. Al cambiar el valor del parámetro doOutput a true indicamos que la aplicación tiene la intención de escribir datos en la conexión a la URL. Como el valor predeterminado de este campo es false se debe modificar el parámetro de configuración mediante el método setDoOutput.</w:t>
      </w:r>
    </w:p>
    <w:p w:rsidR="00EF370C" w:rsidRDefault="00EF370C" w:rsidP="00EF370C">
      <w:pPr>
        <w:ind w:left="360"/>
        <w:rPr>
          <w:i/>
          <w:sz w:val="20"/>
          <w:szCs w:val="20"/>
          <w:lang w:val="en-US"/>
        </w:rPr>
      </w:pPr>
      <w:r w:rsidRPr="005654E0">
        <w:rPr>
          <w:i/>
          <w:sz w:val="20"/>
          <w:szCs w:val="20"/>
          <w:lang w:val="en-US"/>
        </w:rPr>
        <w:t>conn.setDoOutput(true);</w:t>
      </w:r>
    </w:p>
    <w:p w:rsidR="002C3FBD" w:rsidRPr="005654E0" w:rsidRDefault="002C3FBD" w:rsidP="00EF370C">
      <w:pPr>
        <w:ind w:left="360"/>
        <w:rPr>
          <w:i/>
          <w:sz w:val="20"/>
          <w:szCs w:val="20"/>
          <w:lang w:val="en-US"/>
        </w:rPr>
      </w:pPr>
    </w:p>
    <w:p w:rsidR="00EF370C" w:rsidRDefault="00EF370C" w:rsidP="00EF370C">
      <w:pPr>
        <w:pStyle w:val="Prrafodelista"/>
        <w:numPr>
          <w:ilvl w:val="0"/>
          <w:numId w:val="35"/>
        </w:numPr>
        <w:spacing w:before="0" w:after="200"/>
      </w:pPr>
      <w:r>
        <w:t xml:space="preserve">Obtener un flujo de salida de la conexión. </w:t>
      </w:r>
    </w:p>
    <w:p w:rsidR="00EF370C" w:rsidRDefault="00EF370C" w:rsidP="00EF370C">
      <w:pPr>
        <w:ind w:left="360"/>
      </w:pPr>
      <w:r w:rsidRPr="00B21EA1">
        <w:t>El programa crea un flujo de salida en la conexión y se abre un OutputStreamWriter </w:t>
      </w:r>
      <w:r>
        <w:t>en ella.</w:t>
      </w:r>
    </w:p>
    <w:p w:rsidR="00EF370C" w:rsidRDefault="00EF370C" w:rsidP="00EF370C">
      <w:pPr>
        <w:ind w:left="360"/>
        <w:rPr>
          <w:i/>
          <w:sz w:val="20"/>
          <w:szCs w:val="20"/>
          <w:lang w:val="en-US"/>
        </w:rPr>
      </w:pPr>
      <w:r w:rsidRPr="00B21EA1">
        <w:rPr>
          <w:i/>
          <w:sz w:val="20"/>
          <w:szCs w:val="20"/>
          <w:lang w:val="en-US"/>
        </w:rPr>
        <w:t>OutputStreamWriter   wr = new OutputStreamWriter(conn.getOutputStream());</w:t>
      </w:r>
    </w:p>
    <w:p w:rsidR="002C3FBD" w:rsidRPr="00B21EA1" w:rsidRDefault="002C3FBD" w:rsidP="00EF370C">
      <w:pPr>
        <w:ind w:left="360"/>
        <w:rPr>
          <w:i/>
          <w:sz w:val="20"/>
          <w:szCs w:val="20"/>
          <w:lang w:val="en-US"/>
        </w:rPr>
      </w:pPr>
    </w:p>
    <w:p w:rsidR="00EF370C" w:rsidRDefault="00EF370C" w:rsidP="00EF370C">
      <w:pPr>
        <w:pStyle w:val="Prrafodelista"/>
        <w:numPr>
          <w:ilvl w:val="0"/>
          <w:numId w:val="35"/>
        </w:numPr>
        <w:spacing w:before="0" w:after="200"/>
      </w:pPr>
      <w:r>
        <w:t xml:space="preserve">Escribir la secuencia de salida. </w:t>
      </w:r>
    </w:p>
    <w:p w:rsidR="00EF370C" w:rsidRDefault="00EF370C" w:rsidP="00EF370C">
      <w:pPr>
        <w:ind w:left="360"/>
      </w:pPr>
      <w:r>
        <w:t>Debemos escribir los datos necesarios para la secuencia de salida.</w:t>
      </w:r>
    </w:p>
    <w:p w:rsidR="00EF370C" w:rsidRPr="00B408B0" w:rsidRDefault="00EF370C" w:rsidP="00EF370C">
      <w:pPr>
        <w:ind w:firstLine="360"/>
        <w:rPr>
          <w:i/>
          <w:sz w:val="20"/>
          <w:szCs w:val="20"/>
        </w:rPr>
      </w:pPr>
      <w:r w:rsidRPr="00B408B0">
        <w:rPr>
          <w:i/>
          <w:sz w:val="20"/>
          <w:szCs w:val="20"/>
        </w:rPr>
        <w:t>wr.write(datos);</w:t>
      </w:r>
    </w:p>
    <w:p w:rsidR="00EF370C" w:rsidRPr="00D621D2" w:rsidRDefault="00EF370C" w:rsidP="00EF370C">
      <w:pPr>
        <w:ind w:firstLine="360"/>
        <w:rPr>
          <w:i/>
          <w:sz w:val="20"/>
          <w:szCs w:val="20"/>
        </w:rPr>
      </w:pPr>
      <w:r w:rsidRPr="00D621D2">
        <w:rPr>
          <w:i/>
          <w:sz w:val="20"/>
          <w:szCs w:val="20"/>
        </w:rPr>
        <w:t>wr.flush();</w:t>
      </w:r>
    </w:p>
    <w:p w:rsidR="00EF370C" w:rsidRDefault="00EF370C" w:rsidP="00EF370C">
      <w:pPr>
        <w:ind w:left="360"/>
      </w:pPr>
      <w:r w:rsidRPr="00B21EA1">
        <w:t xml:space="preserve">Los datos escritos en el stream de salida en el lado del </w:t>
      </w:r>
      <w:r>
        <w:t>cliente son</w:t>
      </w:r>
      <w:r w:rsidRPr="00B21EA1">
        <w:t xml:space="preserve"> la entrada para el servlet en el servidor.</w:t>
      </w:r>
      <w:r>
        <w:t xml:space="preserve"> Con el método flush() vaciamos el flujo de salida.</w:t>
      </w:r>
    </w:p>
    <w:p w:rsidR="002C3FBD" w:rsidRDefault="002C3FBD" w:rsidP="00EF370C">
      <w:pPr>
        <w:ind w:left="360"/>
      </w:pPr>
    </w:p>
    <w:p w:rsidR="00EF370C" w:rsidRDefault="00EF370C" w:rsidP="00EF370C">
      <w:pPr>
        <w:pStyle w:val="Prrafodelista"/>
        <w:numPr>
          <w:ilvl w:val="0"/>
          <w:numId w:val="35"/>
        </w:numPr>
        <w:spacing w:before="0" w:after="200"/>
      </w:pPr>
      <w:r>
        <w:t>Obtener flujo de entrada de la conexión.</w:t>
      </w:r>
    </w:p>
    <w:p w:rsidR="00EF370C" w:rsidRDefault="00EF370C" w:rsidP="00EF370C">
      <w:pPr>
        <w:ind w:left="360"/>
      </w:pPr>
      <w:r w:rsidRPr="00CD22D2">
        <w:t xml:space="preserve">El </w:t>
      </w:r>
      <w:r>
        <w:t>servlet</w:t>
      </w:r>
      <w:r w:rsidRPr="00CD22D2">
        <w:t xml:space="preserve"> lee </w:t>
      </w:r>
      <w:r>
        <w:t>la información escrita en este caso los datos del usuario,</w:t>
      </w:r>
      <w:r w:rsidRPr="00CD22D2">
        <w:t xml:space="preserve"> </w:t>
      </w:r>
      <w:r>
        <w:t>realiza la consulta del curp y nos devuelve cierta información. Ahora lo que debemos hacer es leer esa</w:t>
      </w:r>
      <w:r w:rsidRPr="00CD22D2">
        <w:t xml:space="preserve"> cadena</w:t>
      </w:r>
      <w:r>
        <w:t xml:space="preserve"> que</w:t>
      </w:r>
      <w:r w:rsidRPr="00CD22D2">
        <w:t xml:space="preserve"> </w:t>
      </w:r>
      <w:r>
        <w:t>ha enviado el servidor con la respuesta, para esto debemos crear un flujo de entrada y obtenerlo de la conexión con el método getInputStream().</w:t>
      </w:r>
    </w:p>
    <w:p w:rsidR="00EF370C" w:rsidRPr="00B408B0" w:rsidRDefault="00EF370C" w:rsidP="00EF370C">
      <w:pPr>
        <w:ind w:left="360"/>
        <w:rPr>
          <w:i/>
          <w:sz w:val="20"/>
          <w:szCs w:val="20"/>
          <w:lang w:val="en-US"/>
        </w:rPr>
      </w:pPr>
      <w:r w:rsidRPr="00B408B0">
        <w:rPr>
          <w:i/>
          <w:sz w:val="20"/>
          <w:szCs w:val="20"/>
          <w:lang w:val="en-US"/>
        </w:rPr>
        <w:t>BufferedReader rd = new BufferedReader(new InputStreamReader(conn.getInputStream()));</w:t>
      </w:r>
    </w:p>
    <w:p w:rsidR="00EF370C" w:rsidRPr="00B408B0" w:rsidRDefault="00EF370C" w:rsidP="00EF370C">
      <w:pPr>
        <w:ind w:left="360"/>
        <w:rPr>
          <w:i/>
          <w:sz w:val="20"/>
          <w:szCs w:val="20"/>
          <w:lang w:val="en-US"/>
        </w:rPr>
      </w:pPr>
    </w:p>
    <w:p w:rsidR="00EF370C" w:rsidRDefault="00EF370C" w:rsidP="00EF370C">
      <w:pPr>
        <w:pStyle w:val="Prrafodelista"/>
        <w:numPr>
          <w:ilvl w:val="0"/>
          <w:numId w:val="35"/>
        </w:numPr>
        <w:spacing w:before="0" w:after="200"/>
      </w:pPr>
      <w:r>
        <w:t>Leer la secuencia de entrada.</w:t>
      </w:r>
    </w:p>
    <w:p w:rsidR="00EF370C" w:rsidRPr="00451F32" w:rsidRDefault="00EF370C" w:rsidP="00EF370C">
      <w:pPr>
        <w:ind w:left="360"/>
        <w:rPr>
          <w:i/>
          <w:sz w:val="20"/>
          <w:szCs w:val="20"/>
        </w:rPr>
      </w:pPr>
      <w:r w:rsidRPr="00451F32">
        <w:rPr>
          <w:i/>
          <w:sz w:val="20"/>
          <w:szCs w:val="20"/>
        </w:rPr>
        <w:t>String line = rd.readLine()</w:t>
      </w:r>
    </w:p>
    <w:p w:rsidR="00EF370C" w:rsidRDefault="00EF370C" w:rsidP="00EF370C">
      <w:pPr>
        <w:pStyle w:val="Prrafodelista"/>
        <w:numPr>
          <w:ilvl w:val="0"/>
          <w:numId w:val="35"/>
        </w:numPr>
        <w:spacing w:before="0" w:after="200"/>
      </w:pPr>
      <w:r>
        <w:lastRenderedPageBreak/>
        <w:t xml:space="preserve">Cerrar el flujo de salida. </w:t>
      </w:r>
    </w:p>
    <w:p w:rsidR="00EF370C" w:rsidRDefault="00EF370C" w:rsidP="00EF370C">
      <w:pPr>
        <w:ind w:left="360"/>
      </w:pPr>
      <w:r>
        <w:t>Una vez finalizado el proceso de escritura se debe cerrar el flujo se salida con el método close(), liberando así el recurso.</w:t>
      </w:r>
    </w:p>
    <w:p w:rsidR="00EF370C" w:rsidRDefault="00EF370C" w:rsidP="00EF370C">
      <w:pPr>
        <w:ind w:left="360"/>
        <w:rPr>
          <w:i/>
          <w:sz w:val="20"/>
          <w:szCs w:val="20"/>
        </w:rPr>
      </w:pPr>
      <w:r w:rsidRPr="00451F32">
        <w:rPr>
          <w:i/>
          <w:sz w:val="20"/>
          <w:szCs w:val="20"/>
        </w:rPr>
        <w:t>wr.close();</w:t>
      </w:r>
    </w:p>
    <w:p w:rsidR="002C3FBD" w:rsidRPr="00451F32" w:rsidRDefault="002C3FBD" w:rsidP="00EF370C">
      <w:pPr>
        <w:ind w:left="360"/>
        <w:rPr>
          <w:i/>
          <w:sz w:val="20"/>
          <w:szCs w:val="20"/>
        </w:rPr>
      </w:pPr>
    </w:p>
    <w:p w:rsidR="00EF370C" w:rsidRDefault="00EF370C" w:rsidP="00EF370C">
      <w:pPr>
        <w:pStyle w:val="Prrafodelista"/>
        <w:numPr>
          <w:ilvl w:val="0"/>
          <w:numId w:val="35"/>
        </w:numPr>
        <w:spacing w:before="0" w:after="200"/>
      </w:pPr>
      <w:r>
        <w:t>Cerrar el flujo de entrada</w:t>
      </w:r>
    </w:p>
    <w:p w:rsidR="00EF370C" w:rsidRDefault="00EF370C" w:rsidP="00EF370C">
      <w:pPr>
        <w:ind w:left="360"/>
      </w:pPr>
      <w:r>
        <w:t>De la misma manera debe ser cerrado el flujo de entrada.</w:t>
      </w:r>
    </w:p>
    <w:p w:rsidR="00EF370C" w:rsidRDefault="00EF370C" w:rsidP="00EF370C">
      <w:pPr>
        <w:ind w:left="360"/>
        <w:rPr>
          <w:i/>
          <w:sz w:val="20"/>
          <w:szCs w:val="20"/>
        </w:rPr>
      </w:pPr>
      <w:r w:rsidRPr="00451F32">
        <w:rPr>
          <w:i/>
          <w:sz w:val="20"/>
          <w:szCs w:val="20"/>
        </w:rPr>
        <w:t>rd.close();</w:t>
      </w:r>
    </w:p>
    <w:p w:rsidR="00EF370C" w:rsidRDefault="00EF370C" w:rsidP="00EF370C">
      <w:pPr>
        <w:ind w:left="360"/>
        <w:rPr>
          <w:i/>
          <w:sz w:val="20"/>
          <w:szCs w:val="20"/>
        </w:rPr>
      </w:pPr>
    </w:p>
    <w:p w:rsidR="00EF370C" w:rsidRDefault="00925761" w:rsidP="00EF370C">
      <w:pPr>
        <w:ind w:left="360"/>
        <w:rPr>
          <w:i/>
          <w:sz w:val="20"/>
          <w:szCs w:val="20"/>
        </w:rPr>
      </w:pPr>
      <w:r>
        <w:rPr>
          <w:noProof/>
          <w:lang w:eastAsia="es-MX"/>
        </w:rPr>
        <w:drawing>
          <wp:inline distT="0" distB="0" distL="0" distR="0" wp14:anchorId="455EDDB9" wp14:editId="636CD7C6">
            <wp:extent cx="5260340" cy="4542790"/>
            <wp:effectExtent l="19050" t="19050" r="16510" b="10160"/>
            <wp:docPr id="1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51">
                      <a:extLst>
                        <a:ext uri="{28A0092B-C50C-407E-A947-70E740481C1C}">
                          <a14:useLocalDpi xmlns:a14="http://schemas.microsoft.com/office/drawing/2010/main" val="0"/>
                        </a:ext>
                      </a:extLst>
                    </a:blip>
                    <a:srcRect l="2773" t="2" r="22185" b="44276"/>
                    <a:stretch>
                      <a:fillRect/>
                    </a:stretch>
                  </pic:blipFill>
                  <pic:spPr bwMode="auto">
                    <a:xfrm>
                      <a:off x="0" y="0"/>
                      <a:ext cx="5260340" cy="4542790"/>
                    </a:xfrm>
                    <a:prstGeom prst="rect">
                      <a:avLst/>
                    </a:prstGeom>
                    <a:noFill/>
                    <a:ln w="12700" cmpd="sng">
                      <a:solidFill>
                        <a:srgbClr val="000000"/>
                      </a:solidFill>
                      <a:miter lim="800000"/>
                      <a:headEnd/>
                      <a:tailEnd/>
                    </a:ln>
                    <a:effectLst/>
                  </pic:spPr>
                </pic:pic>
              </a:graphicData>
            </a:graphic>
          </wp:inline>
        </w:drawing>
      </w:r>
    </w:p>
    <w:p w:rsidR="00EF370C" w:rsidRDefault="00EF370C" w:rsidP="00EF370C">
      <w:pPr>
        <w:jc w:val="center"/>
        <w:rPr>
          <w:rStyle w:val="nfasis"/>
        </w:rPr>
      </w:pPr>
      <w:r>
        <w:rPr>
          <w:rStyle w:val="nfasis"/>
        </w:rPr>
        <w:t xml:space="preserve">Fig. </w:t>
      </w:r>
      <w:r w:rsidR="002C3FBD">
        <w:rPr>
          <w:rStyle w:val="nfasis"/>
        </w:rPr>
        <w:t>5</w:t>
      </w:r>
      <w:r>
        <w:rPr>
          <w:rStyle w:val="nfasis"/>
        </w:rPr>
        <w:t>.4Fragmento de código para obtener curp parte 1</w:t>
      </w:r>
    </w:p>
    <w:p w:rsidR="00EF370C" w:rsidRPr="00B17F3F" w:rsidRDefault="00EF370C" w:rsidP="00EF370C">
      <w:pPr>
        <w:rPr>
          <w:rStyle w:val="nfasis"/>
        </w:rPr>
      </w:pPr>
    </w:p>
    <w:p w:rsidR="00EF370C" w:rsidRDefault="00925761" w:rsidP="00EF370C">
      <w:pPr>
        <w:jc w:val="center"/>
      </w:pPr>
      <w:r>
        <w:rPr>
          <w:noProof/>
          <w:lang w:eastAsia="es-MX"/>
        </w:rPr>
        <w:lastRenderedPageBreak/>
        <w:drawing>
          <wp:inline distT="0" distB="0" distL="0" distR="0" wp14:anchorId="619EB167" wp14:editId="20089A88">
            <wp:extent cx="5260340" cy="3598545"/>
            <wp:effectExtent l="19050" t="19050" r="16510" b="20955"/>
            <wp:docPr id="1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51">
                      <a:extLst>
                        <a:ext uri="{28A0092B-C50C-407E-A947-70E740481C1C}">
                          <a14:useLocalDpi xmlns:a14="http://schemas.microsoft.com/office/drawing/2010/main" val="0"/>
                        </a:ext>
                      </a:extLst>
                    </a:blip>
                    <a:srcRect l="2773" t="55710" r="22185"/>
                    <a:stretch>
                      <a:fillRect/>
                    </a:stretch>
                  </pic:blipFill>
                  <pic:spPr bwMode="auto">
                    <a:xfrm>
                      <a:off x="0" y="0"/>
                      <a:ext cx="5260340" cy="3598545"/>
                    </a:xfrm>
                    <a:prstGeom prst="rect">
                      <a:avLst/>
                    </a:prstGeom>
                    <a:noFill/>
                    <a:ln w="12700" cmpd="sng">
                      <a:solidFill>
                        <a:srgbClr val="000000"/>
                      </a:solidFill>
                      <a:miter lim="800000"/>
                      <a:headEnd/>
                      <a:tailEnd/>
                    </a:ln>
                    <a:effectLst/>
                  </pic:spPr>
                </pic:pic>
              </a:graphicData>
            </a:graphic>
          </wp:inline>
        </w:drawing>
      </w:r>
    </w:p>
    <w:p w:rsidR="00EF370C" w:rsidRDefault="00EF370C" w:rsidP="00EF370C">
      <w:pPr>
        <w:jc w:val="center"/>
        <w:rPr>
          <w:rStyle w:val="nfasis"/>
        </w:rPr>
      </w:pPr>
      <w:r>
        <w:rPr>
          <w:rStyle w:val="nfasis"/>
        </w:rPr>
        <w:t xml:space="preserve">Fig. </w:t>
      </w:r>
      <w:r w:rsidR="002C3FBD">
        <w:rPr>
          <w:rStyle w:val="nfasis"/>
        </w:rPr>
        <w:t>5.</w:t>
      </w:r>
      <w:r>
        <w:rPr>
          <w:rStyle w:val="nfasis"/>
        </w:rPr>
        <w:t>5 Fragmento de código para obtener curp parte 2</w:t>
      </w:r>
    </w:p>
    <w:p w:rsidR="00EF370C" w:rsidRDefault="00EF370C" w:rsidP="00EF370C">
      <w:pPr>
        <w:jc w:val="center"/>
      </w:pPr>
    </w:p>
    <w:p w:rsidR="00EF370C" w:rsidRDefault="00EF370C" w:rsidP="00EF370C">
      <w:pPr>
        <w:jc w:val="center"/>
      </w:pPr>
    </w:p>
    <w:p w:rsidR="00EF370C" w:rsidRDefault="00EF370C" w:rsidP="00EF370C">
      <w:r>
        <w:t>En caso de que la conexión a internet falle o no se encuentre el curp del usuario se  le informa al usuario y se le da la oportunidad de corregir sus datos.</w:t>
      </w:r>
    </w:p>
    <w:p w:rsidR="00EF370C" w:rsidRDefault="00925761" w:rsidP="00EF370C">
      <w:pPr>
        <w:jc w:val="center"/>
      </w:pPr>
      <w:r>
        <w:rPr>
          <w:noProof/>
          <w:lang w:eastAsia="es-MX"/>
        </w:rPr>
        <w:drawing>
          <wp:inline distT="0" distB="0" distL="0" distR="0" wp14:anchorId="051D0C48" wp14:editId="466CD476">
            <wp:extent cx="3716655" cy="2694305"/>
            <wp:effectExtent l="0" t="0" r="0" b="0"/>
            <wp:docPr id="13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16655" cy="2694305"/>
                    </a:xfrm>
                    <a:prstGeom prst="rect">
                      <a:avLst/>
                    </a:prstGeom>
                    <a:noFill/>
                    <a:ln>
                      <a:noFill/>
                    </a:ln>
                  </pic:spPr>
                </pic:pic>
              </a:graphicData>
            </a:graphic>
          </wp:inline>
        </w:drawing>
      </w:r>
    </w:p>
    <w:p w:rsidR="00EF370C" w:rsidRPr="00E020F0" w:rsidRDefault="00EF370C" w:rsidP="00EF370C">
      <w:pPr>
        <w:jc w:val="center"/>
        <w:rPr>
          <w:rStyle w:val="nfasis"/>
        </w:rPr>
      </w:pPr>
      <w:r>
        <w:rPr>
          <w:rStyle w:val="nfasis"/>
        </w:rPr>
        <w:t xml:space="preserve">Fig. </w:t>
      </w:r>
      <w:r w:rsidR="002C3FBD">
        <w:rPr>
          <w:rStyle w:val="nfasis"/>
        </w:rPr>
        <w:t>5</w:t>
      </w:r>
      <w:r>
        <w:rPr>
          <w:rStyle w:val="nfasis"/>
        </w:rPr>
        <w:t>.6 Cuadro de diálogo Error al obtener el Curp</w:t>
      </w:r>
    </w:p>
    <w:p w:rsidR="00EF370C" w:rsidRDefault="00EF370C" w:rsidP="00EF370C">
      <w:r>
        <w:lastRenderedPageBreak/>
        <w:t>Si la petición se realizó correctamente y el curp fue obtenido del Web Service se le muestra un cuadro de diálogo para que verifique sus datos, el usuario podrá modificar algún dato o continuar con el proceso.</w:t>
      </w:r>
    </w:p>
    <w:p w:rsidR="00EF370C" w:rsidRDefault="00925761" w:rsidP="00EF370C">
      <w:pPr>
        <w:jc w:val="center"/>
      </w:pPr>
      <w:r>
        <w:rPr>
          <w:noProof/>
          <w:lang w:eastAsia="es-MX"/>
        </w:rPr>
        <w:drawing>
          <wp:inline distT="0" distB="0" distL="0" distR="0" wp14:anchorId="581F9672" wp14:editId="4EDB7C9D">
            <wp:extent cx="3726180" cy="2694305"/>
            <wp:effectExtent l="0" t="0" r="7620" b="0"/>
            <wp:docPr id="13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26180" cy="2694305"/>
                    </a:xfrm>
                    <a:prstGeom prst="rect">
                      <a:avLst/>
                    </a:prstGeom>
                    <a:noFill/>
                    <a:ln>
                      <a:noFill/>
                    </a:ln>
                  </pic:spPr>
                </pic:pic>
              </a:graphicData>
            </a:graphic>
          </wp:inline>
        </w:drawing>
      </w:r>
    </w:p>
    <w:p w:rsidR="00EF370C" w:rsidRPr="00E020F0" w:rsidRDefault="00EF370C" w:rsidP="00EF370C">
      <w:pPr>
        <w:jc w:val="center"/>
        <w:rPr>
          <w:rStyle w:val="nfasis"/>
        </w:rPr>
      </w:pPr>
      <w:r>
        <w:rPr>
          <w:rStyle w:val="nfasis"/>
        </w:rPr>
        <w:t xml:space="preserve">Fig. </w:t>
      </w:r>
      <w:r w:rsidR="002C3FBD">
        <w:rPr>
          <w:rStyle w:val="nfasis"/>
        </w:rPr>
        <w:t>5</w:t>
      </w:r>
      <w:r>
        <w:rPr>
          <w:rStyle w:val="nfasis"/>
        </w:rPr>
        <w:t>.7 Cuadro de diálogo Verificar información</w:t>
      </w:r>
    </w:p>
    <w:p w:rsidR="00EF370C" w:rsidRDefault="00EF370C" w:rsidP="00EF370C"/>
    <w:p w:rsidR="00EF370C" w:rsidRDefault="00EF370C" w:rsidP="00EF370C">
      <w:r>
        <w:t>Si el usuario dio clic en Ok continuará con el proceso y visualizará la siguiente pantalla.</w:t>
      </w:r>
    </w:p>
    <w:p w:rsidR="00EF370C" w:rsidRDefault="00925761" w:rsidP="00EF370C">
      <w:r>
        <w:rPr>
          <w:noProof/>
          <w:lang w:eastAsia="es-MX"/>
        </w:rPr>
        <w:drawing>
          <wp:inline distT="0" distB="0" distL="0" distR="0" wp14:anchorId="55486DC6" wp14:editId="56A81D7E">
            <wp:extent cx="5614035" cy="3146425"/>
            <wp:effectExtent l="0" t="0" r="5715" b="0"/>
            <wp:docPr id="13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4035" cy="3146425"/>
                    </a:xfrm>
                    <a:prstGeom prst="rect">
                      <a:avLst/>
                    </a:prstGeom>
                    <a:noFill/>
                    <a:ln>
                      <a:noFill/>
                    </a:ln>
                  </pic:spPr>
                </pic:pic>
              </a:graphicData>
            </a:graphic>
          </wp:inline>
        </w:drawing>
      </w:r>
    </w:p>
    <w:p w:rsidR="00EF370C" w:rsidRPr="00FB72D4" w:rsidRDefault="00EF370C" w:rsidP="00EF370C">
      <w:pPr>
        <w:jc w:val="center"/>
        <w:rPr>
          <w:rStyle w:val="nfasis"/>
        </w:rPr>
      </w:pPr>
      <w:r>
        <w:rPr>
          <w:rStyle w:val="nfasis"/>
        </w:rPr>
        <w:t xml:space="preserve">Fig. </w:t>
      </w:r>
      <w:r w:rsidR="002C3FBD">
        <w:rPr>
          <w:rStyle w:val="nfasis"/>
        </w:rPr>
        <w:t>5</w:t>
      </w:r>
      <w:r>
        <w:rPr>
          <w:rStyle w:val="nfasis"/>
        </w:rPr>
        <w:t>.8 Pantalla de Datos Públicos</w:t>
      </w:r>
    </w:p>
    <w:p w:rsidR="00EF370C" w:rsidRDefault="00EF370C" w:rsidP="00EF370C">
      <w:r>
        <w:t xml:space="preserve">En esta parte se le pedirá al usuario que escanee su curp y lo guarde de preferencia en un formato .jpg. Al dar clic en el botón Cargar podrá elegir la imagen de su curp para </w:t>
      </w:r>
      <w:r>
        <w:lastRenderedPageBreak/>
        <w:t xml:space="preserve">posteriormente utilizar el Web Service de Reconocimiento Óptico de Caracteres OCR </w:t>
      </w:r>
      <w:r w:rsidRPr="0018280A">
        <w:t>http://www.newocr.com</w:t>
      </w:r>
    </w:p>
    <w:p w:rsidR="00EF370C" w:rsidRDefault="00925761" w:rsidP="00EF370C">
      <w:pPr>
        <w:jc w:val="center"/>
      </w:pPr>
      <w:r>
        <w:rPr>
          <w:noProof/>
          <w:lang w:eastAsia="es-MX"/>
        </w:rPr>
        <w:drawing>
          <wp:inline distT="0" distB="0" distL="0" distR="0" wp14:anchorId="0A805F71" wp14:editId="79DA1E68">
            <wp:extent cx="5604510" cy="3451225"/>
            <wp:effectExtent l="0" t="0" r="0" b="0"/>
            <wp:docPr id="13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04510" cy="3451225"/>
                    </a:xfrm>
                    <a:prstGeom prst="rect">
                      <a:avLst/>
                    </a:prstGeom>
                    <a:noFill/>
                    <a:ln>
                      <a:noFill/>
                    </a:ln>
                  </pic:spPr>
                </pic:pic>
              </a:graphicData>
            </a:graphic>
          </wp:inline>
        </w:drawing>
      </w:r>
    </w:p>
    <w:p w:rsidR="00EF370C" w:rsidRDefault="00EF370C" w:rsidP="00EF370C">
      <w:pPr>
        <w:jc w:val="center"/>
        <w:rPr>
          <w:rStyle w:val="nfasis"/>
        </w:rPr>
      </w:pPr>
      <w:r>
        <w:rPr>
          <w:rStyle w:val="nfasis"/>
        </w:rPr>
        <w:t xml:space="preserve">Fig. </w:t>
      </w:r>
      <w:r w:rsidR="002C3FBD">
        <w:rPr>
          <w:rStyle w:val="nfasis"/>
        </w:rPr>
        <w:t>5</w:t>
      </w:r>
      <w:r>
        <w:rPr>
          <w:rStyle w:val="nfasis"/>
        </w:rPr>
        <w:t xml:space="preserve">.9 Selector de archivos para elegir imagen del curp </w:t>
      </w:r>
    </w:p>
    <w:p w:rsidR="00EF370C" w:rsidRPr="0018280A" w:rsidRDefault="00EF370C" w:rsidP="00EF370C">
      <w:pPr>
        <w:rPr>
          <w:rStyle w:val="nfasis"/>
        </w:rPr>
      </w:pPr>
    </w:p>
    <w:p w:rsidR="00EF370C" w:rsidRDefault="00EF370C" w:rsidP="00EF370C">
      <w:pPr>
        <w:rPr>
          <w:lang w:val="es-ES"/>
        </w:rPr>
      </w:pPr>
      <w:r>
        <w:rPr>
          <w:lang w:val="es-ES"/>
        </w:rPr>
        <w:t>En caso de que el usuario no haya seleccionado alguna imagen le aparecerá el siguiente cuadro de diálogo.</w:t>
      </w:r>
    </w:p>
    <w:p w:rsidR="00EF370C" w:rsidRDefault="00925761" w:rsidP="00EF370C">
      <w:pPr>
        <w:jc w:val="center"/>
        <w:rPr>
          <w:lang w:val="es-ES"/>
        </w:rPr>
      </w:pPr>
      <w:r>
        <w:rPr>
          <w:noProof/>
          <w:lang w:eastAsia="es-MX"/>
        </w:rPr>
        <w:drawing>
          <wp:inline distT="0" distB="0" distL="0" distR="0" wp14:anchorId="3FCD6A00" wp14:editId="46686355">
            <wp:extent cx="4149090" cy="2192655"/>
            <wp:effectExtent l="0" t="0" r="3810" b="0"/>
            <wp:docPr id="13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49090" cy="2192655"/>
                    </a:xfrm>
                    <a:prstGeom prst="rect">
                      <a:avLst/>
                    </a:prstGeom>
                    <a:noFill/>
                    <a:ln>
                      <a:noFill/>
                    </a:ln>
                  </pic:spPr>
                </pic:pic>
              </a:graphicData>
            </a:graphic>
          </wp:inline>
        </w:drawing>
      </w:r>
    </w:p>
    <w:p w:rsidR="00EF370C" w:rsidRPr="00EB2024" w:rsidRDefault="00EF370C" w:rsidP="00EF370C">
      <w:pPr>
        <w:jc w:val="center"/>
        <w:rPr>
          <w:rStyle w:val="nfasis"/>
        </w:rPr>
      </w:pPr>
      <w:r>
        <w:rPr>
          <w:rStyle w:val="nfasis"/>
        </w:rPr>
        <w:t xml:space="preserve">Fig. </w:t>
      </w:r>
      <w:r w:rsidR="002C3FBD">
        <w:rPr>
          <w:rStyle w:val="nfasis"/>
        </w:rPr>
        <w:t>5</w:t>
      </w:r>
      <w:r>
        <w:rPr>
          <w:rStyle w:val="nfasis"/>
        </w:rPr>
        <w:t xml:space="preserve">.10 Cuadro de diálogo Error en selección de imagen </w:t>
      </w:r>
    </w:p>
    <w:p w:rsidR="00EF370C" w:rsidRDefault="00EF370C" w:rsidP="00EF370C">
      <w:r w:rsidRPr="00D84174">
        <w:t>En este caso debido a que se debe mandar un archivo (imagen del curp) para utilizar el proceso del s</w:t>
      </w:r>
      <w:r>
        <w:t>ervidor utilizamos la</w:t>
      </w:r>
      <w:r w:rsidRPr="00D84174">
        <w:t xml:space="preserve"> API</w:t>
      </w:r>
      <w:r>
        <w:t xml:space="preserve"> org.apache.http para establecer comunicación HTTP</w:t>
      </w:r>
      <w:r w:rsidRPr="00D84174">
        <w:t>.</w:t>
      </w:r>
    </w:p>
    <w:p w:rsidR="00CD1867" w:rsidRDefault="00CD1867" w:rsidP="00EF370C"/>
    <w:p w:rsidR="00EF370C" w:rsidRDefault="00EF370C" w:rsidP="00EF370C">
      <w:pPr>
        <w:pStyle w:val="Prrafodelista"/>
        <w:numPr>
          <w:ilvl w:val="0"/>
          <w:numId w:val="36"/>
        </w:numPr>
        <w:spacing w:before="0" w:after="200"/>
      </w:pPr>
      <w:r>
        <w:lastRenderedPageBreak/>
        <w:t>Protocolo HTTP</w:t>
      </w:r>
    </w:p>
    <w:p w:rsidR="00EF370C" w:rsidRDefault="00EF370C" w:rsidP="00EF370C">
      <w:pPr>
        <w:spacing w:after="0"/>
      </w:pPr>
      <w:r>
        <w:t>La tecnología Hyper-Text Transfer Protocol (HTTP) es el protocolo más importantes utilizado en internet hoy en día, los servicios Web principalmente para las aplicaciones orientadas a usuario como este trabajo. El funcionamiento básico es que el cliente estable una conexión TCP con el servidor, hace una petición, el servidor le responde y se cierra la conexión. Para que se haga una idea el lector de la sencillez, en la primera versión ampliamente utilizada del protocolo, el cliente solo podía invocar tres operaciones en el servidor: GET para pedir una página, HEAD para pedir la cabecera de una página y POST para enviar datos a una URL.</w:t>
      </w:r>
    </w:p>
    <w:p w:rsidR="00EF370C" w:rsidRDefault="00EF370C" w:rsidP="00EF370C">
      <w:pPr>
        <w:pStyle w:val="NormalWeb"/>
        <w:spacing w:after="0"/>
      </w:pPr>
    </w:p>
    <w:p w:rsidR="00EF370C" w:rsidRDefault="00EF370C" w:rsidP="00EF370C">
      <w:pPr>
        <w:spacing w:after="0"/>
        <w:rPr>
          <w:b/>
          <w:i/>
        </w:rPr>
      </w:pPr>
      <w:r w:rsidRPr="00BA0FC4">
        <w:rPr>
          <w:b/>
          <w:i/>
        </w:rPr>
        <w:t>Librer</w:t>
      </w:r>
      <w:r>
        <w:rPr>
          <w:b/>
          <w:i/>
        </w:rPr>
        <w:t>í</w:t>
      </w:r>
      <w:r w:rsidRPr="00BA0FC4">
        <w:rPr>
          <w:b/>
          <w:i/>
        </w:rPr>
        <w:t>a org.http.apache</w:t>
      </w:r>
    </w:p>
    <w:p w:rsidR="00EF370C" w:rsidRPr="00BA0FC4" w:rsidRDefault="00EF370C" w:rsidP="00EF370C">
      <w:pPr>
        <w:spacing w:after="0"/>
        <w:rPr>
          <w:b/>
          <w:i/>
        </w:rPr>
      </w:pPr>
    </w:p>
    <w:p w:rsidR="00EF370C" w:rsidRDefault="00EF370C" w:rsidP="00EF370C">
      <w:pPr>
        <w:spacing w:after="0"/>
      </w:pPr>
      <w:r>
        <w:t>Aunque el paquete java.net proporciona funcionalidad básica para acceder a recursos a través de HTTP, no proporciona toda la flexibilidad o la funcionalidad necesaria para muchas aplicaciones. HttpClient busca llenar este vacío ofreciendo un eficiente y actualizado paquete rico en características de ejecución del lado del cliente de las normas HTTP más recientes y las recomendaciones.</w:t>
      </w:r>
    </w:p>
    <w:p w:rsidR="00EF370C" w:rsidRDefault="00EF370C" w:rsidP="00EF370C">
      <w:pPr>
        <w:spacing w:after="0"/>
      </w:pPr>
    </w:p>
    <w:p w:rsidR="00EF370C" w:rsidRDefault="00EF370C" w:rsidP="00EF370C">
      <w:pPr>
        <w:spacing w:after="0"/>
      </w:pPr>
      <w:r>
        <w:t xml:space="preserve">A continuación se enlistan las características que permitieron su adecuación al proyecto: </w:t>
      </w:r>
    </w:p>
    <w:p w:rsidR="00EF370C" w:rsidRDefault="00EF370C" w:rsidP="00EF370C">
      <w:pPr>
        <w:spacing w:after="0"/>
      </w:pPr>
    </w:p>
    <w:p w:rsidR="00EF370C" w:rsidRDefault="00EF370C" w:rsidP="00EF370C">
      <w:pPr>
        <w:pStyle w:val="Prrafodelista"/>
        <w:numPr>
          <w:ilvl w:val="0"/>
          <w:numId w:val="37"/>
        </w:numPr>
        <w:spacing w:before="0" w:after="200"/>
      </w:pPr>
      <w:r>
        <w:t xml:space="preserve">Basado en estándares, Java puro, la aplicación de las versiones de HTTP 1.0 y 1.1 </w:t>
      </w:r>
    </w:p>
    <w:p w:rsidR="00EF370C" w:rsidRDefault="00EF370C" w:rsidP="00EF370C">
      <w:pPr>
        <w:pStyle w:val="Prrafodelista"/>
        <w:numPr>
          <w:ilvl w:val="0"/>
          <w:numId w:val="37"/>
        </w:numPr>
        <w:spacing w:before="0" w:after="200"/>
      </w:pPr>
      <w:r>
        <w:t xml:space="preserve">La plena aplicación de todos los métodos HTTP (GET, POST, PUT, DELETE, HEAD, OPCIONES, y TRACE) en un marco orientado a objetos extensible. </w:t>
      </w:r>
    </w:p>
    <w:p w:rsidR="00EF370C" w:rsidRDefault="00EF370C" w:rsidP="00EF370C">
      <w:pPr>
        <w:pStyle w:val="Prrafodelista"/>
        <w:numPr>
          <w:ilvl w:val="0"/>
          <w:numId w:val="37"/>
        </w:numPr>
        <w:spacing w:before="0" w:after="200"/>
      </w:pPr>
      <w:r>
        <w:t xml:space="preserve">Soporta encriptación con HTTPS (HTTP sobre SSL). </w:t>
      </w:r>
    </w:p>
    <w:p w:rsidR="00EF370C" w:rsidRDefault="00EF370C" w:rsidP="00EF370C">
      <w:pPr>
        <w:pStyle w:val="Prrafodelista"/>
        <w:numPr>
          <w:ilvl w:val="0"/>
          <w:numId w:val="37"/>
        </w:numPr>
        <w:spacing w:before="0" w:after="200"/>
      </w:pPr>
      <w:r>
        <w:t xml:space="preserve">Conexiones transparentes a través de servidores proxy HTTP. </w:t>
      </w:r>
    </w:p>
    <w:p w:rsidR="00EF370C" w:rsidRDefault="00EF370C" w:rsidP="00EF370C">
      <w:pPr>
        <w:pStyle w:val="Prrafodelista"/>
        <w:numPr>
          <w:ilvl w:val="0"/>
          <w:numId w:val="37"/>
        </w:numPr>
        <w:spacing w:before="0" w:after="200"/>
      </w:pPr>
      <w:r>
        <w:t xml:space="preserve">Túnel HTTPS conexiones a través de servidores proxy HTTP, a través del método CONNECT. </w:t>
      </w:r>
    </w:p>
    <w:p w:rsidR="00EF370C" w:rsidRDefault="00EF370C" w:rsidP="00EF370C">
      <w:pPr>
        <w:pStyle w:val="Prrafodelista"/>
        <w:numPr>
          <w:ilvl w:val="0"/>
          <w:numId w:val="37"/>
        </w:numPr>
        <w:spacing w:before="0" w:after="200"/>
      </w:pPr>
      <w:r>
        <w:t xml:space="preserve">Solicitud de los flujos de salida para evitar el almacenamiento en búfer cualquier órgano contenido en streaming directamente del servidor. </w:t>
      </w:r>
    </w:p>
    <w:p w:rsidR="00EF370C" w:rsidRDefault="00EF370C" w:rsidP="00EF370C">
      <w:pPr>
        <w:pStyle w:val="Prrafodelista"/>
        <w:numPr>
          <w:ilvl w:val="0"/>
          <w:numId w:val="37"/>
        </w:numPr>
        <w:spacing w:before="0" w:after="200"/>
      </w:pPr>
      <w:r>
        <w:t xml:space="preserve">Respuesta flujos de entrada para leer de manera eficiente el cuerpo de la respuesta por streaming directamente del servidor. </w:t>
      </w:r>
    </w:p>
    <w:p w:rsidR="00EF370C" w:rsidRDefault="00EF370C" w:rsidP="00EF370C">
      <w:pPr>
        <w:pStyle w:val="Prrafodelista"/>
        <w:numPr>
          <w:ilvl w:val="0"/>
          <w:numId w:val="37"/>
        </w:numPr>
        <w:spacing w:before="0" w:after="200"/>
      </w:pPr>
      <w:r>
        <w:t xml:space="preserve">Conexiones persistentes con KeepAlive en HTTP/1.0 y la persistencia en HTTP/1.1 </w:t>
      </w:r>
    </w:p>
    <w:p w:rsidR="00EF370C" w:rsidRDefault="00EF370C" w:rsidP="00EF370C">
      <w:pPr>
        <w:pStyle w:val="Prrafodelista"/>
        <w:numPr>
          <w:ilvl w:val="0"/>
          <w:numId w:val="37"/>
        </w:numPr>
        <w:spacing w:before="0" w:after="200"/>
      </w:pPr>
      <w:r>
        <w:t xml:space="preserve">Acceso directo al código de respuesta y cabeceras enviadas por el servidor. </w:t>
      </w:r>
    </w:p>
    <w:p w:rsidR="00EF370C" w:rsidRDefault="00EF370C" w:rsidP="00EF370C">
      <w:pPr>
        <w:pStyle w:val="Prrafodelista"/>
        <w:numPr>
          <w:ilvl w:val="0"/>
          <w:numId w:val="37"/>
        </w:numPr>
        <w:spacing w:before="0" w:after="200"/>
      </w:pPr>
      <w:r>
        <w:t xml:space="preserve">La capacidad de establecer tiempos de espera de conexión. </w:t>
      </w:r>
    </w:p>
    <w:p w:rsidR="00EF370C" w:rsidRDefault="00EF370C" w:rsidP="00EF370C">
      <w:pPr>
        <w:pStyle w:val="Prrafodelista"/>
        <w:numPr>
          <w:ilvl w:val="0"/>
          <w:numId w:val="37"/>
        </w:numPr>
        <w:spacing w:before="0" w:after="200"/>
      </w:pPr>
      <w:r>
        <w:t>El código fuente está disponible libremente bajo la licencia Apache.</w:t>
      </w:r>
    </w:p>
    <w:p w:rsidR="002C3FBD" w:rsidRDefault="002C3FBD" w:rsidP="002C3FBD">
      <w:pPr>
        <w:spacing w:before="0" w:after="200"/>
      </w:pPr>
    </w:p>
    <w:p w:rsidR="002C3FBD" w:rsidRDefault="002C3FBD" w:rsidP="002C3FBD">
      <w:pPr>
        <w:spacing w:before="0" w:after="200"/>
      </w:pPr>
    </w:p>
    <w:p w:rsidR="00EF370C" w:rsidRDefault="00EF370C" w:rsidP="00EF370C">
      <w:pPr>
        <w:pStyle w:val="Prrafodelista"/>
        <w:numPr>
          <w:ilvl w:val="0"/>
          <w:numId w:val="38"/>
        </w:numPr>
        <w:spacing w:before="0" w:after="0"/>
      </w:pPr>
      <w:r>
        <w:t>Obtención de Curp mediante el uso de este protocolo</w:t>
      </w:r>
    </w:p>
    <w:p w:rsidR="00EF370C" w:rsidRDefault="00EF370C" w:rsidP="00EF370C">
      <w:r>
        <w:t>Se utilizó la clase base para implementar HttpClient. Esta clase sirve como controlador de propósito especial para el manejo de un aspecto particular del protocolo HTTP. Además proporciona métodos para crear instancias de los objetos:</w:t>
      </w:r>
    </w:p>
    <w:p w:rsidR="00EF370C" w:rsidRPr="00496175" w:rsidRDefault="00EF370C" w:rsidP="00EF370C">
      <w:pPr>
        <w:rPr>
          <w:u w:val="single"/>
        </w:rPr>
      </w:pPr>
      <w:r w:rsidRPr="00496175">
        <w:rPr>
          <w:u w:val="single"/>
        </w:rPr>
        <w:t>Librería</w:t>
      </w:r>
    </w:p>
    <w:p w:rsidR="00EF370C" w:rsidRDefault="00EF370C" w:rsidP="00EF370C">
      <w:r>
        <w:rPr>
          <w:i/>
          <w:iCs/>
        </w:rPr>
        <w:t>java.lang.Object</w:t>
      </w:r>
    </w:p>
    <w:p w:rsidR="00EF370C" w:rsidRDefault="00EF370C" w:rsidP="00EF370C">
      <w:r>
        <w:rPr>
          <w:i/>
          <w:iCs/>
        </w:rPr>
        <w:t>org.apache.http</w:t>
      </w:r>
    </w:p>
    <w:p w:rsidR="00EF370C" w:rsidRPr="00496175" w:rsidRDefault="00EF370C" w:rsidP="00EF370C">
      <w:pPr>
        <w:rPr>
          <w:u w:val="single"/>
        </w:rPr>
      </w:pPr>
      <w:r w:rsidRPr="00496175">
        <w:rPr>
          <w:u w:val="single"/>
        </w:rPr>
        <w:t>Implementaciones</w:t>
      </w:r>
    </w:p>
    <w:p w:rsidR="00EF370C" w:rsidRDefault="00EF370C" w:rsidP="00EF370C">
      <w:r>
        <w:t>Crear un nuevo cliente HTTP de parámetros y un administrador de conexión.</w:t>
      </w:r>
    </w:p>
    <w:p w:rsidR="00EF370C" w:rsidRDefault="00EF370C" w:rsidP="00EF370C"/>
    <w:p w:rsidR="00EF370C" w:rsidRPr="00BA0FC4" w:rsidRDefault="00EF370C" w:rsidP="00EF370C">
      <w:pPr>
        <w:rPr>
          <w:lang w:val="en-US"/>
        </w:rPr>
      </w:pPr>
      <w:r w:rsidRPr="00BA0FC4">
        <w:rPr>
          <w:i/>
          <w:iCs/>
          <w:lang w:val="en-US"/>
        </w:rPr>
        <w:t>public DefaultHttpClient(ClientConnectionManager conman, HttpParams params)</w:t>
      </w:r>
    </w:p>
    <w:p w:rsidR="00EF370C" w:rsidRPr="00BA0FC4" w:rsidRDefault="00EF370C" w:rsidP="00EF370C">
      <w:pPr>
        <w:rPr>
          <w:lang w:val="en-US"/>
        </w:rPr>
      </w:pPr>
    </w:p>
    <w:p w:rsidR="00EF370C" w:rsidRDefault="00EF370C" w:rsidP="00EF370C">
      <w:r>
        <w:t xml:space="preserve">Contexto: Se utilizó HttpContext que representa una asignación entre el URL ruta raíz de una solicitud a un HttpHandler, se invoca para controlar las solicitudes destinadas a la ruta raíz de HTTPServer o HttpsServer. </w:t>
      </w:r>
    </w:p>
    <w:p w:rsidR="00EF370C" w:rsidRDefault="00EF370C" w:rsidP="00EF370C">
      <w:r>
        <w:t xml:space="preserve">HttpContext representa el estado de ejecución de un proceso de HTTP. Es una estructura que se puede utilizar para asignar un nombre de atributo a un valor de atributo. El propósito principal del contexto HTTP es facilitar el intercambio de información entre los diversos componentes relacionados lógicamente. </w:t>
      </w:r>
    </w:p>
    <w:p w:rsidR="00EF370C" w:rsidRDefault="00EF370C" w:rsidP="00EF370C"/>
    <w:p w:rsidR="00EF370C" w:rsidRDefault="00EF370C" w:rsidP="00EF370C">
      <w:r>
        <w:t>Las instancias HttpContext son creadas con el uso de métodos de HTTPServer y HttpsServer</w:t>
      </w:r>
    </w:p>
    <w:p w:rsidR="00EF370C" w:rsidRDefault="00EF370C" w:rsidP="00EF370C"/>
    <w:p w:rsidR="00EF370C" w:rsidRPr="00496175" w:rsidRDefault="00D33A30" w:rsidP="00EF370C">
      <w:pPr>
        <w:rPr>
          <w:u w:val="single"/>
        </w:rPr>
      </w:pPr>
      <w:r>
        <w:rPr>
          <w:u w:val="single"/>
        </w:rPr>
        <w:t>Librerí</w:t>
      </w:r>
      <w:r w:rsidR="00EF370C" w:rsidRPr="00496175">
        <w:rPr>
          <w:u w:val="single"/>
        </w:rPr>
        <w:t>a</w:t>
      </w:r>
    </w:p>
    <w:p w:rsidR="00EF370C" w:rsidRPr="00496175" w:rsidRDefault="00EF370C" w:rsidP="00EF370C">
      <w:pPr>
        <w:rPr>
          <w:i/>
        </w:rPr>
      </w:pPr>
      <w:r w:rsidRPr="00496175">
        <w:rPr>
          <w:i/>
        </w:rPr>
        <w:t>java.lang.Object</w:t>
      </w:r>
    </w:p>
    <w:p w:rsidR="00EF370C" w:rsidRPr="00496175" w:rsidRDefault="00EF370C" w:rsidP="00EF370C">
      <w:pPr>
        <w:rPr>
          <w:i/>
        </w:rPr>
      </w:pPr>
      <w:r w:rsidRPr="00496175">
        <w:rPr>
          <w:i/>
        </w:rPr>
        <w:t>org.apache.http.protocol.BasicHttpContext</w:t>
      </w:r>
    </w:p>
    <w:p w:rsidR="00EF370C" w:rsidRDefault="00EF370C" w:rsidP="00EF370C"/>
    <w:p w:rsidR="00EF370C" w:rsidRPr="009E475C" w:rsidRDefault="00EF370C" w:rsidP="00EF370C">
      <w:pPr>
        <w:rPr>
          <w:u w:val="single"/>
        </w:rPr>
      </w:pPr>
      <w:r w:rsidRPr="009E475C">
        <w:rPr>
          <w:u w:val="single"/>
        </w:rPr>
        <w:t>Implementaciones</w:t>
      </w:r>
    </w:p>
    <w:p w:rsidR="00EF370C" w:rsidRPr="009E475C" w:rsidRDefault="00EF370C" w:rsidP="00EF370C">
      <w:pPr>
        <w:rPr>
          <w:i/>
        </w:rPr>
      </w:pPr>
      <w:r w:rsidRPr="009E475C">
        <w:rPr>
          <w:i/>
        </w:rPr>
        <w:t>HttpContext localContext = new BasicHttpContext();</w:t>
      </w:r>
    </w:p>
    <w:p w:rsidR="00EF370C" w:rsidRPr="009E475C" w:rsidRDefault="00EF370C" w:rsidP="00EF370C">
      <w:pPr>
        <w:pStyle w:val="NormalWeb"/>
        <w:spacing w:after="0"/>
        <w:rPr>
          <w:lang w:val="es-MX"/>
        </w:rPr>
      </w:pPr>
    </w:p>
    <w:p w:rsidR="00EF370C" w:rsidRDefault="00EF370C" w:rsidP="00EF370C">
      <w:r>
        <w:t xml:space="preserve">Petición HttpPost: El método POST se utiliza para solicitar que el servidor de origen acepte la entidad incluida en la solicitud como un nuevo subordinado del recurso identificado por el URL en la solicitud de línea. En este trabajo fue utilizado para </w:t>
      </w:r>
      <w:r>
        <w:lastRenderedPageBreak/>
        <w:t xml:space="preserve">proporcionar un bloque de datos, como el resultado de la presentación de un formulario, a un proceso de manipulación de datos </w:t>
      </w:r>
    </w:p>
    <w:p w:rsidR="00EF370C" w:rsidRPr="00496175" w:rsidRDefault="00D33A30" w:rsidP="00EF370C">
      <w:pPr>
        <w:rPr>
          <w:u w:val="single"/>
        </w:rPr>
      </w:pPr>
      <w:r>
        <w:rPr>
          <w:u w:val="single"/>
        </w:rPr>
        <w:t>Librerí</w:t>
      </w:r>
      <w:r w:rsidR="00EF370C" w:rsidRPr="00496175">
        <w:rPr>
          <w:u w:val="single"/>
        </w:rPr>
        <w:t xml:space="preserve">as </w:t>
      </w:r>
    </w:p>
    <w:p w:rsidR="00EF370C" w:rsidRDefault="00EF370C" w:rsidP="00EF370C">
      <w:r>
        <w:rPr>
          <w:i/>
          <w:iCs/>
        </w:rPr>
        <w:t>java.lang.Object</w:t>
      </w:r>
    </w:p>
    <w:p w:rsidR="00EF370C" w:rsidRDefault="00EF370C" w:rsidP="00EF370C">
      <w:r>
        <w:rPr>
          <w:i/>
          <w:iCs/>
        </w:rPr>
        <w:t>org.apache.http.message.AbstractHttpMessage</w:t>
      </w:r>
    </w:p>
    <w:p w:rsidR="00EF370C" w:rsidRDefault="00EF370C" w:rsidP="00EF370C">
      <w:r>
        <w:rPr>
          <w:i/>
          <w:iCs/>
        </w:rPr>
        <w:t>org.apache.http.client.methods.HttpRequestBase</w:t>
      </w:r>
    </w:p>
    <w:p w:rsidR="00EF370C" w:rsidRDefault="00EF370C" w:rsidP="00EF370C">
      <w:r>
        <w:rPr>
          <w:i/>
          <w:iCs/>
        </w:rPr>
        <w:t>org.apache.http.client.methods.HttpEntityEnclosingRequestBase</w:t>
      </w:r>
    </w:p>
    <w:p w:rsidR="00EF370C" w:rsidRDefault="00EF370C" w:rsidP="00EF370C">
      <w:r>
        <w:rPr>
          <w:i/>
          <w:iCs/>
        </w:rPr>
        <w:t>org.apache.http.client.methods.HttpPost</w:t>
      </w:r>
    </w:p>
    <w:p w:rsidR="00EF370C" w:rsidRPr="00B408B0" w:rsidRDefault="00EF370C" w:rsidP="00EF370C">
      <w:pPr>
        <w:rPr>
          <w:u w:val="single"/>
        </w:rPr>
      </w:pPr>
    </w:p>
    <w:p w:rsidR="00EF370C" w:rsidRPr="00496175" w:rsidRDefault="00EF370C" w:rsidP="00EF370C">
      <w:pPr>
        <w:rPr>
          <w:u w:val="single"/>
          <w:lang w:val="en-US"/>
        </w:rPr>
      </w:pPr>
      <w:r w:rsidRPr="00496175">
        <w:rPr>
          <w:u w:val="single"/>
          <w:lang w:val="en-US"/>
        </w:rPr>
        <w:t>Implementaciones</w:t>
      </w:r>
    </w:p>
    <w:p w:rsidR="00EF370C" w:rsidRPr="00BA0FC4" w:rsidRDefault="00EF370C" w:rsidP="00EF370C">
      <w:pPr>
        <w:rPr>
          <w:lang w:val="en-US"/>
        </w:rPr>
      </w:pPr>
      <w:r w:rsidRPr="00BA0FC4">
        <w:rPr>
          <w:i/>
          <w:iCs/>
          <w:lang w:val="en-US"/>
        </w:rPr>
        <w:t>HttpPost httppost = new HttpPost("http://www.newocr.com/”);</w:t>
      </w:r>
    </w:p>
    <w:p w:rsidR="00EF370C" w:rsidRPr="00BA0FC4" w:rsidRDefault="00EF370C" w:rsidP="00EF370C">
      <w:pPr>
        <w:pStyle w:val="NormalWeb"/>
        <w:spacing w:after="0"/>
        <w:rPr>
          <w:lang w:val="en-US"/>
        </w:rPr>
      </w:pPr>
    </w:p>
    <w:p w:rsidR="00EF370C" w:rsidRDefault="00EF370C" w:rsidP="00EF370C">
      <w:r>
        <w:t>Mediante el método AddHeader(&lt;Name&gt;, &lt;Value&gt;), permite agregar un header con el valor dado.</w:t>
      </w:r>
    </w:p>
    <w:p w:rsidR="00EF370C" w:rsidRDefault="00EF370C" w:rsidP="00EF370C"/>
    <w:p w:rsidR="00EF370C" w:rsidRPr="00496175" w:rsidRDefault="00EF370C" w:rsidP="00EF370C">
      <w:pPr>
        <w:rPr>
          <w:i/>
        </w:rPr>
      </w:pPr>
      <w:r w:rsidRPr="00496175">
        <w:rPr>
          <w:i/>
        </w:rPr>
        <w:t>httppost.addHeader("referer", "http://www.newocr.com/");</w:t>
      </w:r>
    </w:p>
    <w:p w:rsidR="00EF370C" w:rsidRDefault="00EF370C" w:rsidP="00EF370C">
      <w:pPr>
        <w:pStyle w:val="NormalWeb"/>
        <w:spacing w:after="0"/>
      </w:pPr>
    </w:p>
    <w:p w:rsidR="00EF370C" w:rsidRPr="00496175" w:rsidRDefault="00EF370C" w:rsidP="00EF370C">
      <w:pPr>
        <w:rPr>
          <w:b/>
        </w:rPr>
      </w:pPr>
      <w:r w:rsidRPr="00496175">
        <w:rPr>
          <w:b/>
        </w:rPr>
        <w:t>Paquete org.apache.http.entity.mime</w:t>
      </w:r>
    </w:p>
    <w:p w:rsidR="00EF370C" w:rsidRDefault="00D33A30" w:rsidP="00EF370C">
      <w:r>
        <w:t>Para el enví</w:t>
      </w:r>
      <w:r w:rsidR="00EF370C">
        <w:t>o de datos (imagen del curp) se utilizó este paquete de apoyo a la codificación MIME de varias entidades (Extensiones Multipropósito de Correo Internet) para permitir la inserción de documentos (como imágenes, sonido y texto) en un mensaje. MIME describe el tipo de contenido del mensaje y el tipo de código usado con encabezados.</w:t>
      </w:r>
    </w:p>
    <w:p w:rsidR="00EF370C" w:rsidRDefault="00EF370C" w:rsidP="00EF370C"/>
    <w:p w:rsidR="00EF370C" w:rsidRDefault="00EF370C" w:rsidP="00EF370C">
      <w:r>
        <w:t>MIME incorpora las siguientes características:</w:t>
      </w:r>
    </w:p>
    <w:p w:rsidR="00EF370C" w:rsidRDefault="00EF370C" w:rsidP="00EF370C">
      <w:r>
        <w:t>1) Capacidad de enviar múltiples adjuntos en un solo mensaje</w:t>
      </w:r>
    </w:p>
    <w:p w:rsidR="00EF370C" w:rsidRDefault="00EF370C" w:rsidP="00EF370C">
      <w:r>
        <w:t>2) Longitud ilimitada del mensaje</w:t>
      </w:r>
    </w:p>
    <w:p w:rsidR="00EF370C" w:rsidRDefault="00EF370C" w:rsidP="00EF370C">
      <w:r>
        <w:t>3) Uso de conjuntos de caracteres no pertenecientes al código ASCII</w:t>
      </w:r>
    </w:p>
    <w:p w:rsidR="00EF370C" w:rsidRDefault="00EF370C" w:rsidP="00EF370C">
      <w:r>
        <w:t>4) Uso de texto enriquecido (diseños, fuentes, colores, etc.)</w:t>
      </w:r>
    </w:p>
    <w:p w:rsidR="00EF370C" w:rsidRDefault="00EF370C" w:rsidP="00EF370C">
      <w:r>
        <w:t>5) Adjuntos binarios (ejecutables, imágenes, archivos de audio o video, etc.), que se pueden dividir de ser necesario</w:t>
      </w:r>
    </w:p>
    <w:p w:rsidR="00EF370C" w:rsidRDefault="00EF370C" w:rsidP="00EF370C"/>
    <w:p w:rsidR="00EF370C" w:rsidRDefault="00D33A30" w:rsidP="00EF370C">
      <w:pPr>
        <w:pStyle w:val="Prrafodelista"/>
        <w:numPr>
          <w:ilvl w:val="0"/>
          <w:numId w:val="39"/>
        </w:numPr>
        <w:spacing w:before="0" w:after="200"/>
      </w:pPr>
      <w:r>
        <w:t>Enví</w:t>
      </w:r>
      <w:r w:rsidR="00EF370C">
        <w:t>o de Archivo y texto.</w:t>
      </w:r>
    </w:p>
    <w:p w:rsidR="00EF370C" w:rsidRDefault="00EF370C" w:rsidP="00EF370C">
      <w:r>
        <w:lastRenderedPageBreak/>
        <w:t>Para fines de nuestra aplicación mandamos un archivo binario (application/octet-stream), y creamos un StringBody para el texto que se enviara, en caso del web servi</w:t>
      </w:r>
      <w:r w:rsidR="00D33A30">
        <w:t>ce newocr, este nos pide el enví</w:t>
      </w:r>
      <w:r>
        <w:t>o del idioma del archivo (Imagen CURP) y su posici</w:t>
      </w:r>
      <w:r w:rsidR="00D33A30">
        <w:t>ón, la cual se mandará sin ningú</w:t>
      </w:r>
      <w:r>
        <w:t xml:space="preserve">n cambio en particular; en cuanto al formato utilizamos UTF-8 por ser un formato Unicode aceptado por el web service utilizado. </w:t>
      </w:r>
    </w:p>
    <w:p w:rsidR="00EF370C" w:rsidRDefault="00EF370C" w:rsidP="00EF370C">
      <w:pPr>
        <w:pStyle w:val="NormalWeb"/>
        <w:spacing w:after="0"/>
        <w:ind w:left="709"/>
      </w:pPr>
    </w:p>
    <w:p w:rsidR="00EF370C" w:rsidRPr="00496175" w:rsidRDefault="00EF370C" w:rsidP="00EF370C">
      <w:pPr>
        <w:rPr>
          <w:u w:val="single"/>
        </w:rPr>
      </w:pPr>
      <w:r w:rsidRPr="00496175">
        <w:rPr>
          <w:u w:val="single"/>
        </w:rPr>
        <w:t xml:space="preserve">Librerías </w:t>
      </w:r>
    </w:p>
    <w:p w:rsidR="00EF370C" w:rsidRDefault="00EF370C" w:rsidP="00EF370C">
      <w:r>
        <w:rPr>
          <w:i/>
          <w:iCs/>
        </w:rPr>
        <w:t>java.lang.Object</w:t>
      </w:r>
    </w:p>
    <w:p w:rsidR="00EF370C" w:rsidRDefault="00EF370C" w:rsidP="00EF370C">
      <w:r>
        <w:rPr>
          <w:i/>
          <w:iCs/>
        </w:rPr>
        <w:t>org.apache.http.entity.mime.content.AbstractContentBody</w:t>
      </w:r>
    </w:p>
    <w:p w:rsidR="00EF370C" w:rsidRDefault="00EF370C" w:rsidP="00EF370C">
      <w:r>
        <w:rPr>
          <w:i/>
          <w:iCs/>
        </w:rPr>
        <w:t>org.apache.http.entity.mime.content.FileBody</w:t>
      </w:r>
    </w:p>
    <w:p w:rsidR="00EF370C" w:rsidRDefault="00EF370C" w:rsidP="00EF370C">
      <w:r>
        <w:rPr>
          <w:i/>
          <w:iCs/>
        </w:rPr>
        <w:t>org.apache.http.entity.mime.content.StringBody</w:t>
      </w:r>
    </w:p>
    <w:p w:rsidR="00EF370C" w:rsidRDefault="00EF370C" w:rsidP="00EF370C">
      <w:r>
        <w:rPr>
          <w:i/>
          <w:iCs/>
        </w:rPr>
        <w:t>java.lang.Object</w:t>
      </w:r>
    </w:p>
    <w:p w:rsidR="00EF370C" w:rsidRDefault="00EF370C" w:rsidP="00EF370C">
      <w:r>
        <w:rPr>
          <w:i/>
          <w:iCs/>
        </w:rPr>
        <w:t>java.nio.charset.Charset</w:t>
      </w:r>
    </w:p>
    <w:p w:rsidR="00EF370C" w:rsidRDefault="00EF370C" w:rsidP="00EF370C"/>
    <w:p w:rsidR="00EF370C" w:rsidRPr="00496175" w:rsidRDefault="00EF370C" w:rsidP="00EF370C">
      <w:pPr>
        <w:rPr>
          <w:u w:val="single"/>
          <w:lang w:val="en-US"/>
        </w:rPr>
      </w:pPr>
      <w:r w:rsidRPr="00496175">
        <w:rPr>
          <w:u w:val="single"/>
          <w:lang w:val="en-US"/>
        </w:rPr>
        <w:t>Implementaciones</w:t>
      </w:r>
    </w:p>
    <w:p w:rsidR="00EF370C" w:rsidRPr="00BA0FC4" w:rsidRDefault="00EF370C" w:rsidP="00EF370C">
      <w:pPr>
        <w:rPr>
          <w:lang w:val="en-US"/>
        </w:rPr>
      </w:pPr>
      <w:r w:rsidRPr="00BA0FC4">
        <w:rPr>
          <w:i/>
          <w:iCs/>
          <w:lang w:val="en-US"/>
        </w:rPr>
        <w:t>pública StringBody ( String texto,Charset charset)</w:t>
      </w:r>
    </w:p>
    <w:p w:rsidR="00EF370C" w:rsidRPr="00496175" w:rsidRDefault="00EF370C" w:rsidP="00EF370C">
      <w:pPr>
        <w:rPr>
          <w:rFonts w:ascii="Times New Roman" w:hAnsi="Times New Roman"/>
          <w:i/>
          <w:sz w:val="20"/>
          <w:szCs w:val="20"/>
          <w:lang w:val="en-US"/>
        </w:rPr>
      </w:pPr>
    </w:p>
    <w:p w:rsidR="00EF370C" w:rsidRPr="00496175" w:rsidRDefault="00EF370C" w:rsidP="00EF370C">
      <w:pPr>
        <w:rPr>
          <w:rFonts w:ascii="Times New Roman" w:hAnsi="Times New Roman"/>
          <w:i/>
          <w:sz w:val="20"/>
          <w:szCs w:val="20"/>
          <w:lang w:val="en-US"/>
        </w:rPr>
      </w:pPr>
      <w:r w:rsidRPr="00496175">
        <w:rPr>
          <w:rFonts w:ascii="Times New Roman" w:hAnsi="Times New Roman"/>
          <w:i/>
          <w:sz w:val="20"/>
          <w:szCs w:val="20"/>
          <w:lang w:val="en-US"/>
        </w:rPr>
        <w:t>FileBody bin = new FileBody(new File(imagen1.getAbsolutePath().toString().replace('\\','/')), "application/octet-stream");</w:t>
      </w:r>
    </w:p>
    <w:p w:rsidR="00EF370C" w:rsidRPr="00496175" w:rsidRDefault="00EF370C" w:rsidP="00EF370C">
      <w:pPr>
        <w:rPr>
          <w:rFonts w:ascii="Times New Roman" w:hAnsi="Times New Roman"/>
          <w:i/>
          <w:sz w:val="20"/>
          <w:szCs w:val="20"/>
          <w:lang w:val="en-US"/>
        </w:rPr>
      </w:pPr>
      <w:r w:rsidRPr="00496175">
        <w:rPr>
          <w:rFonts w:ascii="Times New Roman" w:hAnsi="Times New Roman"/>
          <w:i/>
          <w:sz w:val="20"/>
          <w:szCs w:val="20"/>
          <w:lang w:val="en-US"/>
        </w:rPr>
        <w:t>StringBody _1 = new StringBody("spa", Charset.forName("UTF-8"));</w:t>
      </w:r>
    </w:p>
    <w:p w:rsidR="00EF370C" w:rsidRPr="00496175" w:rsidRDefault="00EF370C" w:rsidP="00EF370C">
      <w:pPr>
        <w:rPr>
          <w:rFonts w:ascii="Times New Roman" w:hAnsi="Times New Roman"/>
          <w:i/>
          <w:sz w:val="20"/>
          <w:szCs w:val="20"/>
          <w:lang w:val="en-US"/>
        </w:rPr>
      </w:pPr>
      <w:r w:rsidRPr="00496175">
        <w:rPr>
          <w:rFonts w:ascii="Times New Roman" w:hAnsi="Times New Roman"/>
          <w:i/>
          <w:sz w:val="20"/>
          <w:szCs w:val="20"/>
          <w:lang w:val="en-US"/>
        </w:rPr>
        <w:t>StringBody _r = new StringBody("0", Charset.forName("UTF-8"));</w:t>
      </w:r>
    </w:p>
    <w:p w:rsidR="00EF370C" w:rsidRPr="00BA0FC4" w:rsidRDefault="00EF370C" w:rsidP="00EF370C">
      <w:pPr>
        <w:rPr>
          <w:lang w:val="en-US"/>
        </w:rPr>
      </w:pPr>
    </w:p>
    <w:p w:rsidR="00EF370C" w:rsidRDefault="00EF370C" w:rsidP="00EF370C">
      <w:r>
        <w:t xml:space="preserve">Subir archivos por multipartes. Para mandar varios datos en una petición, se utilizaron </w:t>
      </w:r>
      <w:r w:rsidR="00D33A30">
        <w:t>librerías</w:t>
      </w:r>
      <w:r>
        <w:t xml:space="preserve"> que permitieran el </w:t>
      </w:r>
      <w:r w:rsidR="00D33A30">
        <w:t>envío</w:t>
      </w:r>
      <w:r>
        <w:t xml:space="preserve"> multiparte.</w:t>
      </w:r>
    </w:p>
    <w:p w:rsidR="00EF370C" w:rsidRDefault="00EF370C" w:rsidP="00EF370C"/>
    <w:p w:rsidR="00EF370C" w:rsidRDefault="00EF370C" w:rsidP="00EF370C">
      <w:r>
        <w:t>Por un lado la clase MultipartEntity para codificar una entidad HTTP que contiene varias partes de cuerpo, nos permite subir documentos multiparte, que para nuestro caso utilizamos en modo BROWSER_COMPATIBLE, indicando que los datos enviados no contienen ningún encabezado Content-Transfer-Encoding.</w:t>
      </w:r>
    </w:p>
    <w:p w:rsidR="00EF370C" w:rsidRDefault="00EF370C" w:rsidP="00EF370C">
      <w:r>
        <w:t xml:space="preserve">Por otro lado HttpMultipart representa una colección de órganos contenidos de codificación MIME (multipartes). Esta clase es capaz de operar en los modos (RFC 822, RFC 2045, RFC 2046 compatible) o los modos de compatibilidad con el navegador. Finalmente se mandan las partes del cuerpo del mensaje por separado con el </w:t>
      </w:r>
      <w:r w:rsidR="00D33A30">
        <w:t>método</w:t>
      </w:r>
      <w:r>
        <w:t xml:space="preserve"> </w:t>
      </w:r>
      <w:r>
        <w:rPr>
          <w:i/>
          <w:iCs/>
        </w:rPr>
        <w:t xml:space="preserve">addPart </w:t>
      </w:r>
      <w:r>
        <w:t>y se manda la petición.</w:t>
      </w:r>
    </w:p>
    <w:p w:rsidR="00EF370C" w:rsidRDefault="00EF370C" w:rsidP="00EF370C"/>
    <w:p w:rsidR="00CD1867" w:rsidRDefault="00CD1867" w:rsidP="00EF370C"/>
    <w:p w:rsidR="00EF370C" w:rsidRDefault="00EF370C" w:rsidP="00EF370C">
      <w:r>
        <w:rPr>
          <w:u w:val="single"/>
        </w:rPr>
        <w:lastRenderedPageBreak/>
        <w:t>Librerías</w:t>
      </w:r>
    </w:p>
    <w:p w:rsidR="00EF370C" w:rsidRDefault="00EF370C" w:rsidP="00EF370C">
      <w:r>
        <w:rPr>
          <w:i/>
          <w:iCs/>
          <w:sz w:val="18"/>
          <w:szCs w:val="18"/>
        </w:rPr>
        <w:t>j</w:t>
      </w:r>
      <w:r>
        <w:rPr>
          <w:i/>
          <w:iCs/>
        </w:rPr>
        <w:t>ava.lang.Object</w:t>
      </w:r>
    </w:p>
    <w:p w:rsidR="00EF370C" w:rsidRDefault="00EF370C" w:rsidP="00EF370C">
      <w:r>
        <w:rPr>
          <w:i/>
          <w:iCs/>
        </w:rPr>
        <w:t>org.apache.http.entity.mime.HttpMultipart</w:t>
      </w:r>
    </w:p>
    <w:p w:rsidR="00EF370C" w:rsidRDefault="00EF370C" w:rsidP="00EF370C">
      <w:r>
        <w:rPr>
          <w:i/>
          <w:iCs/>
        </w:rPr>
        <w:t>org.apache.http.entity.mime.MultipartEntity</w:t>
      </w:r>
    </w:p>
    <w:p w:rsidR="00EF370C" w:rsidRDefault="00EF370C" w:rsidP="00EF370C"/>
    <w:p w:rsidR="00EF370C" w:rsidRDefault="00EF370C" w:rsidP="00EF370C">
      <w:r>
        <w:rPr>
          <w:u w:val="single"/>
        </w:rPr>
        <w:t>Implementaciones</w:t>
      </w:r>
    </w:p>
    <w:p w:rsidR="00EF370C" w:rsidRPr="009E475C" w:rsidRDefault="00EF370C" w:rsidP="00EF370C">
      <w:pPr>
        <w:rPr>
          <w:lang w:val="en-US"/>
        </w:rPr>
      </w:pPr>
      <w:r w:rsidRPr="009E475C">
        <w:rPr>
          <w:i/>
          <w:iCs/>
          <w:sz w:val="22"/>
          <w:lang w:val="en-US"/>
        </w:rPr>
        <w:t>MultipartEntity reqEntity = new MultipartEntity(HttpMultipartMode.BROWSER_COMPATIBLE);</w:t>
      </w:r>
    </w:p>
    <w:p w:rsidR="00EF370C" w:rsidRPr="009E475C" w:rsidRDefault="00EF370C" w:rsidP="00EF370C">
      <w:pPr>
        <w:rPr>
          <w:lang w:val="en-US"/>
        </w:rPr>
      </w:pPr>
    </w:p>
    <w:p w:rsidR="00EF370C" w:rsidRPr="009E475C" w:rsidRDefault="00EF370C" w:rsidP="00EF370C">
      <w:pPr>
        <w:rPr>
          <w:lang w:val="en-US"/>
        </w:rPr>
      </w:pPr>
      <w:r w:rsidRPr="009E475C">
        <w:rPr>
          <w:i/>
          <w:iCs/>
          <w:lang w:val="en-US"/>
        </w:rPr>
        <w:t>reqEntity.addPart("l", _1);</w:t>
      </w:r>
    </w:p>
    <w:p w:rsidR="00EF370C" w:rsidRPr="009E475C" w:rsidRDefault="00EF370C" w:rsidP="00EF370C">
      <w:pPr>
        <w:rPr>
          <w:lang w:val="en-US"/>
        </w:rPr>
      </w:pPr>
      <w:r w:rsidRPr="009E475C">
        <w:rPr>
          <w:i/>
          <w:iCs/>
          <w:lang w:val="en-US"/>
        </w:rPr>
        <w:t>reqEntity.addPart("r", _r);</w:t>
      </w:r>
    </w:p>
    <w:p w:rsidR="00EF370C" w:rsidRPr="009E475C" w:rsidRDefault="00EF370C" w:rsidP="00EF370C">
      <w:pPr>
        <w:rPr>
          <w:lang w:val="en-US"/>
        </w:rPr>
      </w:pPr>
      <w:r w:rsidRPr="009E475C">
        <w:rPr>
          <w:i/>
          <w:iCs/>
          <w:lang w:val="en-US"/>
        </w:rPr>
        <w:t>reqEntity.addPart("userfile", bin);</w:t>
      </w:r>
    </w:p>
    <w:p w:rsidR="00EF370C" w:rsidRPr="009E475C" w:rsidRDefault="00EF370C" w:rsidP="00EF370C">
      <w:pPr>
        <w:rPr>
          <w:lang w:val="en-US"/>
        </w:rPr>
      </w:pPr>
    </w:p>
    <w:p w:rsidR="00EF370C" w:rsidRPr="009E475C" w:rsidRDefault="00EF370C" w:rsidP="00EF370C">
      <w:pPr>
        <w:rPr>
          <w:lang w:val="en-US"/>
        </w:rPr>
      </w:pPr>
      <w:r w:rsidRPr="009E475C">
        <w:rPr>
          <w:i/>
          <w:iCs/>
          <w:lang w:val="en-US"/>
        </w:rPr>
        <w:t>httppost.setEntity(reqEntity);</w:t>
      </w:r>
    </w:p>
    <w:p w:rsidR="00EF370C" w:rsidRPr="009E475C" w:rsidRDefault="00EF370C" w:rsidP="00EF370C">
      <w:pPr>
        <w:rPr>
          <w:lang w:val="en-US"/>
        </w:rPr>
      </w:pPr>
    </w:p>
    <w:p w:rsidR="00EF370C" w:rsidRDefault="00EF370C" w:rsidP="00EF370C">
      <w:r>
        <w:t xml:space="preserve">Para obtener la respuesta de la petición previa, primero se reciben los headers (getAllHeaders()), se libera la entidad y se hace la petición de respuesta con el header correspondiente a través de HTTP GET para recuperar toda la información (en forma de una entidad), es identificada por el Request-URL, para simplificar el proceso de obtención de respuesta utilizamos </w:t>
      </w:r>
      <w:r>
        <w:rPr>
          <w:i/>
          <w:iCs/>
        </w:rPr>
        <w:t xml:space="preserve">ResponseHandler, </w:t>
      </w:r>
      <w:r>
        <w:t xml:space="preserve">porque es un controlador que encapsula el proceso de generar una respuesta de un objeto con solo procesar un HttpResponse y devolver un valor (String) correspondiente a esa respuesta del cual obtenemos los datos de </w:t>
      </w:r>
      <w:r w:rsidR="00D33A30">
        <w:t>interés</w:t>
      </w:r>
      <w:r>
        <w:t xml:space="preserve"> (CURP). </w:t>
      </w:r>
    </w:p>
    <w:p w:rsidR="00EF370C" w:rsidRDefault="00EF370C" w:rsidP="00EF370C"/>
    <w:p w:rsidR="00EF370C" w:rsidRPr="00496175" w:rsidRDefault="00D33A30" w:rsidP="00EF370C">
      <w:pPr>
        <w:rPr>
          <w:u w:val="single"/>
        </w:rPr>
      </w:pPr>
      <w:r w:rsidRPr="00496175">
        <w:rPr>
          <w:u w:val="single"/>
        </w:rPr>
        <w:t>Librerías</w:t>
      </w:r>
    </w:p>
    <w:p w:rsidR="00EF370C" w:rsidRDefault="00EF370C" w:rsidP="00EF370C">
      <w:r>
        <w:rPr>
          <w:i/>
          <w:iCs/>
        </w:rPr>
        <w:t>java.lang.Object</w:t>
      </w:r>
    </w:p>
    <w:p w:rsidR="00EF370C" w:rsidRDefault="00EF370C" w:rsidP="00EF370C">
      <w:r>
        <w:rPr>
          <w:i/>
          <w:iCs/>
        </w:rPr>
        <w:t>org.apache.http.HttpResponse</w:t>
      </w:r>
    </w:p>
    <w:p w:rsidR="00EF370C" w:rsidRDefault="00EF370C" w:rsidP="00EF370C"/>
    <w:p w:rsidR="00EF370C" w:rsidRDefault="00EF370C" w:rsidP="00EF370C">
      <w:r>
        <w:rPr>
          <w:i/>
          <w:iCs/>
        </w:rPr>
        <w:t>java.lang.Object</w:t>
      </w:r>
    </w:p>
    <w:p w:rsidR="00EF370C" w:rsidRDefault="00EF370C" w:rsidP="00EF370C">
      <w:r>
        <w:rPr>
          <w:i/>
          <w:iCs/>
        </w:rPr>
        <w:t>org.apache.http.message.AbstractHttpMessage</w:t>
      </w:r>
    </w:p>
    <w:p w:rsidR="00EF370C" w:rsidRDefault="00EF370C" w:rsidP="00EF370C">
      <w:r>
        <w:rPr>
          <w:i/>
          <w:iCs/>
        </w:rPr>
        <w:t>org.apache.http.client.methods.HttpRequestBase</w:t>
      </w:r>
    </w:p>
    <w:p w:rsidR="00EF370C" w:rsidRDefault="00EF370C" w:rsidP="00EF370C">
      <w:r>
        <w:rPr>
          <w:i/>
          <w:iCs/>
        </w:rPr>
        <w:t>org.apache.http.client.methods.HttpGet</w:t>
      </w:r>
    </w:p>
    <w:p w:rsidR="00EF370C" w:rsidRDefault="00EF370C" w:rsidP="00EF370C"/>
    <w:p w:rsidR="00EF370C" w:rsidRDefault="00EF370C" w:rsidP="00EF370C">
      <w:r>
        <w:rPr>
          <w:i/>
          <w:iCs/>
        </w:rPr>
        <w:t>java.lang.Object</w:t>
      </w:r>
    </w:p>
    <w:p w:rsidR="00EF370C" w:rsidRDefault="00EF370C" w:rsidP="00EF370C">
      <w:r>
        <w:rPr>
          <w:i/>
          <w:iCs/>
        </w:rPr>
        <w:t>org.apache.http.impl.client.BasicResponseHandler</w:t>
      </w:r>
    </w:p>
    <w:p w:rsidR="002C3FBD" w:rsidRDefault="002C3FBD" w:rsidP="00EF370C"/>
    <w:p w:rsidR="00EF370C" w:rsidRPr="00496175" w:rsidRDefault="00EF370C" w:rsidP="00EF370C">
      <w:pPr>
        <w:rPr>
          <w:u w:val="single"/>
        </w:rPr>
      </w:pPr>
      <w:r w:rsidRPr="00496175">
        <w:rPr>
          <w:u w:val="single"/>
        </w:rPr>
        <w:t>Implementaciones</w:t>
      </w:r>
    </w:p>
    <w:p w:rsidR="00EF370C" w:rsidRPr="009E475C" w:rsidRDefault="00EF370C" w:rsidP="00EF370C">
      <w:pPr>
        <w:rPr>
          <w:lang w:val="en-US"/>
        </w:rPr>
      </w:pPr>
      <w:r w:rsidRPr="009E475C">
        <w:rPr>
          <w:i/>
          <w:iCs/>
          <w:lang w:val="en-US"/>
        </w:rPr>
        <w:t>HttpResponse response = httpclient.execute(httppost, localContext1);</w:t>
      </w:r>
    </w:p>
    <w:p w:rsidR="00EF370C" w:rsidRPr="00BA0FC4" w:rsidRDefault="00EF370C" w:rsidP="00EF370C">
      <w:pPr>
        <w:rPr>
          <w:lang w:val="en-US"/>
        </w:rPr>
      </w:pPr>
      <w:r w:rsidRPr="00BA0FC4">
        <w:rPr>
          <w:i/>
          <w:iCs/>
          <w:lang w:val="en-US"/>
        </w:rPr>
        <w:t>HttpGet httpget = new HttpGet(location);</w:t>
      </w:r>
    </w:p>
    <w:p w:rsidR="00EF370C" w:rsidRPr="00BA0FC4" w:rsidRDefault="00EF370C" w:rsidP="00EF370C">
      <w:pPr>
        <w:rPr>
          <w:lang w:val="en-US"/>
        </w:rPr>
      </w:pPr>
      <w:r w:rsidRPr="00BA0FC4">
        <w:rPr>
          <w:i/>
          <w:iCs/>
          <w:lang w:val="en-US"/>
        </w:rPr>
        <w:t>ResponseHandler&lt;String&gt; responseHandler = new BasicResponseHandler();</w:t>
      </w:r>
    </w:p>
    <w:p w:rsidR="00EF370C" w:rsidRPr="00BA0FC4" w:rsidRDefault="00EF370C" w:rsidP="00EF370C">
      <w:pPr>
        <w:rPr>
          <w:lang w:val="en-US"/>
        </w:rPr>
      </w:pPr>
      <w:r w:rsidRPr="00BA0FC4">
        <w:rPr>
          <w:i/>
          <w:iCs/>
          <w:lang w:val="en-US"/>
        </w:rPr>
        <w:t>String responseBody = httpclient.execute(httpget, responseHandler);</w:t>
      </w:r>
    </w:p>
    <w:p w:rsidR="00EF370C" w:rsidRPr="00BA0FC4" w:rsidRDefault="00EF370C" w:rsidP="00EF370C">
      <w:pPr>
        <w:rPr>
          <w:lang w:val="en-US"/>
        </w:rPr>
      </w:pPr>
    </w:p>
    <w:p w:rsidR="00EF370C" w:rsidRDefault="00EF370C" w:rsidP="00EF370C">
      <w:r>
        <w:t>Cerrar Http-Client</w:t>
      </w:r>
    </w:p>
    <w:p w:rsidR="00EF370C" w:rsidRPr="00496175" w:rsidRDefault="00EF370C" w:rsidP="00EF370C">
      <w:pPr>
        <w:rPr>
          <w:i/>
        </w:rPr>
      </w:pPr>
      <w:r w:rsidRPr="00496175">
        <w:rPr>
          <w:i/>
        </w:rPr>
        <w:t>httpclient.getConnectionManager().shutdown();</w:t>
      </w:r>
    </w:p>
    <w:p w:rsidR="00EF370C" w:rsidRDefault="00EF370C" w:rsidP="00EF370C"/>
    <w:p w:rsidR="00EF370C" w:rsidRPr="00496175" w:rsidRDefault="00EF370C" w:rsidP="00EF370C">
      <w:r w:rsidRPr="00496175">
        <w:t>Si se desea saber más sobre el us</w:t>
      </w:r>
      <w:r>
        <w:t>o y aplicaciones de esta librerí</w:t>
      </w:r>
      <w:r w:rsidRPr="00496175">
        <w:t xml:space="preserve">a puede recurrir al tutorial en </w:t>
      </w:r>
      <w:r>
        <w:t xml:space="preserve">línea </w:t>
      </w:r>
      <w:r w:rsidR="00CD1867">
        <w:t>[66</w:t>
      </w:r>
      <w:r>
        <w:t>]</w:t>
      </w:r>
      <w:r w:rsidRPr="00496175">
        <w:t>.</w:t>
      </w:r>
    </w:p>
    <w:p w:rsidR="00EF370C" w:rsidRDefault="00EF370C" w:rsidP="00EF370C"/>
    <w:p w:rsidR="00EF370C" w:rsidRDefault="00EF370C" w:rsidP="00EF370C">
      <w:pPr>
        <w:rPr>
          <w:lang w:val="es-ES"/>
        </w:rPr>
      </w:pPr>
      <w:r>
        <w:rPr>
          <w:lang w:val="es-ES"/>
        </w:rPr>
        <w:t>En caso de que la conexión a internet falle se le mostrará al usuario un cuadro de diálogo.</w:t>
      </w:r>
    </w:p>
    <w:p w:rsidR="00EF370C" w:rsidRDefault="00925761" w:rsidP="00EF370C">
      <w:pPr>
        <w:jc w:val="center"/>
        <w:rPr>
          <w:lang w:val="es-ES"/>
        </w:rPr>
      </w:pPr>
      <w:r>
        <w:rPr>
          <w:noProof/>
          <w:lang w:eastAsia="es-MX"/>
        </w:rPr>
        <w:drawing>
          <wp:inline distT="0" distB="0" distL="0" distR="0" wp14:anchorId="2DB78BD9" wp14:editId="757CC0BF">
            <wp:extent cx="4159250" cy="2202180"/>
            <wp:effectExtent l="0" t="0" r="0" b="7620"/>
            <wp:docPr id="129"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59250" cy="2202180"/>
                    </a:xfrm>
                    <a:prstGeom prst="rect">
                      <a:avLst/>
                    </a:prstGeom>
                    <a:noFill/>
                    <a:ln>
                      <a:noFill/>
                    </a:ln>
                  </pic:spPr>
                </pic:pic>
              </a:graphicData>
            </a:graphic>
          </wp:inline>
        </w:drawing>
      </w:r>
    </w:p>
    <w:p w:rsidR="00EF370C" w:rsidRPr="008C6457" w:rsidRDefault="00EF370C" w:rsidP="00EF370C">
      <w:pPr>
        <w:jc w:val="center"/>
        <w:rPr>
          <w:rStyle w:val="nfasis"/>
        </w:rPr>
      </w:pPr>
      <w:r>
        <w:rPr>
          <w:rStyle w:val="nfasis"/>
        </w:rPr>
        <w:t xml:space="preserve">Fig. </w:t>
      </w:r>
      <w:r w:rsidR="002C3FBD">
        <w:rPr>
          <w:rStyle w:val="nfasis"/>
        </w:rPr>
        <w:t>5</w:t>
      </w:r>
      <w:r>
        <w:rPr>
          <w:rStyle w:val="nfasis"/>
        </w:rPr>
        <w:t>.11 Cuadro de diálogo Error de conexión</w:t>
      </w:r>
    </w:p>
    <w:p w:rsidR="00EF370C" w:rsidRDefault="00EF370C" w:rsidP="00EF370C">
      <w:pPr>
        <w:rPr>
          <w:lang w:val="es-ES"/>
        </w:rPr>
      </w:pPr>
    </w:p>
    <w:p w:rsidR="00EF370C" w:rsidRDefault="00EF370C" w:rsidP="00EF370C">
      <w:pPr>
        <w:rPr>
          <w:lang w:val="es-ES"/>
        </w:rPr>
      </w:pPr>
      <w:r>
        <w:rPr>
          <w:lang w:val="es-ES"/>
        </w:rPr>
        <w:t xml:space="preserve">Una vez obtenida la cadena de caracteres del </w:t>
      </w:r>
      <w:r w:rsidR="00D33A30">
        <w:rPr>
          <w:lang w:val="es-ES"/>
        </w:rPr>
        <w:t>Curp</w:t>
      </w:r>
      <w:r>
        <w:rPr>
          <w:lang w:val="es-ES"/>
        </w:rPr>
        <w:t xml:space="preserve"> de la imagen escaneada se hace una comparación con el </w:t>
      </w:r>
      <w:r w:rsidR="00D33A30">
        <w:rPr>
          <w:lang w:val="es-ES"/>
        </w:rPr>
        <w:t>Curp</w:t>
      </w:r>
      <w:r>
        <w:rPr>
          <w:lang w:val="es-ES"/>
        </w:rPr>
        <w:t xml:space="preserve"> obtenido de la página de consultas </w:t>
      </w:r>
      <w:r w:rsidR="00D33A30">
        <w:rPr>
          <w:lang w:val="es-ES"/>
        </w:rPr>
        <w:t>Curp</w:t>
      </w:r>
      <w:r>
        <w:rPr>
          <w:lang w:val="es-ES"/>
        </w:rPr>
        <w:t xml:space="preserve"> para ver que coincidan en caso y mostrará </w:t>
      </w:r>
      <w:r w:rsidR="00D33A30">
        <w:rPr>
          <w:lang w:val="es-ES"/>
        </w:rPr>
        <w:t>al</w:t>
      </w:r>
      <w:r>
        <w:rPr>
          <w:lang w:val="es-ES"/>
        </w:rPr>
        <w:t xml:space="preserve"> usuario un cuadro de diálogo con el resultado de la comparación.</w:t>
      </w:r>
    </w:p>
    <w:p w:rsidR="00EF370C" w:rsidRDefault="00925761" w:rsidP="00EF370C">
      <w:pPr>
        <w:jc w:val="center"/>
        <w:rPr>
          <w:lang w:val="es-ES"/>
        </w:rPr>
      </w:pPr>
      <w:r>
        <w:rPr>
          <w:noProof/>
          <w:lang w:eastAsia="es-MX"/>
        </w:rPr>
        <w:lastRenderedPageBreak/>
        <w:drawing>
          <wp:inline distT="0" distB="0" distL="0" distR="0" wp14:anchorId="4DFB5313" wp14:editId="3DAEEB20">
            <wp:extent cx="4159250" cy="2202180"/>
            <wp:effectExtent l="0" t="0" r="0" b="7620"/>
            <wp:docPr id="12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59250" cy="2202180"/>
                    </a:xfrm>
                    <a:prstGeom prst="rect">
                      <a:avLst/>
                    </a:prstGeom>
                    <a:noFill/>
                    <a:ln>
                      <a:noFill/>
                    </a:ln>
                  </pic:spPr>
                </pic:pic>
              </a:graphicData>
            </a:graphic>
          </wp:inline>
        </w:drawing>
      </w:r>
    </w:p>
    <w:p w:rsidR="00EF370C" w:rsidRDefault="00EF370C" w:rsidP="00EF370C">
      <w:pPr>
        <w:jc w:val="center"/>
        <w:rPr>
          <w:rStyle w:val="nfasis"/>
        </w:rPr>
      </w:pPr>
      <w:r>
        <w:rPr>
          <w:rStyle w:val="nfasis"/>
        </w:rPr>
        <w:t xml:space="preserve">Fig. </w:t>
      </w:r>
      <w:r w:rsidR="002C3FBD">
        <w:rPr>
          <w:rStyle w:val="nfasis"/>
        </w:rPr>
        <w:t>5</w:t>
      </w:r>
      <w:r>
        <w:rPr>
          <w:rStyle w:val="nfasis"/>
        </w:rPr>
        <w:t>.12 Cuadro de diálogo Error al comparar curp</w:t>
      </w:r>
    </w:p>
    <w:p w:rsidR="00EF370C" w:rsidRDefault="00EF370C" w:rsidP="00EF370C">
      <w:pPr>
        <w:jc w:val="center"/>
      </w:pPr>
    </w:p>
    <w:p w:rsidR="00EF370C" w:rsidRDefault="00925761" w:rsidP="00EF370C">
      <w:pPr>
        <w:jc w:val="center"/>
      </w:pPr>
      <w:r>
        <w:rPr>
          <w:noProof/>
          <w:lang w:eastAsia="es-MX"/>
        </w:rPr>
        <w:drawing>
          <wp:inline distT="0" distB="0" distL="0" distR="0" wp14:anchorId="7A7F01B0" wp14:editId="7570BFAF">
            <wp:extent cx="4159250" cy="2202180"/>
            <wp:effectExtent l="0" t="0" r="0" b="7620"/>
            <wp:docPr id="127"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59250" cy="2202180"/>
                    </a:xfrm>
                    <a:prstGeom prst="rect">
                      <a:avLst/>
                    </a:prstGeom>
                    <a:noFill/>
                    <a:ln>
                      <a:noFill/>
                    </a:ln>
                  </pic:spPr>
                </pic:pic>
              </a:graphicData>
            </a:graphic>
          </wp:inline>
        </w:drawing>
      </w:r>
    </w:p>
    <w:p w:rsidR="00EF370C" w:rsidRPr="006253FE" w:rsidRDefault="00EF370C" w:rsidP="00EF370C">
      <w:pPr>
        <w:jc w:val="center"/>
        <w:rPr>
          <w:rStyle w:val="nfasis"/>
        </w:rPr>
      </w:pPr>
      <w:r>
        <w:rPr>
          <w:rStyle w:val="nfasis"/>
        </w:rPr>
        <w:t xml:space="preserve">Fig. </w:t>
      </w:r>
      <w:r w:rsidR="002C3FBD">
        <w:rPr>
          <w:rStyle w:val="nfasis"/>
        </w:rPr>
        <w:t>5</w:t>
      </w:r>
      <w:r>
        <w:rPr>
          <w:rStyle w:val="nfasis"/>
        </w:rPr>
        <w:t>.13 Cuadro de diálogo Comparación exitosa</w:t>
      </w:r>
    </w:p>
    <w:p w:rsidR="00EF370C" w:rsidRDefault="00EF370C" w:rsidP="00EF370C"/>
    <w:p w:rsidR="00EF370C" w:rsidRDefault="00EF370C" w:rsidP="00EF370C">
      <w:r>
        <w:t xml:space="preserve">Una vez que la comparación fue exitosa se continúa con el proceso y se le solicita al usuario siga los pasos para generar su dato biométrico. </w:t>
      </w:r>
    </w:p>
    <w:p w:rsidR="00EF370C" w:rsidRDefault="00925761" w:rsidP="00EF370C">
      <w:r>
        <w:rPr>
          <w:noProof/>
          <w:lang w:eastAsia="es-MX"/>
        </w:rPr>
        <w:lastRenderedPageBreak/>
        <w:drawing>
          <wp:inline distT="0" distB="0" distL="0" distR="0" wp14:anchorId="01769B6F" wp14:editId="3E35925E">
            <wp:extent cx="5614035" cy="3136265"/>
            <wp:effectExtent l="0" t="0" r="5715" b="6985"/>
            <wp:docPr id="126"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4035" cy="3136265"/>
                    </a:xfrm>
                    <a:prstGeom prst="rect">
                      <a:avLst/>
                    </a:prstGeom>
                    <a:noFill/>
                    <a:ln>
                      <a:noFill/>
                    </a:ln>
                  </pic:spPr>
                </pic:pic>
              </a:graphicData>
            </a:graphic>
          </wp:inline>
        </w:drawing>
      </w:r>
    </w:p>
    <w:p w:rsidR="00EF370C" w:rsidRPr="00901B7E" w:rsidRDefault="00EF370C" w:rsidP="00EF370C">
      <w:pPr>
        <w:jc w:val="center"/>
        <w:rPr>
          <w:rStyle w:val="nfasis"/>
        </w:rPr>
      </w:pPr>
      <w:r>
        <w:rPr>
          <w:rStyle w:val="nfasis"/>
        </w:rPr>
        <w:t xml:space="preserve">Fig. </w:t>
      </w:r>
      <w:r w:rsidR="002C3FBD">
        <w:rPr>
          <w:rStyle w:val="nfasis"/>
        </w:rPr>
        <w:t>5</w:t>
      </w:r>
      <w:r>
        <w:rPr>
          <w:rStyle w:val="nfasis"/>
        </w:rPr>
        <w:t>.14 Pantalla módulo biométrico</w:t>
      </w:r>
    </w:p>
    <w:p w:rsidR="00004E92" w:rsidRDefault="00004E92" w:rsidP="00EF370C"/>
    <w:p w:rsidR="00EF370C" w:rsidRPr="00C6323D" w:rsidRDefault="00EF370C" w:rsidP="00EF370C">
      <w:r w:rsidRPr="00C6323D">
        <w:t>Biometric Password Manager “BioPod” de APC</w:t>
      </w:r>
    </w:p>
    <w:p w:rsidR="00EF370C" w:rsidRDefault="00EF370C" w:rsidP="00EF370C">
      <w:r>
        <w:t xml:space="preserve">Dispositivo biométrico utilizado en este proyecto para el módulo biométrico, </w:t>
      </w:r>
      <w:r w:rsidRPr="00CB6B2A">
        <w:t xml:space="preserve">es un dispositivo de seguridad biométrica, </w:t>
      </w:r>
      <w:r>
        <w:t xml:space="preserve">que asocia una contraseña a un usuario, </w:t>
      </w:r>
      <w:r w:rsidRPr="00CB6B2A">
        <w:t>proporciona identificación mediante huella digital en todos los sistemas operativos</w:t>
      </w:r>
      <w:r>
        <w:t>.</w:t>
      </w:r>
    </w:p>
    <w:p w:rsidR="00EF370C" w:rsidRDefault="00EF370C" w:rsidP="00EF370C">
      <w:r>
        <w:t xml:space="preserve">Su funcionamiento es sencillo </w:t>
      </w:r>
      <w:r w:rsidRPr="00CB6B2A">
        <w:t xml:space="preserve">APC BioPod se conecta </w:t>
      </w:r>
      <w:r>
        <w:t xml:space="preserve">a la computadora </w:t>
      </w:r>
      <w:r w:rsidRPr="00CB6B2A">
        <w:t>mediante puerto USB. </w:t>
      </w:r>
    </w:p>
    <w:p w:rsidR="00EF370C" w:rsidRDefault="00925761" w:rsidP="00EF370C">
      <w:pPr>
        <w:jc w:val="center"/>
      </w:pPr>
      <w:r>
        <w:rPr>
          <w:noProof/>
          <w:lang w:eastAsia="es-MX"/>
        </w:rPr>
        <w:drawing>
          <wp:inline distT="0" distB="0" distL="0" distR="0" wp14:anchorId="283CFDF6" wp14:editId="46E79531">
            <wp:extent cx="2713990" cy="2172970"/>
            <wp:effectExtent l="0" t="0" r="0" b="0"/>
            <wp:docPr id="125" name="Imagen 54" descr="Descripción: http://www.apcmedia.com/resource/images/500/Front_Left/biopod_sf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4" descr="Descripción: http://www.apcmedia.com/resource/images/500/Front_Left/biopod_sfl.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13990" cy="2172970"/>
                    </a:xfrm>
                    <a:prstGeom prst="rect">
                      <a:avLst/>
                    </a:prstGeom>
                    <a:noFill/>
                    <a:ln>
                      <a:noFill/>
                    </a:ln>
                  </pic:spPr>
                </pic:pic>
              </a:graphicData>
            </a:graphic>
          </wp:inline>
        </w:drawing>
      </w:r>
    </w:p>
    <w:p w:rsidR="00EF370C" w:rsidRPr="005032F7" w:rsidRDefault="00EF370C" w:rsidP="00EF370C">
      <w:pPr>
        <w:jc w:val="center"/>
        <w:rPr>
          <w:rStyle w:val="nfasis"/>
        </w:rPr>
      </w:pPr>
      <w:r>
        <w:rPr>
          <w:rStyle w:val="nfasis"/>
        </w:rPr>
        <w:t xml:space="preserve">Fig. </w:t>
      </w:r>
      <w:r w:rsidR="002C3FBD">
        <w:rPr>
          <w:rStyle w:val="nfasis"/>
        </w:rPr>
        <w:t>5</w:t>
      </w:r>
      <w:r>
        <w:rPr>
          <w:rStyle w:val="nfasis"/>
        </w:rPr>
        <w:t>.15 Biometric Password Manager Biopod</w:t>
      </w:r>
    </w:p>
    <w:p w:rsidR="00EF370C" w:rsidRDefault="00EF370C" w:rsidP="00EF370C">
      <w:pPr>
        <w:jc w:val="center"/>
      </w:pPr>
    </w:p>
    <w:p w:rsidR="00EF370C" w:rsidRDefault="00EF370C" w:rsidP="00EF370C">
      <w:r>
        <w:t>Obtenida la cadena de caracteres asociada a la huella del usuario esta es guardada en un documento de texto plano.</w:t>
      </w:r>
    </w:p>
    <w:p w:rsidR="00EF370C" w:rsidRDefault="00EF370C" w:rsidP="00EF370C">
      <w:r>
        <w:lastRenderedPageBreak/>
        <w:t>Una vez que se ha pasado por los módulos privado, público y biométrico se procede a sacar el certificado, la firma digital y cifrar el texto plano.</w:t>
      </w:r>
    </w:p>
    <w:p w:rsidR="00EF370C" w:rsidRDefault="00EF370C" w:rsidP="00EF370C">
      <w:r>
        <w:t>Lo primero que se necesita es generar un  par de llaves que estarán asociadas al usuario las cuales se utilizarán para realizar las demás operaciones.</w:t>
      </w:r>
    </w:p>
    <w:p w:rsidR="00EF370C" w:rsidRDefault="00EF370C" w:rsidP="00EF370C">
      <w:pPr>
        <w:rPr>
          <w:b/>
        </w:rPr>
      </w:pPr>
      <w:r w:rsidRPr="00D819CD">
        <w:rPr>
          <w:b/>
        </w:rPr>
        <w:t>Paquete java.security</w:t>
      </w:r>
    </w:p>
    <w:p w:rsidR="00EF370C" w:rsidRPr="00BE5C61" w:rsidRDefault="00EF370C" w:rsidP="00EF370C">
      <w:r w:rsidRPr="00BE5C61">
        <w:t>El paquete java.security consiste básicamente en clases abstractas e interfaces que encapsulan conceptos de seguridad como certificados, claves, resúmenes de mensajes y firmas digitales.</w:t>
      </w:r>
    </w:p>
    <w:p w:rsidR="00EF370C" w:rsidRDefault="00EF370C" w:rsidP="00EF370C">
      <w:r w:rsidRPr="00C873D7">
        <w:t>La c</w:t>
      </w:r>
      <w:r>
        <w:t>lase KeyPairGenerator es la que utilizamos para generar nuestro par de llaves</w:t>
      </w:r>
      <w:r w:rsidRPr="00C873D7">
        <w:t xml:space="preserve"> </w:t>
      </w:r>
      <w:r>
        <w:t xml:space="preserve">la </w:t>
      </w:r>
      <w:r w:rsidRPr="00C873D7">
        <w:t>pública y privada. </w:t>
      </w:r>
      <w:r>
        <w:t>El par de llaves se comienza su construcción</w:t>
      </w:r>
      <w:r w:rsidRPr="00C873D7">
        <w:t xml:space="preserve"> utilizando </w:t>
      </w:r>
      <w:r>
        <w:t xml:space="preserve">el método </w:t>
      </w:r>
      <w:r w:rsidRPr="00C873D7">
        <w:t>getInstance</w:t>
      </w:r>
      <w:r>
        <w:t xml:space="preserve"> para el proyecto el algoritmo de cifrado que utilizaremos el RSA y el Bouncy Castle Provider (BC).</w:t>
      </w:r>
    </w:p>
    <w:p w:rsidR="00EF370C" w:rsidRPr="00C873D7" w:rsidRDefault="00EF370C" w:rsidP="00EF370C">
      <w:pPr>
        <w:rPr>
          <w:i/>
          <w:lang w:val="en-US"/>
        </w:rPr>
      </w:pPr>
      <w:r w:rsidRPr="00C873D7">
        <w:rPr>
          <w:i/>
          <w:lang w:val="en-US"/>
        </w:rPr>
        <w:t>KeyPairGenerator keyGen = KeyPairGenerator.getInstance("RSA", "BC");</w:t>
      </w:r>
    </w:p>
    <w:p w:rsidR="00EF370C" w:rsidRDefault="00EF370C" w:rsidP="00EF370C">
      <w:r w:rsidRPr="00243033">
        <w:t xml:space="preserve">Con el método initialize se inicializa el generador de par de </w:t>
      </w:r>
      <w:r>
        <w:t>llaves con un tamaño de clave determinado y con una fuente de aleatoriedad.</w:t>
      </w:r>
    </w:p>
    <w:p w:rsidR="00EF370C" w:rsidRDefault="00EF370C" w:rsidP="00EF370C">
      <w:pPr>
        <w:rPr>
          <w:i/>
        </w:rPr>
      </w:pPr>
      <w:r w:rsidRPr="00243033">
        <w:rPr>
          <w:i/>
        </w:rPr>
        <w:t>keyGen.initialize(1024, new SecureRandom());</w:t>
      </w:r>
    </w:p>
    <w:p w:rsidR="00EF370C" w:rsidRDefault="00EF370C" w:rsidP="00EF370C">
      <w:r>
        <w:t>Finalmente para generar el par de llaves usamos el método generateKeyPair.</w:t>
      </w:r>
    </w:p>
    <w:p w:rsidR="00EF370C" w:rsidRDefault="00EF370C" w:rsidP="00EF370C">
      <w:pPr>
        <w:rPr>
          <w:i/>
        </w:rPr>
      </w:pPr>
      <w:r w:rsidRPr="00243033">
        <w:rPr>
          <w:i/>
        </w:rPr>
        <w:t>KeyPair pair = keyGen.generateKeyPair();</w:t>
      </w:r>
    </w:p>
    <w:p w:rsidR="00EF370C" w:rsidRDefault="00EF370C" w:rsidP="00EF370C"/>
    <w:p w:rsidR="00EF370C" w:rsidRDefault="00EF370C" w:rsidP="00EF370C">
      <w:r>
        <w:t>Con el par de llaves creado debemos generar el certificado digital.</w:t>
      </w:r>
    </w:p>
    <w:p w:rsidR="00EF370C" w:rsidRDefault="00EF370C" w:rsidP="00EF370C">
      <w:r w:rsidRPr="006D38FC">
        <w:t>Un </w:t>
      </w:r>
      <w:r w:rsidRPr="006D38FC">
        <w:rPr>
          <w:i/>
          <w:iCs/>
        </w:rPr>
        <w:t>certificado de clave pública</w:t>
      </w:r>
      <w:r w:rsidRPr="006D38FC">
        <w:t> es un punto de unión entre la clave pública de una entidad y uno o más atributos referidos a su identidad. El certificado garantiza que la clave pública pertenece a la entidad identificada y que la entidad posee la correspondiente clave privada</w:t>
      </w:r>
      <w:r>
        <w:t xml:space="preserve"> </w:t>
      </w:r>
      <w:r w:rsidR="00CD1867">
        <w:t>[67</w:t>
      </w:r>
      <w:r>
        <w:t>]</w:t>
      </w:r>
      <w:r w:rsidRPr="006D38FC">
        <w:t>.</w:t>
      </w:r>
    </w:p>
    <w:p w:rsidR="00EF370C" w:rsidRDefault="00EF370C" w:rsidP="00EF370C">
      <w:r w:rsidRPr="006D38FC">
        <w:t>El formato de certificados X.509 es un estándar del ITU-T (</w:t>
      </w:r>
      <w:r w:rsidRPr="006D38FC">
        <w:rPr>
          <w:i/>
          <w:iCs/>
        </w:rPr>
        <w:t>International Telecommunication Union-Telecommunication Standarization Sector</w:t>
      </w:r>
      <w:r w:rsidRPr="006D38FC">
        <w:t>) y el ISO/IEC (</w:t>
      </w:r>
      <w:r w:rsidRPr="006D38FC">
        <w:rPr>
          <w:i/>
          <w:iCs/>
        </w:rPr>
        <w:t>International Standards Organization / International Electrotechnical Commission</w:t>
      </w:r>
      <w:r w:rsidRPr="006D38FC">
        <w:t>) que se publicó por primera vez en 1988</w:t>
      </w:r>
      <w:r>
        <w:t xml:space="preserve"> </w:t>
      </w:r>
      <w:r w:rsidR="00CD1867">
        <w:t>[67</w:t>
      </w:r>
      <w:r>
        <w:t>]</w:t>
      </w:r>
      <w:r w:rsidRPr="006D38FC">
        <w:t>.</w:t>
      </w:r>
    </w:p>
    <w:p w:rsidR="00EF370C" w:rsidRPr="00FD5294" w:rsidRDefault="00EF370C" w:rsidP="00EF370C">
      <w:pPr>
        <w:rPr>
          <w:b/>
        </w:rPr>
      </w:pPr>
      <w:r>
        <w:rPr>
          <w:b/>
        </w:rPr>
        <w:t xml:space="preserve">Bouncy Castle </w:t>
      </w:r>
    </w:p>
    <w:p w:rsidR="00EF370C" w:rsidRDefault="00EF370C" w:rsidP="00EF370C">
      <w:r>
        <w:t>Para la creación del certificado optamos por trabajar con Bouncy Castle ya que es un proyecto de software libre que desarrolla librerías criptográficas que son libres y nos ofrece un provider e infraestructura adicional para poder trabajar  para con el JCE de java.</w:t>
      </w:r>
    </w:p>
    <w:p w:rsidR="00EF370C" w:rsidRDefault="00EF370C" w:rsidP="00EF370C">
      <w:pPr>
        <w:rPr>
          <w:bCs/>
        </w:rPr>
      </w:pPr>
      <w:r>
        <w:t xml:space="preserve">Para generar en certificado utilizamos la clase </w:t>
      </w:r>
      <w:r w:rsidRPr="002F5C6B">
        <w:rPr>
          <w:bCs/>
        </w:rPr>
        <w:t>X509V3CertificateGenerator</w:t>
      </w:r>
      <w:r>
        <w:rPr>
          <w:bCs/>
        </w:rPr>
        <w:t xml:space="preserve"> para generar un certificado X509 V3.</w:t>
      </w:r>
    </w:p>
    <w:p w:rsidR="00EF370C" w:rsidRDefault="00EF370C" w:rsidP="00EF370C">
      <w:pPr>
        <w:rPr>
          <w:bCs/>
          <w:u w:val="single"/>
        </w:rPr>
      </w:pPr>
      <w:r>
        <w:rPr>
          <w:bCs/>
          <w:u w:val="single"/>
        </w:rPr>
        <w:t>Librería</w:t>
      </w:r>
    </w:p>
    <w:p w:rsidR="00EF370C" w:rsidRPr="002F5C6B" w:rsidRDefault="00EF370C" w:rsidP="00EF370C">
      <w:pPr>
        <w:rPr>
          <w:rFonts w:ascii="Courier New" w:eastAsia="Times New Roman" w:hAnsi="Courier New" w:cs="Courier New"/>
          <w:b/>
          <w:bCs/>
          <w:i/>
          <w:color w:val="000000"/>
          <w:sz w:val="20"/>
          <w:szCs w:val="20"/>
          <w:lang w:eastAsia="es-MX"/>
        </w:rPr>
      </w:pPr>
      <w:r w:rsidRPr="002F5C6B">
        <w:rPr>
          <w:bCs/>
          <w:i/>
        </w:rPr>
        <w:t>org.bouncycastle.jce.X509V3CertificateGenerator</w:t>
      </w:r>
    </w:p>
    <w:p w:rsidR="00EF370C" w:rsidRDefault="00EF370C" w:rsidP="00EF370C">
      <w:pPr>
        <w:rPr>
          <w:bCs/>
        </w:rPr>
      </w:pPr>
      <w:r>
        <w:rPr>
          <w:bCs/>
        </w:rPr>
        <w:lastRenderedPageBreak/>
        <w:t xml:space="preserve">Para ponerle los elementos al certificado creado utilizaremos los métodos de esta clase: setSerialNumber para establecer el número de serie del certificado, setIssuerDN para </w:t>
      </w:r>
      <w:r w:rsidRPr="003A486C">
        <w:rPr>
          <w:bCs/>
        </w:rPr>
        <w:t>nombre completo</w:t>
      </w:r>
      <w:r>
        <w:rPr>
          <w:bCs/>
        </w:rPr>
        <w:t xml:space="preserve"> del emisor que</w:t>
      </w:r>
      <w:r w:rsidRPr="003A486C">
        <w:rPr>
          <w:bCs/>
        </w:rPr>
        <w:t xml:space="preserve"> es la entidad cuya clave privada se uti</w:t>
      </w:r>
      <w:r>
        <w:rPr>
          <w:bCs/>
        </w:rPr>
        <w:t>liza para firmar el certificado, setNotBefore para establecer la fecha en que es emitido el certificado, setNotAfter para establecer la fecha de vencimiento del certificado, setSubjectDN para establecer el tema que describe la a la entidad asociada con la clave privada, setPublicKey para asignarle la llave pública y setSignatureAlgoritm para elegir el algoritmo con el que se va a firmar el certificado en este caso es MD5withRSAEncription.</w:t>
      </w:r>
    </w:p>
    <w:p w:rsidR="00EF370C" w:rsidRPr="002F5C6B" w:rsidRDefault="00925761" w:rsidP="00EF370C">
      <w:pPr>
        <w:rPr>
          <w:bCs/>
        </w:rPr>
      </w:pPr>
      <w:r>
        <w:rPr>
          <w:noProof/>
          <w:lang w:eastAsia="es-MX"/>
        </w:rPr>
        <w:drawing>
          <wp:inline distT="0" distB="0" distL="0" distR="0" wp14:anchorId="3D5355F0" wp14:editId="4114A98F">
            <wp:extent cx="5712460" cy="1228725"/>
            <wp:effectExtent l="19050" t="19050" r="21590" b="28575"/>
            <wp:docPr id="124"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12460" cy="1228725"/>
                    </a:xfrm>
                    <a:prstGeom prst="rect">
                      <a:avLst/>
                    </a:prstGeom>
                    <a:noFill/>
                    <a:ln w="12700" cmpd="sng">
                      <a:solidFill>
                        <a:srgbClr val="000000"/>
                      </a:solidFill>
                      <a:miter lim="800000"/>
                      <a:headEnd/>
                      <a:tailEnd/>
                    </a:ln>
                    <a:effectLst/>
                  </pic:spPr>
                </pic:pic>
              </a:graphicData>
            </a:graphic>
          </wp:inline>
        </w:drawing>
      </w:r>
    </w:p>
    <w:p w:rsidR="00EF370C" w:rsidRDefault="00EF370C" w:rsidP="00EF370C">
      <w:pPr>
        <w:jc w:val="center"/>
        <w:rPr>
          <w:rStyle w:val="nfasis"/>
        </w:rPr>
      </w:pPr>
      <w:r>
        <w:rPr>
          <w:rStyle w:val="nfasis"/>
        </w:rPr>
        <w:t xml:space="preserve">Fig. </w:t>
      </w:r>
      <w:r w:rsidR="002C3FBD">
        <w:rPr>
          <w:rStyle w:val="nfasis"/>
        </w:rPr>
        <w:t>5</w:t>
      </w:r>
      <w:r>
        <w:rPr>
          <w:rStyle w:val="nfasis"/>
        </w:rPr>
        <w:t>.16 Fragmento de código que genera el certificado</w:t>
      </w:r>
    </w:p>
    <w:p w:rsidR="00EF370C" w:rsidRDefault="00EF370C" w:rsidP="00EF370C"/>
    <w:p w:rsidR="00EF370C" w:rsidRDefault="00EF370C" w:rsidP="00EF370C">
      <w:r>
        <w:t>Una vez creado el certificado se genera la firma digital que se puede explicar de manera sencilla como un conjunto de datos que aseguran la identidad del emisor de un mensaje, las ventajas son que es auténtica y difícil de falsificar.</w:t>
      </w:r>
    </w:p>
    <w:p w:rsidR="00EF370C" w:rsidRDefault="00EF370C" w:rsidP="00EF370C">
      <w:r>
        <w:t xml:space="preserve">Para crear la firma digital en este proyecto se utilizó la clase Signature de java que </w:t>
      </w:r>
      <w:r w:rsidRPr="00FB72FC">
        <w:t>se utiliza para proporcionar aplicaciones de la funcionalidad de un algoritmo de firma digital.  Las firmas digital</w:t>
      </w:r>
      <w:r>
        <w:t xml:space="preserve">es se utilizan para garantizar la </w:t>
      </w:r>
      <w:r w:rsidRPr="00FB72FC">
        <w:t>autenticidad e integridad de los datos digitales</w:t>
      </w:r>
      <w:r w:rsidR="00CD1867">
        <w:t xml:space="preserve"> [68</w:t>
      </w:r>
      <w:r>
        <w:t>]</w:t>
      </w:r>
      <w:r w:rsidRPr="00FB72FC">
        <w:t>.</w:t>
      </w:r>
    </w:p>
    <w:p w:rsidR="00EF370C" w:rsidRPr="000E0FCE" w:rsidRDefault="00EF370C" w:rsidP="00EF370C">
      <w:pPr>
        <w:rPr>
          <w:u w:val="single"/>
        </w:rPr>
      </w:pPr>
      <w:r w:rsidRPr="000E0FCE">
        <w:rPr>
          <w:u w:val="single"/>
        </w:rPr>
        <w:t>Librería</w:t>
      </w:r>
    </w:p>
    <w:p w:rsidR="00EF370C" w:rsidRPr="000E0FCE" w:rsidRDefault="00EF370C" w:rsidP="00EF370C">
      <w:pPr>
        <w:rPr>
          <w:i/>
        </w:rPr>
      </w:pPr>
      <w:r>
        <w:rPr>
          <w:i/>
        </w:rPr>
        <w:t>j</w:t>
      </w:r>
      <w:r w:rsidRPr="000E0FCE">
        <w:rPr>
          <w:i/>
        </w:rPr>
        <w:t>ava.security.Signature</w:t>
      </w:r>
    </w:p>
    <w:p w:rsidR="00EF370C" w:rsidRDefault="00EF370C" w:rsidP="00EF370C">
      <w:r>
        <w:t>Para crear la firma digital se crea un objeto que implemente un algoritmo de firma en este caso MD5withRSA del Bouncy Castle provider BC.</w:t>
      </w:r>
    </w:p>
    <w:p w:rsidR="00EF370C" w:rsidRPr="000E0FCE" w:rsidRDefault="00EF370C" w:rsidP="00EF370C">
      <w:pPr>
        <w:rPr>
          <w:i/>
          <w:lang w:val="en-US"/>
        </w:rPr>
      </w:pPr>
      <w:r w:rsidRPr="000E0FCE">
        <w:rPr>
          <w:i/>
          <w:lang w:val="en-US"/>
        </w:rPr>
        <w:t>Signature signer = Signature.getInstance("MD5withRSA","BC");</w:t>
      </w:r>
    </w:p>
    <w:p w:rsidR="00EF370C" w:rsidRDefault="00EF370C" w:rsidP="00EF370C">
      <w:r w:rsidRPr="000E0FCE">
        <w:t xml:space="preserve">Se inicializa el objeto de la firma con el </w:t>
      </w:r>
      <w:r w:rsidR="00D33A30" w:rsidRPr="000E0FCE">
        <w:t>método</w:t>
      </w:r>
      <w:r w:rsidRPr="000E0FCE">
        <w:t xml:space="preserve"> initSign que recibe la llave </w:t>
      </w:r>
      <w:r>
        <w:t>privada asociada al usuario.</w:t>
      </w:r>
    </w:p>
    <w:p w:rsidR="00EF370C" w:rsidRPr="000E0FCE" w:rsidRDefault="00EF370C" w:rsidP="00EF370C">
      <w:pPr>
        <w:rPr>
          <w:i/>
        </w:rPr>
      </w:pPr>
      <w:r w:rsidRPr="000E0FCE">
        <w:rPr>
          <w:i/>
        </w:rPr>
        <w:t xml:space="preserve">   signer.initSign(priv);</w:t>
      </w:r>
    </w:p>
    <w:p w:rsidR="00EF370C" w:rsidRDefault="00EF370C" w:rsidP="00EF370C">
      <w:r>
        <w:t>Se actualizan los datos que se van firmar con el método update en este caso el dato es el password que el usuario introdujo en el formulario de información privada.</w:t>
      </w:r>
    </w:p>
    <w:p w:rsidR="00EF370C" w:rsidRPr="00A574B6" w:rsidRDefault="00EF370C" w:rsidP="00EF370C">
      <w:pPr>
        <w:rPr>
          <w:i/>
        </w:rPr>
      </w:pPr>
      <w:r w:rsidRPr="00A574B6">
        <w:rPr>
          <w:i/>
        </w:rPr>
        <w:t>signer.update(data.getBytes());</w:t>
      </w:r>
    </w:p>
    <w:p w:rsidR="00EF370C" w:rsidRDefault="00EF370C" w:rsidP="00EF370C">
      <w:r>
        <w:t>Finalmente con el método sign obtenemos los bytes de firma del dato actualizado</w:t>
      </w:r>
    </w:p>
    <w:p w:rsidR="00EF370C" w:rsidRDefault="00EF370C" w:rsidP="00EF370C">
      <w:pPr>
        <w:rPr>
          <w:i/>
        </w:rPr>
      </w:pPr>
      <w:r w:rsidRPr="00A574B6">
        <w:rPr>
          <w:i/>
        </w:rPr>
        <w:t>signer.sign()</w:t>
      </w:r>
      <w:r>
        <w:rPr>
          <w:i/>
        </w:rPr>
        <w:t>;</w:t>
      </w:r>
    </w:p>
    <w:p w:rsidR="00EF370C" w:rsidRDefault="00EF370C" w:rsidP="00EF370C"/>
    <w:p w:rsidR="00EF370C" w:rsidRDefault="00EF370C" w:rsidP="00EF370C">
      <w:r>
        <w:lastRenderedPageBreak/>
        <w:t xml:space="preserve">El siguiente paso es realizar dos procesos con el texto plano que contiene el dato biométrico el primero es aplicarle un algoritmo hash el resultado se guardará en la base de datos y el segundo es cifrarlo para guardarlo en el Token. </w:t>
      </w:r>
    </w:p>
    <w:p w:rsidR="00EF370C" w:rsidRDefault="00EF370C" w:rsidP="00EF370C">
      <w:r>
        <w:t>Para el proceso del algoritmo hash se utiliza la clase MessageDigest de java.security p</w:t>
      </w:r>
      <w:r w:rsidRPr="00F22F60">
        <w:t>roporciona</w:t>
      </w:r>
      <w:r>
        <w:t xml:space="preserve"> a las aplicaciones </w:t>
      </w:r>
      <w:r w:rsidRPr="00F22F60">
        <w:t>la funcionalidad de un algoritmo de resumen del mensaje, como MD5 o SHA. </w:t>
      </w:r>
      <w:r>
        <w:t>Para generar un resumen del mensaje la función</w:t>
      </w:r>
      <w:r w:rsidRPr="00F22F60">
        <w:t xml:space="preserve"> hash </w:t>
      </w:r>
      <w:r>
        <w:t>toma</w:t>
      </w:r>
      <w:r w:rsidRPr="00F22F60">
        <w:t xml:space="preserve"> los datos de</w:t>
      </w:r>
      <w:r>
        <w:t xml:space="preserve"> un</w:t>
      </w:r>
      <w:r w:rsidRPr="00F22F60">
        <w:t xml:space="preserve"> tamaño arbitrario y </w:t>
      </w:r>
      <w:r>
        <w:t>devuelve como salida un</w:t>
      </w:r>
      <w:r w:rsidRPr="00F22F60">
        <w:t xml:space="preserve"> valor hash de longitud fija</w:t>
      </w:r>
      <w:r>
        <w:t xml:space="preserve"> </w:t>
      </w:r>
      <w:r w:rsidR="00CD1867">
        <w:t>[69</w:t>
      </w:r>
      <w:r>
        <w:t>]</w:t>
      </w:r>
      <w:r w:rsidRPr="00F22F60">
        <w:t>.</w:t>
      </w:r>
    </w:p>
    <w:p w:rsidR="00EF370C" w:rsidRPr="00F22F60" w:rsidRDefault="00EF370C" w:rsidP="00EF370C">
      <w:pPr>
        <w:rPr>
          <w:u w:val="single"/>
        </w:rPr>
      </w:pPr>
      <w:r w:rsidRPr="00F22F60">
        <w:rPr>
          <w:u w:val="single"/>
        </w:rPr>
        <w:t>Librería</w:t>
      </w:r>
    </w:p>
    <w:p w:rsidR="00EF370C" w:rsidRPr="00F22F60" w:rsidRDefault="00EF370C" w:rsidP="00EF370C">
      <w:pPr>
        <w:rPr>
          <w:i/>
        </w:rPr>
      </w:pPr>
      <w:r w:rsidRPr="00F22F60">
        <w:rPr>
          <w:i/>
        </w:rPr>
        <w:t>java.security.MessageDigest</w:t>
      </w:r>
    </w:p>
    <w:p w:rsidR="00EF370C" w:rsidRDefault="00EF370C" w:rsidP="00EF370C">
      <w:r>
        <w:t>Para inicializar el objeto MessageDigest con el algoritmo que se desea implementar en el caso de este proyecto MD5 se utiliza el método getInstance.</w:t>
      </w:r>
    </w:p>
    <w:p w:rsidR="00EF370C" w:rsidRDefault="00EF370C" w:rsidP="00EF370C">
      <w:pPr>
        <w:rPr>
          <w:i/>
          <w:lang w:val="en-US"/>
        </w:rPr>
      </w:pPr>
      <w:r w:rsidRPr="00B52685">
        <w:rPr>
          <w:i/>
          <w:lang w:val="en-US"/>
        </w:rPr>
        <w:t>MessageDigest md = MessageDigest.getInstance("MD5");</w:t>
      </w:r>
    </w:p>
    <w:p w:rsidR="00EF370C" w:rsidRDefault="00EF370C" w:rsidP="00EF370C">
      <w:r w:rsidRPr="00B52685">
        <w:t>Los datos se procesan con el m</w:t>
      </w:r>
      <w:r>
        <w:t>étodo update.</w:t>
      </w:r>
    </w:p>
    <w:p w:rsidR="00EF370C" w:rsidRDefault="00EF370C" w:rsidP="00EF370C">
      <w:pPr>
        <w:rPr>
          <w:i/>
        </w:rPr>
      </w:pPr>
      <w:r w:rsidRPr="00B52685">
        <w:rPr>
          <w:i/>
        </w:rPr>
        <w:t>md.update(dataBytes, 0, nread);</w:t>
      </w:r>
    </w:p>
    <w:p w:rsidR="00EF370C" w:rsidRPr="00B52685" w:rsidRDefault="00EF370C" w:rsidP="00EF370C">
      <w:r>
        <w:t>Con la función digest se c</w:t>
      </w:r>
      <w:r w:rsidRPr="00EA3E9F">
        <w:t>ompleta el cálculo del valor hash mediante la realización de las operaciones finales</w:t>
      </w:r>
      <w:r>
        <w:t xml:space="preserve"> como por ejemplo el relleno con caracteres y devuelve el arreglo de bytes que corresponde al valor hash resultante</w:t>
      </w:r>
      <w:r w:rsidRPr="00EA3E9F">
        <w:t>. </w:t>
      </w:r>
      <w:r w:rsidRPr="00B52685">
        <w:t xml:space="preserve"> </w:t>
      </w:r>
    </w:p>
    <w:p w:rsidR="00EF370C" w:rsidRPr="00EA3E9F" w:rsidRDefault="00EF370C" w:rsidP="00EF370C">
      <w:pPr>
        <w:rPr>
          <w:i/>
        </w:rPr>
      </w:pPr>
      <w:r w:rsidRPr="00EA3E9F">
        <w:rPr>
          <w:i/>
        </w:rPr>
        <w:t>byte[] mdbytes = md.digest();</w:t>
      </w:r>
    </w:p>
    <w:p w:rsidR="00EF370C" w:rsidRPr="00B52685" w:rsidRDefault="00925761" w:rsidP="00EF370C">
      <w:pPr>
        <w:jc w:val="center"/>
      </w:pPr>
      <w:r>
        <w:rPr>
          <w:noProof/>
          <w:lang w:eastAsia="es-MX"/>
        </w:rPr>
        <w:drawing>
          <wp:inline distT="0" distB="0" distL="0" distR="0" wp14:anchorId="50B9B6D4" wp14:editId="7FA7C1B9">
            <wp:extent cx="4237990" cy="3667125"/>
            <wp:effectExtent l="19050" t="19050" r="10160" b="28575"/>
            <wp:docPr id="123"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9"/>
                    <pic:cNvPicPr>
                      <a:picLocks noChangeAspect="1" noChangeArrowheads="1"/>
                    </pic:cNvPicPr>
                  </pic:nvPicPr>
                  <pic:blipFill>
                    <a:blip r:embed="rId63">
                      <a:extLst>
                        <a:ext uri="{28A0092B-C50C-407E-A947-70E740481C1C}">
                          <a14:useLocalDpi xmlns:a14="http://schemas.microsoft.com/office/drawing/2010/main" val="0"/>
                        </a:ext>
                      </a:extLst>
                    </a:blip>
                    <a:srcRect b="1961"/>
                    <a:stretch>
                      <a:fillRect/>
                    </a:stretch>
                  </pic:blipFill>
                  <pic:spPr bwMode="auto">
                    <a:xfrm>
                      <a:off x="0" y="0"/>
                      <a:ext cx="4237990" cy="3667125"/>
                    </a:xfrm>
                    <a:prstGeom prst="rect">
                      <a:avLst/>
                    </a:prstGeom>
                    <a:noFill/>
                    <a:ln w="12700" cmpd="sng">
                      <a:solidFill>
                        <a:srgbClr val="000000"/>
                      </a:solidFill>
                      <a:miter lim="800000"/>
                      <a:headEnd/>
                      <a:tailEnd/>
                    </a:ln>
                    <a:effectLst/>
                  </pic:spPr>
                </pic:pic>
              </a:graphicData>
            </a:graphic>
          </wp:inline>
        </w:drawing>
      </w:r>
    </w:p>
    <w:p w:rsidR="00EF370C" w:rsidRPr="00315C0E" w:rsidRDefault="00EF370C" w:rsidP="00EF370C">
      <w:pPr>
        <w:jc w:val="center"/>
        <w:rPr>
          <w:rStyle w:val="nfasis"/>
        </w:rPr>
      </w:pPr>
      <w:r>
        <w:rPr>
          <w:rStyle w:val="nfasis"/>
        </w:rPr>
        <w:t xml:space="preserve">Fig. </w:t>
      </w:r>
      <w:r w:rsidR="002C3FBD">
        <w:rPr>
          <w:rStyle w:val="nfasis"/>
        </w:rPr>
        <w:t>5</w:t>
      </w:r>
      <w:r>
        <w:rPr>
          <w:rStyle w:val="nfasis"/>
        </w:rPr>
        <w:t>.17 Fragmento de código método algoritmo hash</w:t>
      </w:r>
    </w:p>
    <w:p w:rsidR="00EF370C" w:rsidRDefault="00EF370C" w:rsidP="00EF370C"/>
    <w:p w:rsidR="00EF370C" w:rsidRDefault="00EF370C" w:rsidP="00EF370C">
      <w:r>
        <w:t>Para el proceso de cifrado utilizamos el paquete javax.crypto que proporciona clases e interfaces para realizar operaciones criptográficas [</w:t>
      </w:r>
      <w:r w:rsidR="00CD1867">
        <w:t>70].</w:t>
      </w:r>
    </w:p>
    <w:p w:rsidR="00EF370C" w:rsidRDefault="00EF370C" w:rsidP="00EF370C">
      <w:pPr>
        <w:rPr>
          <w:u w:val="single"/>
        </w:rPr>
      </w:pPr>
      <w:r w:rsidRPr="00315C0E">
        <w:rPr>
          <w:u w:val="single"/>
        </w:rPr>
        <w:t>Librería</w:t>
      </w:r>
    </w:p>
    <w:p w:rsidR="00EF370C" w:rsidRPr="00315C0E" w:rsidRDefault="00EF370C" w:rsidP="00EF370C">
      <w:pPr>
        <w:rPr>
          <w:u w:val="single"/>
        </w:rPr>
      </w:pPr>
      <w:r>
        <w:rPr>
          <w:i/>
        </w:rPr>
        <w:t>j</w:t>
      </w:r>
      <w:r w:rsidRPr="00315C0E">
        <w:rPr>
          <w:i/>
        </w:rPr>
        <w:t>avax.crypto.*</w:t>
      </w:r>
    </w:p>
    <w:p w:rsidR="00EF370C" w:rsidRDefault="00EF370C" w:rsidP="00EF370C">
      <w:r>
        <w:t xml:space="preserve">La clase Cipher provee funcionalidades para el cifrado y descifrado de datos. Creamos un objeto de cifrado con el método getInstance pero el parámetro en este caso es una “transformación”. </w:t>
      </w:r>
      <w:r w:rsidRPr="00405640">
        <w:t>Una transformación es una cadena que describe el funcionamiento (o conjunto de ope</w:t>
      </w:r>
      <w:r>
        <w:t>raciones) que se realizará en la</w:t>
      </w:r>
      <w:r w:rsidRPr="00405640">
        <w:t xml:space="preserve"> entrad</w:t>
      </w:r>
      <w:r>
        <w:t>a dada para producir una salida, consta de un algoritmo de cifrado y un esquema de relleno.</w:t>
      </w:r>
    </w:p>
    <w:p w:rsidR="00EF370C" w:rsidRPr="00BF0DAA" w:rsidRDefault="00EF370C" w:rsidP="00EF370C">
      <w:pPr>
        <w:rPr>
          <w:i/>
          <w:lang w:val="en-US"/>
        </w:rPr>
      </w:pPr>
      <w:r w:rsidRPr="00BF0DAA">
        <w:rPr>
          <w:i/>
          <w:lang w:val="en-US"/>
        </w:rPr>
        <w:t>Cipher cipher = Cipher.getInstance("RSA/ECB/PKCS1Padding");</w:t>
      </w:r>
    </w:p>
    <w:p w:rsidR="00EF370C" w:rsidRDefault="00EF370C" w:rsidP="00EF370C">
      <w:r w:rsidRPr="00BF0DAA">
        <w:t xml:space="preserve">El siguiente paso es inicializar el objeto </w:t>
      </w:r>
      <w:r>
        <w:t>debe ser inicializado por uno de los 4 modos, están definidos como constantes enteras de la clase Cipher, en este caso como se desea cifrar utilizamos la constante ENCRYPT_MODE  y como segundo parámetro utilizamos la llave pública asociada al usuario.</w:t>
      </w:r>
    </w:p>
    <w:p w:rsidR="00EF370C" w:rsidRPr="00E711B7" w:rsidRDefault="00EF370C" w:rsidP="00EF370C">
      <w:pPr>
        <w:rPr>
          <w:i/>
          <w:lang w:val="en-US"/>
        </w:rPr>
      </w:pPr>
      <w:r w:rsidRPr="00E711B7">
        <w:rPr>
          <w:i/>
          <w:lang w:val="en-US"/>
        </w:rPr>
        <w:t>cipher.init(Cipher.ENCRYPT_MODE, key);</w:t>
      </w:r>
    </w:p>
    <w:p w:rsidR="00EF370C" w:rsidRPr="00E711B7" w:rsidRDefault="00EF370C" w:rsidP="00EF370C">
      <w:pPr>
        <w:rPr>
          <w:lang w:val="en-US"/>
        </w:rPr>
      </w:pPr>
    </w:p>
    <w:p w:rsidR="00EF370C" w:rsidRDefault="00EF370C" w:rsidP="00EF370C">
      <w:r>
        <w:t>Para ejecutar el cifrado se utiliza el método doFinal que recibe como parámetro un arreglo de bytes del texto plano (sin cifrar) que devuelve un arreglo de bytes del texto cifrado.</w:t>
      </w:r>
    </w:p>
    <w:p w:rsidR="00EF370C" w:rsidRDefault="00EF370C" w:rsidP="00EF370C">
      <w:pPr>
        <w:rPr>
          <w:i/>
        </w:rPr>
      </w:pPr>
      <w:r w:rsidRPr="00E711B7">
        <w:rPr>
          <w:i/>
        </w:rPr>
        <w:t>cipherText = cipher.doFinal(text);</w:t>
      </w:r>
    </w:p>
    <w:p w:rsidR="00EF370C" w:rsidRDefault="00925761" w:rsidP="00EF370C">
      <w:pPr>
        <w:jc w:val="center"/>
      </w:pPr>
      <w:r>
        <w:rPr>
          <w:noProof/>
          <w:lang w:eastAsia="es-MX"/>
        </w:rPr>
        <w:drawing>
          <wp:inline distT="0" distB="0" distL="0" distR="0" wp14:anchorId="61BFC6D3" wp14:editId="153B66CB">
            <wp:extent cx="4394835" cy="2664460"/>
            <wp:effectExtent l="19050" t="19050" r="24765" b="21590"/>
            <wp:docPr id="122"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94835" cy="2664460"/>
                    </a:xfrm>
                    <a:prstGeom prst="rect">
                      <a:avLst/>
                    </a:prstGeom>
                    <a:noFill/>
                    <a:ln w="12700" cmpd="sng">
                      <a:solidFill>
                        <a:srgbClr val="000000"/>
                      </a:solidFill>
                      <a:miter lim="800000"/>
                      <a:headEnd/>
                      <a:tailEnd/>
                    </a:ln>
                    <a:effectLst/>
                  </pic:spPr>
                </pic:pic>
              </a:graphicData>
            </a:graphic>
          </wp:inline>
        </w:drawing>
      </w:r>
    </w:p>
    <w:p w:rsidR="00EF370C" w:rsidRDefault="00EF370C" w:rsidP="00EF370C">
      <w:pPr>
        <w:jc w:val="center"/>
        <w:rPr>
          <w:rStyle w:val="nfasis"/>
        </w:rPr>
      </w:pPr>
      <w:r>
        <w:rPr>
          <w:rStyle w:val="nfasis"/>
        </w:rPr>
        <w:t xml:space="preserve">Fig. </w:t>
      </w:r>
      <w:r w:rsidR="002C3FBD">
        <w:rPr>
          <w:rStyle w:val="nfasis"/>
        </w:rPr>
        <w:t>5</w:t>
      </w:r>
      <w:r>
        <w:rPr>
          <w:rStyle w:val="nfasis"/>
        </w:rPr>
        <w:t xml:space="preserve">.18 Fragmento de código Cifrar </w:t>
      </w:r>
    </w:p>
    <w:p w:rsidR="005816B8" w:rsidRDefault="005816B8" w:rsidP="005816B8">
      <w:pPr>
        <w:rPr>
          <w:rStyle w:val="nfasis"/>
        </w:rPr>
      </w:pPr>
    </w:p>
    <w:p w:rsidR="005816B8" w:rsidRDefault="005816B8" w:rsidP="005816B8">
      <w:pPr>
        <w:rPr>
          <w:rStyle w:val="nfasis"/>
        </w:rPr>
      </w:pPr>
    </w:p>
    <w:p w:rsidR="00EF370C" w:rsidRPr="005816B8" w:rsidRDefault="00EF370C" w:rsidP="005816B8">
      <w:r w:rsidRPr="005816B8">
        <w:rPr>
          <w:iCs/>
        </w:rPr>
        <w:lastRenderedPageBreak/>
        <w:t>En caso de que en el sistema ocurra algún error al generar alguno de los procesos mencionados anteriormente se le mostrará al usuario el siguiente cuadro de diálogo.</w:t>
      </w:r>
    </w:p>
    <w:p w:rsidR="00EF370C" w:rsidRDefault="00EF370C" w:rsidP="00EF370C">
      <w:pPr>
        <w:jc w:val="center"/>
        <w:rPr>
          <w:u w:val="single"/>
        </w:rPr>
      </w:pPr>
    </w:p>
    <w:p w:rsidR="00EF370C" w:rsidRDefault="00925761" w:rsidP="00EF370C">
      <w:pPr>
        <w:jc w:val="center"/>
        <w:rPr>
          <w:u w:val="single"/>
        </w:rPr>
      </w:pPr>
      <w:r>
        <w:rPr>
          <w:noProof/>
          <w:lang w:eastAsia="es-MX"/>
        </w:rPr>
        <w:drawing>
          <wp:inline distT="0" distB="0" distL="0" distR="0" wp14:anchorId="22E340EE" wp14:editId="033EB35F">
            <wp:extent cx="4159250" cy="2202180"/>
            <wp:effectExtent l="0" t="0" r="0" b="7620"/>
            <wp:docPr id="121"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59250" cy="2202180"/>
                    </a:xfrm>
                    <a:prstGeom prst="rect">
                      <a:avLst/>
                    </a:prstGeom>
                    <a:noFill/>
                    <a:ln>
                      <a:noFill/>
                    </a:ln>
                  </pic:spPr>
                </pic:pic>
              </a:graphicData>
            </a:graphic>
          </wp:inline>
        </w:drawing>
      </w:r>
    </w:p>
    <w:p w:rsidR="00EF370C" w:rsidRDefault="00EF370C" w:rsidP="00EF370C">
      <w:pPr>
        <w:jc w:val="center"/>
        <w:rPr>
          <w:rStyle w:val="nfasis"/>
        </w:rPr>
      </w:pPr>
      <w:r>
        <w:rPr>
          <w:rStyle w:val="nfasis"/>
        </w:rPr>
        <w:t xml:space="preserve">Fig. </w:t>
      </w:r>
      <w:r w:rsidR="002C3FBD">
        <w:rPr>
          <w:rStyle w:val="nfasis"/>
        </w:rPr>
        <w:t>5</w:t>
      </w:r>
      <w:r>
        <w:rPr>
          <w:rStyle w:val="nfasis"/>
        </w:rPr>
        <w:t>.19 Cuadro de diálogo Error al crear documentos</w:t>
      </w:r>
    </w:p>
    <w:p w:rsidR="00EF370C" w:rsidRDefault="00EF370C" w:rsidP="00EF370C">
      <w:pPr>
        <w:jc w:val="left"/>
        <w:rPr>
          <w:rStyle w:val="nfasis"/>
          <w:i w:val="0"/>
        </w:rPr>
      </w:pPr>
    </w:p>
    <w:p w:rsidR="00EF370C" w:rsidRDefault="00EF370C" w:rsidP="00EF370C">
      <w:pPr>
        <w:jc w:val="left"/>
        <w:rPr>
          <w:rStyle w:val="nfasis"/>
          <w:i w:val="0"/>
        </w:rPr>
      </w:pPr>
      <w:r>
        <w:rPr>
          <w:rStyle w:val="nfasis"/>
        </w:rPr>
        <w:t>La siguiente pantalla es en donde se seleccionará el token en el que se desea guardar el ID digital.</w:t>
      </w:r>
    </w:p>
    <w:p w:rsidR="00EF370C" w:rsidRDefault="00925761" w:rsidP="00EF370C">
      <w:pPr>
        <w:jc w:val="center"/>
        <w:rPr>
          <w:rFonts w:ascii="Times New Roman" w:hAnsi="Times New Roman"/>
          <w:iCs/>
        </w:rPr>
      </w:pPr>
      <w:r>
        <w:rPr>
          <w:noProof/>
          <w:lang w:eastAsia="es-MX"/>
        </w:rPr>
        <w:drawing>
          <wp:inline distT="0" distB="0" distL="0" distR="0" wp14:anchorId="1773ECE0" wp14:editId="55530B0B">
            <wp:extent cx="5614035" cy="3146425"/>
            <wp:effectExtent l="0" t="0" r="5715" b="0"/>
            <wp:docPr id="120"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4035" cy="3146425"/>
                    </a:xfrm>
                    <a:prstGeom prst="rect">
                      <a:avLst/>
                    </a:prstGeom>
                    <a:noFill/>
                    <a:ln>
                      <a:noFill/>
                    </a:ln>
                  </pic:spPr>
                </pic:pic>
              </a:graphicData>
            </a:graphic>
          </wp:inline>
        </w:drawing>
      </w:r>
    </w:p>
    <w:p w:rsidR="00EF370C" w:rsidRPr="00EB5FCF" w:rsidRDefault="00EF370C" w:rsidP="00EF370C">
      <w:pPr>
        <w:jc w:val="center"/>
        <w:rPr>
          <w:rStyle w:val="nfasis"/>
        </w:rPr>
      </w:pPr>
      <w:r>
        <w:rPr>
          <w:rStyle w:val="nfasis"/>
        </w:rPr>
        <w:t xml:space="preserve">Fig. </w:t>
      </w:r>
      <w:r w:rsidR="002C3FBD">
        <w:rPr>
          <w:rStyle w:val="nfasis"/>
        </w:rPr>
        <w:t>5</w:t>
      </w:r>
      <w:r w:rsidR="005816B8">
        <w:rPr>
          <w:rStyle w:val="nfasis"/>
        </w:rPr>
        <w:t>.20 Pantalla Guardar</w:t>
      </w:r>
      <w:r>
        <w:rPr>
          <w:rStyle w:val="nfasis"/>
        </w:rPr>
        <w:t xml:space="preserve"> información en Token</w:t>
      </w:r>
    </w:p>
    <w:p w:rsidR="00EF370C" w:rsidRDefault="00EF370C" w:rsidP="00EF370C">
      <w:pPr>
        <w:jc w:val="left"/>
        <w:rPr>
          <w:rFonts w:ascii="Times New Roman" w:hAnsi="Times New Roman"/>
          <w:iCs/>
        </w:rPr>
      </w:pPr>
    </w:p>
    <w:p w:rsidR="00EF370C" w:rsidRDefault="00EF370C" w:rsidP="00EF370C">
      <w:pPr>
        <w:jc w:val="left"/>
        <w:rPr>
          <w:rFonts w:ascii="Times New Roman" w:hAnsi="Times New Roman"/>
          <w:iCs/>
        </w:rPr>
      </w:pPr>
      <w:r>
        <w:rPr>
          <w:rFonts w:ascii="Times New Roman" w:hAnsi="Times New Roman"/>
          <w:iCs/>
        </w:rPr>
        <w:t>Al dar clic a la imagen aparecerá el siguiente selector se archivos.</w:t>
      </w:r>
    </w:p>
    <w:p w:rsidR="00EF370C" w:rsidRPr="00EB5FCF" w:rsidRDefault="00EF370C" w:rsidP="00EF370C">
      <w:pPr>
        <w:jc w:val="left"/>
        <w:rPr>
          <w:rFonts w:ascii="Times New Roman" w:hAnsi="Times New Roman"/>
          <w:iCs/>
        </w:rPr>
      </w:pPr>
    </w:p>
    <w:p w:rsidR="00EF370C" w:rsidRDefault="00EF370C" w:rsidP="00EF370C">
      <w:pPr>
        <w:rPr>
          <w:u w:val="single"/>
        </w:rPr>
      </w:pPr>
    </w:p>
    <w:p w:rsidR="00EF370C" w:rsidRDefault="00925761" w:rsidP="00EF370C">
      <w:pPr>
        <w:jc w:val="center"/>
        <w:rPr>
          <w:u w:val="single"/>
        </w:rPr>
      </w:pPr>
      <w:r>
        <w:rPr>
          <w:noProof/>
          <w:lang w:eastAsia="es-MX"/>
        </w:rPr>
        <w:drawing>
          <wp:inline distT="0" distB="0" distL="0" distR="0" wp14:anchorId="6DDB8248" wp14:editId="1921E378">
            <wp:extent cx="3303905" cy="2202180"/>
            <wp:effectExtent l="0" t="0" r="0" b="7620"/>
            <wp:docPr id="119"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03905" cy="2202180"/>
                    </a:xfrm>
                    <a:prstGeom prst="rect">
                      <a:avLst/>
                    </a:prstGeom>
                    <a:noFill/>
                    <a:ln>
                      <a:noFill/>
                    </a:ln>
                  </pic:spPr>
                </pic:pic>
              </a:graphicData>
            </a:graphic>
          </wp:inline>
        </w:drawing>
      </w:r>
    </w:p>
    <w:p w:rsidR="00EF370C" w:rsidRPr="00EB5FCF" w:rsidRDefault="00EF370C" w:rsidP="00EF370C">
      <w:pPr>
        <w:jc w:val="center"/>
        <w:rPr>
          <w:rStyle w:val="nfasis"/>
        </w:rPr>
      </w:pPr>
      <w:r>
        <w:rPr>
          <w:rStyle w:val="nfasis"/>
        </w:rPr>
        <w:t xml:space="preserve">Fig. </w:t>
      </w:r>
      <w:r w:rsidR="002C3FBD">
        <w:rPr>
          <w:rStyle w:val="nfasis"/>
        </w:rPr>
        <w:t>5</w:t>
      </w:r>
      <w:r>
        <w:rPr>
          <w:rStyle w:val="nfasis"/>
        </w:rPr>
        <w:t>.21 Selector de Token</w:t>
      </w:r>
    </w:p>
    <w:p w:rsidR="00EF370C" w:rsidRDefault="00EF370C" w:rsidP="00EF370C">
      <w:pPr>
        <w:jc w:val="left"/>
        <w:rPr>
          <w:u w:val="single"/>
        </w:rPr>
      </w:pPr>
    </w:p>
    <w:p w:rsidR="00EF370C" w:rsidRDefault="00EF370C" w:rsidP="00EF370C">
      <w:r>
        <w:t>Es en esta parte donde se da de alta al usuario en la base de datos del sistema y se guardan en el token.</w:t>
      </w:r>
    </w:p>
    <w:p w:rsidR="00EF370C" w:rsidRDefault="00EF370C" w:rsidP="00EF370C">
      <w:r>
        <w:t>Para el manejo de la base de datos utilizamos el paquete java.sql que p</w:t>
      </w:r>
      <w:r w:rsidRPr="002D0EEC">
        <w:t xml:space="preserve">roporciona la API para el acceso y procesamiento de los datos almacenados usando </w:t>
      </w:r>
      <w:r>
        <w:t>el lenguaje de programación java.</w:t>
      </w:r>
    </w:p>
    <w:p w:rsidR="00EF370C" w:rsidRPr="002D0EEC" w:rsidRDefault="00EF370C" w:rsidP="00EF370C">
      <w:pPr>
        <w:rPr>
          <w:u w:val="single"/>
        </w:rPr>
      </w:pPr>
      <w:r w:rsidRPr="002D0EEC">
        <w:rPr>
          <w:u w:val="single"/>
        </w:rPr>
        <w:t>Librería</w:t>
      </w:r>
    </w:p>
    <w:p w:rsidR="00EF370C" w:rsidRDefault="00EF370C" w:rsidP="00EF370C">
      <w:pPr>
        <w:rPr>
          <w:i/>
        </w:rPr>
      </w:pPr>
      <w:r w:rsidRPr="002D0EEC">
        <w:rPr>
          <w:i/>
        </w:rPr>
        <w:t>java.sql.*</w:t>
      </w:r>
    </w:p>
    <w:p w:rsidR="00EF370C" w:rsidRDefault="00EF370C" w:rsidP="00EF370C">
      <w:r>
        <w:t>Para establecer la conexión con la base de datos necesitamos incluir el jar del Con</w:t>
      </w:r>
      <w:r w:rsidRPr="002D0EEC">
        <w:t>ector de la base de datos</w:t>
      </w:r>
      <w:r>
        <w:t xml:space="preserve"> de MySQL </w:t>
      </w:r>
      <w:r>
        <w:rPr>
          <w:i/>
        </w:rPr>
        <w:t>mysql-connector-java-5.1.6-bin.jar</w:t>
      </w:r>
      <w:r w:rsidRPr="002D0EEC">
        <w:t>.</w:t>
      </w:r>
    </w:p>
    <w:p w:rsidR="00EF370C" w:rsidRDefault="00EF370C" w:rsidP="00EF370C">
      <w:r>
        <w:t>Lo primero que debemos hacer es inicializar el driver.</w:t>
      </w:r>
    </w:p>
    <w:p w:rsidR="00EF370C" w:rsidRDefault="00EF370C" w:rsidP="00EF370C">
      <w:pPr>
        <w:rPr>
          <w:i/>
          <w:lang w:val="en-US"/>
        </w:rPr>
      </w:pPr>
      <w:r w:rsidRPr="00BE5DF6">
        <w:rPr>
          <w:i/>
          <w:lang w:val="en-US"/>
        </w:rPr>
        <w:t>Class.forName("com.mysql.jdbc.Driver").newInstance();</w:t>
      </w:r>
    </w:p>
    <w:p w:rsidR="00EF370C" w:rsidRDefault="00EF370C" w:rsidP="00EF370C">
      <w:r w:rsidRPr="00BE5DF6">
        <w:t>El servidor de MySQL debe estar arrancado</w:t>
      </w:r>
      <w:r>
        <w:t>, para establecer la conexión la clase DriverManager tiene el método getConnection que se encargará de intentar encontrar el</w:t>
      </w:r>
      <w:r w:rsidRPr="00BE5DF6">
        <w:t xml:space="preserve"> controlador adecuado</w:t>
      </w:r>
      <w:r>
        <w:t xml:space="preserve"> los parámetros que recibe son una url </w:t>
      </w:r>
      <w:r w:rsidRPr="00BE5DF6">
        <w:t>de base de datos de la forma jdbc: </w:t>
      </w:r>
      <w:r w:rsidRPr="00BE5DF6">
        <w:rPr>
          <w:i/>
          <w:iCs/>
        </w:rPr>
        <w:t>subprotocol</w:t>
      </w:r>
      <w:r w:rsidRPr="00BE5DF6">
        <w:t> : </w:t>
      </w:r>
      <w:r w:rsidRPr="00BE5DF6">
        <w:rPr>
          <w:i/>
          <w:iCs/>
        </w:rPr>
        <w:t>subname</w:t>
      </w:r>
      <w:r w:rsidRPr="00BE5DF6">
        <w:t xml:space="preserve"> </w:t>
      </w:r>
      <w:r>
        <w:t>para la base de datos del sistema la url es la siguiente:</w:t>
      </w:r>
    </w:p>
    <w:p w:rsidR="00EF370C" w:rsidRPr="00BE5DF6" w:rsidRDefault="00EF370C" w:rsidP="00EF370C">
      <w:pPr>
        <w:rPr>
          <w:i/>
          <w:lang w:val="en-US"/>
        </w:rPr>
      </w:pPr>
      <w:r w:rsidRPr="00BE5DF6">
        <w:rPr>
          <w:i/>
          <w:lang w:val="en-US"/>
        </w:rPr>
        <w:t>static String url = "jdbc:mysql://localhost/sistemaid";</w:t>
      </w:r>
    </w:p>
    <w:p w:rsidR="00EF370C" w:rsidRDefault="00EF370C" w:rsidP="00EF370C">
      <w:r w:rsidRPr="009C0E72">
        <w:t xml:space="preserve">Queda de esta manera jdbc:mysql </w:t>
      </w:r>
      <w:r>
        <w:t>porque se utiliza el driver jdbc para MySQL, localhost porque el servidor de la base de datos está en la misma computadora que el programa y sistemaid porque es el nombre de la base de datos.</w:t>
      </w:r>
    </w:p>
    <w:p w:rsidR="00EF370C" w:rsidRDefault="00EF370C" w:rsidP="00EF370C"/>
    <w:p w:rsidR="00EF370C" w:rsidRDefault="00EF370C" w:rsidP="00EF370C">
      <w:r>
        <w:t>Los otros dos parámetros son el usuario y el password para acceder a la base de datos.</w:t>
      </w:r>
    </w:p>
    <w:p w:rsidR="00EF370C" w:rsidRDefault="00EF370C" w:rsidP="00EF370C">
      <w:pPr>
        <w:rPr>
          <w:i/>
          <w:lang w:val="en-US"/>
        </w:rPr>
      </w:pPr>
      <w:r w:rsidRPr="009C0E72">
        <w:rPr>
          <w:i/>
          <w:lang w:val="en-US"/>
        </w:rPr>
        <w:t xml:space="preserve">Connection conn = DriverManager.getConnection(url,login,password); </w:t>
      </w:r>
    </w:p>
    <w:p w:rsidR="00EF370C" w:rsidRDefault="00EF370C" w:rsidP="00EF370C">
      <w:r w:rsidRPr="00DF5134">
        <w:lastRenderedPageBreak/>
        <w:t>Para insertar en la base de datos la informaci</w:t>
      </w:r>
      <w:r>
        <w:t>ón del usuario creamos un objeto de la Inteface PreparedStatement que representa una sentencia SQL precompilada.</w:t>
      </w:r>
    </w:p>
    <w:p w:rsidR="00EF370C" w:rsidRDefault="00EF370C" w:rsidP="00EF370C">
      <w:pPr>
        <w:jc w:val="left"/>
        <w:rPr>
          <w:i/>
          <w:lang w:val="en-US"/>
        </w:rPr>
      </w:pPr>
      <w:r w:rsidRPr="00DF5134">
        <w:rPr>
          <w:i/>
          <w:lang w:val="en-US"/>
        </w:rPr>
        <w:t>PreparedStatement stmt1 = conn.prepareStatement("INSERT INTO users (curp, nombre, telefono, correo, password, firma_digital, hash) " + "VALUES  (?,?,?,?,?,?,?)");</w:t>
      </w:r>
    </w:p>
    <w:p w:rsidR="00EF370C" w:rsidRDefault="00D33A30" w:rsidP="00EF370C">
      <w:pPr>
        <w:jc w:val="left"/>
      </w:pPr>
      <w:r>
        <w:t>Con el método setString es pos</w:t>
      </w:r>
      <w:r w:rsidRPr="00DF5134">
        <w:t xml:space="preserve">ible convertir de tipo de dato String </w:t>
      </w:r>
      <w:r>
        <w:t xml:space="preserve"> a un SQL varchar.</w:t>
      </w:r>
    </w:p>
    <w:p w:rsidR="00EF370C" w:rsidRPr="00DF5134" w:rsidRDefault="00EF370C" w:rsidP="00EF370C">
      <w:pPr>
        <w:spacing w:after="0"/>
        <w:jc w:val="left"/>
        <w:rPr>
          <w:i/>
          <w:lang w:val="en-US"/>
        </w:rPr>
      </w:pPr>
      <w:r w:rsidRPr="00DF5134">
        <w:rPr>
          <w:i/>
          <w:lang w:val="en-US"/>
        </w:rPr>
        <w:t>stmt1.setString(1,evaluar); // ID</w:t>
      </w:r>
    </w:p>
    <w:p w:rsidR="00EF370C" w:rsidRPr="002C659E" w:rsidRDefault="00EF370C" w:rsidP="00EF370C">
      <w:pPr>
        <w:spacing w:after="0"/>
        <w:jc w:val="left"/>
        <w:rPr>
          <w:i/>
          <w:lang w:val="en-US"/>
        </w:rPr>
      </w:pPr>
      <w:r w:rsidRPr="002C659E">
        <w:rPr>
          <w:i/>
          <w:lang w:val="en-US"/>
        </w:rPr>
        <w:t>stmt1.setString(2,nombre_completo); // Nombre</w:t>
      </w:r>
    </w:p>
    <w:p w:rsidR="00EF370C" w:rsidRPr="00DF5134" w:rsidRDefault="00EF370C" w:rsidP="00EF370C">
      <w:pPr>
        <w:spacing w:after="0"/>
        <w:jc w:val="left"/>
        <w:rPr>
          <w:i/>
          <w:lang w:val="en-US"/>
        </w:rPr>
      </w:pPr>
      <w:r w:rsidRPr="00DF5134">
        <w:rPr>
          <w:i/>
          <w:lang w:val="en-US"/>
        </w:rPr>
        <w:t>stmt1.setString(3,tel); // telefono</w:t>
      </w:r>
    </w:p>
    <w:p w:rsidR="00EF370C" w:rsidRPr="00DF5134" w:rsidRDefault="00EF370C" w:rsidP="00EF370C">
      <w:pPr>
        <w:spacing w:after="0"/>
        <w:jc w:val="left"/>
        <w:rPr>
          <w:i/>
          <w:lang w:val="en-US"/>
        </w:rPr>
      </w:pPr>
      <w:r w:rsidRPr="00DF5134">
        <w:rPr>
          <w:i/>
          <w:lang w:val="en-US"/>
        </w:rPr>
        <w:t>stmt1.setString(4,correo); // correo</w:t>
      </w:r>
    </w:p>
    <w:p w:rsidR="00EF370C" w:rsidRPr="00DF5134" w:rsidRDefault="00EF370C" w:rsidP="00EF370C">
      <w:pPr>
        <w:spacing w:after="0"/>
        <w:jc w:val="left"/>
        <w:rPr>
          <w:i/>
          <w:lang w:val="en-US"/>
        </w:rPr>
      </w:pPr>
      <w:r w:rsidRPr="00DF5134">
        <w:rPr>
          <w:i/>
          <w:lang w:val="en-US"/>
        </w:rPr>
        <w:t>stmt1.setString(5,contraseña); //hash</w:t>
      </w:r>
    </w:p>
    <w:p w:rsidR="00EF370C" w:rsidRPr="00DF5134" w:rsidRDefault="00EF370C" w:rsidP="00EF370C">
      <w:pPr>
        <w:spacing w:after="0"/>
        <w:jc w:val="left"/>
        <w:rPr>
          <w:i/>
          <w:lang w:val="en-US"/>
        </w:rPr>
      </w:pPr>
      <w:r w:rsidRPr="00DF5134">
        <w:rPr>
          <w:i/>
          <w:lang w:val="en-US"/>
        </w:rPr>
        <w:t>stmt1.setString(6,firma_digital);</w:t>
      </w:r>
    </w:p>
    <w:p w:rsidR="00EF370C" w:rsidRPr="00DF5134" w:rsidRDefault="00EF370C" w:rsidP="00EF370C">
      <w:pPr>
        <w:spacing w:after="0"/>
        <w:jc w:val="left"/>
        <w:rPr>
          <w:i/>
        </w:rPr>
      </w:pPr>
      <w:r w:rsidRPr="00DF5134">
        <w:rPr>
          <w:i/>
        </w:rPr>
        <w:t>stmt1.setString(7,hash);</w:t>
      </w:r>
    </w:p>
    <w:p w:rsidR="00EF370C" w:rsidRDefault="00EF370C" w:rsidP="00EF370C">
      <w:pPr>
        <w:rPr>
          <w:u w:val="single"/>
        </w:rPr>
      </w:pPr>
    </w:p>
    <w:p w:rsidR="00EF370C" w:rsidRDefault="00EF370C" w:rsidP="00EF370C">
      <w:r>
        <w:t>La instrucción executeUpdate ejecuta la instrucción SQL del objeto PreparedStatement.</w:t>
      </w:r>
    </w:p>
    <w:p w:rsidR="00EF370C" w:rsidRPr="00DF5134" w:rsidRDefault="00EF370C" w:rsidP="00EF370C">
      <w:pPr>
        <w:rPr>
          <w:i/>
        </w:rPr>
      </w:pPr>
      <w:r w:rsidRPr="00DF5134">
        <w:rPr>
          <w:i/>
        </w:rPr>
        <w:t>stmt1.executeUpdate();</w:t>
      </w:r>
    </w:p>
    <w:p w:rsidR="00EF370C" w:rsidRDefault="00EF370C" w:rsidP="00EF370C">
      <w:pPr>
        <w:rPr>
          <w:u w:val="single"/>
        </w:rPr>
      </w:pPr>
    </w:p>
    <w:p w:rsidR="00EF370C" w:rsidRDefault="00EF370C" w:rsidP="00EF370C">
      <w:r>
        <w:t>En caso de que el usuario ya se encuentre dado de alta en la base de datos se le aviso por medio de un cuadro de diálogo.</w:t>
      </w:r>
    </w:p>
    <w:p w:rsidR="00EF370C" w:rsidRPr="001A3EDC" w:rsidRDefault="00EF370C" w:rsidP="00EF370C"/>
    <w:p w:rsidR="00EF370C" w:rsidRDefault="00925761" w:rsidP="00EF370C">
      <w:pPr>
        <w:jc w:val="center"/>
        <w:rPr>
          <w:u w:val="single"/>
        </w:rPr>
      </w:pPr>
      <w:r>
        <w:rPr>
          <w:noProof/>
          <w:lang w:eastAsia="es-MX"/>
        </w:rPr>
        <w:drawing>
          <wp:inline distT="0" distB="0" distL="0" distR="0" wp14:anchorId="442027DE" wp14:editId="20A64F1C">
            <wp:extent cx="4159250" cy="2202180"/>
            <wp:effectExtent l="0" t="0" r="0" b="7620"/>
            <wp:docPr id="118"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59250" cy="2202180"/>
                    </a:xfrm>
                    <a:prstGeom prst="rect">
                      <a:avLst/>
                    </a:prstGeom>
                    <a:noFill/>
                    <a:ln>
                      <a:noFill/>
                    </a:ln>
                  </pic:spPr>
                </pic:pic>
              </a:graphicData>
            </a:graphic>
          </wp:inline>
        </w:drawing>
      </w:r>
    </w:p>
    <w:p w:rsidR="00EF370C" w:rsidRPr="001A3EDC" w:rsidRDefault="00EF370C" w:rsidP="00EF370C">
      <w:pPr>
        <w:jc w:val="center"/>
        <w:rPr>
          <w:rStyle w:val="nfasis"/>
        </w:rPr>
      </w:pPr>
      <w:r>
        <w:rPr>
          <w:rStyle w:val="nfasis"/>
        </w:rPr>
        <w:t xml:space="preserve">Fig. </w:t>
      </w:r>
      <w:r w:rsidR="002C3FBD">
        <w:rPr>
          <w:rStyle w:val="nfasis"/>
        </w:rPr>
        <w:t>5</w:t>
      </w:r>
      <w:r w:rsidR="00D91A40">
        <w:rPr>
          <w:rStyle w:val="nfasis"/>
        </w:rPr>
        <w:t>.22 Cuadro de diá</w:t>
      </w:r>
      <w:r>
        <w:rPr>
          <w:rStyle w:val="nfasis"/>
        </w:rPr>
        <w:t>logo Error al dar de alta en la BD</w:t>
      </w:r>
    </w:p>
    <w:p w:rsidR="00EF370C" w:rsidRDefault="00EF370C" w:rsidP="00EF370C">
      <w:pPr>
        <w:jc w:val="left"/>
      </w:pPr>
    </w:p>
    <w:p w:rsidR="00EF370C" w:rsidRPr="001A3EDC" w:rsidRDefault="00EF370C" w:rsidP="00EF370C">
      <w:pPr>
        <w:jc w:val="left"/>
      </w:pPr>
      <w:r>
        <w:t>Si al momento de guardar los archivos en token ocurre algún error el usuario será avisado para que verifique la ruta de su token.</w:t>
      </w:r>
    </w:p>
    <w:p w:rsidR="00EF370C" w:rsidRDefault="00925761" w:rsidP="00EF370C">
      <w:pPr>
        <w:jc w:val="center"/>
        <w:rPr>
          <w:u w:val="single"/>
        </w:rPr>
      </w:pPr>
      <w:r>
        <w:rPr>
          <w:noProof/>
          <w:lang w:eastAsia="es-MX"/>
        </w:rPr>
        <w:lastRenderedPageBreak/>
        <w:drawing>
          <wp:inline distT="0" distB="0" distL="0" distR="0" wp14:anchorId="2735A862" wp14:editId="50898ED1">
            <wp:extent cx="4159250" cy="2202180"/>
            <wp:effectExtent l="0" t="0" r="0" b="7620"/>
            <wp:docPr id="11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59250" cy="2202180"/>
                    </a:xfrm>
                    <a:prstGeom prst="rect">
                      <a:avLst/>
                    </a:prstGeom>
                    <a:noFill/>
                    <a:ln>
                      <a:noFill/>
                    </a:ln>
                  </pic:spPr>
                </pic:pic>
              </a:graphicData>
            </a:graphic>
          </wp:inline>
        </w:drawing>
      </w:r>
    </w:p>
    <w:p w:rsidR="00EF370C" w:rsidRPr="00E3630B" w:rsidRDefault="00EF370C" w:rsidP="00EF370C">
      <w:pPr>
        <w:jc w:val="center"/>
        <w:rPr>
          <w:rStyle w:val="nfasis"/>
        </w:rPr>
      </w:pPr>
      <w:r>
        <w:rPr>
          <w:rStyle w:val="nfasis"/>
        </w:rPr>
        <w:t xml:space="preserve">Fig. </w:t>
      </w:r>
      <w:r w:rsidR="002C3FBD">
        <w:rPr>
          <w:rStyle w:val="nfasis"/>
        </w:rPr>
        <w:t>5</w:t>
      </w:r>
      <w:r>
        <w:rPr>
          <w:rStyle w:val="nfasis"/>
        </w:rPr>
        <w:t>.23 Cuadro de diálogo Error al guardar en Token</w:t>
      </w:r>
    </w:p>
    <w:p w:rsidR="00EF370C" w:rsidRDefault="00EF370C" w:rsidP="00EF370C">
      <w:pPr>
        <w:rPr>
          <w:noProof/>
          <w:lang w:eastAsia="es-MX"/>
        </w:rPr>
      </w:pPr>
    </w:p>
    <w:p w:rsidR="00EF370C" w:rsidRDefault="00EF370C" w:rsidP="00EF370C">
      <w:pPr>
        <w:rPr>
          <w:noProof/>
          <w:lang w:eastAsia="es-MX"/>
        </w:rPr>
      </w:pPr>
      <w:r>
        <w:rPr>
          <w:noProof/>
          <w:lang w:eastAsia="es-MX"/>
        </w:rPr>
        <w:t>Si e l usuario fue dado de alta con éxito se guarda en la base de datos un reporte.</w:t>
      </w:r>
    </w:p>
    <w:p w:rsidR="00EF370C" w:rsidRDefault="00925761" w:rsidP="00EF370C">
      <w:pPr>
        <w:jc w:val="center"/>
        <w:rPr>
          <w:noProof/>
          <w:lang w:eastAsia="es-MX"/>
        </w:rPr>
      </w:pPr>
      <w:r>
        <w:rPr>
          <w:noProof/>
          <w:lang w:eastAsia="es-MX"/>
        </w:rPr>
        <w:drawing>
          <wp:inline distT="0" distB="0" distL="0" distR="0" wp14:anchorId="4838D240" wp14:editId="46E6B16C">
            <wp:extent cx="5328920" cy="4100195"/>
            <wp:effectExtent l="19050" t="19050" r="24130" b="14605"/>
            <wp:docPr id="11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28920" cy="4100195"/>
                    </a:xfrm>
                    <a:prstGeom prst="rect">
                      <a:avLst/>
                    </a:prstGeom>
                    <a:noFill/>
                    <a:ln w="12700" cmpd="sng">
                      <a:solidFill>
                        <a:srgbClr val="000000"/>
                      </a:solidFill>
                      <a:miter lim="800000"/>
                      <a:headEnd/>
                      <a:tailEnd/>
                    </a:ln>
                    <a:effectLst/>
                  </pic:spPr>
                </pic:pic>
              </a:graphicData>
            </a:graphic>
          </wp:inline>
        </w:drawing>
      </w:r>
    </w:p>
    <w:p w:rsidR="00EF370C" w:rsidRPr="002F1FCF" w:rsidRDefault="00EF370C" w:rsidP="00EF370C">
      <w:pPr>
        <w:jc w:val="center"/>
        <w:rPr>
          <w:rStyle w:val="nfasis"/>
        </w:rPr>
      </w:pPr>
      <w:r>
        <w:rPr>
          <w:rStyle w:val="nfasis"/>
        </w:rPr>
        <w:t xml:space="preserve">Fig. </w:t>
      </w:r>
      <w:r w:rsidR="002C3FBD">
        <w:rPr>
          <w:rStyle w:val="nfasis"/>
        </w:rPr>
        <w:t>5</w:t>
      </w:r>
      <w:r>
        <w:rPr>
          <w:rStyle w:val="nfasis"/>
        </w:rPr>
        <w:t>.24 Fragmento de código Guardar reporte en BD</w:t>
      </w:r>
    </w:p>
    <w:p w:rsidR="00EF370C" w:rsidRDefault="00EF370C" w:rsidP="00EF370C">
      <w:pPr>
        <w:rPr>
          <w:noProof/>
          <w:lang w:eastAsia="es-MX"/>
        </w:rPr>
      </w:pPr>
      <w:r>
        <w:rPr>
          <w:noProof/>
          <w:lang w:eastAsia="es-MX"/>
        </w:rPr>
        <w:t>Si la ID digital fue creada y guardada exitosamente el proceso habrá terminado mostrando la siguiente pantalla al usuario.</w:t>
      </w:r>
    </w:p>
    <w:p w:rsidR="00EF370C" w:rsidRDefault="00925761" w:rsidP="00EF370C">
      <w:pPr>
        <w:rPr>
          <w:u w:val="single"/>
        </w:rPr>
      </w:pPr>
      <w:r>
        <w:rPr>
          <w:noProof/>
          <w:lang w:eastAsia="es-MX"/>
        </w:rPr>
        <w:lastRenderedPageBreak/>
        <w:drawing>
          <wp:inline distT="0" distB="0" distL="0" distR="0" wp14:anchorId="1B3163B7" wp14:editId="50CB1109">
            <wp:extent cx="5614035" cy="3107055"/>
            <wp:effectExtent l="0" t="0" r="5715" b="0"/>
            <wp:docPr id="115"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4035" cy="3107055"/>
                    </a:xfrm>
                    <a:prstGeom prst="rect">
                      <a:avLst/>
                    </a:prstGeom>
                    <a:noFill/>
                    <a:ln>
                      <a:noFill/>
                    </a:ln>
                  </pic:spPr>
                </pic:pic>
              </a:graphicData>
            </a:graphic>
          </wp:inline>
        </w:drawing>
      </w:r>
    </w:p>
    <w:p w:rsidR="00EF370C" w:rsidRPr="007E51A5" w:rsidRDefault="00EF370C" w:rsidP="00EF370C">
      <w:pPr>
        <w:jc w:val="center"/>
        <w:rPr>
          <w:rStyle w:val="nfasis"/>
        </w:rPr>
      </w:pPr>
      <w:r>
        <w:rPr>
          <w:rStyle w:val="nfasis"/>
        </w:rPr>
        <w:t xml:space="preserve">Fig. </w:t>
      </w:r>
      <w:r w:rsidR="002C3FBD">
        <w:rPr>
          <w:rStyle w:val="nfasis"/>
        </w:rPr>
        <w:t>5</w:t>
      </w:r>
      <w:r>
        <w:rPr>
          <w:rStyle w:val="nfasis"/>
        </w:rPr>
        <w:t>.25 Pantalla Identificación lista</w:t>
      </w:r>
    </w:p>
    <w:p w:rsidR="00EF370C" w:rsidRPr="00243033" w:rsidRDefault="00EF370C" w:rsidP="00EF370C"/>
    <w:p w:rsidR="00EF370C" w:rsidRDefault="00EF370C" w:rsidP="00EF370C">
      <w:pPr>
        <w:rPr>
          <w:u w:val="single"/>
        </w:rPr>
      </w:pPr>
      <w:r>
        <w:rPr>
          <w:rStyle w:val="nfasis"/>
        </w:rPr>
        <w:t>Una vez terminado el proceso el usuario podrá visualizar en su token los siguientes archivos: la firma digital llamada “sig”, el certificado digital llamado “certificado”, el texto biométrico cifrado nombrado “ciphertext”, y la llave privada “privatekey”.</w:t>
      </w:r>
    </w:p>
    <w:p w:rsidR="00EF370C" w:rsidRDefault="00925761" w:rsidP="00EF370C">
      <w:pPr>
        <w:jc w:val="center"/>
        <w:rPr>
          <w:u w:val="single"/>
        </w:rPr>
      </w:pPr>
      <w:r>
        <w:rPr>
          <w:noProof/>
          <w:lang w:eastAsia="es-MX"/>
        </w:rPr>
        <w:drawing>
          <wp:inline distT="0" distB="0" distL="0" distR="0" wp14:anchorId="195970E5" wp14:editId="174CC6E1">
            <wp:extent cx="4945380" cy="2821940"/>
            <wp:effectExtent l="19050" t="19050" r="26670" b="16510"/>
            <wp:docPr id="114"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9"/>
                    <pic:cNvPicPr>
                      <a:picLocks noChangeAspect="1" noChangeArrowheads="1"/>
                    </pic:cNvPicPr>
                  </pic:nvPicPr>
                  <pic:blipFill>
                    <a:blip r:embed="rId72">
                      <a:extLst>
                        <a:ext uri="{28A0092B-C50C-407E-A947-70E740481C1C}">
                          <a14:useLocalDpi xmlns:a14="http://schemas.microsoft.com/office/drawing/2010/main" val="0"/>
                        </a:ext>
                      </a:extLst>
                    </a:blip>
                    <a:srcRect b="18211"/>
                    <a:stretch>
                      <a:fillRect/>
                    </a:stretch>
                  </pic:blipFill>
                  <pic:spPr bwMode="auto">
                    <a:xfrm>
                      <a:off x="0" y="0"/>
                      <a:ext cx="4945380" cy="2821940"/>
                    </a:xfrm>
                    <a:prstGeom prst="rect">
                      <a:avLst/>
                    </a:prstGeom>
                    <a:noFill/>
                    <a:ln w="12700" cmpd="sng">
                      <a:solidFill>
                        <a:srgbClr val="000000"/>
                      </a:solidFill>
                      <a:miter lim="800000"/>
                      <a:headEnd/>
                      <a:tailEnd/>
                    </a:ln>
                    <a:effectLst/>
                  </pic:spPr>
                </pic:pic>
              </a:graphicData>
            </a:graphic>
          </wp:inline>
        </w:drawing>
      </w:r>
    </w:p>
    <w:p w:rsidR="00EF370C" w:rsidRDefault="00EF370C" w:rsidP="00EF370C">
      <w:pPr>
        <w:jc w:val="center"/>
        <w:rPr>
          <w:rStyle w:val="nfasis"/>
        </w:rPr>
      </w:pPr>
      <w:r>
        <w:rPr>
          <w:rStyle w:val="nfasis"/>
        </w:rPr>
        <w:t xml:space="preserve">Fig. </w:t>
      </w:r>
      <w:r w:rsidR="002C3FBD">
        <w:rPr>
          <w:rStyle w:val="nfasis"/>
        </w:rPr>
        <w:t>5</w:t>
      </w:r>
      <w:r>
        <w:rPr>
          <w:rStyle w:val="nfasis"/>
        </w:rPr>
        <w:t>.2</w:t>
      </w:r>
      <w:r w:rsidR="002C3FBD">
        <w:rPr>
          <w:rStyle w:val="nfasis"/>
        </w:rPr>
        <w:t>6</w:t>
      </w:r>
      <w:r>
        <w:rPr>
          <w:rStyle w:val="nfasis"/>
        </w:rPr>
        <w:t xml:space="preserve"> Archivos guardados en el token</w:t>
      </w:r>
    </w:p>
    <w:p w:rsidR="002C3FBD" w:rsidRDefault="002C3FBD" w:rsidP="00EF370C">
      <w:pPr>
        <w:jc w:val="center"/>
        <w:rPr>
          <w:rStyle w:val="nfasis"/>
        </w:rPr>
      </w:pPr>
    </w:p>
    <w:p w:rsidR="00EF370C" w:rsidRDefault="002C3FBD" w:rsidP="00743C84">
      <w:pPr>
        <w:pStyle w:val="Ttulo2"/>
      </w:pPr>
      <w:bookmarkStart w:id="153" w:name="_Toc291452679"/>
      <w:r>
        <w:lastRenderedPageBreak/>
        <w:t>5</w:t>
      </w:r>
      <w:r w:rsidR="00EF370C">
        <w:t xml:space="preserve">.2 </w:t>
      </w:r>
      <w:r>
        <w:t>Módulo de Validación</w:t>
      </w:r>
      <w:bookmarkEnd w:id="153"/>
    </w:p>
    <w:p w:rsidR="00EF370C" w:rsidRDefault="00EF370C" w:rsidP="00EF370C"/>
    <w:p w:rsidR="00EF370C" w:rsidRDefault="00EF370C" w:rsidP="00EF370C">
      <w:r>
        <w:t>Este módulo está diseñado para realizar el proceso de identificación y autentificación de un usuario.</w:t>
      </w:r>
    </w:p>
    <w:p w:rsidR="00EF370C" w:rsidRDefault="00EF370C" w:rsidP="00EF370C">
      <w:r>
        <w:t>En la primera pantalla se le solicita al usuario que introduzca su curp contraseña y que seleccione la ruta de su Token.</w:t>
      </w:r>
    </w:p>
    <w:p w:rsidR="00EF370C" w:rsidRDefault="00EF370C" w:rsidP="00EF370C">
      <w:pPr>
        <w:rPr>
          <w:rFonts w:ascii="Times New Roman" w:hAnsi="Times New Roman"/>
          <w:i/>
          <w:iCs/>
        </w:rPr>
      </w:pPr>
    </w:p>
    <w:p w:rsidR="00EF370C" w:rsidRDefault="00925761" w:rsidP="00EF370C">
      <w:pPr>
        <w:rPr>
          <w:rFonts w:ascii="Times New Roman" w:hAnsi="Times New Roman"/>
          <w:i/>
          <w:iCs/>
        </w:rPr>
      </w:pPr>
      <w:r>
        <w:rPr>
          <w:noProof/>
          <w:lang w:eastAsia="es-MX"/>
        </w:rPr>
        <w:drawing>
          <wp:inline distT="0" distB="0" distL="0" distR="0" wp14:anchorId="7776565D" wp14:editId="11DC2992">
            <wp:extent cx="5614035" cy="3107055"/>
            <wp:effectExtent l="0" t="0" r="5715" b="0"/>
            <wp:docPr id="113"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14035" cy="3107055"/>
                    </a:xfrm>
                    <a:prstGeom prst="rect">
                      <a:avLst/>
                    </a:prstGeom>
                    <a:noFill/>
                    <a:ln>
                      <a:noFill/>
                    </a:ln>
                  </pic:spPr>
                </pic:pic>
              </a:graphicData>
            </a:graphic>
          </wp:inline>
        </w:drawing>
      </w:r>
    </w:p>
    <w:p w:rsidR="00EF370C" w:rsidRPr="007E101D" w:rsidRDefault="00EF370C" w:rsidP="00EF370C">
      <w:pPr>
        <w:jc w:val="center"/>
        <w:rPr>
          <w:rStyle w:val="nfasis"/>
        </w:rPr>
      </w:pPr>
      <w:r>
        <w:rPr>
          <w:rStyle w:val="nfasis"/>
        </w:rPr>
        <w:t xml:space="preserve">Fig. </w:t>
      </w:r>
      <w:r w:rsidR="002C3FBD">
        <w:rPr>
          <w:rStyle w:val="nfasis"/>
        </w:rPr>
        <w:t>5.27</w:t>
      </w:r>
      <w:r>
        <w:rPr>
          <w:rStyle w:val="nfasis"/>
        </w:rPr>
        <w:t xml:space="preserve"> Pantalla Bienvenida de Verificación</w:t>
      </w:r>
    </w:p>
    <w:p w:rsidR="00EF370C" w:rsidRDefault="00EF370C" w:rsidP="00EF370C">
      <w:pPr>
        <w:jc w:val="left"/>
        <w:rPr>
          <w:rFonts w:ascii="Times New Roman" w:hAnsi="Times New Roman"/>
          <w:iCs/>
        </w:rPr>
      </w:pPr>
    </w:p>
    <w:p w:rsidR="00EF370C" w:rsidRPr="007E101D" w:rsidRDefault="00EF370C" w:rsidP="00EF370C">
      <w:pPr>
        <w:jc w:val="left"/>
        <w:rPr>
          <w:rFonts w:ascii="Times New Roman" w:hAnsi="Times New Roman"/>
          <w:iCs/>
        </w:rPr>
      </w:pPr>
      <w:r>
        <w:rPr>
          <w:rFonts w:ascii="Times New Roman" w:hAnsi="Times New Roman"/>
          <w:iCs/>
        </w:rPr>
        <w:t>En caso de que algún campo esté vacío se le informará al usuario.</w:t>
      </w:r>
    </w:p>
    <w:p w:rsidR="00EF370C" w:rsidRDefault="00925761" w:rsidP="00EF370C">
      <w:pPr>
        <w:jc w:val="center"/>
        <w:rPr>
          <w:rFonts w:ascii="Times New Roman" w:hAnsi="Times New Roman"/>
          <w:i/>
          <w:iCs/>
        </w:rPr>
      </w:pPr>
      <w:r>
        <w:rPr>
          <w:noProof/>
          <w:lang w:eastAsia="es-MX"/>
        </w:rPr>
        <w:drawing>
          <wp:inline distT="0" distB="0" distL="0" distR="0" wp14:anchorId="46337C36" wp14:editId="403109F8">
            <wp:extent cx="3087370" cy="1160145"/>
            <wp:effectExtent l="0" t="0" r="0" b="1905"/>
            <wp:docPr id="112"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87370" cy="1160145"/>
                    </a:xfrm>
                    <a:prstGeom prst="rect">
                      <a:avLst/>
                    </a:prstGeom>
                    <a:noFill/>
                    <a:ln>
                      <a:noFill/>
                    </a:ln>
                  </pic:spPr>
                </pic:pic>
              </a:graphicData>
            </a:graphic>
          </wp:inline>
        </w:drawing>
      </w:r>
    </w:p>
    <w:p w:rsidR="00EF370C" w:rsidRDefault="00EF370C" w:rsidP="00EF370C">
      <w:pPr>
        <w:jc w:val="center"/>
        <w:rPr>
          <w:rStyle w:val="nfasis"/>
        </w:rPr>
      </w:pPr>
      <w:r>
        <w:rPr>
          <w:rStyle w:val="nfasis"/>
        </w:rPr>
        <w:t xml:space="preserve">Fig. </w:t>
      </w:r>
      <w:r w:rsidR="002C3FBD">
        <w:rPr>
          <w:rStyle w:val="nfasis"/>
        </w:rPr>
        <w:t>5.28</w:t>
      </w:r>
      <w:r>
        <w:rPr>
          <w:rStyle w:val="nfasis"/>
        </w:rPr>
        <w:t xml:space="preserve"> Cuadro de diálogo Campos </w:t>
      </w:r>
      <w:r w:rsidR="00D33A30">
        <w:rPr>
          <w:rStyle w:val="nfasis"/>
        </w:rPr>
        <w:t>vacíos</w:t>
      </w:r>
    </w:p>
    <w:p w:rsidR="00EF370C" w:rsidRDefault="00EF370C" w:rsidP="00EF370C">
      <w:pPr>
        <w:rPr>
          <w:rFonts w:ascii="Times New Roman" w:hAnsi="Times New Roman"/>
        </w:rPr>
      </w:pPr>
    </w:p>
    <w:p w:rsidR="00EF370C" w:rsidRDefault="00EF370C" w:rsidP="00EF370C">
      <w:r>
        <w:t>En caso de que el Curp no cumpla con los 18 caracteres se le mandará al usuario una alerta.</w:t>
      </w:r>
    </w:p>
    <w:p w:rsidR="00EF370C" w:rsidRDefault="00925761" w:rsidP="00EF370C">
      <w:pPr>
        <w:jc w:val="center"/>
        <w:rPr>
          <w:rFonts w:ascii="Times New Roman" w:hAnsi="Times New Roman"/>
          <w:i/>
          <w:iCs/>
        </w:rPr>
      </w:pPr>
      <w:r>
        <w:rPr>
          <w:noProof/>
          <w:lang w:eastAsia="es-MX"/>
        </w:rPr>
        <w:lastRenderedPageBreak/>
        <w:drawing>
          <wp:inline distT="0" distB="0" distL="0" distR="0" wp14:anchorId="34584D94" wp14:editId="3AA5027A">
            <wp:extent cx="2556510" cy="1160145"/>
            <wp:effectExtent l="0" t="0" r="0" b="1905"/>
            <wp:docPr id="111"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556510" cy="1160145"/>
                    </a:xfrm>
                    <a:prstGeom prst="rect">
                      <a:avLst/>
                    </a:prstGeom>
                    <a:noFill/>
                    <a:ln>
                      <a:noFill/>
                    </a:ln>
                  </pic:spPr>
                </pic:pic>
              </a:graphicData>
            </a:graphic>
          </wp:inline>
        </w:drawing>
      </w:r>
    </w:p>
    <w:p w:rsidR="00EF370C" w:rsidRPr="007E101D" w:rsidRDefault="002C3FBD" w:rsidP="00EF370C">
      <w:pPr>
        <w:jc w:val="center"/>
        <w:rPr>
          <w:rStyle w:val="nfasis"/>
        </w:rPr>
      </w:pPr>
      <w:r>
        <w:rPr>
          <w:rStyle w:val="nfasis"/>
        </w:rPr>
        <w:t>Fig. 5.29</w:t>
      </w:r>
      <w:r w:rsidR="00EF370C">
        <w:rPr>
          <w:rStyle w:val="nfasis"/>
        </w:rPr>
        <w:t xml:space="preserve"> Cuadro de diálogo Curp mal escrito</w:t>
      </w:r>
    </w:p>
    <w:p w:rsidR="00EF370C" w:rsidRDefault="00EF370C" w:rsidP="00EF370C"/>
    <w:p w:rsidR="00EF370C" w:rsidRPr="00C572F0" w:rsidRDefault="00EF370C" w:rsidP="00EF370C">
      <w:r>
        <w:t>Una vez validados los campos se verifica si el usuario existe en la base de datos, si el usuario no existe se le pide al usuario que verifique sus datos.</w:t>
      </w:r>
    </w:p>
    <w:p w:rsidR="00EF370C" w:rsidRDefault="00925761" w:rsidP="00EF370C">
      <w:pPr>
        <w:jc w:val="center"/>
        <w:rPr>
          <w:rFonts w:ascii="Times New Roman" w:hAnsi="Times New Roman"/>
          <w:i/>
          <w:iCs/>
        </w:rPr>
      </w:pPr>
      <w:r>
        <w:rPr>
          <w:noProof/>
          <w:lang w:eastAsia="es-MX"/>
        </w:rPr>
        <w:drawing>
          <wp:inline distT="0" distB="0" distL="0" distR="0" wp14:anchorId="675CE8BF" wp14:editId="7259CCD6">
            <wp:extent cx="2841625" cy="1160145"/>
            <wp:effectExtent l="0" t="0" r="0" b="1905"/>
            <wp:docPr id="110"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41625" cy="1160145"/>
                    </a:xfrm>
                    <a:prstGeom prst="rect">
                      <a:avLst/>
                    </a:prstGeom>
                    <a:noFill/>
                    <a:ln>
                      <a:noFill/>
                    </a:ln>
                  </pic:spPr>
                </pic:pic>
              </a:graphicData>
            </a:graphic>
          </wp:inline>
        </w:drawing>
      </w:r>
    </w:p>
    <w:p w:rsidR="00EF370C" w:rsidRPr="00C572F0" w:rsidRDefault="002C3FBD" w:rsidP="00EF370C">
      <w:pPr>
        <w:jc w:val="center"/>
        <w:rPr>
          <w:rStyle w:val="nfasis"/>
        </w:rPr>
      </w:pPr>
      <w:r>
        <w:rPr>
          <w:rStyle w:val="nfasis"/>
        </w:rPr>
        <w:t>Fig. 5.30</w:t>
      </w:r>
      <w:r w:rsidR="00EF370C">
        <w:rPr>
          <w:rStyle w:val="nfasis"/>
        </w:rPr>
        <w:t xml:space="preserve"> Cuadro de diálogo Usuario inexistente en la BD</w:t>
      </w:r>
    </w:p>
    <w:p w:rsidR="00EF370C" w:rsidRDefault="00EF370C" w:rsidP="00EF370C"/>
    <w:p w:rsidR="00EF370C" w:rsidRDefault="00EF370C" w:rsidP="00EF370C">
      <w:r>
        <w:t>Para seleccionar la ruta del Token el usuario verá al dar clic en Seleccionar un selector de archivo.</w:t>
      </w:r>
    </w:p>
    <w:p w:rsidR="00EF370C" w:rsidRDefault="00925761" w:rsidP="00EF370C">
      <w:pPr>
        <w:jc w:val="center"/>
      </w:pPr>
      <w:r>
        <w:rPr>
          <w:noProof/>
          <w:lang w:eastAsia="es-MX"/>
        </w:rPr>
        <w:drawing>
          <wp:inline distT="0" distB="0" distL="0" distR="0" wp14:anchorId="7A142BB2" wp14:editId="72DD328A">
            <wp:extent cx="3303905" cy="2202180"/>
            <wp:effectExtent l="0" t="0" r="0" b="7620"/>
            <wp:docPr id="10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303905" cy="2202180"/>
                    </a:xfrm>
                    <a:prstGeom prst="rect">
                      <a:avLst/>
                    </a:prstGeom>
                    <a:noFill/>
                    <a:ln>
                      <a:noFill/>
                    </a:ln>
                  </pic:spPr>
                </pic:pic>
              </a:graphicData>
            </a:graphic>
          </wp:inline>
        </w:drawing>
      </w:r>
    </w:p>
    <w:p w:rsidR="00EF370C" w:rsidRPr="00262395" w:rsidRDefault="002C3FBD" w:rsidP="00EF370C">
      <w:pPr>
        <w:jc w:val="center"/>
        <w:rPr>
          <w:rStyle w:val="nfasis"/>
        </w:rPr>
      </w:pPr>
      <w:r>
        <w:rPr>
          <w:rStyle w:val="nfasis"/>
        </w:rPr>
        <w:t>Fig. 5.31</w:t>
      </w:r>
      <w:r w:rsidR="00EF370C">
        <w:rPr>
          <w:rStyle w:val="nfasis"/>
        </w:rPr>
        <w:t xml:space="preserve"> Seleccionar Token</w:t>
      </w:r>
    </w:p>
    <w:p w:rsidR="00EF370C" w:rsidRDefault="00EF370C" w:rsidP="00EF370C"/>
    <w:p w:rsidR="00EF370C" w:rsidRPr="00C572F0" w:rsidRDefault="00EF370C" w:rsidP="00EF370C">
      <w:r>
        <w:t>Otro elemento que se verifica es que el certificado digital exista en la ruta especificada, en caso contrario se le informa al usuario del sistema.</w:t>
      </w:r>
    </w:p>
    <w:p w:rsidR="00EF370C" w:rsidRDefault="00925761" w:rsidP="00EF370C">
      <w:pPr>
        <w:jc w:val="center"/>
        <w:rPr>
          <w:rFonts w:ascii="Times New Roman" w:hAnsi="Times New Roman"/>
        </w:rPr>
      </w:pPr>
      <w:r>
        <w:rPr>
          <w:noProof/>
          <w:lang w:eastAsia="es-MX"/>
        </w:rPr>
        <w:lastRenderedPageBreak/>
        <w:drawing>
          <wp:inline distT="0" distB="0" distL="0" distR="0" wp14:anchorId="2AE8C11C" wp14:editId="3E451515">
            <wp:extent cx="4109720" cy="1160145"/>
            <wp:effectExtent l="0" t="0" r="5080" b="1905"/>
            <wp:docPr id="108"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09720" cy="1160145"/>
                    </a:xfrm>
                    <a:prstGeom prst="rect">
                      <a:avLst/>
                    </a:prstGeom>
                    <a:noFill/>
                    <a:ln>
                      <a:noFill/>
                    </a:ln>
                  </pic:spPr>
                </pic:pic>
              </a:graphicData>
            </a:graphic>
          </wp:inline>
        </w:drawing>
      </w:r>
    </w:p>
    <w:p w:rsidR="00EF370C" w:rsidRPr="00C572F0" w:rsidRDefault="002C3FBD" w:rsidP="00EF370C">
      <w:pPr>
        <w:jc w:val="center"/>
        <w:rPr>
          <w:rStyle w:val="nfasis"/>
        </w:rPr>
      </w:pPr>
      <w:r>
        <w:rPr>
          <w:rStyle w:val="nfasis"/>
        </w:rPr>
        <w:t>Fig. 5.32</w:t>
      </w:r>
      <w:r w:rsidR="00EF370C">
        <w:rPr>
          <w:rStyle w:val="nfasis"/>
        </w:rPr>
        <w:t xml:space="preserve"> Cuadro de diálogo No existe certificado en Token</w:t>
      </w:r>
    </w:p>
    <w:p w:rsidR="00EF370C" w:rsidRDefault="00EF370C" w:rsidP="00EF370C">
      <w:pPr>
        <w:jc w:val="left"/>
        <w:rPr>
          <w:rFonts w:ascii="Times New Roman" w:hAnsi="Times New Roman"/>
        </w:rPr>
      </w:pPr>
    </w:p>
    <w:p w:rsidR="00EF370C" w:rsidRDefault="00EF370C" w:rsidP="00EF370C">
      <w:r>
        <w:t>Si el certificado existe se debe de verificar si aún se encuentra vigente ya que por seguridad tienen una caducidad de 6 meses.</w:t>
      </w:r>
    </w:p>
    <w:p w:rsidR="00EF370C" w:rsidRDefault="00EF370C" w:rsidP="00EF370C">
      <w:r>
        <w:t>Para volver a generar el certificado y poder verificar su fecha de vencimiento utilizamos la clase CertificateFactory.</w:t>
      </w:r>
    </w:p>
    <w:p w:rsidR="00EF370C" w:rsidRPr="00261834" w:rsidRDefault="00EF370C" w:rsidP="00EF370C">
      <w:pPr>
        <w:rPr>
          <w:u w:val="single"/>
        </w:rPr>
      </w:pPr>
      <w:r w:rsidRPr="00261834">
        <w:rPr>
          <w:u w:val="single"/>
        </w:rPr>
        <w:t>Librería</w:t>
      </w:r>
    </w:p>
    <w:p w:rsidR="00EF370C" w:rsidRPr="00261834" w:rsidRDefault="00EF370C" w:rsidP="00EF370C">
      <w:pPr>
        <w:rPr>
          <w:i/>
        </w:rPr>
      </w:pPr>
      <w:r w:rsidRPr="00261834">
        <w:rPr>
          <w:i/>
        </w:rPr>
        <w:t>java.security.cert.CertificateFactory;</w:t>
      </w:r>
    </w:p>
    <w:p w:rsidR="00EF370C" w:rsidRDefault="00EF370C" w:rsidP="00EF370C">
      <w:r>
        <w:t>El método getInstance d</w:t>
      </w:r>
      <w:r w:rsidRPr="00261834">
        <w:t>evuelve un objeto de fábrica de certificado que implementa el tipo de certificado especificado.</w:t>
      </w:r>
    </w:p>
    <w:p w:rsidR="00EF370C" w:rsidRDefault="00EF370C" w:rsidP="00EF370C">
      <w:pPr>
        <w:rPr>
          <w:lang w:val="en-US"/>
        </w:rPr>
      </w:pPr>
      <w:r w:rsidRPr="002C659E">
        <w:rPr>
          <w:i/>
        </w:rPr>
        <w:t xml:space="preserve"> </w:t>
      </w:r>
      <w:r w:rsidRPr="00261834">
        <w:rPr>
          <w:i/>
          <w:lang w:val="en-US"/>
        </w:rPr>
        <w:t>CertificateFactory cf = CertificateFactory.getInstance("X509");</w:t>
      </w:r>
    </w:p>
    <w:p w:rsidR="00EF370C" w:rsidRDefault="00EF370C" w:rsidP="00EF370C">
      <w:pPr>
        <w:rPr>
          <w:rStyle w:val="apple-style-span"/>
          <w:color w:val="000000"/>
          <w:szCs w:val="24"/>
        </w:rPr>
      </w:pPr>
      <w:r w:rsidRPr="008C5B2D">
        <w:rPr>
          <w:lang w:eastAsia="es-MX"/>
        </w:rPr>
        <w:t>Despu</w:t>
      </w:r>
      <w:r>
        <w:rPr>
          <w:lang w:eastAsia="es-MX"/>
        </w:rPr>
        <w:t>és se utiliza el método generateCertificate que g</w:t>
      </w:r>
      <w:r w:rsidRPr="00261834">
        <w:rPr>
          <w:lang w:eastAsia="es-MX"/>
        </w:rPr>
        <w:t>enera un objeto certificado y lo inicializa con los datos leídos de la secuencia de entrada </w:t>
      </w:r>
      <w:r w:rsidRPr="00261834">
        <w:rPr>
          <w:rFonts w:ascii="Courier New" w:hAnsi="Courier New" w:cs="Courier New"/>
          <w:sz w:val="20"/>
          <w:szCs w:val="20"/>
          <w:lang w:eastAsia="es-MX"/>
        </w:rPr>
        <w:t>inStream</w:t>
      </w:r>
      <w:r w:rsidRPr="00261834">
        <w:rPr>
          <w:lang w:eastAsia="es-MX"/>
        </w:rPr>
        <w:t> </w:t>
      </w:r>
      <w:r>
        <w:rPr>
          <w:lang w:eastAsia="es-MX"/>
        </w:rPr>
        <w:t xml:space="preserve"> el certificado devuelto es guardado en un objeto perteneciente </w:t>
      </w:r>
      <w:r w:rsidRPr="008C5B2D">
        <w:rPr>
          <w:szCs w:val="24"/>
          <w:lang w:eastAsia="es-MX"/>
        </w:rPr>
        <w:t xml:space="preserve">a la clase </w:t>
      </w:r>
      <w:r w:rsidRPr="008C5B2D">
        <w:rPr>
          <w:bCs/>
          <w:szCs w:val="24"/>
          <w:lang w:eastAsia="es-MX"/>
        </w:rPr>
        <w:t xml:space="preserve">X509Certificate que </w:t>
      </w:r>
      <w:r>
        <w:rPr>
          <w:bCs/>
          <w:szCs w:val="24"/>
          <w:lang w:eastAsia="es-MX"/>
        </w:rPr>
        <w:t xml:space="preserve">nos </w:t>
      </w:r>
      <w:r w:rsidRPr="008C5B2D">
        <w:rPr>
          <w:bCs/>
          <w:szCs w:val="24"/>
          <w:lang w:eastAsia="es-MX"/>
        </w:rPr>
        <w:t>p</w:t>
      </w:r>
      <w:r w:rsidRPr="008C5B2D">
        <w:rPr>
          <w:rStyle w:val="apple-style-span"/>
          <w:color w:val="000000"/>
          <w:szCs w:val="24"/>
        </w:rPr>
        <w:t>roporciona una forma estándar para acceder a todos los atributos de un certificado X.509.</w:t>
      </w:r>
    </w:p>
    <w:p w:rsidR="00EF370C" w:rsidRPr="008C5B2D" w:rsidRDefault="00EF370C" w:rsidP="00EF370C">
      <w:pPr>
        <w:rPr>
          <w:bCs/>
          <w:i/>
          <w:szCs w:val="24"/>
          <w:lang w:eastAsia="es-MX"/>
        </w:rPr>
      </w:pPr>
      <w:r w:rsidRPr="008C5B2D">
        <w:rPr>
          <w:bCs/>
          <w:i/>
          <w:szCs w:val="24"/>
          <w:lang w:eastAsia="es-MX"/>
        </w:rPr>
        <w:t>X509Certificate c = (X509Certificate) cf.generateCertificate(fr);</w:t>
      </w:r>
    </w:p>
    <w:p w:rsidR="00EF370C" w:rsidRPr="008C5B2D" w:rsidRDefault="00EF370C" w:rsidP="00EF370C">
      <w:pPr>
        <w:rPr>
          <w:rStyle w:val="apple-style-span"/>
          <w:color w:val="000000"/>
          <w:szCs w:val="24"/>
        </w:rPr>
      </w:pPr>
      <w:r w:rsidRPr="008C5B2D">
        <w:rPr>
          <w:szCs w:val="24"/>
          <w:lang w:eastAsia="es-MX"/>
        </w:rPr>
        <w:t xml:space="preserve">Por último para comprobar </w:t>
      </w:r>
      <w:r w:rsidRPr="008C5B2D">
        <w:rPr>
          <w:rStyle w:val="apple-style-span"/>
          <w:color w:val="000000"/>
          <w:szCs w:val="24"/>
        </w:rPr>
        <w:t>que la fecha dada está dentro del período de validez del certificado utilizamos el método checkValidity que recibe como parámetro la fecha actual.</w:t>
      </w:r>
    </w:p>
    <w:p w:rsidR="00EF370C" w:rsidRDefault="00EF370C" w:rsidP="00EF370C">
      <w:pPr>
        <w:rPr>
          <w:i/>
          <w:lang w:eastAsia="es-MX"/>
        </w:rPr>
      </w:pPr>
      <w:r w:rsidRPr="008C5B2D">
        <w:rPr>
          <w:i/>
          <w:lang w:eastAsia="es-MX"/>
        </w:rPr>
        <w:t xml:space="preserve"> c.checkValidity(today);</w:t>
      </w:r>
    </w:p>
    <w:p w:rsidR="00EF370C" w:rsidRPr="008C5B2D" w:rsidRDefault="00EF370C" w:rsidP="00EF370C">
      <w:pPr>
        <w:rPr>
          <w:lang w:eastAsia="es-MX"/>
        </w:rPr>
      </w:pPr>
      <w:r>
        <w:rPr>
          <w:lang w:eastAsia="es-MX"/>
        </w:rPr>
        <w:t>En caso de que la fecha no sea válida se le informa al usuario para que se comunique con el administrador y se guarda reporte en la base de datos.</w:t>
      </w:r>
    </w:p>
    <w:p w:rsidR="00EF370C" w:rsidRPr="00261834" w:rsidRDefault="00EF370C" w:rsidP="00EF370C">
      <w:pPr>
        <w:rPr>
          <w:szCs w:val="24"/>
          <w:lang w:eastAsia="es-MX"/>
        </w:rPr>
      </w:pPr>
    </w:p>
    <w:p w:rsidR="00EF370C" w:rsidRDefault="00925761" w:rsidP="00EF370C">
      <w:pPr>
        <w:jc w:val="center"/>
      </w:pPr>
      <w:r>
        <w:rPr>
          <w:noProof/>
          <w:lang w:eastAsia="es-MX"/>
        </w:rPr>
        <w:drawing>
          <wp:inline distT="0" distB="0" distL="0" distR="0" wp14:anchorId="7B468C29" wp14:editId="5C7BF050">
            <wp:extent cx="4464050" cy="1160145"/>
            <wp:effectExtent l="0" t="0" r="0" b="1905"/>
            <wp:docPr id="107"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64050" cy="1160145"/>
                    </a:xfrm>
                    <a:prstGeom prst="rect">
                      <a:avLst/>
                    </a:prstGeom>
                    <a:noFill/>
                    <a:ln>
                      <a:noFill/>
                    </a:ln>
                  </pic:spPr>
                </pic:pic>
              </a:graphicData>
            </a:graphic>
          </wp:inline>
        </w:drawing>
      </w:r>
    </w:p>
    <w:p w:rsidR="00EF370C" w:rsidRPr="008C5B2D" w:rsidRDefault="002C3FBD" w:rsidP="00EF370C">
      <w:pPr>
        <w:jc w:val="center"/>
        <w:rPr>
          <w:rStyle w:val="nfasis"/>
        </w:rPr>
      </w:pPr>
      <w:r>
        <w:rPr>
          <w:rStyle w:val="nfasis"/>
        </w:rPr>
        <w:t>Fig. 5.33</w:t>
      </w:r>
      <w:r w:rsidR="00EF370C">
        <w:rPr>
          <w:rStyle w:val="nfasis"/>
        </w:rPr>
        <w:t xml:space="preserve"> Cuadro de diálogo Certificado expirado</w:t>
      </w:r>
    </w:p>
    <w:p w:rsidR="00EF370C" w:rsidRDefault="00EF370C" w:rsidP="00EF370C">
      <w:r>
        <w:t xml:space="preserve"> </w:t>
      </w:r>
    </w:p>
    <w:p w:rsidR="00EF370C" w:rsidRDefault="00EF370C" w:rsidP="00EF370C">
      <w:r>
        <w:lastRenderedPageBreak/>
        <w:t>Una vez corroborado que el certificado se encuentra vigente se extrae la llave pública para realizar este proceso se debe de realizar nuevamente el proceso de creación del certificado explicado anteriormente solo que ahora utilizamos el método getPublicKey de la clase X509Certificate y se guarda en un objeto de la clase PublicKey que sirve para proporcionar seguridad de tipo de llave pública.</w:t>
      </w:r>
    </w:p>
    <w:p w:rsidR="00EF370C" w:rsidRPr="00A02F2A" w:rsidRDefault="00EF370C" w:rsidP="00EF370C">
      <w:pPr>
        <w:rPr>
          <w:i/>
        </w:rPr>
      </w:pPr>
      <w:r w:rsidRPr="00A02F2A">
        <w:rPr>
          <w:i/>
        </w:rPr>
        <w:t>publicKey=c.getPublicKey();</w:t>
      </w:r>
    </w:p>
    <w:p w:rsidR="00EF370C" w:rsidRDefault="00EF370C" w:rsidP="00EF370C">
      <w:pPr>
        <w:rPr>
          <w:rFonts w:ascii="Times New Roman" w:hAnsi="Times New Roman"/>
          <w:iCs/>
        </w:rPr>
      </w:pPr>
      <w:r>
        <w:rPr>
          <w:rFonts w:ascii="Times New Roman" w:hAnsi="Times New Roman"/>
          <w:iCs/>
        </w:rPr>
        <w:t>Posteriormente se necesita verificar la firma para realizar dicho proceso se utiliza la clase Signature.</w:t>
      </w:r>
    </w:p>
    <w:p w:rsidR="00EF370C" w:rsidRDefault="00925761" w:rsidP="00EF370C">
      <w:pPr>
        <w:rPr>
          <w:rFonts w:ascii="Times New Roman" w:hAnsi="Times New Roman"/>
          <w:iCs/>
        </w:rPr>
      </w:pPr>
      <w:r>
        <w:rPr>
          <w:rFonts w:ascii="Times New Roman" w:hAnsi="Times New Roman"/>
          <w:noProof/>
          <w:lang w:eastAsia="es-MX"/>
        </w:rPr>
        <w:drawing>
          <wp:inline distT="0" distB="0" distL="0" distR="0" wp14:anchorId="19BF0ACD" wp14:editId="510E16DD">
            <wp:extent cx="5525770" cy="1287780"/>
            <wp:effectExtent l="19050" t="19050" r="17780" b="26670"/>
            <wp:docPr id="106"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25770" cy="1287780"/>
                    </a:xfrm>
                    <a:prstGeom prst="rect">
                      <a:avLst/>
                    </a:prstGeom>
                    <a:noFill/>
                    <a:ln w="12700" cmpd="sng">
                      <a:solidFill>
                        <a:srgbClr val="000000"/>
                      </a:solidFill>
                      <a:miter lim="800000"/>
                      <a:headEnd/>
                      <a:tailEnd/>
                    </a:ln>
                    <a:effectLst/>
                  </pic:spPr>
                </pic:pic>
              </a:graphicData>
            </a:graphic>
          </wp:inline>
        </w:drawing>
      </w:r>
    </w:p>
    <w:p w:rsidR="00EF370C" w:rsidRDefault="002C3FBD" w:rsidP="00EF370C">
      <w:pPr>
        <w:jc w:val="center"/>
        <w:rPr>
          <w:rStyle w:val="nfasis"/>
        </w:rPr>
      </w:pPr>
      <w:r>
        <w:rPr>
          <w:rStyle w:val="nfasis"/>
        </w:rPr>
        <w:t>Fig. 5.34</w:t>
      </w:r>
      <w:r w:rsidR="00EF370C">
        <w:rPr>
          <w:rStyle w:val="nfasis"/>
        </w:rPr>
        <w:t xml:space="preserve"> Fragmento de código Verificar Firma</w:t>
      </w:r>
    </w:p>
    <w:p w:rsidR="00D91A40" w:rsidRDefault="00D91A40" w:rsidP="00EF370C">
      <w:pPr>
        <w:jc w:val="center"/>
        <w:rPr>
          <w:rStyle w:val="nfasis"/>
        </w:rPr>
      </w:pPr>
    </w:p>
    <w:p w:rsidR="00EF370C" w:rsidRPr="0017650D" w:rsidRDefault="00EF370C" w:rsidP="00EF370C">
      <w:r w:rsidRPr="0017650D">
        <w:t>Se genera la firma con los m</w:t>
      </w:r>
      <w:r>
        <w:t>étodos de la clase Signature</w:t>
      </w:r>
    </w:p>
    <w:p w:rsidR="00EF370C" w:rsidRPr="00EB1565" w:rsidRDefault="00EF370C" w:rsidP="00EF370C">
      <w:pPr>
        <w:rPr>
          <w:i/>
          <w:lang w:val="en-US"/>
        </w:rPr>
      </w:pPr>
      <w:r w:rsidRPr="00EB1565">
        <w:rPr>
          <w:i/>
          <w:lang w:val="en-US"/>
        </w:rPr>
        <w:t>Signature signer = Signature.getInstance("MD5withRSA","BC");</w:t>
      </w:r>
    </w:p>
    <w:p w:rsidR="00EF370C" w:rsidRDefault="00EF370C" w:rsidP="00EF370C">
      <w:r w:rsidRPr="000E0FCE">
        <w:t>Se i</w:t>
      </w:r>
      <w:r>
        <w:t xml:space="preserve">nicializa el objeto para la verificación con el </w:t>
      </w:r>
      <w:r w:rsidR="00D33A30">
        <w:t>método</w:t>
      </w:r>
      <w:r>
        <w:t xml:space="preserve"> initVerify</w:t>
      </w:r>
      <w:r w:rsidRPr="000E0FCE">
        <w:t xml:space="preserve"> que recibe la llave </w:t>
      </w:r>
      <w:r>
        <w:t>pública obtenida del certificado.</w:t>
      </w:r>
    </w:p>
    <w:p w:rsidR="00EF370C" w:rsidRPr="000E0FCE" w:rsidRDefault="00EF370C" w:rsidP="00EF370C">
      <w:pPr>
        <w:rPr>
          <w:i/>
        </w:rPr>
      </w:pPr>
      <w:r>
        <w:rPr>
          <w:i/>
        </w:rPr>
        <w:t xml:space="preserve"> signer.initVerify(key)</w:t>
      </w:r>
      <w:r w:rsidRPr="000E0FCE">
        <w:rPr>
          <w:i/>
        </w:rPr>
        <w:t>;</w:t>
      </w:r>
    </w:p>
    <w:p w:rsidR="00EF370C" w:rsidRDefault="00EF370C" w:rsidP="00EF370C">
      <w:r>
        <w:t>Se actualizan los datos que se van verificar con el método update en este caso el dato es el password que el usuario acaba de introducir.</w:t>
      </w:r>
    </w:p>
    <w:p w:rsidR="00EF370C" w:rsidRPr="00A574B6" w:rsidRDefault="00EF370C" w:rsidP="00EF370C">
      <w:pPr>
        <w:rPr>
          <w:i/>
        </w:rPr>
      </w:pPr>
      <w:r w:rsidRPr="00A574B6">
        <w:rPr>
          <w:i/>
        </w:rPr>
        <w:t>signer.update(data.getBytes());</w:t>
      </w:r>
    </w:p>
    <w:p w:rsidR="00EF370C" w:rsidRDefault="00EF370C" w:rsidP="00EF370C">
      <w:pPr>
        <w:rPr>
          <w:rFonts w:ascii="Times New Roman" w:hAnsi="Times New Roman"/>
          <w:iCs/>
        </w:rPr>
      </w:pPr>
      <w:r>
        <w:rPr>
          <w:rFonts w:ascii="Times New Roman" w:hAnsi="Times New Roman"/>
          <w:iCs/>
        </w:rPr>
        <w:t>Para realizar la verificación se utiliza el método verify que recibe los bytes de la firma que se quiere verificar en este caso la que se encontraba en el Token.</w:t>
      </w:r>
    </w:p>
    <w:p w:rsidR="00EF370C" w:rsidRDefault="00EF370C" w:rsidP="00EF370C">
      <w:pPr>
        <w:rPr>
          <w:rFonts w:ascii="Times New Roman" w:hAnsi="Times New Roman"/>
          <w:i/>
          <w:iCs/>
        </w:rPr>
      </w:pPr>
      <w:r>
        <w:rPr>
          <w:rFonts w:ascii="Times New Roman" w:hAnsi="Times New Roman"/>
          <w:i/>
          <w:iCs/>
        </w:rPr>
        <w:t>s</w:t>
      </w:r>
      <w:r w:rsidRPr="0017650D">
        <w:rPr>
          <w:rFonts w:ascii="Times New Roman" w:hAnsi="Times New Roman"/>
          <w:i/>
          <w:iCs/>
        </w:rPr>
        <w:t>igner.verify(sigToVerify);</w:t>
      </w:r>
    </w:p>
    <w:p w:rsidR="00EF370C" w:rsidRPr="0017650D" w:rsidRDefault="00EF370C" w:rsidP="00EF370C">
      <w:pPr>
        <w:rPr>
          <w:rFonts w:ascii="Times New Roman" w:hAnsi="Times New Roman"/>
          <w:i/>
          <w:iCs/>
        </w:rPr>
      </w:pPr>
    </w:p>
    <w:p w:rsidR="00EF370C" w:rsidRDefault="00EF370C" w:rsidP="00EF370C">
      <w:pPr>
        <w:rPr>
          <w:rFonts w:ascii="Times New Roman" w:hAnsi="Times New Roman"/>
          <w:iCs/>
        </w:rPr>
      </w:pPr>
      <w:r>
        <w:rPr>
          <w:rFonts w:ascii="Times New Roman" w:hAnsi="Times New Roman"/>
          <w:iCs/>
        </w:rPr>
        <w:t>En caso de que la verificación de la firma sea correcta el usuario se ha podido identificar y autenticar correctamente y se le mostrará la siguiente pantalla.</w:t>
      </w:r>
    </w:p>
    <w:p w:rsidR="00EF370C" w:rsidRDefault="00925761" w:rsidP="00EF370C">
      <w:pPr>
        <w:rPr>
          <w:rFonts w:ascii="Times New Roman" w:hAnsi="Times New Roman"/>
          <w:i/>
          <w:iCs/>
        </w:rPr>
      </w:pPr>
      <w:r>
        <w:rPr>
          <w:noProof/>
          <w:lang w:eastAsia="es-MX"/>
        </w:rPr>
        <w:lastRenderedPageBreak/>
        <w:drawing>
          <wp:inline distT="0" distB="0" distL="0" distR="0" wp14:anchorId="24900590" wp14:editId="443220A8">
            <wp:extent cx="5614035" cy="3126740"/>
            <wp:effectExtent l="0" t="0" r="5715" b="0"/>
            <wp:docPr id="105"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14035" cy="3126740"/>
                    </a:xfrm>
                    <a:prstGeom prst="rect">
                      <a:avLst/>
                    </a:prstGeom>
                    <a:noFill/>
                    <a:ln>
                      <a:noFill/>
                    </a:ln>
                  </pic:spPr>
                </pic:pic>
              </a:graphicData>
            </a:graphic>
          </wp:inline>
        </w:drawing>
      </w:r>
    </w:p>
    <w:p w:rsidR="00EF370C" w:rsidRPr="00262395" w:rsidRDefault="002C3FBD" w:rsidP="00EF370C">
      <w:pPr>
        <w:jc w:val="center"/>
        <w:rPr>
          <w:rStyle w:val="nfasis"/>
        </w:rPr>
      </w:pPr>
      <w:r>
        <w:rPr>
          <w:rStyle w:val="nfasis"/>
        </w:rPr>
        <w:t>Fig. 5.35</w:t>
      </w:r>
      <w:r w:rsidR="00EF370C">
        <w:rPr>
          <w:rStyle w:val="nfasis"/>
        </w:rPr>
        <w:t xml:space="preserve"> Pantalla Identificación y Autentificación exitosas</w:t>
      </w:r>
    </w:p>
    <w:p w:rsidR="00EF370C" w:rsidRDefault="00EF370C" w:rsidP="00EF370C">
      <w:pPr>
        <w:rPr>
          <w:rFonts w:ascii="Times New Roman" w:hAnsi="Times New Roman"/>
          <w:iCs/>
        </w:rPr>
      </w:pPr>
    </w:p>
    <w:p w:rsidR="00EF370C" w:rsidRPr="00262395" w:rsidRDefault="00EF370C" w:rsidP="00EF370C">
      <w:r>
        <w:t>En caso de que la verificación de la firma arroje que el usuario no coincide se le solicitará que pase su huella para realizar la verificación biométrica e intentar verificar la identidad del usuario.</w:t>
      </w:r>
    </w:p>
    <w:p w:rsidR="00EF370C" w:rsidRDefault="00925761" w:rsidP="00EF370C">
      <w:pPr>
        <w:jc w:val="center"/>
        <w:rPr>
          <w:rFonts w:ascii="Times New Roman" w:hAnsi="Times New Roman"/>
          <w:i/>
          <w:iCs/>
        </w:rPr>
      </w:pPr>
      <w:r>
        <w:rPr>
          <w:noProof/>
          <w:lang w:eastAsia="es-MX"/>
        </w:rPr>
        <w:drawing>
          <wp:inline distT="0" distB="0" distL="0" distR="0" wp14:anchorId="521BA17A" wp14:editId="090E9400">
            <wp:extent cx="5024120" cy="993140"/>
            <wp:effectExtent l="0" t="0" r="5080" b="0"/>
            <wp:docPr id="10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24120" cy="993140"/>
                    </a:xfrm>
                    <a:prstGeom prst="rect">
                      <a:avLst/>
                    </a:prstGeom>
                    <a:noFill/>
                    <a:ln>
                      <a:noFill/>
                    </a:ln>
                  </pic:spPr>
                </pic:pic>
              </a:graphicData>
            </a:graphic>
          </wp:inline>
        </w:drawing>
      </w:r>
    </w:p>
    <w:p w:rsidR="00EF370C" w:rsidRPr="00C232DD" w:rsidRDefault="002C3FBD" w:rsidP="00EF370C">
      <w:pPr>
        <w:jc w:val="center"/>
        <w:rPr>
          <w:rStyle w:val="nfasis"/>
        </w:rPr>
      </w:pPr>
      <w:r>
        <w:rPr>
          <w:rStyle w:val="nfasis"/>
        </w:rPr>
        <w:t>Fig. 5.36</w:t>
      </w:r>
      <w:r w:rsidR="00EF370C">
        <w:rPr>
          <w:rStyle w:val="nfasis"/>
        </w:rPr>
        <w:t xml:space="preserve"> Cuadro de Diálogo Verificación Fallida</w:t>
      </w:r>
    </w:p>
    <w:p w:rsidR="00D91A40" w:rsidRDefault="00D91A40" w:rsidP="00EF370C"/>
    <w:p w:rsidR="00EF370C" w:rsidRDefault="00EF370C" w:rsidP="00EF370C">
      <w:r>
        <w:t>El usuario verá la pantalla del módulo biométrico.</w:t>
      </w:r>
    </w:p>
    <w:p w:rsidR="00EF370C" w:rsidRDefault="00925761" w:rsidP="00EF370C">
      <w:pPr>
        <w:rPr>
          <w:rFonts w:ascii="Times New Roman" w:hAnsi="Times New Roman"/>
          <w:i/>
          <w:iCs/>
        </w:rPr>
      </w:pPr>
      <w:r>
        <w:rPr>
          <w:noProof/>
          <w:lang w:eastAsia="es-MX"/>
        </w:rPr>
        <w:lastRenderedPageBreak/>
        <w:drawing>
          <wp:inline distT="0" distB="0" distL="0" distR="0" wp14:anchorId="0F506CD7" wp14:editId="1B6C275C">
            <wp:extent cx="5614035" cy="3146425"/>
            <wp:effectExtent l="0" t="0" r="5715" b="0"/>
            <wp:docPr id="103"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14035" cy="3146425"/>
                    </a:xfrm>
                    <a:prstGeom prst="rect">
                      <a:avLst/>
                    </a:prstGeom>
                    <a:noFill/>
                    <a:ln>
                      <a:noFill/>
                    </a:ln>
                  </pic:spPr>
                </pic:pic>
              </a:graphicData>
            </a:graphic>
          </wp:inline>
        </w:drawing>
      </w:r>
    </w:p>
    <w:p w:rsidR="00EF370C" w:rsidRPr="00E638AF" w:rsidRDefault="002C3FBD" w:rsidP="00EF370C">
      <w:pPr>
        <w:jc w:val="center"/>
        <w:rPr>
          <w:rStyle w:val="nfasis"/>
        </w:rPr>
      </w:pPr>
      <w:r>
        <w:rPr>
          <w:rStyle w:val="nfasis"/>
        </w:rPr>
        <w:t>Fig. 5.37</w:t>
      </w:r>
      <w:r w:rsidR="00EF370C">
        <w:rPr>
          <w:rStyle w:val="nfasis"/>
        </w:rPr>
        <w:t xml:space="preserve"> Pantalla Módulo biométrico</w:t>
      </w:r>
    </w:p>
    <w:p w:rsidR="00EF370C" w:rsidRDefault="00EF370C" w:rsidP="00EF370C">
      <w:r>
        <w:t xml:space="preserve"> Al dar clic en la imagen se le solicita al usuario coloque su dedo para realizar la verificación biométrica.</w:t>
      </w:r>
    </w:p>
    <w:p w:rsidR="00EF370C" w:rsidRDefault="00925761" w:rsidP="00EF370C">
      <w:pPr>
        <w:jc w:val="center"/>
        <w:rPr>
          <w:rFonts w:ascii="Times New Roman" w:hAnsi="Times New Roman"/>
          <w:i/>
          <w:iCs/>
        </w:rPr>
      </w:pPr>
      <w:r>
        <w:rPr>
          <w:rFonts w:ascii="Times New Roman" w:hAnsi="Times New Roman"/>
          <w:i/>
          <w:noProof/>
          <w:lang w:eastAsia="es-MX"/>
        </w:rPr>
        <w:drawing>
          <wp:inline distT="0" distB="0" distL="0" distR="0" wp14:anchorId="1F2EB131" wp14:editId="5D506430">
            <wp:extent cx="3303905" cy="1160145"/>
            <wp:effectExtent l="0" t="0" r="0" b="1905"/>
            <wp:docPr id="102"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303905" cy="1160145"/>
                    </a:xfrm>
                    <a:prstGeom prst="rect">
                      <a:avLst/>
                    </a:prstGeom>
                    <a:noFill/>
                    <a:ln>
                      <a:noFill/>
                    </a:ln>
                  </pic:spPr>
                </pic:pic>
              </a:graphicData>
            </a:graphic>
          </wp:inline>
        </w:drawing>
      </w:r>
    </w:p>
    <w:p w:rsidR="00EF370C" w:rsidRPr="00E638AF" w:rsidRDefault="002C3FBD" w:rsidP="00EF370C">
      <w:pPr>
        <w:jc w:val="center"/>
        <w:rPr>
          <w:rStyle w:val="nfasis"/>
        </w:rPr>
      </w:pPr>
      <w:r>
        <w:rPr>
          <w:rStyle w:val="nfasis"/>
        </w:rPr>
        <w:t>Fig. 5.38</w:t>
      </w:r>
      <w:r w:rsidR="00EF370C">
        <w:rPr>
          <w:rStyle w:val="nfasis"/>
        </w:rPr>
        <w:t xml:space="preserve"> Cuadro de diálogo Solicitud de huella</w:t>
      </w:r>
    </w:p>
    <w:p w:rsidR="00EF370C" w:rsidRDefault="00EF370C" w:rsidP="00EF370C"/>
    <w:p w:rsidR="00EF370C" w:rsidRDefault="00EF370C" w:rsidP="00EF370C">
      <w:r>
        <w:t>Si la verificación de huella dactilar falla el usuario no pudo identificarse y visualizará la siguiente pantalla y podrá intentarlo nuevamente.</w:t>
      </w:r>
    </w:p>
    <w:p w:rsidR="00EF370C" w:rsidRDefault="00925761" w:rsidP="00EF370C">
      <w:pPr>
        <w:rPr>
          <w:rFonts w:ascii="Times New Roman" w:hAnsi="Times New Roman"/>
        </w:rPr>
      </w:pPr>
      <w:r>
        <w:rPr>
          <w:noProof/>
          <w:lang w:eastAsia="es-MX"/>
        </w:rPr>
        <w:lastRenderedPageBreak/>
        <w:drawing>
          <wp:inline distT="0" distB="0" distL="0" distR="0" wp14:anchorId="702078E6" wp14:editId="28CB0C3D">
            <wp:extent cx="5614035" cy="3126740"/>
            <wp:effectExtent l="0" t="0" r="5715" b="0"/>
            <wp:docPr id="101"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14035" cy="3126740"/>
                    </a:xfrm>
                    <a:prstGeom prst="rect">
                      <a:avLst/>
                    </a:prstGeom>
                    <a:noFill/>
                    <a:ln>
                      <a:noFill/>
                    </a:ln>
                  </pic:spPr>
                </pic:pic>
              </a:graphicData>
            </a:graphic>
          </wp:inline>
        </w:drawing>
      </w:r>
    </w:p>
    <w:p w:rsidR="00EF370C" w:rsidRPr="00592A8B" w:rsidRDefault="002C3FBD" w:rsidP="00EF370C">
      <w:pPr>
        <w:jc w:val="center"/>
        <w:rPr>
          <w:rStyle w:val="nfasis"/>
        </w:rPr>
      </w:pPr>
      <w:r>
        <w:rPr>
          <w:rStyle w:val="nfasis"/>
        </w:rPr>
        <w:t>Fig. 5.39</w:t>
      </w:r>
      <w:r w:rsidR="00EF370C">
        <w:rPr>
          <w:rStyle w:val="nfasis"/>
        </w:rPr>
        <w:t xml:space="preserve"> Pantalla Error en identificación y autentificación</w:t>
      </w:r>
    </w:p>
    <w:p w:rsidR="00EF370C" w:rsidRDefault="00EF370C" w:rsidP="00EF370C">
      <w:pPr>
        <w:rPr>
          <w:rFonts w:ascii="Times New Roman" w:hAnsi="Times New Roman"/>
        </w:rPr>
      </w:pPr>
    </w:p>
    <w:p w:rsidR="00EF370C" w:rsidRDefault="002C3FBD" w:rsidP="00743C84">
      <w:pPr>
        <w:pStyle w:val="Ttulo2"/>
      </w:pPr>
      <w:bookmarkStart w:id="154" w:name="_Toc291452680"/>
      <w:r>
        <w:t>5</w:t>
      </w:r>
      <w:r w:rsidR="00EF370C">
        <w:t xml:space="preserve">.3 </w:t>
      </w:r>
      <w:r>
        <w:t xml:space="preserve">Módulo de </w:t>
      </w:r>
      <w:r w:rsidR="00EF370C">
        <w:t>Administrador</w:t>
      </w:r>
      <w:bookmarkEnd w:id="154"/>
    </w:p>
    <w:p w:rsidR="00EF370C" w:rsidRDefault="00EF370C" w:rsidP="00EF370C"/>
    <w:p w:rsidR="00EF370C" w:rsidRDefault="00EF370C" w:rsidP="00EF370C">
      <w:r>
        <w:t>En este módulo el administrador podrá visualizar reportes de acciones y eliminar cuentas de la base de datos. Por seguridad de la información solo existe un administrador que fue creado desde el sistema.</w:t>
      </w:r>
    </w:p>
    <w:p w:rsidR="00EF370C" w:rsidRDefault="00EF370C" w:rsidP="00EF370C">
      <w:r>
        <w:t>En la primer pantalla se solicita se introduzca la contraseña del administrador.</w:t>
      </w:r>
    </w:p>
    <w:p w:rsidR="00EF370C" w:rsidRDefault="00925761" w:rsidP="00EF370C">
      <w:pPr>
        <w:rPr>
          <w:rFonts w:ascii="Times New Roman" w:hAnsi="Times New Roman"/>
          <w:i/>
          <w:iCs/>
        </w:rPr>
      </w:pPr>
      <w:r>
        <w:rPr>
          <w:noProof/>
          <w:lang w:eastAsia="es-MX"/>
        </w:rPr>
        <w:lastRenderedPageBreak/>
        <w:drawing>
          <wp:inline distT="0" distB="0" distL="0" distR="0" wp14:anchorId="10A13D3B" wp14:editId="14B6B556">
            <wp:extent cx="5614035" cy="3107055"/>
            <wp:effectExtent l="0" t="0" r="5715" b="0"/>
            <wp:docPr id="100"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14035" cy="3107055"/>
                    </a:xfrm>
                    <a:prstGeom prst="rect">
                      <a:avLst/>
                    </a:prstGeom>
                    <a:noFill/>
                    <a:ln>
                      <a:noFill/>
                    </a:ln>
                  </pic:spPr>
                </pic:pic>
              </a:graphicData>
            </a:graphic>
          </wp:inline>
        </w:drawing>
      </w:r>
    </w:p>
    <w:p w:rsidR="00EF370C" w:rsidRPr="00385F30" w:rsidRDefault="002C3FBD" w:rsidP="00EF370C">
      <w:pPr>
        <w:jc w:val="center"/>
        <w:rPr>
          <w:rStyle w:val="nfasis"/>
        </w:rPr>
      </w:pPr>
      <w:r>
        <w:rPr>
          <w:rStyle w:val="nfasis"/>
        </w:rPr>
        <w:t>Fig. 5.40</w:t>
      </w:r>
      <w:r w:rsidR="00EF370C">
        <w:rPr>
          <w:rStyle w:val="nfasis"/>
        </w:rPr>
        <w:t xml:space="preserve"> Pantalla Administrador</w:t>
      </w:r>
    </w:p>
    <w:p w:rsidR="00EF370C" w:rsidRDefault="00EF370C" w:rsidP="00EF370C">
      <w:r>
        <w:t>En caso de que la contraseña sea inválida se le informará al usuario.</w:t>
      </w:r>
    </w:p>
    <w:p w:rsidR="00EF370C" w:rsidRDefault="00EF370C" w:rsidP="00EF370C"/>
    <w:p w:rsidR="00EF370C" w:rsidRDefault="00925761" w:rsidP="00EF370C">
      <w:pPr>
        <w:jc w:val="center"/>
        <w:rPr>
          <w:rFonts w:ascii="Times New Roman" w:hAnsi="Times New Roman"/>
          <w:i/>
          <w:iCs/>
        </w:rPr>
      </w:pPr>
      <w:r>
        <w:rPr>
          <w:noProof/>
          <w:lang w:eastAsia="es-MX"/>
        </w:rPr>
        <w:drawing>
          <wp:inline distT="0" distB="0" distL="0" distR="0" wp14:anchorId="405760DC" wp14:editId="732BAFBC">
            <wp:extent cx="2556510" cy="1160145"/>
            <wp:effectExtent l="0" t="0" r="0" b="1905"/>
            <wp:docPr id="9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556510" cy="1160145"/>
                    </a:xfrm>
                    <a:prstGeom prst="rect">
                      <a:avLst/>
                    </a:prstGeom>
                    <a:noFill/>
                    <a:ln>
                      <a:noFill/>
                    </a:ln>
                  </pic:spPr>
                </pic:pic>
              </a:graphicData>
            </a:graphic>
          </wp:inline>
        </w:drawing>
      </w:r>
    </w:p>
    <w:p w:rsidR="00EF370C" w:rsidRPr="00385F30" w:rsidRDefault="002C3FBD" w:rsidP="00EF370C">
      <w:pPr>
        <w:jc w:val="center"/>
        <w:rPr>
          <w:rStyle w:val="nfasis"/>
        </w:rPr>
      </w:pPr>
      <w:r>
        <w:rPr>
          <w:rStyle w:val="nfasis"/>
        </w:rPr>
        <w:t>Fig. 5.41</w:t>
      </w:r>
      <w:r w:rsidR="00EF370C">
        <w:rPr>
          <w:rStyle w:val="nfasis"/>
        </w:rPr>
        <w:t xml:space="preserve"> Cuadro de diálogo Contraseña inválida</w:t>
      </w:r>
    </w:p>
    <w:p w:rsidR="00EF370C" w:rsidRDefault="00EF370C" w:rsidP="00EF370C"/>
    <w:p w:rsidR="00EF370C" w:rsidRDefault="00EF370C" w:rsidP="00EF370C">
      <w:r>
        <w:t>El  administrador solo tiene 3 oportunidades para introducir su contraseña en caso de excederlas se le avisará y el programa se cerrará.</w:t>
      </w:r>
    </w:p>
    <w:p w:rsidR="00EF370C" w:rsidRDefault="00925761" w:rsidP="00EF370C">
      <w:pPr>
        <w:jc w:val="center"/>
        <w:rPr>
          <w:rFonts w:ascii="Times New Roman" w:hAnsi="Times New Roman"/>
          <w:i/>
          <w:iCs/>
        </w:rPr>
      </w:pPr>
      <w:r>
        <w:rPr>
          <w:noProof/>
          <w:lang w:eastAsia="es-MX"/>
        </w:rPr>
        <w:drawing>
          <wp:inline distT="0" distB="0" distL="0" distR="0" wp14:anchorId="6E01BB00" wp14:editId="536FEB01">
            <wp:extent cx="2556510" cy="1179830"/>
            <wp:effectExtent l="0" t="0" r="0" b="1270"/>
            <wp:docPr id="98"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556510" cy="1179830"/>
                    </a:xfrm>
                    <a:prstGeom prst="rect">
                      <a:avLst/>
                    </a:prstGeom>
                    <a:noFill/>
                    <a:ln>
                      <a:noFill/>
                    </a:ln>
                  </pic:spPr>
                </pic:pic>
              </a:graphicData>
            </a:graphic>
          </wp:inline>
        </w:drawing>
      </w:r>
    </w:p>
    <w:p w:rsidR="00EF370C" w:rsidRPr="00385F30" w:rsidRDefault="002C3FBD" w:rsidP="00EF370C">
      <w:pPr>
        <w:jc w:val="center"/>
        <w:rPr>
          <w:rStyle w:val="nfasis"/>
        </w:rPr>
      </w:pPr>
      <w:r>
        <w:rPr>
          <w:rStyle w:val="nfasis"/>
        </w:rPr>
        <w:t>Fig. 5.42</w:t>
      </w:r>
      <w:r w:rsidR="00EF370C">
        <w:rPr>
          <w:rStyle w:val="nfasis"/>
        </w:rPr>
        <w:t xml:space="preserve"> Cuadro de diálogo Excedió intentos</w:t>
      </w:r>
    </w:p>
    <w:p w:rsidR="00EF370C" w:rsidRDefault="00EF370C" w:rsidP="00EF370C">
      <w:r>
        <w:t>Al introducir la contraseña correctamente el administrador visualizará las opciones Visualizar y Eliminar para elegir alguna debe dar clic en la imagen que desee.</w:t>
      </w:r>
    </w:p>
    <w:p w:rsidR="00EF370C" w:rsidRDefault="00925761" w:rsidP="00EF370C">
      <w:pPr>
        <w:rPr>
          <w:rFonts w:ascii="Times New Roman" w:hAnsi="Times New Roman"/>
        </w:rPr>
      </w:pPr>
      <w:r>
        <w:rPr>
          <w:noProof/>
          <w:lang w:eastAsia="es-MX"/>
        </w:rPr>
        <w:lastRenderedPageBreak/>
        <w:drawing>
          <wp:inline distT="0" distB="0" distL="0" distR="0" wp14:anchorId="079776E2" wp14:editId="58B876B2">
            <wp:extent cx="5614035" cy="3136265"/>
            <wp:effectExtent l="0" t="0" r="5715" b="6985"/>
            <wp:docPr id="97"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14035" cy="3136265"/>
                    </a:xfrm>
                    <a:prstGeom prst="rect">
                      <a:avLst/>
                    </a:prstGeom>
                    <a:noFill/>
                    <a:ln>
                      <a:noFill/>
                    </a:ln>
                  </pic:spPr>
                </pic:pic>
              </a:graphicData>
            </a:graphic>
          </wp:inline>
        </w:drawing>
      </w:r>
    </w:p>
    <w:p w:rsidR="00EF370C" w:rsidRDefault="002C3FBD" w:rsidP="00EF370C">
      <w:pPr>
        <w:jc w:val="center"/>
        <w:rPr>
          <w:rStyle w:val="nfasis"/>
        </w:rPr>
      </w:pPr>
      <w:r>
        <w:rPr>
          <w:rStyle w:val="nfasis"/>
        </w:rPr>
        <w:t>Fig. 5.43</w:t>
      </w:r>
      <w:r w:rsidR="00EF370C">
        <w:rPr>
          <w:rStyle w:val="nfasis"/>
        </w:rPr>
        <w:t xml:space="preserve"> Pantalla Menú del Administrador</w:t>
      </w:r>
    </w:p>
    <w:p w:rsidR="00EF370C" w:rsidRDefault="00EF370C" w:rsidP="00EF370C">
      <w:r>
        <w:t xml:space="preserve">Si elige Visualizar Reportes se mostrará la siguiente pantalla en la que debe introducir el Curp del usuario del que desea ver el reporte. </w:t>
      </w:r>
    </w:p>
    <w:p w:rsidR="00D91A40" w:rsidRDefault="00D91A40" w:rsidP="00EF370C"/>
    <w:p w:rsidR="00EF370C" w:rsidRDefault="00925761" w:rsidP="00EF370C">
      <w:pPr>
        <w:rPr>
          <w:rFonts w:ascii="Times New Roman" w:hAnsi="Times New Roman"/>
        </w:rPr>
      </w:pPr>
      <w:r>
        <w:rPr>
          <w:noProof/>
          <w:lang w:eastAsia="es-MX"/>
        </w:rPr>
        <w:drawing>
          <wp:inline distT="0" distB="0" distL="0" distR="0" wp14:anchorId="37AE6627" wp14:editId="3891B7B1">
            <wp:extent cx="5614035" cy="3146425"/>
            <wp:effectExtent l="0" t="0" r="5715" b="0"/>
            <wp:docPr id="96"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14035" cy="3146425"/>
                    </a:xfrm>
                    <a:prstGeom prst="rect">
                      <a:avLst/>
                    </a:prstGeom>
                    <a:noFill/>
                    <a:ln>
                      <a:noFill/>
                    </a:ln>
                  </pic:spPr>
                </pic:pic>
              </a:graphicData>
            </a:graphic>
          </wp:inline>
        </w:drawing>
      </w:r>
    </w:p>
    <w:p w:rsidR="00EF370C" w:rsidRPr="00385F30" w:rsidRDefault="002C3FBD" w:rsidP="00EF370C">
      <w:pPr>
        <w:jc w:val="center"/>
        <w:rPr>
          <w:rStyle w:val="nfasis"/>
        </w:rPr>
      </w:pPr>
      <w:r>
        <w:rPr>
          <w:rStyle w:val="nfasis"/>
        </w:rPr>
        <w:t>Fig. 5.44</w:t>
      </w:r>
      <w:r w:rsidR="00EF370C">
        <w:rPr>
          <w:rStyle w:val="nfasis"/>
        </w:rPr>
        <w:t xml:space="preserve"> Pantalla Visualizar Reportes</w:t>
      </w:r>
    </w:p>
    <w:p w:rsidR="00EF370C" w:rsidRDefault="00EF370C" w:rsidP="00EF370C">
      <w:r>
        <w:t>En caso de que el curp no sea del tamaño establecido se le informará al usuario.</w:t>
      </w:r>
    </w:p>
    <w:p w:rsidR="00EF370C" w:rsidRDefault="00EF370C" w:rsidP="00EF370C"/>
    <w:p w:rsidR="00EF370C" w:rsidRDefault="00925761" w:rsidP="00EF370C">
      <w:pPr>
        <w:jc w:val="center"/>
        <w:rPr>
          <w:rFonts w:ascii="Times New Roman" w:hAnsi="Times New Roman"/>
          <w:i/>
          <w:iCs/>
        </w:rPr>
      </w:pPr>
      <w:r>
        <w:rPr>
          <w:noProof/>
          <w:lang w:eastAsia="es-MX"/>
        </w:rPr>
        <w:lastRenderedPageBreak/>
        <w:drawing>
          <wp:inline distT="0" distB="0" distL="0" distR="0" wp14:anchorId="4940CCC1" wp14:editId="55FBDE94">
            <wp:extent cx="2556510" cy="1160145"/>
            <wp:effectExtent l="0" t="0" r="0" b="1905"/>
            <wp:docPr id="95"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56510" cy="1160145"/>
                    </a:xfrm>
                    <a:prstGeom prst="rect">
                      <a:avLst/>
                    </a:prstGeom>
                    <a:noFill/>
                    <a:ln>
                      <a:noFill/>
                    </a:ln>
                  </pic:spPr>
                </pic:pic>
              </a:graphicData>
            </a:graphic>
          </wp:inline>
        </w:drawing>
      </w:r>
    </w:p>
    <w:p w:rsidR="00EF370C" w:rsidRPr="00385F30" w:rsidRDefault="002C3FBD" w:rsidP="00EF370C">
      <w:pPr>
        <w:jc w:val="center"/>
        <w:rPr>
          <w:rStyle w:val="nfasis"/>
        </w:rPr>
      </w:pPr>
      <w:r>
        <w:rPr>
          <w:rStyle w:val="nfasis"/>
        </w:rPr>
        <w:t>Fig. 5.45</w:t>
      </w:r>
      <w:r w:rsidR="00EF370C">
        <w:rPr>
          <w:rStyle w:val="nfasis"/>
        </w:rPr>
        <w:t xml:space="preserve"> Cuadro de diálogo Curp mal escrito</w:t>
      </w:r>
    </w:p>
    <w:p w:rsidR="00EF370C" w:rsidRDefault="00EF370C" w:rsidP="00EF370C">
      <w:r>
        <w:t>En caso que el campo esté vacío se mostrará el siguiente cuadro.</w:t>
      </w:r>
    </w:p>
    <w:p w:rsidR="00EF370C" w:rsidRDefault="00925761" w:rsidP="00EF370C">
      <w:pPr>
        <w:jc w:val="center"/>
      </w:pPr>
      <w:r>
        <w:rPr>
          <w:noProof/>
          <w:lang w:eastAsia="es-MX"/>
        </w:rPr>
        <w:drawing>
          <wp:inline distT="0" distB="0" distL="0" distR="0" wp14:anchorId="3A96C522" wp14:editId="45157C5F">
            <wp:extent cx="2556510" cy="1160145"/>
            <wp:effectExtent l="0" t="0" r="0" b="1905"/>
            <wp:docPr id="9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556510" cy="1160145"/>
                    </a:xfrm>
                    <a:prstGeom prst="rect">
                      <a:avLst/>
                    </a:prstGeom>
                    <a:noFill/>
                    <a:ln>
                      <a:noFill/>
                    </a:ln>
                  </pic:spPr>
                </pic:pic>
              </a:graphicData>
            </a:graphic>
          </wp:inline>
        </w:drawing>
      </w:r>
    </w:p>
    <w:p w:rsidR="00EF370C" w:rsidRPr="00DA67F2" w:rsidRDefault="002C3FBD" w:rsidP="00EF370C">
      <w:pPr>
        <w:jc w:val="center"/>
        <w:rPr>
          <w:rStyle w:val="nfasis"/>
        </w:rPr>
      </w:pPr>
      <w:r>
        <w:rPr>
          <w:rStyle w:val="nfasis"/>
        </w:rPr>
        <w:t>Fig. 5.46</w:t>
      </w:r>
      <w:r w:rsidR="00EF370C">
        <w:rPr>
          <w:rStyle w:val="nfasis"/>
        </w:rPr>
        <w:t xml:space="preserve"> Cuadro de Diálogo Campo del Curp vacío</w:t>
      </w:r>
    </w:p>
    <w:p w:rsidR="00EF370C" w:rsidRDefault="00EF370C" w:rsidP="00EF370C"/>
    <w:p w:rsidR="00EF370C" w:rsidRDefault="00EF370C" w:rsidP="00EF370C">
      <w:r>
        <w:t>Se verifica que el usuario exista en la base de datos.</w:t>
      </w:r>
    </w:p>
    <w:p w:rsidR="00EF370C" w:rsidRDefault="00925761" w:rsidP="00EF370C">
      <w:r>
        <w:rPr>
          <w:noProof/>
          <w:lang w:eastAsia="es-MX"/>
        </w:rPr>
        <w:drawing>
          <wp:inline distT="0" distB="0" distL="0" distR="0" wp14:anchorId="64512C3D" wp14:editId="191B174D">
            <wp:extent cx="5604510" cy="3166110"/>
            <wp:effectExtent l="19050" t="19050" r="15240" b="15240"/>
            <wp:docPr id="93"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04510" cy="3166110"/>
                    </a:xfrm>
                    <a:prstGeom prst="rect">
                      <a:avLst/>
                    </a:prstGeom>
                    <a:noFill/>
                    <a:ln w="12700" cmpd="sng">
                      <a:solidFill>
                        <a:srgbClr val="000000"/>
                      </a:solidFill>
                      <a:miter lim="800000"/>
                      <a:headEnd/>
                      <a:tailEnd/>
                    </a:ln>
                    <a:effectLst/>
                  </pic:spPr>
                </pic:pic>
              </a:graphicData>
            </a:graphic>
          </wp:inline>
        </w:drawing>
      </w:r>
    </w:p>
    <w:p w:rsidR="00EF370C" w:rsidRPr="00DA67F2" w:rsidRDefault="002C3FBD" w:rsidP="00EF370C">
      <w:pPr>
        <w:jc w:val="center"/>
        <w:rPr>
          <w:rStyle w:val="nfasis"/>
        </w:rPr>
      </w:pPr>
      <w:r>
        <w:rPr>
          <w:rStyle w:val="nfasis"/>
        </w:rPr>
        <w:t>Fig. 5.47</w:t>
      </w:r>
      <w:r w:rsidR="00EF370C">
        <w:rPr>
          <w:rStyle w:val="nfasis"/>
        </w:rPr>
        <w:t xml:space="preserve"> Fragmento de código Verificar existencia en BD</w:t>
      </w:r>
    </w:p>
    <w:p w:rsidR="00EF370C" w:rsidRDefault="00EF370C" w:rsidP="00EF370C">
      <w:r>
        <w:t>Para realizar la consulta de usuario a la base de datos utilizamos un objeto de la Interface Statement utilizado</w:t>
      </w:r>
      <w:r w:rsidRPr="00247533">
        <w:t xml:space="preserve"> para la ejecución de una sentencia SQL estática y devolver los resultados que produce.</w:t>
      </w:r>
    </w:p>
    <w:p w:rsidR="00EF370C" w:rsidRPr="00247533" w:rsidRDefault="00EF370C" w:rsidP="00EF370C">
      <w:pPr>
        <w:rPr>
          <w:i/>
        </w:rPr>
      </w:pPr>
      <w:r w:rsidRPr="00247533">
        <w:rPr>
          <w:i/>
        </w:rPr>
        <w:t>Statement st= conn.createStatement();</w:t>
      </w:r>
    </w:p>
    <w:p w:rsidR="00EF370C" w:rsidRDefault="00EF370C" w:rsidP="00EF370C">
      <w:r>
        <w:lastRenderedPageBreak/>
        <w:t>Para guardar el resultado de la consulta realizada utilizamos un objeto de la  Interface ResultSet una</w:t>
      </w:r>
      <w:r w:rsidRPr="00247533">
        <w:t xml:space="preserve"> tabla de datos que representan un conjunto de resultados generado</w:t>
      </w:r>
      <w:r>
        <w:t>s</w:t>
      </w:r>
      <w:r w:rsidRPr="00247533">
        <w:t xml:space="preserve"> por la ejecución de </w:t>
      </w:r>
      <w:r>
        <w:t xml:space="preserve">una consulta a </w:t>
      </w:r>
      <w:r w:rsidRPr="00247533">
        <w:t>la base de datos.</w:t>
      </w:r>
    </w:p>
    <w:p w:rsidR="00EF370C" w:rsidRPr="00247533" w:rsidRDefault="00EF370C" w:rsidP="00EF370C">
      <w:pPr>
        <w:jc w:val="left"/>
        <w:rPr>
          <w:i/>
          <w:lang w:val="en-US"/>
        </w:rPr>
      </w:pPr>
      <w:r w:rsidRPr="00247533">
        <w:rPr>
          <w:i/>
          <w:lang w:val="en-US"/>
        </w:rPr>
        <w:t>ResultSet resultadosConsulta = st.executeQuery ("SELECT * FROM users WHERE curp='"+curp+"'");</w:t>
      </w:r>
    </w:p>
    <w:p w:rsidR="00EF370C" w:rsidRDefault="00EF370C" w:rsidP="00EF370C">
      <w:r>
        <w:t xml:space="preserve">Utilizamos </w:t>
      </w:r>
      <w:r w:rsidRPr="00247533">
        <w:t>resultadosConsulta.first()</w:t>
      </w:r>
      <w:r>
        <w:t xml:space="preserve"> para posicionarnos en la primer fila si esta función devuelve un false es que no encontró ningún resultado.</w:t>
      </w:r>
    </w:p>
    <w:p w:rsidR="00EF370C" w:rsidRPr="00247533" w:rsidRDefault="00EF370C" w:rsidP="00EF370C"/>
    <w:p w:rsidR="00EF370C" w:rsidRDefault="00925761" w:rsidP="00EF370C">
      <w:pPr>
        <w:jc w:val="center"/>
        <w:rPr>
          <w:rFonts w:ascii="Times New Roman" w:hAnsi="Times New Roman"/>
          <w:i/>
          <w:iCs/>
        </w:rPr>
      </w:pPr>
      <w:r>
        <w:rPr>
          <w:noProof/>
          <w:lang w:eastAsia="es-MX"/>
        </w:rPr>
        <w:drawing>
          <wp:inline distT="0" distB="0" distL="0" distR="0" wp14:anchorId="3F59911B" wp14:editId="6A20921F">
            <wp:extent cx="3667125" cy="1160145"/>
            <wp:effectExtent l="0" t="0" r="9525" b="1905"/>
            <wp:docPr id="92"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667125" cy="1160145"/>
                    </a:xfrm>
                    <a:prstGeom prst="rect">
                      <a:avLst/>
                    </a:prstGeom>
                    <a:noFill/>
                    <a:ln>
                      <a:noFill/>
                    </a:ln>
                  </pic:spPr>
                </pic:pic>
              </a:graphicData>
            </a:graphic>
          </wp:inline>
        </w:drawing>
      </w:r>
    </w:p>
    <w:p w:rsidR="00EF370C" w:rsidRPr="004478A8" w:rsidRDefault="006B0918" w:rsidP="00EF370C">
      <w:pPr>
        <w:jc w:val="center"/>
        <w:rPr>
          <w:rStyle w:val="nfasis"/>
        </w:rPr>
      </w:pPr>
      <w:r>
        <w:rPr>
          <w:rStyle w:val="nfasis"/>
        </w:rPr>
        <w:t>Fig. 5.48</w:t>
      </w:r>
      <w:r w:rsidR="00EF370C">
        <w:rPr>
          <w:rStyle w:val="nfasis"/>
        </w:rPr>
        <w:t xml:space="preserve"> Cuadro de diálogo Usuario no encontrado en BD</w:t>
      </w:r>
    </w:p>
    <w:p w:rsidR="00EF370C" w:rsidRDefault="00EF370C" w:rsidP="00EF370C">
      <w:r>
        <w:t>En caso de haberlo encontrado se muestra el reporte.</w:t>
      </w:r>
    </w:p>
    <w:p w:rsidR="00EF370C" w:rsidRDefault="00925761" w:rsidP="00EF370C">
      <w:pPr>
        <w:rPr>
          <w:rFonts w:ascii="Times New Roman" w:hAnsi="Times New Roman"/>
          <w:i/>
          <w:iCs/>
        </w:rPr>
      </w:pPr>
      <w:r>
        <w:rPr>
          <w:noProof/>
          <w:lang w:eastAsia="es-MX"/>
        </w:rPr>
        <w:drawing>
          <wp:inline distT="0" distB="0" distL="0" distR="0" wp14:anchorId="7E929CE1" wp14:editId="599959F9">
            <wp:extent cx="5427345" cy="3077210"/>
            <wp:effectExtent l="0" t="0" r="1905" b="8890"/>
            <wp:docPr id="91"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27345" cy="3077210"/>
                    </a:xfrm>
                    <a:prstGeom prst="rect">
                      <a:avLst/>
                    </a:prstGeom>
                    <a:noFill/>
                    <a:ln>
                      <a:noFill/>
                    </a:ln>
                  </pic:spPr>
                </pic:pic>
              </a:graphicData>
            </a:graphic>
          </wp:inline>
        </w:drawing>
      </w:r>
    </w:p>
    <w:p w:rsidR="00EF370C" w:rsidRPr="004478A8" w:rsidRDefault="006B0918" w:rsidP="00EF370C">
      <w:pPr>
        <w:jc w:val="center"/>
        <w:rPr>
          <w:rStyle w:val="nfasis"/>
        </w:rPr>
      </w:pPr>
      <w:r>
        <w:rPr>
          <w:rStyle w:val="nfasis"/>
        </w:rPr>
        <w:t>Fig. 5.49</w:t>
      </w:r>
      <w:r w:rsidR="00EF370C">
        <w:rPr>
          <w:rStyle w:val="nfasis"/>
        </w:rPr>
        <w:t xml:space="preserve"> Reporte de usuario</w:t>
      </w:r>
    </w:p>
    <w:p w:rsidR="00EF370C" w:rsidRDefault="00EF370C" w:rsidP="00EF370C">
      <w:r>
        <w:t xml:space="preserve">Para la generación de reportes utilizamos las librerías de Jasper Reports que es una herramienta de código abierto escrita en java se puede descargar de </w:t>
      </w:r>
    </w:p>
    <w:p w:rsidR="00EF370C" w:rsidRDefault="00EF370C" w:rsidP="00EF370C">
      <w:r>
        <w:t>Para la generación del reporte primero se debe generar un .jrxml en el que se debe configurar como se quiere el informe y posteriormente con las librerías que ayudan a compilar y mostrar en pantalla.</w:t>
      </w:r>
    </w:p>
    <w:p w:rsidR="00EF370C" w:rsidRDefault="00EF370C" w:rsidP="00EF370C">
      <w:r>
        <w:lastRenderedPageBreak/>
        <w:t>El .jrxml fue creado con la herramienta iReport que es un constructor y</w:t>
      </w:r>
      <w:r w:rsidRPr="00073920">
        <w:t xml:space="preserve"> diseñador de informes </w:t>
      </w:r>
      <w:r>
        <w:t xml:space="preserve">con facilidad de uso para jasper reports </w:t>
      </w:r>
      <w:r w:rsidRPr="00073920">
        <w:t>escrito en Java.</w:t>
      </w:r>
      <w:r>
        <w:t xml:space="preserve">  Para el proyecto se utilizó el plugin para el IDE NetBeans y el .jrxml quedó de la siguiente manera:</w:t>
      </w:r>
    </w:p>
    <w:p w:rsidR="00EF370C" w:rsidRDefault="00925761" w:rsidP="00EF370C">
      <w:r>
        <w:rPr>
          <w:noProof/>
          <w:lang w:eastAsia="es-MX"/>
        </w:rPr>
        <w:drawing>
          <wp:inline distT="0" distB="0" distL="0" distR="0" wp14:anchorId="6B1D9792" wp14:editId="694CAE61">
            <wp:extent cx="5604510" cy="2506980"/>
            <wp:effectExtent l="0" t="0" r="0" b="7620"/>
            <wp:docPr id="90"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04510" cy="2506980"/>
                    </a:xfrm>
                    <a:prstGeom prst="rect">
                      <a:avLst/>
                    </a:prstGeom>
                    <a:noFill/>
                    <a:ln>
                      <a:noFill/>
                    </a:ln>
                  </pic:spPr>
                </pic:pic>
              </a:graphicData>
            </a:graphic>
          </wp:inline>
        </w:drawing>
      </w:r>
    </w:p>
    <w:p w:rsidR="00EF370C" w:rsidRDefault="006B0918" w:rsidP="00EF370C">
      <w:pPr>
        <w:jc w:val="center"/>
        <w:rPr>
          <w:rStyle w:val="nfasis"/>
        </w:rPr>
      </w:pPr>
      <w:r>
        <w:rPr>
          <w:rStyle w:val="nfasis"/>
        </w:rPr>
        <w:t>Fig. 5.50</w:t>
      </w:r>
      <w:r w:rsidR="00EF370C">
        <w:rPr>
          <w:rStyle w:val="nfasis"/>
        </w:rPr>
        <w:t xml:space="preserve"> Reporte.jrxml</w:t>
      </w:r>
    </w:p>
    <w:p w:rsidR="00EF370C" w:rsidRPr="001657AE" w:rsidRDefault="00EF370C" w:rsidP="00EF370C">
      <w:pPr>
        <w:rPr>
          <w:rStyle w:val="nfasis"/>
          <w:rFonts w:ascii="Cambria" w:hAnsi="Cambria"/>
          <w:i w:val="0"/>
          <w:iCs w:val="0"/>
        </w:rPr>
      </w:pPr>
      <w:r w:rsidRPr="001657AE">
        <w:rPr>
          <w:rStyle w:val="nfasis"/>
          <w:rFonts w:ascii="Cambria" w:hAnsi="Cambria"/>
        </w:rPr>
        <w:t>iReports cuenta con una función para compilar que genera el archivo Reporte.jasper, la cual se utilizó para este proyecto.</w:t>
      </w:r>
    </w:p>
    <w:p w:rsidR="00EF370C" w:rsidRDefault="00EF370C" w:rsidP="00EF370C">
      <w:r>
        <w:t>Posteriormente se utiliza los métodos de las librerías de Jasper Reports para visulizar el reporte.</w:t>
      </w:r>
    </w:p>
    <w:p w:rsidR="00EF370C" w:rsidRPr="004C16AB" w:rsidRDefault="00EF370C" w:rsidP="00EF370C">
      <w:pPr>
        <w:rPr>
          <w:u w:val="single"/>
        </w:rPr>
      </w:pPr>
      <w:r w:rsidRPr="004C16AB">
        <w:rPr>
          <w:u w:val="single"/>
        </w:rPr>
        <w:t>Librerías</w:t>
      </w:r>
    </w:p>
    <w:p w:rsidR="00EF370C" w:rsidRPr="002C659E" w:rsidRDefault="00EF370C" w:rsidP="00EF370C">
      <w:pPr>
        <w:spacing w:after="0"/>
        <w:rPr>
          <w:i/>
        </w:rPr>
      </w:pPr>
      <w:r w:rsidRPr="002C659E">
        <w:rPr>
          <w:i/>
        </w:rPr>
        <w:t>net.sf.jasperreports.engine.*;</w:t>
      </w:r>
    </w:p>
    <w:p w:rsidR="00EF370C" w:rsidRPr="004C16AB" w:rsidRDefault="00EF370C" w:rsidP="00EF370C">
      <w:pPr>
        <w:spacing w:after="0"/>
        <w:rPr>
          <w:i/>
          <w:lang w:val="en-US"/>
        </w:rPr>
      </w:pPr>
      <w:r w:rsidRPr="004C16AB">
        <w:rPr>
          <w:i/>
          <w:lang w:val="en-US"/>
        </w:rPr>
        <w:t>net.sf.jasperreports.engine.util.JRLoader;</w:t>
      </w:r>
    </w:p>
    <w:p w:rsidR="00EF370C" w:rsidRPr="004C16AB" w:rsidRDefault="00EF370C" w:rsidP="00EF370C">
      <w:pPr>
        <w:spacing w:after="0"/>
        <w:rPr>
          <w:i/>
          <w:lang w:val="en-US"/>
        </w:rPr>
      </w:pPr>
      <w:r w:rsidRPr="004C16AB">
        <w:rPr>
          <w:i/>
          <w:lang w:val="en-US"/>
        </w:rPr>
        <w:t>net.sf.jasperreports.view.*;</w:t>
      </w:r>
    </w:p>
    <w:p w:rsidR="00EF370C" w:rsidRPr="004C16AB" w:rsidRDefault="00EF370C" w:rsidP="00EF370C">
      <w:pPr>
        <w:spacing w:after="0"/>
        <w:rPr>
          <w:i/>
          <w:lang w:val="en-US"/>
        </w:rPr>
      </w:pPr>
      <w:r w:rsidRPr="004C16AB">
        <w:rPr>
          <w:i/>
          <w:lang w:val="en-US"/>
        </w:rPr>
        <w:t>net.sf.jasperreports.view.save.JRPdfSaveContributor.*;</w:t>
      </w:r>
    </w:p>
    <w:p w:rsidR="00EF370C" w:rsidRPr="004C16AB" w:rsidRDefault="00EF370C" w:rsidP="00EF370C">
      <w:pPr>
        <w:spacing w:after="0"/>
        <w:rPr>
          <w:i/>
          <w:lang w:val="en-US"/>
        </w:rPr>
      </w:pPr>
      <w:r w:rsidRPr="004C16AB">
        <w:rPr>
          <w:i/>
          <w:lang w:val="en-US"/>
        </w:rPr>
        <w:t>net.sf.jasperreports.view.JRViewer.*;</w:t>
      </w:r>
    </w:p>
    <w:p w:rsidR="00EF370C" w:rsidRDefault="00EF370C" w:rsidP="00EF370C">
      <w:pPr>
        <w:spacing w:after="0"/>
        <w:rPr>
          <w:i/>
          <w:lang w:val="en-US"/>
        </w:rPr>
      </w:pPr>
      <w:r w:rsidRPr="004C16AB">
        <w:rPr>
          <w:i/>
          <w:lang w:val="en-US"/>
        </w:rPr>
        <w:t>net.sf.jasperreports.view.save.JRMultipleSheetsXlsSaveContributor.*;</w:t>
      </w:r>
    </w:p>
    <w:p w:rsidR="00EF370C" w:rsidRDefault="00EF370C" w:rsidP="00EF370C">
      <w:pPr>
        <w:spacing w:after="0"/>
        <w:rPr>
          <w:i/>
          <w:lang w:val="en-US"/>
        </w:rPr>
      </w:pPr>
    </w:p>
    <w:p w:rsidR="00EF370C" w:rsidRPr="004C16AB" w:rsidRDefault="00EF370C" w:rsidP="00EF370C">
      <w:r w:rsidRPr="004C16AB">
        <w:t xml:space="preserve">Se genera un objeto de tipo Jasper Reports </w:t>
      </w:r>
    </w:p>
    <w:p w:rsidR="00EF370C" w:rsidRDefault="00EF370C" w:rsidP="00EF370C">
      <w:pPr>
        <w:rPr>
          <w:i/>
        </w:rPr>
      </w:pPr>
      <w:r w:rsidRPr="004C16AB">
        <w:rPr>
          <w:i/>
        </w:rPr>
        <w:t>JasperReport masterReport=null;</w:t>
      </w:r>
    </w:p>
    <w:p w:rsidR="00EF370C" w:rsidRDefault="00EF370C" w:rsidP="00EF370C"/>
    <w:p w:rsidR="00EF370C" w:rsidRDefault="00EF370C" w:rsidP="00EF370C">
      <w:r>
        <w:t>Con la función loadObject de la clase JRLoader se carga el archivo Reporte.jasper</w:t>
      </w:r>
    </w:p>
    <w:p w:rsidR="00EF370C" w:rsidRDefault="00EF370C" w:rsidP="00EF370C">
      <w:pPr>
        <w:rPr>
          <w:i/>
          <w:lang w:val="en-US"/>
        </w:rPr>
      </w:pPr>
      <w:r w:rsidRPr="004C16AB">
        <w:rPr>
          <w:i/>
          <w:lang w:val="en-US"/>
        </w:rPr>
        <w:t>masterReport=(JasperReport) JRLoader.loadObject(archivo);</w:t>
      </w:r>
    </w:p>
    <w:p w:rsidR="00EF370C" w:rsidRDefault="00EF370C" w:rsidP="00EF370C">
      <w:r w:rsidRPr="004C16AB">
        <w:t>Finalmente se lanza el Viewer que ti</w:t>
      </w:r>
      <w:r>
        <w:t>ene Jasper Reports.</w:t>
      </w:r>
    </w:p>
    <w:p w:rsidR="00EF370C" w:rsidRPr="009E01B0" w:rsidRDefault="00EF370C" w:rsidP="00EF370C">
      <w:pPr>
        <w:rPr>
          <w:i/>
          <w:lang w:val="en-US"/>
        </w:rPr>
      </w:pPr>
      <w:r w:rsidRPr="002C659E">
        <w:rPr>
          <w:i/>
        </w:rPr>
        <w:t xml:space="preserve"> </w:t>
      </w:r>
      <w:r w:rsidRPr="009E01B0">
        <w:rPr>
          <w:i/>
          <w:lang w:val="en-US"/>
        </w:rPr>
        <w:t>JasperPrint jasperPrint=JasperFillManager.fillReport(masterReport,parametro,conn);</w:t>
      </w:r>
    </w:p>
    <w:p w:rsidR="00EF370C" w:rsidRDefault="00EF370C" w:rsidP="00EF370C">
      <w:pPr>
        <w:rPr>
          <w:lang w:val="en-US"/>
        </w:rPr>
      </w:pPr>
    </w:p>
    <w:p w:rsidR="00EF370C" w:rsidRDefault="00EF370C" w:rsidP="00EF370C">
      <w:r w:rsidRPr="009E01B0">
        <w:t>En caso de que el usuario elija la opci</w:t>
      </w:r>
      <w:r>
        <w:t>ón eliminar en el menú del administrador visualizará la siguiente pantalla.</w:t>
      </w:r>
    </w:p>
    <w:p w:rsidR="00EF370C" w:rsidRDefault="00925761" w:rsidP="00EF370C">
      <w:r>
        <w:rPr>
          <w:noProof/>
          <w:lang w:eastAsia="es-MX"/>
        </w:rPr>
        <w:drawing>
          <wp:inline distT="0" distB="0" distL="0" distR="0" wp14:anchorId="3DCAA045" wp14:editId="21735986">
            <wp:extent cx="5515610" cy="3038475"/>
            <wp:effectExtent l="38100" t="38100" r="46990" b="47625"/>
            <wp:docPr id="8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9"/>
                    <pic:cNvPicPr>
                      <a:picLocks noChangeAspect="1" noChangeArrowheads="1"/>
                    </pic:cNvPicPr>
                  </pic:nvPicPr>
                  <pic:blipFill>
                    <a:blip r:embed="rId97">
                      <a:extLst>
                        <a:ext uri="{28A0092B-C50C-407E-A947-70E740481C1C}">
                          <a14:useLocalDpi xmlns:a14="http://schemas.microsoft.com/office/drawing/2010/main" val="0"/>
                        </a:ext>
                      </a:extLst>
                    </a:blip>
                    <a:srcRect l="1178" t="1288" b="3641"/>
                    <a:stretch>
                      <a:fillRect/>
                    </a:stretch>
                  </pic:blipFill>
                  <pic:spPr bwMode="auto">
                    <a:xfrm>
                      <a:off x="0" y="0"/>
                      <a:ext cx="5515610" cy="3038475"/>
                    </a:xfrm>
                    <a:prstGeom prst="rect">
                      <a:avLst/>
                    </a:prstGeom>
                    <a:noFill/>
                    <a:ln w="28575" cap="flat" cmpd="sng" algn="ctr">
                      <a:solidFill>
                        <a:srgbClr val="0070C0"/>
                      </a:solidFill>
                      <a:prstDash val="solid"/>
                      <a:miter lim="800000"/>
                      <a:headEnd type="none" w="med" len="med"/>
                      <a:tailEnd type="none" w="med" len="med"/>
                    </a:ln>
                    <a:effectLst/>
                  </pic:spPr>
                </pic:pic>
              </a:graphicData>
            </a:graphic>
          </wp:inline>
        </w:drawing>
      </w:r>
    </w:p>
    <w:p w:rsidR="00EF370C" w:rsidRPr="00DB7163" w:rsidRDefault="006B0918" w:rsidP="00EF370C">
      <w:pPr>
        <w:jc w:val="center"/>
        <w:rPr>
          <w:rStyle w:val="nfasis"/>
        </w:rPr>
      </w:pPr>
      <w:r>
        <w:rPr>
          <w:rStyle w:val="nfasis"/>
        </w:rPr>
        <w:t>Fig. 5.51</w:t>
      </w:r>
      <w:r w:rsidR="00EF370C">
        <w:rPr>
          <w:rStyle w:val="nfasis"/>
        </w:rPr>
        <w:t xml:space="preserve"> Pantalla Eliminar usuario</w:t>
      </w:r>
    </w:p>
    <w:p w:rsidR="00EF370C" w:rsidRDefault="00EF370C" w:rsidP="00EF370C">
      <w:r>
        <w:t>Se hacen las verificaciones si el campo está vacío y si el tamaño del Curp es correcto en  caso contrario se le informa al usuario.</w:t>
      </w:r>
    </w:p>
    <w:p w:rsidR="00EF370C" w:rsidRDefault="00EF370C" w:rsidP="00EF370C">
      <w:r>
        <w:t>En caso de que el usuario no exista se le muestra al usuario el siguiente cuadro de diálogo.</w:t>
      </w:r>
    </w:p>
    <w:p w:rsidR="00EF370C" w:rsidRDefault="00925761" w:rsidP="00EF370C">
      <w:pPr>
        <w:jc w:val="center"/>
      </w:pPr>
      <w:r>
        <w:rPr>
          <w:noProof/>
          <w:lang w:eastAsia="es-MX"/>
        </w:rPr>
        <w:drawing>
          <wp:inline distT="0" distB="0" distL="0" distR="0" wp14:anchorId="613E3714" wp14:editId="2AD3EC75">
            <wp:extent cx="3637915" cy="1160145"/>
            <wp:effectExtent l="0" t="0" r="635" b="1905"/>
            <wp:docPr id="88"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637915" cy="1160145"/>
                    </a:xfrm>
                    <a:prstGeom prst="rect">
                      <a:avLst/>
                    </a:prstGeom>
                    <a:noFill/>
                    <a:ln>
                      <a:noFill/>
                    </a:ln>
                  </pic:spPr>
                </pic:pic>
              </a:graphicData>
            </a:graphic>
          </wp:inline>
        </w:drawing>
      </w:r>
    </w:p>
    <w:p w:rsidR="00EF370C" w:rsidRPr="001E5591" w:rsidRDefault="006B0918" w:rsidP="00EF370C">
      <w:pPr>
        <w:jc w:val="center"/>
        <w:rPr>
          <w:rStyle w:val="nfasis"/>
        </w:rPr>
      </w:pPr>
      <w:r>
        <w:rPr>
          <w:rStyle w:val="nfasis"/>
        </w:rPr>
        <w:t>Fig. 5.52</w:t>
      </w:r>
      <w:r w:rsidR="00EF370C">
        <w:rPr>
          <w:rStyle w:val="nfasis"/>
        </w:rPr>
        <w:t>Cuadro de diálogo El usuario no existe en la BD</w:t>
      </w:r>
    </w:p>
    <w:p w:rsidR="00EF370C" w:rsidRPr="007373DF" w:rsidRDefault="00EF370C" w:rsidP="00EF370C">
      <w:pPr>
        <w:rPr>
          <w:szCs w:val="24"/>
        </w:rPr>
      </w:pPr>
      <w:r w:rsidRPr="007373DF">
        <w:rPr>
          <w:szCs w:val="24"/>
        </w:rPr>
        <w:t>En caso de que el usuario exista se elimina de la base de datos. Crea un objeto de la Interface Statement  con el método executeUpdate que ejecuta </w:t>
      </w:r>
      <w:r>
        <w:rPr>
          <w:szCs w:val="24"/>
        </w:rPr>
        <w:t>una</w:t>
      </w:r>
      <w:r w:rsidRPr="007373DF">
        <w:rPr>
          <w:szCs w:val="24"/>
        </w:rPr>
        <w:t> </w:t>
      </w:r>
      <w:r>
        <w:rPr>
          <w:szCs w:val="24"/>
        </w:rPr>
        <w:t xml:space="preserve">sentencia de </w:t>
      </w:r>
      <w:r w:rsidRPr="007373DF">
        <w:rPr>
          <w:szCs w:val="24"/>
        </w:rPr>
        <w:t xml:space="preserve">una instrucción INSERT, UPDATE o DELETE </w:t>
      </w:r>
      <w:r>
        <w:rPr>
          <w:szCs w:val="24"/>
        </w:rPr>
        <w:t>, o instrucciones SQL DDL.</w:t>
      </w:r>
    </w:p>
    <w:p w:rsidR="00EF370C" w:rsidRDefault="00925761" w:rsidP="00EF370C">
      <w:pPr>
        <w:jc w:val="center"/>
        <w:rPr>
          <w:rStyle w:val="nfasis"/>
        </w:rPr>
      </w:pPr>
      <w:r>
        <w:rPr>
          <w:rFonts w:ascii="Times New Roman" w:hAnsi="Times New Roman"/>
          <w:i/>
          <w:noProof/>
          <w:lang w:eastAsia="es-MX"/>
        </w:rPr>
        <w:lastRenderedPageBreak/>
        <w:drawing>
          <wp:inline distT="0" distB="0" distL="0" distR="0" wp14:anchorId="1F231774" wp14:editId="2047738A">
            <wp:extent cx="5319395" cy="2969260"/>
            <wp:effectExtent l="19050" t="19050" r="14605" b="21590"/>
            <wp:docPr id="87"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19395" cy="2969260"/>
                    </a:xfrm>
                    <a:prstGeom prst="rect">
                      <a:avLst/>
                    </a:prstGeom>
                    <a:noFill/>
                    <a:ln w="19050" cmpd="sng">
                      <a:solidFill>
                        <a:srgbClr val="000000"/>
                      </a:solidFill>
                      <a:miter lim="800000"/>
                      <a:headEnd/>
                      <a:tailEnd/>
                    </a:ln>
                    <a:effectLst/>
                  </pic:spPr>
                </pic:pic>
              </a:graphicData>
            </a:graphic>
          </wp:inline>
        </w:drawing>
      </w:r>
    </w:p>
    <w:p w:rsidR="00EF370C" w:rsidRPr="001E5591" w:rsidRDefault="00EF370C" w:rsidP="00EF370C">
      <w:pPr>
        <w:jc w:val="center"/>
        <w:rPr>
          <w:rStyle w:val="nfasis"/>
        </w:rPr>
      </w:pPr>
      <w:r>
        <w:rPr>
          <w:rStyle w:val="nfasis"/>
        </w:rPr>
        <w:t xml:space="preserve">Fig. </w:t>
      </w:r>
      <w:r w:rsidR="001855C3">
        <w:rPr>
          <w:rStyle w:val="nfasis"/>
        </w:rPr>
        <w:t>5.</w:t>
      </w:r>
      <w:r>
        <w:rPr>
          <w:rStyle w:val="nfasis"/>
        </w:rPr>
        <w:t>52 Fragmento de código Eliminar usuario</w:t>
      </w:r>
    </w:p>
    <w:p w:rsidR="00EF370C" w:rsidRDefault="00EF370C" w:rsidP="00EF370C"/>
    <w:p w:rsidR="00EF370C" w:rsidRDefault="00EF370C" w:rsidP="00EF370C">
      <w:r>
        <w:t>Se le informa al administrador que el usuario se eliminó de forma exitosa.</w:t>
      </w:r>
    </w:p>
    <w:p w:rsidR="00EF370C" w:rsidRDefault="00925761" w:rsidP="00EF370C">
      <w:pPr>
        <w:jc w:val="center"/>
        <w:rPr>
          <w:rFonts w:ascii="Times New Roman" w:hAnsi="Times New Roman"/>
          <w:i/>
          <w:iCs/>
        </w:rPr>
      </w:pPr>
      <w:r>
        <w:rPr>
          <w:noProof/>
          <w:lang w:eastAsia="es-MX"/>
        </w:rPr>
        <w:drawing>
          <wp:inline distT="0" distB="0" distL="0" distR="0" wp14:anchorId="70284A06" wp14:editId="54ACC0AA">
            <wp:extent cx="4640580" cy="1160145"/>
            <wp:effectExtent l="0" t="0" r="7620" b="1905"/>
            <wp:docPr id="86"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640580" cy="1160145"/>
                    </a:xfrm>
                    <a:prstGeom prst="rect">
                      <a:avLst/>
                    </a:prstGeom>
                    <a:noFill/>
                    <a:ln>
                      <a:noFill/>
                    </a:ln>
                  </pic:spPr>
                </pic:pic>
              </a:graphicData>
            </a:graphic>
          </wp:inline>
        </w:drawing>
      </w:r>
    </w:p>
    <w:p w:rsidR="00EF370C" w:rsidRPr="007373DF" w:rsidRDefault="00EF370C" w:rsidP="00EF370C">
      <w:pPr>
        <w:jc w:val="center"/>
        <w:rPr>
          <w:rStyle w:val="nfasis"/>
        </w:rPr>
      </w:pPr>
      <w:r>
        <w:rPr>
          <w:rStyle w:val="nfasis"/>
        </w:rPr>
        <w:t xml:space="preserve">Fig. </w:t>
      </w:r>
      <w:r w:rsidR="001855C3">
        <w:rPr>
          <w:rStyle w:val="nfasis"/>
        </w:rPr>
        <w:t>5</w:t>
      </w:r>
      <w:r>
        <w:rPr>
          <w:rStyle w:val="nfasis"/>
        </w:rPr>
        <w:t>.53 Cuadro de diálogo Eliminación exitosa</w:t>
      </w:r>
    </w:p>
    <w:p w:rsidR="00FA0067" w:rsidRPr="00EF370C" w:rsidRDefault="00FA0067" w:rsidP="00EF370C">
      <w:pPr>
        <w:rPr>
          <w:lang w:eastAsia="zh-CN"/>
        </w:rPr>
      </w:pPr>
    </w:p>
    <w:p w:rsidR="003D6D9C" w:rsidRPr="003D6D9C" w:rsidRDefault="003D6D9C" w:rsidP="003D6D9C">
      <w:pPr>
        <w:rPr>
          <w:lang w:val="es-ES" w:eastAsia="zh-CN"/>
        </w:rPr>
      </w:pPr>
    </w:p>
    <w:p w:rsidR="00B57396" w:rsidRDefault="00B57396" w:rsidP="00592702">
      <w:pPr>
        <w:pStyle w:val="Ttulo1"/>
        <w:rPr>
          <w:sz w:val="40"/>
          <w:szCs w:val="40"/>
          <w:lang w:val="es-ES" w:eastAsia="zh-CN"/>
        </w:rPr>
      </w:pPr>
    </w:p>
    <w:p w:rsidR="00B57396" w:rsidRPr="001657AE" w:rsidRDefault="00B57396">
      <w:pPr>
        <w:spacing w:before="0" w:after="200"/>
        <w:jc w:val="left"/>
        <w:rPr>
          <w:rFonts w:eastAsia="Times New Roman"/>
          <w:b/>
          <w:bCs/>
          <w:color w:val="365F91"/>
          <w:sz w:val="40"/>
          <w:szCs w:val="40"/>
          <w:lang w:val="es-ES" w:eastAsia="zh-CN"/>
        </w:rPr>
      </w:pPr>
      <w:r>
        <w:rPr>
          <w:sz w:val="40"/>
          <w:szCs w:val="40"/>
          <w:lang w:val="es-ES" w:eastAsia="zh-CN"/>
        </w:rPr>
        <w:br w:type="page"/>
      </w:r>
    </w:p>
    <w:p w:rsidR="00004E92" w:rsidRDefault="00004E92" w:rsidP="00004E92">
      <w:pPr>
        <w:pStyle w:val="Ttulo1"/>
        <w:spacing w:before="0"/>
        <w:rPr>
          <w:sz w:val="40"/>
          <w:szCs w:val="40"/>
          <w:lang w:val="es-ES" w:eastAsia="zh-CN"/>
        </w:rPr>
      </w:pPr>
    </w:p>
    <w:p w:rsidR="00FA0067" w:rsidRDefault="00FA0067" w:rsidP="004C601B">
      <w:pPr>
        <w:pStyle w:val="Ttulo1"/>
        <w:spacing w:before="0"/>
        <w:rPr>
          <w:sz w:val="40"/>
          <w:szCs w:val="40"/>
          <w:lang w:val="es-ES" w:eastAsia="zh-CN"/>
        </w:rPr>
      </w:pPr>
      <w:bookmarkStart w:id="155" w:name="_Toc291452681"/>
      <w:r w:rsidRPr="00592702">
        <w:rPr>
          <w:sz w:val="40"/>
          <w:szCs w:val="40"/>
          <w:lang w:val="es-ES" w:eastAsia="zh-CN"/>
        </w:rPr>
        <w:t>Capítulo 6</w:t>
      </w:r>
      <w:r w:rsidR="00592702" w:rsidRPr="00592702">
        <w:rPr>
          <w:sz w:val="40"/>
          <w:szCs w:val="40"/>
          <w:lang w:val="es-ES" w:eastAsia="zh-CN"/>
        </w:rPr>
        <w:t xml:space="preserve"> </w:t>
      </w:r>
      <w:r w:rsidRPr="00592702">
        <w:rPr>
          <w:sz w:val="40"/>
          <w:szCs w:val="40"/>
          <w:lang w:val="es-ES" w:eastAsia="zh-CN"/>
        </w:rPr>
        <w:t>Trabajo a futuro</w:t>
      </w:r>
      <w:bookmarkEnd w:id="155"/>
    </w:p>
    <w:p w:rsidR="00DE3A1A" w:rsidRDefault="00DE3A1A" w:rsidP="00DE3A1A">
      <w:pPr>
        <w:rPr>
          <w:lang w:val="es-ES" w:eastAsia="zh-CN"/>
        </w:rPr>
      </w:pPr>
    </w:p>
    <w:p w:rsidR="00B3030A" w:rsidRDefault="00DE3A1A" w:rsidP="00DE3A1A">
      <w:pPr>
        <w:rPr>
          <w:lang w:val="es-ES" w:eastAsia="zh-CN"/>
        </w:rPr>
      </w:pPr>
      <w:r>
        <w:rPr>
          <w:lang w:val="es-ES" w:eastAsia="zh-CN"/>
        </w:rPr>
        <w:t xml:space="preserve">Al ser necesarios </w:t>
      </w:r>
      <w:r w:rsidR="00B3030A">
        <w:rPr>
          <w:lang w:val="es-ES" w:eastAsia="zh-CN"/>
        </w:rPr>
        <w:t xml:space="preserve">mundialmente </w:t>
      </w:r>
      <w:r>
        <w:rPr>
          <w:lang w:val="es-ES" w:eastAsia="zh-CN"/>
        </w:rPr>
        <w:t>hoy en día</w:t>
      </w:r>
      <w:r w:rsidR="00421EBF">
        <w:rPr>
          <w:lang w:val="es-ES" w:eastAsia="zh-CN"/>
        </w:rPr>
        <w:t>, nuevo</w:t>
      </w:r>
      <w:r>
        <w:rPr>
          <w:lang w:val="es-ES" w:eastAsia="zh-CN"/>
        </w:rPr>
        <w:t>s</w:t>
      </w:r>
      <w:r w:rsidR="00B3030A">
        <w:rPr>
          <w:lang w:val="es-ES" w:eastAsia="zh-CN"/>
        </w:rPr>
        <w:t xml:space="preserve"> e</w:t>
      </w:r>
      <w:r w:rsidR="00421EBF">
        <w:rPr>
          <w:lang w:val="es-ES" w:eastAsia="zh-CN"/>
        </w:rPr>
        <w:t xml:space="preserve"> innovadores </w:t>
      </w:r>
      <w:r>
        <w:rPr>
          <w:lang w:val="es-ES" w:eastAsia="zh-CN"/>
        </w:rPr>
        <w:t xml:space="preserve"> </w:t>
      </w:r>
      <w:r w:rsidR="00421EBF">
        <w:rPr>
          <w:lang w:val="es-ES" w:eastAsia="zh-CN"/>
        </w:rPr>
        <w:t xml:space="preserve">métodos </w:t>
      </w:r>
      <w:r>
        <w:rPr>
          <w:lang w:val="es-ES" w:eastAsia="zh-CN"/>
        </w:rPr>
        <w:t xml:space="preserve"> que </w:t>
      </w:r>
      <w:r w:rsidR="00B3030A">
        <w:rPr>
          <w:lang w:val="es-ES" w:eastAsia="zh-CN"/>
        </w:rPr>
        <w:t>tengan como objetivo</w:t>
      </w:r>
      <w:r>
        <w:rPr>
          <w:lang w:val="es-ES" w:eastAsia="zh-CN"/>
        </w:rPr>
        <w:t xml:space="preserve"> garantizar al 100% la identidad y  autenticidad de las personas,</w:t>
      </w:r>
      <w:r w:rsidR="00B3030A">
        <w:rPr>
          <w:lang w:val="es-ES" w:eastAsia="zh-CN"/>
        </w:rPr>
        <w:t xml:space="preserve"> </w:t>
      </w:r>
      <w:r>
        <w:rPr>
          <w:lang w:val="es-ES" w:eastAsia="zh-CN"/>
        </w:rPr>
        <w:t xml:space="preserve"> el Trabajo Terminal presentado, pretende ser una base</w:t>
      </w:r>
      <w:r w:rsidR="00421EBF">
        <w:rPr>
          <w:lang w:val="es-ES" w:eastAsia="zh-CN"/>
        </w:rPr>
        <w:t xml:space="preserve"> de conocimientos </w:t>
      </w:r>
      <w:r>
        <w:rPr>
          <w:lang w:val="es-ES" w:eastAsia="zh-CN"/>
        </w:rPr>
        <w:t xml:space="preserve"> para </w:t>
      </w:r>
      <w:r w:rsidR="00B3030A">
        <w:rPr>
          <w:lang w:val="es-ES" w:eastAsia="zh-CN"/>
        </w:rPr>
        <w:t>nuevos</w:t>
      </w:r>
      <w:r>
        <w:rPr>
          <w:lang w:val="es-ES" w:eastAsia="zh-CN"/>
        </w:rPr>
        <w:t xml:space="preserve">  Trabajos Terminales y personas </w:t>
      </w:r>
      <w:r w:rsidR="00B3030A">
        <w:rPr>
          <w:lang w:val="es-ES" w:eastAsia="zh-CN"/>
        </w:rPr>
        <w:t xml:space="preserve">o grupos </w:t>
      </w:r>
      <w:r>
        <w:rPr>
          <w:lang w:val="es-ES" w:eastAsia="zh-CN"/>
        </w:rPr>
        <w:t>que se interesen en darle continuidad al tema</w:t>
      </w:r>
      <w:r w:rsidR="00B3030A">
        <w:rPr>
          <w:lang w:val="es-ES" w:eastAsia="zh-CN"/>
        </w:rPr>
        <w:t>.</w:t>
      </w:r>
    </w:p>
    <w:p w:rsidR="003D6D9C" w:rsidRDefault="00B3030A" w:rsidP="003D6D9C">
      <w:pPr>
        <w:rPr>
          <w:lang w:val="es-ES" w:eastAsia="zh-CN"/>
        </w:rPr>
      </w:pPr>
      <w:r>
        <w:rPr>
          <w:lang w:val="es-ES" w:eastAsia="zh-CN"/>
        </w:rPr>
        <w:t xml:space="preserve">Pues sabiendo que </w:t>
      </w:r>
      <w:r w:rsidR="00421EBF">
        <w:rPr>
          <w:lang w:val="es-ES" w:eastAsia="zh-CN"/>
        </w:rPr>
        <w:t xml:space="preserve"> </w:t>
      </w:r>
      <w:r>
        <w:rPr>
          <w:lang w:val="es-ES" w:eastAsia="zh-CN"/>
        </w:rPr>
        <w:t>las tecnologías con las que se logra dicho objetivo avanzan continuamente, sería una buena opción añadir nuevas  tecnologías y</w:t>
      </w:r>
      <w:r w:rsidR="00421EBF">
        <w:rPr>
          <w:lang w:val="es-ES" w:eastAsia="zh-CN"/>
        </w:rPr>
        <w:t xml:space="preserve"> en conjunto lograr un gran impacto dentro de</w:t>
      </w:r>
      <w:r w:rsidR="006264E6">
        <w:rPr>
          <w:lang w:val="es-ES" w:eastAsia="zh-CN"/>
        </w:rPr>
        <w:t>l</w:t>
      </w:r>
      <w:r w:rsidR="00421EBF">
        <w:rPr>
          <w:lang w:val="es-ES" w:eastAsia="zh-CN"/>
        </w:rPr>
        <w:t xml:space="preserve"> </w:t>
      </w:r>
      <w:r w:rsidR="006264E6">
        <w:rPr>
          <w:lang w:val="es-ES" w:eastAsia="zh-CN"/>
        </w:rPr>
        <w:t>hábito</w:t>
      </w:r>
      <w:r>
        <w:rPr>
          <w:lang w:val="es-ES" w:eastAsia="zh-CN"/>
        </w:rPr>
        <w:t xml:space="preserve"> de seguridad</w:t>
      </w:r>
      <w:r w:rsidR="006264E6">
        <w:rPr>
          <w:lang w:val="es-ES" w:eastAsia="zh-CN"/>
        </w:rPr>
        <w:t xml:space="preserve"> de información </w:t>
      </w:r>
      <w:r>
        <w:rPr>
          <w:lang w:val="es-ES" w:eastAsia="zh-CN"/>
        </w:rPr>
        <w:t xml:space="preserve"> e identificación y autentificación</w:t>
      </w:r>
      <w:r w:rsidR="006264E6">
        <w:rPr>
          <w:lang w:val="es-ES" w:eastAsia="zh-CN"/>
        </w:rPr>
        <w:t xml:space="preserve"> de personas</w:t>
      </w:r>
      <w:r w:rsidR="00421EBF">
        <w:rPr>
          <w:lang w:val="es-ES" w:eastAsia="zh-CN"/>
        </w:rPr>
        <w:t>.</w:t>
      </w:r>
    </w:p>
    <w:p w:rsidR="003D6D9C" w:rsidRDefault="003D6D9C" w:rsidP="003D6D9C">
      <w:pPr>
        <w:rPr>
          <w:lang w:val="es-ES" w:eastAsia="zh-CN"/>
        </w:rPr>
      </w:pPr>
    </w:p>
    <w:p w:rsidR="003D6D9C" w:rsidRDefault="003D6D9C" w:rsidP="003D6D9C">
      <w:pPr>
        <w:rPr>
          <w:lang w:val="es-ES" w:eastAsia="zh-CN"/>
        </w:rPr>
      </w:pPr>
    </w:p>
    <w:p w:rsidR="000874A8" w:rsidRDefault="000874A8" w:rsidP="003D6D9C">
      <w:pPr>
        <w:rPr>
          <w:lang w:val="es-ES" w:eastAsia="zh-CN"/>
        </w:rPr>
      </w:pPr>
    </w:p>
    <w:p w:rsidR="000874A8" w:rsidRDefault="000874A8" w:rsidP="003D6D9C">
      <w:pPr>
        <w:rPr>
          <w:lang w:val="es-ES" w:eastAsia="zh-CN"/>
        </w:rPr>
      </w:pPr>
    </w:p>
    <w:p w:rsidR="000874A8" w:rsidRDefault="000874A8" w:rsidP="003D6D9C">
      <w:pPr>
        <w:rPr>
          <w:lang w:val="es-ES" w:eastAsia="zh-CN"/>
        </w:rPr>
      </w:pPr>
    </w:p>
    <w:p w:rsidR="000874A8" w:rsidRDefault="000874A8" w:rsidP="003D6D9C">
      <w:pPr>
        <w:rPr>
          <w:lang w:val="es-ES" w:eastAsia="zh-CN"/>
        </w:rPr>
      </w:pPr>
    </w:p>
    <w:p w:rsidR="000874A8" w:rsidRDefault="000874A8" w:rsidP="003D6D9C">
      <w:pPr>
        <w:rPr>
          <w:lang w:val="es-ES" w:eastAsia="zh-CN"/>
        </w:rPr>
      </w:pPr>
    </w:p>
    <w:p w:rsidR="000874A8" w:rsidRDefault="000874A8" w:rsidP="003D6D9C">
      <w:pPr>
        <w:rPr>
          <w:lang w:val="es-ES" w:eastAsia="zh-CN"/>
        </w:rPr>
      </w:pPr>
    </w:p>
    <w:p w:rsidR="000874A8" w:rsidRDefault="000874A8" w:rsidP="003D6D9C">
      <w:pPr>
        <w:rPr>
          <w:lang w:val="es-ES" w:eastAsia="zh-CN"/>
        </w:rPr>
      </w:pPr>
    </w:p>
    <w:p w:rsidR="000874A8" w:rsidRDefault="000874A8" w:rsidP="003D6D9C">
      <w:pPr>
        <w:rPr>
          <w:lang w:val="es-ES" w:eastAsia="zh-CN"/>
        </w:rPr>
      </w:pPr>
    </w:p>
    <w:p w:rsidR="000874A8" w:rsidRDefault="000874A8" w:rsidP="003D6D9C">
      <w:pPr>
        <w:rPr>
          <w:lang w:val="es-ES" w:eastAsia="zh-CN"/>
        </w:rPr>
      </w:pPr>
    </w:p>
    <w:p w:rsidR="000874A8" w:rsidRDefault="000874A8" w:rsidP="003D6D9C">
      <w:pPr>
        <w:rPr>
          <w:lang w:val="es-ES" w:eastAsia="zh-CN"/>
        </w:rPr>
      </w:pPr>
    </w:p>
    <w:p w:rsidR="000874A8" w:rsidRDefault="000874A8" w:rsidP="003D6D9C">
      <w:pPr>
        <w:rPr>
          <w:lang w:val="es-ES" w:eastAsia="zh-CN"/>
        </w:rPr>
      </w:pPr>
    </w:p>
    <w:p w:rsidR="000874A8" w:rsidRDefault="000874A8" w:rsidP="003D6D9C">
      <w:pPr>
        <w:rPr>
          <w:lang w:val="es-ES" w:eastAsia="zh-CN"/>
        </w:rPr>
      </w:pPr>
    </w:p>
    <w:p w:rsidR="000874A8" w:rsidRDefault="000874A8" w:rsidP="003D6D9C">
      <w:pPr>
        <w:rPr>
          <w:lang w:val="es-ES" w:eastAsia="zh-CN"/>
        </w:rPr>
      </w:pPr>
    </w:p>
    <w:p w:rsidR="000874A8" w:rsidRDefault="000874A8" w:rsidP="003D6D9C">
      <w:pPr>
        <w:rPr>
          <w:lang w:val="es-ES" w:eastAsia="zh-CN"/>
        </w:rPr>
      </w:pPr>
    </w:p>
    <w:p w:rsidR="000874A8" w:rsidRDefault="000874A8" w:rsidP="003D6D9C">
      <w:pPr>
        <w:rPr>
          <w:lang w:val="es-ES" w:eastAsia="zh-CN"/>
        </w:rPr>
      </w:pPr>
    </w:p>
    <w:p w:rsidR="000874A8" w:rsidRDefault="000874A8" w:rsidP="003D6D9C">
      <w:pPr>
        <w:rPr>
          <w:lang w:val="es-ES" w:eastAsia="zh-CN"/>
        </w:rPr>
      </w:pPr>
    </w:p>
    <w:p w:rsidR="000874A8" w:rsidRDefault="000874A8" w:rsidP="003D6D9C">
      <w:pPr>
        <w:rPr>
          <w:lang w:val="es-ES" w:eastAsia="zh-CN"/>
        </w:rPr>
      </w:pPr>
    </w:p>
    <w:p w:rsidR="000874A8" w:rsidRDefault="000874A8" w:rsidP="003D6D9C">
      <w:pPr>
        <w:rPr>
          <w:lang w:val="es-ES" w:eastAsia="zh-CN"/>
        </w:rPr>
      </w:pPr>
    </w:p>
    <w:p w:rsidR="000874A8" w:rsidRDefault="000874A8" w:rsidP="003D6D9C">
      <w:pPr>
        <w:rPr>
          <w:lang w:val="es-ES" w:eastAsia="zh-CN"/>
        </w:rPr>
      </w:pPr>
    </w:p>
    <w:p w:rsidR="000874A8" w:rsidRDefault="000874A8" w:rsidP="000874A8">
      <w:pPr>
        <w:pStyle w:val="Ttulo1"/>
        <w:spacing w:before="0"/>
        <w:rPr>
          <w:sz w:val="40"/>
          <w:szCs w:val="40"/>
          <w:lang w:val="es-ES" w:eastAsia="zh-CN"/>
        </w:rPr>
      </w:pPr>
    </w:p>
    <w:p w:rsidR="00FA0067" w:rsidRDefault="00FA0067" w:rsidP="000874A8">
      <w:pPr>
        <w:pStyle w:val="Ttulo1"/>
        <w:spacing w:before="0"/>
        <w:rPr>
          <w:sz w:val="40"/>
          <w:szCs w:val="40"/>
          <w:lang w:val="es-ES" w:eastAsia="zh-CN"/>
        </w:rPr>
      </w:pPr>
      <w:bookmarkStart w:id="156" w:name="_Toc291452682"/>
      <w:r w:rsidRPr="003D6D9C">
        <w:rPr>
          <w:sz w:val="40"/>
          <w:szCs w:val="40"/>
          <w:lang w:val="es-ES" w:eastAsia="zh-CN"/>
        </w:rPr>
        <w:t>Capítulo 7</w:t>
      </w:r>
      <w:r w:rsidR="00592702" w:rsidRPr="003D6D9C">
        <w:rPr>
          <w:sz w:val="40"/>
          <w:szCs w:val="40"/>
          <w:lang w:val="es-ES" w:eastAsia="zh-CN"/>
        </w:rPr>
        <w:t xml:space="preserve"> </w:t>
      </w:r>
      <w:r w:rsidRPr="003D6D9C">
        <w:rPr>
          <w:sz w:val="40"/>
          <w:szCs w:val="40"/>
          <w:lang w:val="es-ES" w:eastAsia="zh-CN"/>
        </w:rPr>
        <w:t>Conclusiones</w:t>
      </w:r>
      <w:bookmarkEnd w:id="156"/>
    </w:p>
    <w:p w:rsidR="00B57396" w:rsidRPr="00B57396" w:rsidRDefault="00B57396" w:rsidP="00B57396">
      <w:pPr>
        <w:rPr>
          <w:lang w:val="es-ES" w:eastAsia="zh-CN"/>
        </w:rPr>
      </w:pPr>
    </w:p>
    <w:p w:rsidR="0077478C" w:rsidRDefault="00B57396" w:rsidP="003D6D9C">
      <w:pPr>
        <w:rPr>
          <w:lang w:val="es-ES" w:eastAsia="zh-CN"/>
        </w:rPr>
      </w:pPr>
      <w:r>
        <w:rPr>
          <w:lang w:val="es-ES" w:eastAsia="zh-CN"/>
        </w:rPr>
        <w:t>Con la culminación del presente trabajo,</w:t>
      </w:r>
      <w:r w:rsidR="003D6D9C">
        <w:rPr>
          <w:lang w:val="es-ES" w:eastAsia="zh-CN"/>
        </w:rPr>
        <w:t xml:space="preserve"> se ha desarrollado una infraestructura  </w:t>
      </w:r>
      <w:r w:rsidR="00F33284">
        <w:rPr>
          <w:lang w:val="es-ES" w:eastAsia="zh-CN"/>
        </w:rPr>
        <w:t xml:space="preserve">de </w:t>
      </w:r>
      <w:r w:rsidR="003D6D9C">
        <w:rPr>
          <w:lang w:val="es-ES" w:eastAsia="zh-CN"/>
        </w:rPr>
        <w:t xml:space="preserve"> identificación y autentificación</w:t>
      </w:r>
      <w:r w:rsidR="00F33284">
        <w:rPr>
          <w:lang w:val="es-ES" w:eastAsia="zh-CN"/>
        </w:rPr>
        <w:t xml:space="preserve"> </w:t>
      </w:r>
      <w:r w:rsidR="00F33284" w:rsidRPr="00D95413">
        <w:rPr>
          <w:lang w:val="es-ES" w:eastAsia="zh-CN"/>
        </w:rPr>
        <w:t>agrupa</w:t>
      </w:r>
      <w:r w:rsidR="00F33284">
        <w:rPr>
          <w:lang w:val="es-ES" w:eastAsia="zh-CN"/>
        </w:rPr>
        <w:t>ndo</w:t>
      </w:r>
      <w:r w:rsidR="00F33284" w:rsidRPr="00D95413">
        <w:rPr>
          <w:lang w:val="es-ES" w:eastAsia="zh-CN"/>
        </w:rPr>
        <w:t xml:space="preserve">  t</w:t>
      </w:r>
      <w:r w:rsidR="00F33284" w:rsidRPr="00D95413">
        <w:rPr>
          <w:iCs/>
          <w:lang w:val="es-ES" w:eastAsia="zh-CN"/>
        </w:rPr>
        <w:t>ecnologías que apoyan el mecanismo de autenticación</w:t>
      </w:r>
      <w:r w:rsidR="00F33284">
        <w:rPr>
          <w:iCs/>
          <w:lang w:val="es-ES" w:eastAsia="zh-CN"/>
        </w:rPr>
        <w:t xml:space="preserve"> tales como password, certificados digitales, información biométrica por </w:t>
      </w:r>
      <w:r w:rsidR="00EF370C">
        <w:rPr>
          <w:iCs/>
          <w:lang w:val="es-ES" w:eastAsia="zh-CN"/>
        </w:rPr>
        <w:t xml:space="preserve">huella dactilar, cifrado </w:t>
      </w:r>
      <w:r w:rsidR="00F33284">
        <w:rPr>
          <w:iCs/>
          <w:lang w:val="es-ES" w:eastAsia="zh-CN"/>
        </w:rPr>
        <w:t>con  RSA y  utilización del método hash MD5,</w:t>
      </w:r>
      <w:r>
        <w:rPr>
          <w:iCs/>
          <w:lang w:val="es-ES" w:eastAsia="zh-CN"/>
        </w:rPr>
        <w:t xml:space="preserve"> con información pública y privada del usuario validadas por instancias externas,</w:t>
      </w:r>
      <w:r w:rsidR="00F33284">
        <w:rPr>
          <w:iCs/>
          <w:lang w:val="es-ES" w:eastAsia="zh-CN"/>
        </w:rPr>
        <w:t xml:space="preserve"> </w:t>
      </w:r>
      <w:r w:rsidR="003D6D9C">
        <w:rPr>
          <w:lang w:val="es-ES" w:eastAsia="zh-CN"/>
        </w:rPr>
        <w:t>cumpliendo</w:t>
      </w:r>
      <w:r w:rsidR="00F33284">
        <w:rPr>
          <w:lang w:val="es-ES" w:eastAsia="zh-CN"/>
        </w:rPr>
        <w:t xml:space="preserve"> así</w:t>
      </w:r>
      <w:r w:rsidR="003D6D9C">
        <w:rPr>
          <w:lang w:val="es-ES" w:eastAsia="zh-CN"/>
        </w:rPr>
        <w:t xml:space="preserve"> con </w:t>
      </w:r>
      <w:r w:rsidR="0077478C">
        <w:rPr>
          <w:lang w:val="es-ES" w:eastAsia="zh-CN"/>
        </w:rPr>
        <w:t>los  objetivos principales que se busca en cualquier método de identificación y autentificación: seguridad, portabilidad y sencillez.</w:t>
      </w:r>
    </w:p>
    <w:p w:rsidR="00D95413" w:rsidRDefault="00D95413" w:rsidP="003D6D9C">
      <w:pPr>
        <w:rPr>
          <w:lang w:val="es-ES" w:eastAsia="zh-CN"/>
        </w:rPr>
      </w:pPr>
    </w:p>
    <w:p w:rsidR="00F33284" w:rsidRDefault="00F33284" w:rsidP="003D6D9C">
      <w:pPr>
        <w:rPr>
          <w:lang w:eastAsia="zh-CN"/>
        </w:rPr>
      </w:pPr>
      <w:r>
        <w:rPr>
          <w:lang w:eastAsia="zh-CN"/>
        </w:rPr>
        <w:t>Se crearon 3 módulos para brindar un mejor funcionamiento:</w:t>
      </w:r>
    </w:p>
    <w:p w:rsidR="00F33284" w:rsidRDefault="00F33284" w:rsidP="0000544A">
      <w:pPr>
        <w:pStyle w:val="Prrafodelista"/>
        <w:numPr>
          <w:ilvl w:val="0"/>
          <w:numId w:val="33"/>
        </w:numPr>
        <w:rPr>
          <w:lang w:eastAsia="zh-CN"/>
        </w:rPr>
      </w:pPr>
      <w:r>
        <w:rPr>
          <w:lang w:eastAsia="zh-CN"/>
        </w:rPr>
        <w:t>Módulo de registro y generación de ID</w:t>
      </w:r>
    </w:p>
    <w:p w:rsidR="00F33284" w:rsidRDefault="00F33284" w:rsidP="0000544A">
      <w:pPr>
        <w:pStyle w:val="Prrafodelista"/>
        <w:numPr>
          <w:ilvl w:val="0"/>
          <w:numId w:val="33"/>
        </w:numPr>
        <w:rPr>
          <w:lang w:eastAsia="zh-CN"/>
        </w:rPr>
      </w:pPr>
      <w:r>
        <w:rPr>
          <w:lang w:eastAsia="zh-CN"/>
        </w:rPr>
        <w:t>Módulo de administración</w:t>
      </w:r>
    </w:p>
    <w:p w:rsidR="00D95413" w:rsidRPr="00D95413" w:rsidRDefault="00F33284" w:rsidP="0000544A">
      <w:pPr>
        <w:pStyle w:val="Prrafodelista"/>
        <w:numPr>
          <w:ilvl w:val="0"/>
          <w:numId w:val="33"/>
        </w:numPr>
        <w:rPr>
          <w:lang w:eastAsia="zh-CN"/>
        </w:rPr>
      </w:pPr>
      <w:r>
        <w:rPr>
          <w:lang w:eastAsia="zh-CN"/>
        </w:rPr>
        <w:t xml:space="preserve">Módulo de Validación.   </w:t>
      </w:r>
    </w:p>
    <w:p w:rsidR="0077478C" w:rsidRDefault="0077478C" w:rsidP="003D6D9C">
      <w:pPr>
        <w:rPr>
          <w:lang w:val="es-ES" w:eastAsia="zh-CN"/>
        </w:rPr>
      </w:pPr>
    </w:p>
    <w:p w:rsidR="003D6D9C" w:rsidRPr="003D6D9C" w:rsidRDefault="0077478C" w:rsidP="003D6D9C">
      <w:pPr>
        <w:rPr>
          <w:lang w:val="es-ES" w:eastAsia="zh-CN"/>
        </w:rPr>
      </w:pPr>
      <w:r>
        <w:rPr>
          <w:lang w:val="es-ES" w:eastAsia="zh-CN"/>
        </w:rPr>
        <w:t xml:space="preserve">  </w:t>
      </w:r>
    </w:p>
    <w:p w:rsidR="00592702" w:rsidRDefault="00592702" w:rsidP="00592702">
      <w:pPr>
        <w:pStyle w:val="Ttulo1"/>
        <w:rPr>
          <w:sz w:val="40"/>
          <w:szCs w:val="40"/>
          <w:lang w:val="es-ES" w:eastAsia="zh-CN"/>
        </w:rPr>
      </w:pPr>
    </w:p>
    <w:p w:rsidR="00592702" w:rsidRDefault="00592702" w:rsidP="00592702">
      <w:pPr>
        <w:pStyle w:val="Ttulo1"/>
        <w:rPr>
          <w:sz w:val="40"/>
          <w:szCs w:val="40"/>
          <w:lang w:val="es-ES" w:eastAsia="zh-CN"/>
        </w:rPr>
        <w:sectPr w:rsidR="00592702" w:rsidSect="00CE2098">
          <w:pgSz w:w="12242" w:h="15842" w:code="1"/>
          <w:pgMar w:top="1417" w:right="1701" w:bottom="1417" w:left="1701" w:header="709" w:footer="709" w:gutter="0"/>
          <w:cols w:space="708"/>
          <w:titlePg/>
          <w:docGrid w:linePitch="360"/>
        </w:sectPr>
      </w:pPr>
    </w:p>
    <w:p w:rsidR="00FA0067" w:rsidRPr="00592702" w:rsidRDefault="00FA0067" w:rsidP="00592702">
      <w:pPr>
        <w:pStyle w:val="Ttulo1"/>
        <w:rPr>
          <w:sz w:val="40"/>
          <w:szCs w:val="40"/>
          <w:lang w:val="es-ES" w:eastAsia="zh-CN"/>
        </w:rPr>
      </w:pPr>
      <w:bookmarkStart w:id="157" w:name="_Toc291452683"/>
      <w:r w:rsidRPr="00592702">
        <w:rPr>
          <w:sz w:val="40"/>
          <w:szCs w:val="40"/>
          <w:lang w:val="es-ES" w:eastAsia="zh-CN"/>
        </w:rPr>
        <w:lastRenderedPageBreak/>
        <w:t>Referencias</w:t>
      </w:r>
      <w:bookmarkEnd w:id="157"/>
    </w:p>
    <w:p w:rsidR="00B211DA" w:rsidRDefault="00B211DA" w:rsidP="00592702"/>
    <w:p w:rsidR="00592702" w:rsidRPr="001657AE" w:rsidRDefault="00592702" w:rsidP="00592702">
      <w:pPr>
        <w:pStyle w:val="balazo"/>
        <w:jc w:val="both"/>
        <w:rPr>
          <w:rFonts w:ascii="Cambria" w:hAnsi="Cambria" w:cs="Calibri"/>
          <w:b/>
          <w:sz w:val="20"/>
          <w:szCs w:val="20"/>
        </w:rPr>
      </w:pPr>
      <w:r w:rsidRPr="001657AE">
        <w:rPr>
          <w:rFonts w:ascii="Cambria" w:hAnsi="Cambria" w:cs="Calibri"/>
          <w:b/>
          <w:sz w:val="20"/>
          <w:szCs w:val="20"/>
        </w:rPr>
        <w:t>[1]Sitio web La Cota Observatorio Tecnológico.</w:t>
      </w:r>
    </w:p>
    <w:p w:rsidR="00592702" w:rsidRPr="001657AE" w:rsidRDefault="00592702" w:rsidP="00592702">
      <w:pPr>
        <w:pStyle w:val="balazo"/>
        <w:jc w:val="both"/>
        <w:rPr>
          <w:rFonts w:ascii="Cambria" w:hAnsi="Cambria" w:cs="Calibri"/>
          <w:sz w:val="20"/>
          <w:szCs w:val="20"/>
        </w:rPr>
      </w:pPr>
      <w:r w:rsidRPr="001657AE">
        <w:rPr>
          <w:rFonts w:ascii="Cambria" w:hAnsi="Cambria" w:cs="Calibri"/>
          <w:sz w:val="20"/>
          <w:szCs w:val="20"/>
        </w:rPr>
        <w:t>Publicado el Mayo 23 de 2008 por Juan José Andrés Gutiérrez</w:t>
      </w:r>
    </w:p>
    <w:p w:rsidR="00592702" w:rsidRPr="001657AE" w:rsidRDefault="00843675" w:rsidP="00592702">
      <w:pPr>
        <w:pStyle w:val="balazo"/>
        <w:jc w:val="both"/>
        <w:rPr>
          <w:rFonts w:ascii="Cambria" w:hAnsi="Cambria" w:cs="Calibri"/>
          <w:sz w:val="20"/>
          <w:szCs w:val="20"/>
        </w:rPr>
      </w:pPr>
      <w:hyperlink r:id="rId101" w:history="1">
        <w:r w:rsidR="00592702" w:rsidRPr="001657AE">
          <w:rPr>
            <w:rStyle w:val="Hipervnculo"/>
            <w:rFonts w:cs="Calibri"/>
            <w:sz w:val="20"/>
            <w:szCs w:val="20"/>
          </w:rPr>
          <w:t>http://www.lacofa.es/index.php/general/identidad_federada</w:t>
        </w:r>
      </w:hyperlink>
    </w:p>
    <w:p w:rsidR="00592702" w:rsidRPr="001657AE" w:rsidRDefault="00592702" w:rsidP="00592702">
      <w:pPr>
        <w:pStyle w:val="balazo"/>
        <w:jc w:val="both"/>
        <w:rPr>
          <w:rFonts w:ascii="Cambria" w:hAnsi="Cambria" w:cs="Calibri"/>
          <w:sz w:val="20"/>
          <w:szCs w:val="20"/>
        </w:rPr>
      </w:pPr>
    </w:p>
    <w:p w:rsidR="00592702" w:rsidRPr="001657AE" w:rsidRDefault="00592702" w:rsidP="00592702">
      <w:pPr>
        <w:pStyle w:val="balazo"/>
        <w:jc w:val="both"/>
        <w:rPr>
          <w:rFonts w:ascii="Cambria" w:hAnsi="Cambria" w:cs="Calibri"/>
          <w:b/>
          <w:sz w:val="20"/>
          <w:szCs w:val="20"/>
        </w:rPr>
      </w:pPr>
      <w:r w:rsidRPr="001657AE">
        <w:rPr>
          <w:rFonts w:ascii="Cambria" w:hAnsi="Cambria" w:cs="Calibri"/>
          <w:b/>
          <w:sz w:val="20"/>
          <w:szCs w:val="20"/>
        </w:rPr>
        <w:t>[2]Sitio web Caisel - Controles de Acceso y Seguridad</w:t>
      </w:r>
    </w:p>
    <w:p w:rsidR="00592702" w:rsidRPr="001657AE" w:rsidRDefault="00843675" w:rsidP="00592702">
      <w:pPr>
        <w:pStyle w:val="balazo"/>
        <w:jc w:val="both"/>
        <w:rPr>
          <w:rFonts w:ascii="Cambria" w:hAnsi="Cambria" w:cs="Calibri"/>
          <w:sz w:val="20"/>
          <w:szCs w:val="20"/>
        </w:rPr>
      </w:pPr>
      <w:hyperlink r:id="rId102" w:history="1">
        <w:r w:rsidR="00592702" w:rsidRPr="001657AE">
          <w:rPr>
            <w:rStyle w:val="Hipervnculo"/>
            <w:rFonts w:cs="Calibri"/>
            <w:sz w:val="20"/>
            <w:szCs w:val="20"/>
          </w:rPr>
          <w:t>http://www.microelectronic.com.ar/historia.htm</w:t>
        </w:r>
      </w:hyperlink>
    </w:p>
    <w:p w:rsidR="00592702" w:rsidRPr="001657AE" w:rsidRDefault="00592702" w:rsidP="00592702">
      <w:pPr>
        <w:pStyle w:val="balazo"/>
        <w:jc w:val="both"/>
        <w:rPr>
          <w:rFonts w:ascii="Cambria" w:hAnsi="Cambria" w:cs="Calibri"/>
          <w:sz w:val="20"/>
          <w:szCs w:val="20"/>
        </w:rPr>
      </w:pPr>
    </w:p>
    <w:p w:rsidR="00592702" w:rsidRPr="001657AE" w:rsidRDefault="00592702" w:rsidP="00592702">
      <w:pPr>
        <w:pStyle w:val="balazo"/>
        <w:jc w:val="both"/>
        <w:rPr>
          <w:rFonts w:ascii="Cambria" w:hAnsi="Cambria" w:cs="Calibri"/>
          <w:b/>
          <w:sz w:val="20"/>
          <w:szCs w:val="20"/>
        </w:rPr>
      </w:pPr>
      <w:r w:rsidRPr="001657AE">
        <w:rPr>
          <w:rFonts w:ascii="Cambria" w:hAnsi="Cambria" w:cs="Calibri"/>
          <w:b/>
          <w:sz w:val="20"/>
          <w:szCs w:val="20"/>
        </w:rPr>
        <w:t>[3] Sitio web Innovaciones Tecnológicas</w:t>
      </w:r>
    </w:p>
    <w:p w:rsidR="00592702" w:rsidRPr="001657AE" w:rsidRDefault="00592702" w:rsidP="00592702">
      <w:pPr>
        <w:pStyle w:val="balazo"/>
        <w:jc w:val="both"/>
        <w:rPr>
          <w:rFonts w:ascii="Cambria" w:hAnsi="Cambria" w:cs="Calibri"/>
          <w:sz w:val="20"/>
          <w:szCs w:val="20"/>
        </w:rPr>
      </w:pPr>
      <w:r w:rsidRPr="001657AE">
        <w:rPr>
          <w:rFonts w:ascii="Cambria" w:hAnsi="Cambria" w:cs="Calibri"/>
          <w:sz w:val="20"/>
          <w:szCs w:val="20"/>
        </w:rPr>
        <w:t xml:space="preserve">Artículo: Respaldos de información </w:t>
      </w:r>
    </w:p>
    <w:p w:rsidR="00592702" w:rsidRPr="001657AE" w:rsidRDefault="00843675" w:rsidP="00592702">
      <w:pPr>
        <w:pStyle w:val="balazo"/>
        <w:jc w:val="both"/>
        <w:rPr>
          <w:rFonts w:ascii="Cambria" w:hAnsi="Cambria" w:cs="Calibri"/>
          <w:sz w:val="20"/>
          <w:szCs w:val="20"/>
        </w:rPr>
      </w:pPr>
      <w:hyperlink r:id="rId103" w:history="1">
        <w:r w:rsidR="00592702" w:rsidRPr="001657AE">
          <w:rPr>
            <w:rStyle w:val="Hipervnculo"/>
            <w:rFonts w:cs="Calibri"/>
            <w:sz w:val="20"/>
            <w:szCs w:val="20"/>
          </w:rPr>
          <w:t>http://www.innovacionate.com/index.php/categorias/servicios/77-respaldos-de-informacion.html</w:t>
        </w:r>
      </w:hyperlink>
    </w:p>
    <w:p w:rsidR="00592702" w:rsidRPr="001657AE" w:rsidRDefault="00592702" w:rsidP="00592702">
      <w:pPr>
        <w:pStyle w:val="balazo"/>
        <w:jc w:val="both"/>
        <w:rPr>
          <w:rFonts w:ascii="Cambria" w:hAnsi="Cambria" w:cs="Calibri"/>
          <w:sz w:val="20"/>
          <w:szCs w:val="20"/>
        </w:rPr>
      </w:pPr>
    </w:p>
    <w:p w:rsidR="00592702" w:rsidRPr="001657AE" w:rsidRDefault="00592702" w:rsidP="00592702">
      <w:pPr>
        <w:pStyle w:val="balazo"/>
        <w:jc w:val="both"/>
        <w:rPr>
          <w:rFonts w:ascii="Cambria" w:hAnsi="Cambria" w:cs="Calibri"/>
          <w:b/>
          <w:sz w:val="20"/>
          <w:szCs w:val="20"/>
        </w:rPr>
      </w:pPr>
      <w:r w:rsidRPr="001657AE">
        <w:rPr>
          <w:rFonts w:ascii="Cambria" w:hAnsi="Cambria" w:cs="Calibri"/>
          <w:b/>
          <w:sz w:val="20"/>
          <w:szCs w:val="20"/>
        </w:rPr>
        <w:t>[4] Sitio web  Mastermagazine</w:t>
      </w:r>
    </w:p>
    <w:p w:rsidR="00592702" w:rsidRPr="001657AE" w:rsidRDefault="00592702" w:rsidP="00592702">
      <w:pPr>
        <w:pStyle w:val="balazo"/>
        <w:jc w:val="both"/>
        <w:rPr>
          <w:rFonts w:ascii="Cambria" w:hAnsi="Cambria" w:cs="Calibri"/>
          <w:sz w:val="20"/>
          <w:szCs w:val="20"/>
        </w:rPr>
      </w:pPr>
      <w:r w:rsidRPr="001657AE">
        <w:rPr>
          <w:rFonts w:ascii="Cambria" w:hAnsi="Cambria" w:cs="Calibri"/>
          <w:sz w:val="20"/>
          <w:szCs w:val="20"/>
        </w:rPr>
        <w:t>Publicado en 2004 por Analia Lanzillotta</w:t>
      </w:r>
    </w:p>
    <w:p w:rsidR="00592702" w:rsidRPr="001657AE" w:rsidRDefault="00592702" w:rsidP="00592702">
      <w:pPr>
        <w:pStyle w:val="balazo"/>
        <w:jc w:val="both"/>
        <w:rPr>
          <w:rFonts w:ascii="Cambria" w:hAnsi="Cambria" w:cs="Calibri"/>
          <w:sz w:val="20"/>
          <w:szCs w:val="20"/>
        </w:rPr>
      </w:pPr>
      <w:r w:rsidRPr="001657AE">
        <w:rPr>
          <w:rFonts w:ascii="Cambria" w:hAnsi="Cambria" w:cs="Calibri"/>
          <w:sz w:val="20"/>
          <w:szCs w:val="20"/>
        </w:rPr>
        <w:t>Artículo: Definición de Hacker</w:t>
      </w:r>
    </w:p>
    <w:p w:rsidR="00592702" w:rsidRPr="001657AE" w:rsidRDefault="00843675" w:rsidP="00592702">
      <w:pPr>
        <w:pStyle w:val="balazo"/>
        <w:jc w:val="both"/>
        <w:rPr>
          <w:rFonts w:ascii="Cambria" w:hAnsi="Cambria" w:cs="Calibri"/>
          <w:sz w:val="20"/>
          <w:szCs w:val="20"/>
        </w:rPr>
      </w:pPr>
      <w:hyperlink r:id="rId104" w:history="1">
        <w:r w:rsidR="00592702" w:rsidRPr="001657AE">
          <w:rPr>
            <w:rStyle w:val="Hipervnculo"/>
            <w:rFonts w:cs="Calibri"/>
            <w:sz w:val="20"/>
            <w:szCs w:val="20"/>
          </w:rPr>
          <w:t>http://www.mastermagazine.info/termino/5204.php</w:t>
        </w:r>
      </w:hyperlink>
    </w:p>
    <w:p w:rsidR="00592702" w:rsidRPr="001657AE" w:rsidRDefault="00592702" w:rsidP="00592702">
      <w:pPr>
        <w:pStyle w:val="balazo"/>
        <w:jc w:val="both"/>
        <w:rPr>
          <w:rFonts w:ascii="Cambria" w:hAnsi="Cambria" w:cs="Calibri"/>
          <w:sz w:val="20"/>
          <w:szCs w:val="20"/>
        </w:rPr>
      </w:pPr>
    </w:p>
    <w:p w:rsidR="00592702" w:rsidRPr="001657AE" w:rsidRDefault="00592702" w:rsidP="00592702">
      <w:pPr>
        <w:pStyle w:val="balazo"/>
        <w:jc w:val="both"/>
        <w:rPr>
          <w:rFonts w:ascii="Cambria" w:hAnsi="Cambria" w:cs="Calibri"/>
          <w:b/>
          <w:bCs/>
          <w:sz w:val="20"/>
          <w:szCs w:val="20"/>
        </w:rPr>
      </w:pPr>
      <w:r w:rsidRPr="001657AE">
        <w:rPr>
          <w:rFonts w:ascii="Cambria" w:hAnsi="Cambria" w:cs="Calibri"/>
          <w:b/>
          <w:bCs/>
          <w:sz w:val="20"/>
          <w:szCs w:val="20"/>
        </w:rPr>
        <w:t>[5]Libro: Hackers-Los piratas del Chip y de Internet</w:t>
      </w:r>
    </w:p>
    <w:p w:rsidR="00592702" w:rsidRPr="001657AE" w:rsidRDefault="00592702" w:rsidP="00592702">
      <w:pPr>
        <w:pStyle w:val="balazo"/>
        <w:jc w:val="both"/>
        <w:rPr>
          <w:rFonts w:ascii="Cambria" w:hAnsi="Cambria" w:cs="Calibri"/>
          <w:sz w:val="20"/>
          <w:szCs w:val="20"/>
        </w:rPr>
      </w:pPr>
      <w:r w:rsidRPr="001657AE">
        <w:rPr>
          <w:rFonts w:ascii="Cambria" w:hAnsi="Cambria" w:cs="Calibri"/>
          <w:sz w:val="20"/>
          <w:szCs w:val="20"/>
        </w:rPr>
        <w:t>Publicado en 2001por Claudio Hernández</w:t>
      </w:r>
    </w:p>
    <w:p w:rsidR="00592702" w:rsidRPr="001657AE" w:rsidRDefault="00592702" w:rsidP="00592702">
      <w:pPr>
        <w:pStyle w:val="balazo"/>
        <w:jc w:val="both"/>
        <w:rPr>
          <w:rFonts w:ascii="Cambria" w:hAnsi="Cambria" w:cs="Calibri"/>
          <w:sz w:val="20"/>
          <w:szCs w:val="20"/>
        </w:rPr>
      </w:pPr>
      <w:r w:rsidRPr="001657AE">
        <w:rPr>
          <w:rFonts w:ascii="Cambria" w:hAnsi="Cambria" w:cs="Calibri"/>
          <w:sz w:val="20"/>
          <w:szCs w:val="20"/>
        </w:rPr>
        <w:t>Versión Electrónica</w:t>
      </w:r>
    </w:p>
    <w:p w:rsidR="00592702" w:rsidRPr="001657AE" w:rsidRDefault="00592702" w:rsidP="00592702">
      <w:pPr>
        <w:pStyle w:val="balazo"/>
        <w:jc w:val="both"/>
        <w:rPr>
          <w:rFonts w:ascii="Cambria" w:hAnsi="Cambria" w:cs="Calibri"/>
          <w:sz w:val="20"/>
          <w:szCs w:val="20"/>
        </w:rPr>
      </w:pPr>
    </w:p>
    <w:p w:rsidR="00592702" w:rsidRPr="001657AE" w:rsidRDefault="00592702" w:rsidP="00592702">
      <w:pPr>
        <w:pStyle w:val="balazo"/>
        <w:jc w:val="both"/>
        <w:rPr>
          <w:rFonts w:ascii="Cambria" w:hAnsi="Cambria" w:cs="Calibri"/>
          <w:b/>
          <w:sz w:val="20"/>
          <w:szCs w:val="20"/>
        </w:rPr>
      </w:pPr>
      <w:r w:rsidRPr="001657AE">
        <w:rPr>
          <w:rFonts w:ascii="Cambria" w:hAnsi="Cambria" w:cs="Calibri"/>
          <w:b/>
          <w:sz w:val="20"/>
          <w:szCs w:val="20"/>
        </w:rPr>
        <w:t xml:space="preserve">[6] Sitio web  Wikipedia </w:t>
      </w:r>
    </w:p>
    <w:p w:rsidR="00592702" w:rsidRPr="001657AE" w:rsidRDefault="00592702" w:rsidP="00592702">
      <w:pPr>
        <w:pStyle w:val="balazo"/>
        <w:jc w:val="both"/>
        <w:rPr>
          <w:rFonts w:ascii="Cambria" w:hAnsi="Cambria" w:cs="Calibri"/>
          <w:sz w:val="20"/>
          <w:szCs w:val="20"/>
        </w:rPr>
      </w:pPr>
      <w:r w:rsidRPr="001657AE">
        <w:rPr>
          <w:rFonts w:ascii="Cambria" w:hAnsi="Cambria" w:cs="Calibri"/>
          <w:sz w:val="20"/>
          <w:szCs w:val="20"/>
        </w:rPr>
        <w:t>Publicado el  5 abril 2011</w:t>
      </w:r>
    </w:p>
    <w:p w:rsidR="00592702" w:rsidRPr="001657AE" w:rsidRDefault="00592702" w:rsidP="00592702">
      <w:pPr>
        <w:pStyle w:val="balazo"/>
        <w:jc w:val="both"/>
        <w:rPr>
          <w:rFonts w:ascii="Cambria" w:hAnsi="Cambria" w:cs="Calibri"/>
          <w:sz w:val="20"/>
          <w:szCs w:val="20"/>
        </w:rPr>
      </w:pPr>
      <w:r w:rsidRPr="001657AE">
        <w:rPr>
          <w:rFonts w:ascii="Cambria" w:hAnsi="Cambria" w:cs="Calibri"/>
          <w:sz w:val="20"/>
          <w:szCs w:val="20"/>
        </w:rPr>
        <w:t>Artículo: seguridad de la información</w:t>
      </w:r>
    </w:p>
    <w:p w:rsidR="00592702" w:rsidRPr="001657AE" w:rsidRDefault="00843675" w:rsidP="00592702">
      <w:pPr>
        <w:pStyle w:val="balazo"/>
        <w:jc w:val="both"/>
        <w:rPr>
          <w:rFonts w:ascii="Cambria" w:hAnsi="Cambria" w:cs="Calibri"/>
          <w:sz w:val="20"/>
          <w:szCs w:val="20"/>
        </w:rPr>
      </w:pPr>
      <w:hyperlink r:id="rId105" w:history="1">
        <w:r w:rsidR="00592702" w:rsidRPr="001657AE">
          <w:rPr>
            <w:rStyle w:val="Hipervnculo"/>
            <w:rFonts w:cs="Calibri"/>
            <w:sz w:val="20"/>
            <w:szCs w:val="20"/>
          </w:rPr>
          <w:t>http://es.wikipedia.org/wiki/Seguridad_de_la_informaci%C3%B3n</w:t>
        </w:r>
      </w:hyperlink>
    </w:p>
    <w:p w:rsidR="00592702" w:rsidRPr="001657AE" w:rsidRDefault="00592702" w:rsidP="00592702">
      <w:pPr>
        <w:pStyle w:val="balazo"/>
        <w:jc w:val="both"/>
        <w:rPr>
          <w:rFonts w:ascii="Cambria" w:hAnsi="Cambria" w:cs="Calibri"/>
          <w:sz w:val="20"/>
          <w:szCs w:val="20"/>
        </w:rPr>
      </w:pPr>
    </w:p>
    <w:p w:rsidR="00592702" w:rsidRPr="001657AE" w:rsidRDefault="00592702" w:rsidP="00592702">
      <w:pPr>
        <w:pStyle w:val="balazo"/>
        <w:jc w:val="both"/>
        <w:rPr>
          <w:rFonts w:ascii="Cambria" w:hAnsi="Cambria" w:cs="Calibri"/>
          <w:b/>
          <w:bCs/>
          <w:sz w:val="20"/>
          <w:szCs w:val="20"/>
        </w:rPr>
      </w:pPr>
      <w:r w:rsidRPr="001657AE">
        <w:rPr>
          <w:rFonts w:ascii="Cambria" w:hAnsi="Cambria" w:cs="Calibri"/>
          <w:b/>
          <w:bCs/>
          <w:sz w:val="20"/>
          <w:szCs w:val="20"/>
        </w:rPr>
        <w:t>[7]Libro: Lenguaje, Identidad y Cultura</w:t>
      </w:r>
    </w:p>
    <w:p w:rsidR="00592702" w:rsidRPr="001657AE" w:rsidRDefault="00592702" w:rsidP="00592702">
      <w:pPr>
        <w:pStyle w:val="balazo"/>
        <w:jc w:val="both"/>
        <w:rPr>
          <w:rFonts w:ascii="Cambria" w:hAnsi="Cambria" w:cs="Calibri"/>
          <w:sz w:val="20"/>
          <w:szCs w:val="20"/>
        </w:rPr>
      </w:pPr>
      <w:r w:rsidRPr="001657AE">
        <w:rPr>
          <w:rFonts w:ascii="Cambria" w:hAnsi="Cambria" w:cs="Calibri"/>
          <w:sz w:val="20"/>
          <w:szCs w:val="20"/>
        </w:rPr>
        <w:t>Quinta Edición</w:t>
      </w:r>
    </w:p>
    <w:p w:rsidR="00592702" w:rsidRPr="001657AE" w:rsidRDefault="00592702" w:rsidP="00592702">
      <w:pPr>
        <w:pStyle w:val="balazo"/>
        <w:jc w:val="both"/>
        <w:rPr>
          <w:rFonts w:ascii="Cambria" w:hAnsi="Cambria" w:cs="Calibri"/>
          <w:sz w:val="20"/>
          <w:szCs w:val="20"/>
        </w:rPr>
      </w:pPr>
      <w:r w:rsidRPr="001657AE">
        <w:rPr>
          <w:rFonts w:ascii="Cambria" w:hAnsi="Cambria" w:cs="Calibri"/>
          <w:sz w:val="20"/>
          <w:szCs w:val="20"/>
        </w:rPr>
        <w:t>Publicado en 2000 por Álvaro Mina Paz</w:t>
      </w:r>
    </w:p>
    <w:p w:rsidR="00592702" w:rsidRPr="001657AE" w:rsidRDefault="00592702" w:rsidP="00592702">
      <w:pPr>
        <w:pStyle w:val="balazo"/>
        <w:jc w:val="both"/>
        <w:rPr>
          <w:rFonts w:ascii="Cambria" w:hAnsi="Cambria" w:cs="Calibri"/>
          <w:sz w:val="20"/>
          <w:szCs w:val="20"/>
        </w:rPr>
      </w:pPr>
      <w:r w:rsidRPr="001657AE">
        <w:rPr>
          <w:rFonts w:ascii="Cambria" w:hAnsi="Cambria" w:cs="Calibri"/>
          <w:sz w:val="20"/>
          <w:szCs w:val="20"/>
        </w:rPr>
        <w:t>Versión Electrónica</w:t>
      </w:r>
    </w:p>
    <w:p w:rsidR="00592702" w:rsidRPr="001657AE" w:rsidRDefault="00592702" w:rsidP="00592702">
      <w:pPr>
        <w:pStyle w:val="balazo"/>
        <w:jc w:val="both"/>
        <w:rPr>
          <w:rFonts w:ascii="Cambria" w:hAnsi="Cambria" w:cs="Calibri"/>
          <w:sz w:val="20"/>
          <w:szCs w:val="20"/>
        </w:rPr>
      </w:pPr>
    </w:p>
    <w:p w:rsidR="00592702" w:rsidRPr="001657AE" w:rsidRDefault="00592702" w:rsidP="00592702">
      <w:pPr>
        <w:pStyle w:val="balazo"/>
        <w:jc w:val="both"/>
        <w:rPr>
          <w:rFonts w:ascii="Cambria" w:hAnsi="Cambria" w:cs="Calibri"/>
          <w:b/>
          <w:sz w:val="20"/>
          <w:szCs w:val="20"/>
        </w:rPr>
      </w:pPr>
      <w:r w:rsidRPr="001657AE">
        <w:rPr>
          <w:rFonts w:ascii="Cambria" w:hAnsi="Cambria" w:cs="Calibri"/>
          <w:b/>
          <w:sz w:val="20"/>
          <w:szCs w:val="20"/>
        </w:rPr>
        <w:t>[8]Sitio web Instituto Tecnológico de Veracruz.</w:t>
      </w:r>
    </w:p>
    <w:p w:rsidR="00592702" w:rsidRPr="001657AE" w:rsidRDefault="00592702" w:rsidP="00592702">
      <w:pPr>
        <w:pStyle w:val="balazo"/>
        <w:jc w:val="both"/>
        <w:rPr>
          <w:rFonts w:ascii="Cambria" w:hAnsi="Cambria" w:cs="Calibri"/>
          <w:sz w:val="20"/>
          <w:szCs w:val="20"/>
        </w:rPr>
      </w:pPr>
      <w:r w:rsidRPr="001657AE">
        <w:rPr>
          <w:rFonts w:ascii="Cambria" w:hAnsi="Cambria" w:cs="Calibri"/>
          <w:sz w:val="20"/>
          <w:szCs w:val="20"/>
        </w:rPr>
        <w:t xml:space="preserve">Publicado el 1 de Agosto de 2007 por Herbet Saal Gutierrez </w:t>
      </w:r>
    </w:p>
    <w:p w:rsidR="00592702" w:rsidRPr="001657AE" w:rsidRDefault="00592702" w:rsidP="00592702">
      <w:pPr>
        <w:pStyle w:val="balazo"/>
        <w:jc w:val="both"/>
        <w:rPr>
          <w:rFonts w:ascii="Cambria" w:hAnsi="Cambria" w:cs="Calibri"/>
          <w:sz w:val="20"/>
          <w:szCs w:val="20"/>
        </w:rPr>
      </w:pPr>
      <w:r w:rsidRPr="001657AE">
        <w:rPr>
          <w:rFonts w:ascii="Cambria" w:hAnsi="Cambria" w:cs="Calibri"/>
          <w:sz w:val="20"/>
          <w:szCs w:val="20"/>
        </w:rPr>
        <w:t>Artículo: Relaciones entre lenguaje y pensamiento</w:t>
      </w:r>
    </w:p>
    <w:p w:rsidR="00592702" w:rsidRPr="001657AE" w:rsidRDefault="00843675" w:rsidP="00592702">
      <w:pPr>
        <w:pStyle w:val="balazo"/>
        <w:jc w:val="both"/>
        <w:rPr>
          <w:rFonts w:ascii="Cambria" w:hAnsi="Cambria" w:cs="Calibri"/>
          <w:sz w:val="20"/>
          <w:szCs w:val="20"/>
        </w:rPr>
      </w:pPr>
      <w:hyperlink r:id="rId106" w:history="1">
        <w:r w:rsidR="00592702" w:rsidRPr="001657AE">
          <w:rPr>
            <w:rStyle w:val="Hipervnculo"/>
            <w:rFonts w:cs="Calibri"/>
            <w:sz w:val="20"/>
            <w:szCs w:val="20"/>
          </w:rPr>
          <w:t>http://capacitacionencostos.blogia.com/2007/010814-biometria-y-la-identificacion-automatica-de-personas.php</w:t>
        </w:r>
      </w:hyperlink>
    </w:p>
    <w:p w:rsidR="00592702" w:rsidRPr="001657AE" w:rsidRDefault="00592702" w:rsidP="00592702">
      <w:pPr>
        <w:pStyle w:val="balazo"/>
        <w:jc w:val="both"/>
        <w:rPr>
          <w:rFonts w:ascii="Cambria" w:hAnsi="Cambria" w:cs="Calibri"/>
          <w:sz w:val="20"/>
          <w:szCs w:val="20"/>
        </w:rPr>
      </w:pPr>
    </w:p>
    <w:p w:rsidR="00592702" w:rsidRPr="001657AE" w:rsidRDefault="00592702" w:rsidP="00592702">
      <w:pPr>
        <w:pStyle w:val="balazo"/>
        <w:jc w:val="both"/>
        <w:rPr>
          <w:rFonts w:ascii="Cambria" w:hAnsi="Cambria" w:cs="Calibri"/>
          <w:b/>
          <w:sz w:val="20"/>
          <w:szCs w:val="20"/>
        </w:rPr>
      </w:pPr>
      <w:r w:rsidRPr="001657AE">
        <w:rPr>
          <w:rFonts w:ascii="Cambria" w:hAnsi="Cambria" w:cs="Calibri"/>
          <w:b/>
          <w:sz w:val="20"/>
          <w:szCs w:val="20"/>
        </w:rPr>
        <w:t>[9]Sitio web Blog El Clarín.</w:t>
      </w:r>
    </w:p>
    <w:p w:rsidR="00592702" w:rsidRPr="001657AE" w:rsidRDefault="00592702" w:rsidP="00592702">
      <w:pPr>
        <w:pStyle w:val="balazo"/>
        <w:jc w:val="both"/>
        <w:rPr>
          <w:rFonts w:ascii="Cambria" w:hAnsi="Cambria" w:cs="Calibri"/>
          <w:sz w:val="20"/>
          <w:szCs w:val="20"/>
        </w:rPr>
      </w:pPr>
      <w:r w:rsidRPr="001657AE">
        <w:rPr>
          <w:rFonts w:ascii="Cambria" w:hAnsi="Cambria" w:cs="Calibri"/>
          <w:sz w:val="20"/>
          <w:szCs w:val="20"/>
        </w:rPr>
        <w:t>Artículo</w:t>
      </w:r>
      <w:r w:rsidR="00B211DA" w:rsidRPr="001657AE">
        <w:rPr>
          <w:rFonts w:ascii="Cambria" w:hAnsi="Cambria" w:cs="Calibri"/>
          <w:sz w:val="20"/>
          <w:szCs w:val="20"/>
        </w:rPr>
        <w:t>:</w:t>
      </w:r>
      <w:r w:rsidRPr="001657AE">
        <w:rPr>
          <w:rFonts w:ascii="Cambria" w:hAnsi="Cambria" w:cs="Calibri"/>
          <w:sz w:val="20"/>
          <w:szCs w:val="20"/>
        </w:rPr>
        <w:t xml:space="preserve"> </w:t>
      </w:r>
      <w:r w:rsidR="00B211DA" w:rsidRPr="001657AE">
        <w:rPr>
          <w:rFonts w:ascii="Cambria" w:hAnsi="Cambria" w:cs="Calibri"/>
          <w:sz w:val="20"/>
          <w:szCs w:val="20"/>
        </w:rPr>
        <w:t>Símbolos</w:t>
      </w:r>
      <w:r w:rsidRPr="001657AE">
        <w:rPr>
          <w:rFonts w:ascii="Cambria" w:hAnsi="Cambria" w:cs="Calibri"/>
          <w:sz w:val="20"/>
          <w:szCs w:val="20"/>
        </w:rPr>
        <w:t xml:space="preserve"> y Reflexiones</w:t>
      </w:r>
    </w:p>
    <w:p w:rsidR="00592702" w:rsidRPr="001657AE" w:rsidRDefault="00843675" w:rsidP="00592702">
      <w:pPr>
        <w:pStyle w:val="balazo"/>
        <w:jc w:val="both"/>
        <w:rPr>
          <w:rFonts w:ascii="Cambria" w:hAnsi="Cambria" w:cs="Calibri"/>
          <w:sz w:val="20"/>
          <w:szCs w:val="20"/>
        </w:rPr>
      </w:pPr>
      <w:hyperlink r:id="rId107" w:history="1">
        <w:r w:rsidR="00592702" w:rsidRPr="001657AE">
          <w:rPr>
            <w:rStyle w:val="Hipervnculo"/>
            <w:rFonts w:cs="Calibri"/>
            <w:sz w:val="20"/>
            <w:szCs w:val="20"/>
          </w:rPr>
          <w:t>http://blogs.clarin.com/el-rincon-de-fredy-clarin/2010/04/23/</w:t>
        </w:r>
      </w:hyperlink>
    </w:p>
    <w:p w:rsidR="00592702" w:rsidRPr="001657AE" w:rsidRDefault="00592702" w:rsidP="00592702">
      <w:pPr>
        <w:pStyle w:val="balazo"/>
        <w:jc w:val="both"/>
        <w:rPr>
          <w:rFonts w:ascii="Cambria" w:hAnsi="Cambria" w:cs="Calibri"/>
          <w:b/>
          <w:sz w:val="20"/>
          <w:szCs w:val="20"/>
        </w:rPr>
      </w:pPr>
    </w:p>
    <w:p w:rsidR="00592702" w:rsidRPr="001657AE" w:rsidRDefault="00592702" w:rsidP="00592702">
      <w:pPr>
        <w:pStyle w:val="balazo"/>
        <w:jc w:val="both"/>
        <w:rPr>
          <w:rFonts w:ascii="Cambria" w:hAnsi="Cambria" w:cs="Calibri"/>
          <w:b/>
          <w:sz w:val="20"/>
          <w:szCs w:val="20"/>
        </w:rPr>
      </w:pPr>
      <w:r w:rsidRPr="001657AE">
        <w:rPr>
          <w:rFonts w:ascii="Cambria" w:hAnsi="Cambria" w:cs="Calibri"/>
          <w:b/>
          <w:sz w:val="20"/>
          <w:szCs w:val="20"/>
        </w:rPr>
        <w:t xml:space="preserve">[10]Instituto Forense de </w:t>
      </w:r>
      <w:r w:rsidR="00B211DA" w:rsidRPr="001657AE">
        <w:rPr>
          <w:rFonts w:ascii="Cambria" w:hAnsi="Cambria" w:cs="Calibri"/>
          <w:b/>
          <w:sz w:val="20"/>
          <w:szCs w:val="20"/>
        </w:rPr>
        <w:t>Investigaciones</w:t>
      </w:r>
      <w:r w:rsidRPr="001657AE">
        <w:rPr>
          <w:rFonts w:ascii="Cambria" w:hAnsi="Cambria" w:cs="Calibri"/>
          <w:b/>
          <w:sz w:val="20"/>
          <w:szCs w:val="20"/>
        </w:rPr>
        <w:t xml:space="preserve"> Latinoamericanas A.C..</w:t>
      </w:r>
    </w:p>
    <w:p w:rsidR="00592702" w:rsidRPr="001657AE" w:rsidRDefault="00592702" w:rsidP="00592702">
      <w:pPr>
        <w:pStyle w:val="balazo"/>
        <w:jc w:val="both"/>
        <w:rPr>
          <w:rFonts w:ascii="Cambria" w:hAnsi="Cambria" w:cs="Calibri"/>
          <w:sz w:val="20"/>
          <w:szCs w:val="20"/>
        </w:rPr>
      </w:pPr>
      <w:r w:rsidRPr="001657AE">
        <w:rPr>
          <w:rFonts w:ascii="Cambria" w:hAnsi="Cambria" w:cs="Calibri"/>
          <w:sz w:val="20"/>
          <w:szCs w:val="20"/>
        </w:rPr>
        <w:t>Publicado</w:t>
      </w:r>
      <w:r w:rsidR="00B211DA" w:rsidRPr="001657AE">
        <w:rPr>
          <w:rFonts w:ascii="Cambria" w:hAnsi="Cambria" w:cs="Calibri"/>
          <w:sz w:val="20"/>
          <w:szCs w:val="20"/>
        </w:rPr>
        <w:t xml:space="preserve"> el 23 de Marzo de 2010 </w:t>
      </w:r>
      <w:r w:rsidRPr="001657AE">
        <w:rPr>
          <w:rFonts w:ascii="Cambria" w:hAnsi="Cambria" w:cs="Calibri"/>
          <w:sz w:val="20"/>
          <w:szCs w:val="20"/>
        </w:rPr>
        <w:t xml:space="preserve"> por Dr. Rafael Hernández de la Torre </w:t>
      </w:r>
    </w:p>
    <w:p w:rsidR="00592702" w:rsidRPr="001657AE" w:rsidRDefault="00592702" w:rsidP="00592702">
      <w:pPr>
        <w:pStyle w:val="balazo"/>
        <w:jc w:val="both"/>
        <w:rPr>
          <w:rFonts w:ascii="Cambria" w:hAnsi="Cambria" w:cs="Calibri"/>
          <w:sz w:val="20"/>
          <w:szCs w:val="20"/>
        </w:rPr>
      </w:pPr>
      <w:r w:rsidRPr="001657AE">
        <w:rPr>
          <w:rFonts w:ascii="Cambria" w:hAnsi="Cambria" w:cs="Calibri"/>
          <w:sz w:val="20"/>
          <w:szCs w:val="20"/>
        </w:rPr>
        <w:t xml:space="preserve">Artículo: Tatuaje como medio de investigación criminalística </w:t>
      </w:r>
    </w:p>
    <w:p w:rsidR="00592702" w:rsidRPr="001657AE" w:rsidRDefault="00843675" w:rsidP="00592702">
      <w:pPr>
        <w:pStyle w:val="balazo"/>
        <w:jc w:val="both"/>
        <w:rPr>
          <w:rFonts w:ascii="Cambria" w:hAnsi="Cambria" w:cs="Calibri"/>
          <w:sz w:val="20"/>
          <w:szCs w:val="20"/>
        </w:rPr>
      </w:pPr>
      <w:hyperlink r:id="rId108" w:history="1">
        <w:r w:rsidR="00592702" w:rsidRPr="001657AE">
          <w:rPr>
            <w:rStyle w:val="Hipervnculo"/>
            <w:rFonts w:cs="Calibri"/>
            <w:sz w:val="20"/>
            <w:szCs w:val="20"/>
          </w:rPr>
          <w:t>http://www.ifil.org.mx/index.php?option=com_content&amp;view=article&amp;id=75:tatuaje-como-medio-de-investigacion-criminalistica&amp;catid=43:ponencias&amp;Itemid=59</w:t>
        </w:r>
      </w:hyperlink>
    </w:p>
    <w:p w:rsidR="00592702" w:rsidRPr="001657AE" w:rsidRDefault="00592702" w:rsidP="00592702">
      <w:pPr>
        <w:pStyle w:val="balazo"/>
        <w:jc w:val="both"/>
        <w:rPr>
          <w:rFonts w:ascii="Cambria" w:hAnsi="Cambria" w:cs="Calibri"/>
          <w:sz w:val="20"/>
          <w:szCs w:val="20"/>
        </w:rPr>
      </w:pPr>
    </w:p>
    <w:p w:rsidR="00592702" w:rsidRPr="001657AE" w:rsidRDefault="00592702" w:rsidP="00592702">
      <w:pPr>
        <w:pStyle w:val="balazo"/>
        <w:jc w:val="both"/>
        <w:rPr>
          <w:rFonts w:ascii="Cambria" w:hAnsi="Cambria" w:cs="Calibri"/>
          <w:b/>
          <w:sz w:val="20"/>
          <w:szCs w:val="20"/>
        </w:rPr>
      </w:pPr>
      <w:r w:rsidRPr="001657AE">
        <w:rPr>
          <w:rFonts w:ascii="Cambria" w:hAnsi="Cambria" w:cs="Calibri"/>
          <w:b/>
          <w:sz w:val="20"/>
          <w:szCs w:val="20"/>
        </w:rPr>
        <w:t>[11]Sitio web Wikipedia.</w:t>
      </w:r>
    </w:p>
    <w:p w:rsidR="00592702" w:rsidRPr="001657AE" w:rsidRDefault="00592702" w:rsidP="00592702">
      <w:pPr>
        <w:pStyle w:val="balazo"/>
        <w:jc w:val="both"/>
        <w:rPr>
          <w:rFonts w:ascii="Cambria" w:hAnsi="Cambria" w:cs="Calibri"/>
          <w:sz w:val="20"/>
          <w:szCs w:val="20"/>
        </w:rPr>
      </w:pPr>
      <w:r w:rsidRPr="001657AE">
        <w:rPr>
          <w:rFonts w:ascii="Cambria" w:hAnsi="Cambria" w:cs="Calibri"/>
          <w:sz w:val="20"/>
          <w:szCs w:val="20"/>
        </w:rPr>
        <w:t>Artículo</w:t>
      </w:r>
      <w:r w:rsidR="00576EAC" w:rsidRPr="001657AE">
        <w:rPr>
          <w:rFonts w:ascii="Cambria" w:hAnsi="Cambria" w:cs="Calibri"/>
          <w:sz w:val="20"/>
          <w:szCs w:val="20"/>
        </w:rPr>
        <w:t>:</w:t>
      </w:r>
      <w:r w:rsidRPr="001657AE">
        <w:rPr>
          <w:rFonts w:ascii="Cambria" w:hAnsi="Cambria" w:cs="Calibri"/>
          <w:sz w:val="20"/>
          <w:szCs w:val="20"/>
        </w:rPr>
        <w:t xml:space="preserve"> Historia de las instituciones en Mesopotamia</w:t>
      </w:r>
    </w:p>
    <w:p w:rsidR="00592702" w:rsidRPr="001657AE" w:rsidRDefault="00843675" w:rsidP="00592702">
      <w:pPr>
        <w:pStyle w:val="balazo"/>
        <w:jc w:val="both"/>
        <w:rPr>
          <w:rFonts w:ascii="Cambria" w:hAnsi="Cambria" w:cs="Calibri"/>
          <w:sz w:val="20"/>
          <w:szCs w:val="20"/>
        </w:rPr>
      </w:pPr>
      <w:hyperlink r:id="rId109" w:history="1">
        <w:r w:rsidR="00592702" w:rsidRPr="001657AE">
          <w:rPr>
            <w:rStyle w:val="Hipervnculo"/>
            <w:rFonts w:cs="Calibri"/>
            <w:sz w:val="20"/>
            <w:szCs w:val="20"/>
          </w:rPr>
          <w:t>http://es.wikipedia.org/wiki/Historia_de_las_instituciones_en_Mesopotamia</w:t>
        </w:r>
      </w:hyperlink>
    </w:p>
    <w:p w:rsidR="00592702" w:rsidRPr="001657AE" w:rsidRDefault="00592702" w:rsidP="00592702">
      <w:pPr>
        <w:pStyle w:val="balazo"/>
        <w:jc w:val="both"/>
        <w:rPr>
          <w:rFonts w:ascii="Cambria" w:hAnsi="Cambria" w:cs="Calibri"/>
          <w:b/>
          <w:sz w:val="20"/>
          <w:szCs w:val="20"/>
          <w:lang w:val="es-ES"/>
        </w:rPr>
      </w:pPr>
      <w:r w:rsidRPr="001657AE">
        <w:rPr>
          <w:rFonts w:ascii="Cambria" w:hAnsi="Cambria" w:cs="Calibri"/>
          <w:b/>
          <w:sz w:val="20"/>
          <w:szCs w:val="20"/>
          <w:lang w:val="es-ES"/>
        </w:rPr>
        <w:lastRenderedPageBreak/>
        <w:t>[12]Sitio web Wikipedia.</w:t>
      </w:r>
    </w:p>
    <w:p w:rsidR="00592702" w:rsidRPr="001657AE" w:rsidRDefault="00576EAC" w:rsidP="00592702">
      <w:pPr>
        <w:pStyle w:val="balazo"/>
        <w:jc w:val="both"/>
        <w:rPr>
          <w:rFonts w:ascii="Cambria" w:hAnsi="Cambria" w:cs="Calibri"/>
          <w:sz w:val="20"/>
          <w:szCs w:val="20"/>
          <w:lang w:val="es-ES"/>
        </w:rPr>
      </w:pPr>
      <w:r w:rsidRPr="001657AE">
        <w:rPr>
          <w:rFonts w:ascii="Cambria" w:hAnsi="Cambria" w:cs="Calibri"/>
          <w:sz w:val="20"/>
          <w:szCs w:val="20"/>
          <w:lang w:val="es-ES"/>
        </w:rPr>
        <w:t xml:space="preserve">Artículo: </w:t>
      </w:r>
      <w:r w:rsidR="00592702" w:rsidRPr="001657AE">
        <w:rPr>
          <w:rFonts w:ascii="Cambria" w:hAnsi="Cambria" w:cs="Calibri"/>
          <w:sz w:val="20"/>
          <w:szCs w:val="20"/>
          <w:lang w:val="es-ES"/>
        </w:rPr>
        <w:t>Firma</w:t>
      </w:r>
    </w:p>
    <w:p w:rsidR="00592702" w:rsidRPr="001657AE" w:rsidRDefault="00843675" w:rsidP="00592702">
      <w:pPr>
        <w:pStyle w:val="balazo"/>
        <w:jc w:val="both"/>
        <w:rPr>
          <w:rFonts w:ascii="Cambria" w:hAnsi="Cambria" w:cs="Calibri"/>
          <w:sz w:val="20"/>
          <w:szCs w:val="20"/>
          <w:lang w:val="es-ES"/>
        </w:rPr>
      </w:pPr>
      <w:hyperlink r:id="rId110" w:history="1">
        <w:r w:rsidR="00592702" w:rsidRPr="001657AE">
          <w:rPr>
            <w:rStyle w:val="Hipervnculo"/>
            <w:rFonts w:cs="Calibri"/>
            <w:sz w:val="20"/>
            <w:szCs w:val="20"/>
            <w:lang w:val="es-ES"/>
          </w:rPr>
          <w:t>http://es.wikipedia.org/wiki/Firma</w:t>
        </w:r>
      </w:hyperlink>
    </w:p>
    <w:p w:rsidR="00592702" w:rsidRPr="001657AE" w:rsidRDefault="00592702" w:rsidP="00592702">
      <w:pPr>
        <w:pStyle w:val="balazo"/>
        <w:jc w:val="both"/>
        <w:rPr>
          <w:rFonts w:ascii="Cambria" w:hAnsi="Cambria" w:cs="Calibri"/>
          <w:sz w:val="20"/>
          <w:szCs w:val="20"/>
          <w:lang w:val="es-ES"/>
        </w:rPr>
      </w:pPr>
    </w:p>
    <w:p w:rsidR="00592702" w:rsidRPr="001657AE" w:rsidRDefault="00592702" w:rsidP="00592702">
      <w:pPr>
        <w:pStyle w:val="balazo"/>
        <w:jc w:val="both"/>
        <w:rPr>
          <w:rFonts w:ascii="Cambria" w:hAnsi="Cambria" w:cs="Calibri"/>
          <w:b/>
          <w:sz w:val="20"/>
          <w:szCs w:val="20"/>
        </w:rPr>
      </w:pPr>
      <w:r w:rsidRPr="001657AE">
        <w:rPr>
          <w:rFonts w:ascii="Cambria" w:hAnsi="Cambria" w:cs="Calibri"/>
          <w:b/>
          <w:sz w:val="20"/>
          <w:szCs w:val="20"/>
        </w:rPr>
        <w:t>[13]Artículo PDF</w:t>
      </w:r>
    </w:p>
    <w:p w:rsidR="00576EAC" w:rsidRPr="001657AE" w:rsidRDefault="00576EAC" w:rsidP="00576EAC">
      <w:pPr>
        <w:pStyle w:val="balazo"/>
        <w:jc w:val="both"/>
        <w:rPr>
          <w:rFonts w:ascii="Cambria" w:hAnsi="Cambria" w:cs="Calibri"/>
          <w:sz w:val="20"/>
          <w:szCs w:val="20"/>
        </w:rPr>
      </w:pPr>
      <w:r w:rsidRPr="001657AE">
        <w:rPr>
          <w:rFonts w:ascii="Cambria" w:hAnsi="Cambria" w:cs="Calibri"/>
          <w:sz w:val="20"/>
          <w:szCs w:val="20"/>
        </w:rPr>
        <w:t>Publicado el 28 de febrero de 2001 por Rodolfo Herrera Bravo</w:t>
      </w:r>
    </w:p>
    <w:p w:rsidR="00592702" w:rsidRPr="001657AE" w:rsidRDefault="00576EAC" w:rsidP="00592702">
      <w:pPr>
        <w:pStyle w:val="balazo"/>
        <w:jc w:val="both"/>
        <w:rPr>
          <w:rFonts w:ascii="Cambria" w:hAnsi="Cambria" w:cs="Calibri"/>
          <w:sz w:val="20"/>
          <w:szCs w:val="20"/>
        </w:rPr>
      </w:pPr>
      <w:r w:rsidRPr="001657AE">
        <w:rPr>
          <w:rFonts w:ascii="Cambria" w:hAnsi="Cambria" w:cs="Calibri"/>
          <w:sz w:val="20"/>
          <w:szCs w:val="20"/>
        </w:rPr>
        <w:t>Artículo: El documento electrónico y la firma digital en el sector público chileno</w:t>
      </w:r>
    </w:p>
    <w:p w:rsidR="00592702" w:rsidRDefault="00843675" w:rsidP="00592702">
      <w:pPr>
        <w:pStyle w:val="balazo"/>
        <w:jc w:val="both"/>
      </w:pPr>
      <w:hyperlink r:id="rId111" w:history="1">
        <w:r w:rsidR="00592702">
          <w:rPr>
            <w:rStyle w:val="Hipervnculo"/>
          </w:rPr>
          <w:t>http://www.ieid.org/congreso/ponencias/Rodriguez,%20Gladys.pdf</w:t>
        </w:r>
      </w:hyperlink>
    </w:p>
    <w:p w:rsidR="00592702" w:rsidRPr="001657AE" w:rsidRDefault="00592702" w:rsidP="00592702">
      <w:pPr>
        <w:pStyle w:val="balazo"/>
        <w:jc w:val="both"/>
        <w:rPr>
          <w:rFonts w:ascii="Cambria" w:hAnsi="Cambria" w:cs="Calibri"/>
          <w:sz w:val="20"/>
          <w:szCs w:val="20"/>
        </w:rPr>
      </w:pPr>
    </w:p>
    <w:p w:rsidR="00592702" w:rsidRPr="001657AE" w:rsidRDefault="00592702" w:rsidP="00592702">
      <w:pPr>
        <w:pStyle w:val="balazo"/>
        <w:jc w:val="both"/>
        <w:rPr>
          <w:rFonts w:ascii="Cambria" w:hAnsi="Cambria" w:cs="Calibri"/>
          <w:b/>
          <w:sz w:val="20"/>
          <w:szCs w:val="20"/>
        </w:rPr>
      </w:pPr>
      <w:r w:rsidRPr="001657AE">
        <w:rPr>
          <w:rFonts w:ascii="Cambria" w:hAnsi="Cambria" w:cs="Calibri"/>
          <w:b/>
          <w:sz w:val="20"/>
          <w:szCs w:val="20"/>
        </w:rPr>
        <w:t>[14]Artículo PDF</w:t>
      </w:r>
    </w:p>
    <w:p w:rsidR="00C353F7" w:rsidRPr="001657AE" w:rsidRDefault="00C353F7" w:rsidP="00C353F7">
      <w:pPr>
        <w:pStyle w:val="balazo"/>
        <w:jc w:val="both"/>
        <w:rPr>
          <w:rFonts w:ascii="Cambria" w:hAnsi="Cambria" w:cs="Calibri"/>
          <w:sz w:val="20"/>
          <w:szCs w:val="20"/>
        </w:rPr>
      </w:pPr>
      <w:r w:rsidRPr="001657AE">
        <w:rPr>
          <w:rFonts w:ascii="Cambria" w:hAnsi="Cambria" w:cs="Calibri"/>
          <w:sz w:val="20"/>
          <w:szCs w:val="20"/>
        </w:rPr>
        <w:t>Publicado por Dra. Gladys Rodríguez</w:t>
      </w:r>
    </w:p>
    <w:p w:rsidR="00592702" w:rsidRPr="001657AE" w:rsidRDefault="00C353F7" w:rsidP="00592702">
      <w:pPr>
        <w:pStyle w:val="balazo"/>
        <w:jc w:val="both"/>
        <w:rPr>
          <w:rFonts w:ascii="Cambria" w:hAnsi="Cambria" w:cs="Calibri"/>
          <w:sz w:val="20"/>
          <w:szCs w:val="20"/>
        </w:rPr>
      </w:pPr>
      <w:r w:rsidRPr="001657AE">
        <w:rPr>
          <w:rFonts w:ascii="Cambria" w:hAnsi="Cambria" w:cs="Calibri"/>
          <w:sz w:val="20"/>
          <w:szCs w:val="20"/>
        </w:rPr>
        <w:t>Artículo: de la firma autógrafa a la firma digital: perspectiva venezolana</w:t>
      </w:r>
    </w:p>
    <w:p w:rsidR="00592702" w:rsidRPr="001657AE" w:rsidRDefault="00843675" w:rsidP="00592702">
      <w:pPr>
        <w:pStyle w:val="balazo"/>
        <w:jc w:val="both"/>
        <w:rPr>
          <w:rFonts w:ascii="Cambria" w:hAnsi="Cambria" w:cs="Calibri"/>
          <w:sz w:val="20"/>
          <w:szCs w:val="20"/>
        </w:rPr>
      </w:pPr>
      <w:hyperlink r:id="rId112" w:history="1">
        <w:r w:rsidR="00592702" w:rsidRPr="001657AE">
          <w:rPr>
            <w:rStyle w:val="Hipervnculo"/>
            <w:rFonts w:cs="Calibri"/>
            <w:sz w:val="20"/>
            <w:szCs w:val="20"/>
          </w:rPr>
          <w:t>http://rodolfoherrera.galeon.com/firmadigital.pdf</w:t>
        </w:r>
      </w:hyperlink>
    </w:p>
    <w:p w:rsidR="00592702" w:rsidRPr="001657AE" w:rsidRDefault="00592702" w:rsidP="00592702">
      <w:pPr>
        <w:pStyle w:val="balazo"/>
        <w:jc w:val="both"/>
        <w:rPr>
          <w:rFonts w:ascii="Cambria" w:hAnsi="Cambria" w:cs="Calibri"/>
          <w:sz w:val="20"/>
          <w:szCs w:val="20"/>
        </w:rPr>
      </w:pPr>
    </w:p>
    <w:p w:rsidR="00592702" w:rsidRPr="001657AE" w:rsidRDefault="00592702" w:rsidP="00592702">
      <w:pPr>
        <w:pStyle w:val="balazo"/>
        <w:jc w:val="both"/>
        <w:rPr>
          <w:rFonts w:ascii="Cambria" w:hAnsi="Cambria" w:cs="Calibri"/>
          <w:b/>
          <w:bCs/>
          <w:sz w:val="20"/>
          <w:szCs w:val="20"/>
        </w:rPr>
      </w:pPr>
      <w:r w:rsidRPr="001657AE">
        <w:rPr>
          <w:rFonts w:ascii="Cambria" w:hAnsi="Cambria" w:cs="Calibri"/>
          <w:b/>
          <w:sz w:val="20"/>
          <w:szCs w:val="20"/>
        </w:rPr>
        <w:t>[15]</w:t>
      </w:r>
      <w:r w:rsidRPr="001657AE">
        <w:rPr>
          <w:rFonts w:ascii="Cambria" w:hAnsi="Cambria" w:cs="Calibri"/>
          <w:sz w:val="20"/>
          <w:szCs w:val="20"/>
        </w:rPr>
        <w:t>S</w:t>
      </w:r>
      <w:r w:rsidRPr="001657AE">
        <w:rPr>
          <w:rFonts w:ascii="Cambria" w:hAnsi="Cambria" w:cs="Calibri"/>
          <w:b/>
          <w:bCs/>
          <w:sz w:val="20"/>
          <w:szCs w:val="20"/>
        </w:rPr>
        <w:t>eguridad y Certificación en el Comercio Electrónico.</w:t>
      </w:r>
    </w:p>
    <w:p w:rsidR="00C353F7" w:rsidRPr="001657AE" w:rsidRDefault="00592702" w:rsidP="00592702">
      <w:pPr>
        <w:pStyle w:val="balazo"/>
        <w:jc w:val="both"/>
        <w:rPr>
          <w:rFonts w:eastAsia="Times New Roman" w:cs="Calibri"/>
          <w:sz w:val="20"/>
          <w:szCs w:val="20"/>
        </w:rPr>
      </w:pPr>
      <w:r w:rsidRPr="001657AE">
        <w:rPr>
          <w:rFonts w:eastAsia="Times New Roman" w:cs="Calibri"/>
          <w:sz w:val="20"/>
          <w:szCs w:val="20"/>
        </w:rPr>
        <w:t xml:space="preserve">Editorial Biblioteca Fundación </w:t>
      </w:r>
    </w:p>
    <w:p w:rsidR="00592702" w:rsidRPr="001657AE" w:rsidRDefault="00C353F7" w:rsidP="00592702">
      <w:pPr>
        <w:pStyle w:val="balazo"/>
        <w:jc w:val="both"/>
        <w:rPr>
          <w:rFonts w:eastAsia="Times New Roman" w:cs="Calibri"/>
          <w:sz w:val="20"/>
          <w:szCs w:val="20"/>
        </w:rPr>
      </w:pPr>
      <w:r w:rsidRPr="001657AE">
        <w:rPr>
          <w:rFonts w:eastAsia="Times New Roman" w:cs="Calibri"/>
          <w:sz w:val="20"/>
          <w:szCs w:val="20"/>
        </w:rPr>
        <w:t>p. 165.</w:t>
      </w:r>
    </w:p>
    <w:p w:rsidR="00592702" w:rsidRPr="001657AE" w:rsidRDefault="00592702" w:rsidP="00592702">
      <w:pPr>
        <w:pStyle w:val="balazo"/>
        <w:jc w:val="both"/>
        <w:rPr>
          <w:rFonts w:ascii="Cambria" w:hAnsi="Cambria" w:cs="Calibri"/>
          <w:b/>
          <w:sz w:val="20"/>
          <w:szCs w:val="20"/>
        </w:rPr>
      </w:pPr>
    </w:p>
    <w:p w:rsidR="00592702" w:rsidRPr="001657AE" w:rsidRDefault="00592702" w:rsidP="00592702">
      <w:pPr>
        <w:pStyle w:val="balazo"/>
        <w:jc w:val="both"/>
        <w:rPr>
          <w:rFonts w:ascii="Cambria" w:hAnsi="Cambria" w:cs="Calibri"/>
          <w:b/>
          <w:sz w:val="20"/>
          <w:szCs w:val="20"/>
        </w:rPr>
      </w:pPr>
      <w:r w:rsidRPr="001657AE">
        <w:rPr>
          <w:rFonts w:ascii="Cambria" w:hAnsi="Cambria" w:cs="Calibri"/>
          <w:b/>
          <w:sz w:val="20"/>
          <w:szCs w:val="20"/>
        </w:rPr>
        <w:t>[16]Artículo</w:t>
      </w:r>
      <w:r w:rsidR="00C353F7" w:rsidRPr="001657AE">
        <w:rPr>
          <w:rFonts w:ascii="Cambria" w:hAnsi="Cambria" w:cs="Calibri"/>
          <w:b/>
          <w:sz w:val="20"/>
          <w:szCs w:val="20"/>
        </w:rPr>
        <w:t xml:space="preserve"> de </w:t>
      </w:r>
      <w:r w:rsidRPr="001657AE">
        <w:rPr>
          <w:rFonts w:ascii="Cambria" w:hAnsi="Cambria" w:cs="Calibri"/>
          <w:b/>
          <w:sz w:val="20"/>
          <w:szCs w:val="20"/>
        </w:rPr>
        <w:t>Seguridad de la Información</w:t>
      </w:r>
    </w:p>
    <w:p w:rsidR="00C353F7" w:rsidRPr="001657AE" w:rsidRDefault="00C353F7" w:rsidP="00592702">
      <w:pPr>
        <w:pStyle w:val="balazo"/>
        <w:jc w:val="both"/>
        <w:rPr>
          <w:rFonts w:ascii="Cambria" w:hAnsi="Cambria" w:cs="Calibri"/>
          <w:sz w:val="20"/>
          <w:szCs w:val="20"/>
        </w:rPr>
      </w:pPr>
      <w:r w:rsidRPr="001657AE">
        <w:rPr>
          <w:rFonts w:ascii="Cambria" w:hAnsi="Cambria" w:cs="Calibri"/>
          <w:sz w:val="20"/>
          <w:szCs w:val="20"/>
        </w:rPr>
        <w:t xml:space="preserve">Publicado en 1999 por Lucena </w:t>
      </w:r>
      <w:r w:rsidR="00592702" w:rsidRPr="001657AE">
        <w:rPr>
          <w:rFonts w:ascii="Cambria" w:hAnsi="Cambria" w:cs="Calibri"/>
          <w:sz w:val="20"/>
          <w:szCs w:val="20"/>
        </w:rPr>
        <w:t>L</w:t>
      </w:r>
      <w:r w:rsidRPr="001657AE">
        <w:rPr>
          <w:rFonts w:ascii="Cambria" w:hAnsi="Cambria" w:cs="Calibri"/>
          <w:sz w:val="20"/>
          <w:szCs w:val="20"/>
        </w:rPr>
        <w:t>ópez y</w:t>
      </w:r>
      <w:r w:rsidR="00592702" w:rsidRPr="001657AE">
        <w:rPr>
          <w:rFonts w:ascii="Cambria" w:hAnsi="Cambria" w:cs="Calibri"/>
          <w:sz w:val="20"/>
          <w:szCs w:val="20"/>
        </w:rPr>
        <w:t xml:space="preserve"> Manuel José. </w:t>
      </w:r>
    </w:p>
    <w:p w:rsidR="00C353F7" w:rsidRPr="001657AE" w:rsidRDefault="00C353F7" w:rsidP="00592702">
      <w:pPr>
        <w:pStyle w:val="balazo"/>
        <w:jc w:val="both"/>
        <w:rPr>
          <w:rFonts w:ascii="Cambria" w:hAnsi="Cambria" w:cs="Calibri"/>
          <w:sz w:val="20"/>
          <w:szCs w:val="20"/>
        </w:rPr>
      </w:pPr>
      <w:r w:rsidRPr="001657AE">
        <w:rPr>
          <w:rFonts w:ascii="Cambria" w:hAnsi="Cambria" w:cs="Calibri"/>
          <w:sz w:val="20"/>
          <w:szCs w:val="20"/>
        </w:rPr>
        <w:t xml:space="preserve">Artículo: </w:t>
      </w:r>
      <w:r w:rsidR="00592702" w:rsidRPr="001657AE">
        <w:rPr>
          <w:rFonts w:ascii="Cambria" w:hAnsi="Cambria" w:cs="Calibri"/>
          <w:sz w:val="20"/>
          <w:szCs w:val="20"/>
        </w:rPr>
        <w:t xml:space="preserve">Criptografía y Seguridad en Computadores. Dpto. de Informática Universidad de Jaén. </w:t>
      </w:r>
    </w:p>
    <w:p w:rsidR="00592702" w:rsidRPr="001657AE" w:rsidRDefault="00592702" w:rsidP="00592702">
      <w:pPr>
        <w:pStyle w:val="balazo"/>
        <w:jc w:val="both"/>
        <w:rPr>
          <w:rFonts w:ascii="Cambria" w:hAnsi="Cambria" w:cs="Calibri"/>
          <w:sz w:val="20"/>
          <w:szCs w:val="20"/>
        </w:rPr>
      </w:pPr>
      <w:r w:rsidRPr="001657AE">
        <w:rPr>
          <w:rFonts w:ascii="Cambria" w:hAnsi="Cambria" w:cs="Calibri"/>
          <w:sz w:val="20"/>
          <w:szCs w:val="20"/>
        </w:rPr>
        <w:t xml:space="preserve">Edición virtual. </w:t>
      </w:r>
      <w:r w:rsidR="00C353F7" w:rsidRPr="001657AE">
        <w:rPr>
          <w:rFonts w:ascii="Cambria" w:eastAsia="Times New Roman" w:hAnsi="Cambria" w:cs="Calibri"/>
          <w:sz w:val="20"/>
          <w:szCs w:val="20"/>
        </w:rPr>
        <w:t>Capítulo 2-Página 23.</w:t>
      </w:r>
    </w:p>
    <w:p w:rsidR="00592702" w:rsidRPr="001657AE" w:rsidRDefault="00843675" w:rsidP="00592702">
      <w:pPr>
        <w:pStyle w:val="balazo"/>
        <w:jc w:val="both"/>
        <w:rPr>
          <w:rFonts w:ascii="Cambria" w:eastAsia="Times New Roman" w:hAnsi="Cambria" w:cs="Calibri"/>
          <w:sz w:val="20"/>
          <w:szCs w:val="20"/>
        </w:rPr>
      </w:pPr>
      <w:hyperlink r:id="rId113" w:history="1">
        <w:r w:rsidR="00592702" w:rsidRPr="001657AE">
          <w:rPr>
            <w:rStyle w:val="Hipervnculo"/>
            <w:rFonts w:cs="Calibri"/>
            <w:sz w:val="20"/>
            <w:szCs w:val="20"/>
          </w:rPr>
          <w:t>http://www.kriptopolis.org</w:t>
        </w:r>
      </w:hyperlink>
      <w:r w:rsidR="00592702" w:rsidRPr="001657AE">
        <w:rPr>
          <w:rFonts w:ascii="Cambria" w:eastAsia="Times New Roman" w:hAnsi="Cambria" w:cs="Calibri"/>
          <w:sz w:val="20"/>
          <w:szCs w:val="20"/>
        </w:rPr>
        <w:t xml:space="preserve">. </w:t>
      </w:r>
    </w:p>
    <w:p w:rsidR="00592702" w:rsidRPr="001657AE" w:rsidRDefault="00592702" w:rsidP="00EB37F2">
      <w:pPr>
        <w:spacing w:before="0" w:after="0"/>
        <w:rPr>
          <w:rFonts w:eastAsia="SimSun" w:cs="Calibri"/>
          <w:b/>
          <w:kern w:val="2"/>
          <w:sz w:val="20"/>
          <w:szCs w:val="20"/>
          <w:lang w:eastAsia="hi-IN" w:bidi="hi-IN"/>
        </w:rPr>
      </w:pPr>
    </w:p>
    <w:p w:rsidR="00592702" w:rsidRPr="001657AE" w:rsidRDefault="00592702" w:rsidP="00592702">
      <w:pPr>
        <w:spacing w:after="0"/>
        <w:rPr>
          <w:rFonts w:ascii="Calibri" w:eastAsia="Times New Roman" w:hAnsi="Calibri" w:cs="Calibri"/>
          <w:b/>
          <w:bCs/>
          <w:sz w:val="20"/>
          <w:szCs w:val="20"/>
          <w:lang w:val="es-ES"/>
        </w:rPr>
      </w:pPr>
      <w:r w:rsidRPr="001657AE">
        <w:rPr>
          <w:rFonts w:eastAsia="SimSun" w:cs="Calibri"/>
          <w:b/>
          <w:kern w:val="2"/>
          <w:sz w:val="20"/>
          <w:szCs w:val="20"/>
          <w:lang w:eastAsia="hi-IN" w:bidi="hi-IN"/>
        </w:rPr>
        <w:t>[17]Comercio Electrónico y derecho.</w:t>
      </w:r>
      <w:r w:rsidRPr="001657AE">
        <w:rPr>
          <w:rFonts w:eastAsia="Times New Roman" w:cs="Calibri"/>
          <w:b/>
          <w:bCs/>
          <w:sz w:val="20"/>
          <w:szCs w:val="20"/>
        </w:rPr>
        <w:t xml:space="preserve"> </w:t>
      </w:r>
    </w:p>
    <w:p w:rsidR="00592702" w:rsidRPr="001657AE" w:rsidRDefault="00592702" w:rsidP="00C353F7">
      <w:pPr>
        <w:pStyle w:val="balazo"/>
        <w:jc w:val="both"/>
        <w:rPr>
          <w:rFonts w:ascii="Cambria" w:hAnsi="Cambria" w:cs="Calibri"/>
          <w:sz w:val="20"/>
          <w:szCs w:val="20"/>
        </w:rPr>
      </w:pPr>
      <w:r w:rsidRPr="001657AE">
        <w:rPr>
          <w:rFonts w:ascii="Cambria" w:hAnsi="Cambria" w:cs="Calibri"/>
          <w:sz w:val="20"/>
          <w:szCs w:val="20"/>
        </w:rPr>
        <w:t xml:space="preserve">Editorial Astrea. </w:t>
      </w:r>
    </w:p>
    <w:p w:rsidR="00592702" w:rsidRPr="001657AE" w:rsidRDefault="00C353F7" w:rsidP="00C353F7">
      <w:pPr>
        <w:pStyle w:val="balazo"/>
        <w:jc w:val="both"/>
        <w:rPr>
          <w:rFonts w:ascii="Cambria" w:hAnsi="Cambria" w:cs="Calibri"/>
          <w:sz w:val="20"/>
          <w:szCs w:val="20"/>
        </w:rPr>
      </w:pPr>
      <w:r w:rsidRPr="001657AE">
        <w:rPr>
          <w:rFonts w:ascii="Cambria" w:hAnsi="Cambria" w:cs="Calibri"/>
          <w:sz w:val="20"/>
          <w:szCs w:val="20"/>
        </w:rPr>
        <w:t>p. 443</w:t>
      </w:r>
      <w:r w:rsidR="00592702" w:rsidRPr="001657AE">
        <w:rPr>
          <w:rFonts w:ascii="Cambria" w:hAnsi="Cambria" w:cs="Calibri"/>
          <w:sz w:val="20"/>
          <w:szCs w:val="20"/>
        </w:rPr>
        <w:t>.</w:t>
      </w:r>
    </w:p>
    <w:p w:rsidR="00592702" w:rsidRPr="001657AE" w:rsidRDefault="00592702" w:rsidP="00592702">
      <w:pPr>
        <w:pStyle w:val="balazo"/>
        <w:jc w:val="both"/>
        <w:rPr>
          <w:rFonts w:ascii="Cambria" w:hAnsi="Cambria" w:cs="Calibri"/>
          <w:b/>
          <w:sz w:val="20"/>
          <w:szCs w:val="20"/>
        </w:rPr>
      </w:pPr>
    </w:p>
    <w:p w:rsidR="00592702" w:rsidRPr="001657AE" w:rsidRDefault="00592702" w:rsidP="00592702">
      <w:pPr>
        <w:pStyle w:val="balazo"/>
        <w:jc w:val="both"/>
        <w:rPr>
          <w:rFonts w:ascii="Cambria" w:hAnsi="Cambria" w:cs="Calibri"/>
          <w:b/>
          <w:sz w:val="20"/>
          <w:szCs w:val="20"/>
        </w:rPr>
      </w:pPr>
      <w:r w:rsidRPr="001657AE">
        <w:rPr>
          <w:rFonts w:ascii="Cambria" w:hAnsi="Cambria" w:cs="Calibri"/>
          <w:b/>
          <w:sz w:val="20"/>
          <w:szCs w:val="20"/>
        </w:rPr>
        <w:t xml:space="preserve">[18]“ Las Firmas Electrónicas y la Seguridad de la Comunicaciones en Línea” </w:t>
      </w:r>
    </w:p>
    <w:p w:rsidR="00592702" w:rsidRPr="001657AE" w:rsidRDefault="00C353F7" w:rsidP="00C353F7">
      <w:pPr>
        <w:pStyle w:val="balazo"/>
        <w:jc w:val="both"/>
        <w:rPr>
          <w:rFonts w:ascii="Cambria" w:eastAsia="Times New Roman" w:hAnsi="Cambria" w:cs="Calibri"/>
          <w:sz w:val="20"/>
          <w:szCs w:val="20"/>
        </w:rPr>
      </w:pPr>
      <w:r w:rsidRPr="001657AE">
        <w:rPr>
          <w:rFonts w:ascii="Cambria" w:eastAsia="Times New Roman" w:hAnsi="Cambria" w:cs="Calibri"/>
          <w:sz w:val="20"/>
          <w:szCs w:val="20"/>
        </w:rPr>
        <w:t xml:space="preserve">Artículo: </w:t>
      </w:r>
      <w:r w:rsidR="00592702" w:rsidRPr="001657AE">
        <w:rPr>
          <w:rFonts w:ascii="Cambria" w:eastAsia="Times New Roman" w:hAnsi="Cambria" w:cs="Calibri"/>
          <w:sz w:val="20"/>
          <w:szCs w:val="20"/>
        </w:rPr>
        <w:t xml:space="preserve">Compilador Lorenzo La Carrero. </w:t>
      </w:r>
    </w:p>
    <w:p w:rsidR="00C353F7" w:rsidRPr="001657AE" w:rsidRDefault="00592702" w:rsidP="00C353F7">
      <w:pPr>
        <w:pStyle w:val="balazo"/>
        <w:jc w:val="both"/>
        <w:rPr>
          <w:rFonts w:ascii="Cambria" w:eastAsia="Times New Roman" w:hAnsi="Cambria" w:cs="Calibri"/>
          <w:sz w:val="20"/>
          <w:szCs w:val="20"/>
        </w:rPr>
      </w:pPr>
      <w:r w:rsidRPr="001657AE">
        <w:rPr>
          <w:rFonts w:ascii="Cambria" w:eastAsia="Times New Roman" w:hAnsi="Cambria" w:cs="Calibri"/>
          <w:sz w:val="20"/>
          <w:szCs w:val="20"/>
        </w:rPr>
        <w:t>Editorial Cámara Vene</w:t>
      </w:r>
      <w:r w:rsidR="00C353F7" w:rsidRPr="001657AE">
        <w:rPr>
          <w:rFonts w:ascii="Cambria" w:eastAsia="Times New Roman" w:hAnsi="Cambria" w:cs="Calibri"/>
          <w:sz w:val="20"/>
          <w:szCs w:val="20"/>
        </w:rPr>
        <w:t xml:space="preserve">zolana de Comercio Electrónico </w:t>
      </w:r>
    </w:p>
    <w:p w:rsidR="00592702" w:rsidRPr="001657AE" w:rsidRDefault="00592702" w:rsidP="00C353F7">
      <w:pPr>
        <w:pStyle w:val="balazo"/>
        <w:jc w:val="both"/>
        <w:rPr>
          <w:rFonts w:ascii="Cambria" w:eastAsia="Times New Roman" w:hAnsi="Cambria" w:cs="Calibri"/>
          <w:sz w:val="20"/>
          <w:szCs w:val="20"/>
        </w:rPr>
      </w:pPr>
      <w:r w:rsidRPr="001657AE">
        <w:rPr>
          <w:rFonts w:ascii="Cambria" w:eastAsia="Times New Roman" w:hAnsi="Cambria" w:cs="Calibri"/>
          <w:sz w:val="20"/>
          <w:szCs w:val="20"/>
        </w:rPr>
        <w:t>p 143-152.</w:t>
      </w:r>
    </w:p>
    <w:p w:rsidR="00592702" w:rsidRPr="001657AE" w:rsidRDefault="00592702" w:rsidP="00592702">
      <w:pPr>
        <w:pStyle w:val="balazo"/>
        <w:jc w:val="both"/>
        <w:rPr>
          <w:rFonts w:ascii="Cambria" w:hAnsi="Cambria" w:cs="Calibri"/>
          <w:sz w:val="20"/>
          <w:szCs w:val="20"/>
        </w:rPr>
      </w:pPr>
    </w:p>
    <w:p w:rsidR="00592702" w:rsidRPr="001657AE" w:rsidRDefault="00592702" w:rsidP="00592702">
      <w:pPr>
        <w:pStyle w:val="balazo"/>
        <w:jc w:val="both"/>
        <w:rPr>
          <w:rFonts w:ascii="Cambria" w:hAnsi="Cambria" w:cs="Calibri"/>
          <w:b/>
          <w:sz w:val="20"/>
          <w:szCs w:val="20"/>
        </w:rPr>
      </w:pPr>
      <w:r w:rsidRPr="001657AE">
        <w:rPr>
          <w:rFonts w:ascii="Cambria" w:hAnsi="Cambria" w:cs="Calibri"/>
          <w:b/>
          <w:sz w:val="20"/>
          <w:szCs w:val="20"/>
        </w:rPr>
        <w:t>[19]Sitio web Gobierno de México</w:t>
      </w:r>
    </w:p>
    <w:p w:rsidR="00592702" w:rsidRPr="001657AE" w:rsidRDefault="00592702" w:rsidP="00592702">
      <w:pPr>
        <w:pStyle w:val="balazo"/>
        <w:jc w:val="both"/>
        <w:rPr>
          <w:rFonts w:ascii="Cambria" w:hAnsi="Cambria" w:cs="Calibri"/>
          <w:sz w:val="20"/>
          <w:szCs w:val="20"/>
        </w:rPr>
      </w:pPr>
      <w:r w:rsidRPr="001657AE">
        <w:rPr>
          <w:rFonts w:ascii="Cambria" w:hAnsi="Cambria" w:cs="Calibri"/>
          <w:sz w:val="20"/>
          <w:szCs w:val="20"/>
        </w:rPr>
        <w:t>Artículo: Documentos de Identificación Oficial</w:t>
      </w:r>
    </w:p>
    <w:p w:rsidR="00592702" w:rsidRDefault="00843675" w:rsidP="00592702">
      <w:pPr>
        <w:pStyle w:val="balazo"/>
        <w:jc w:val="both"/>
      </w:pPr>
      <w:hyperlink r:id="rId114" w:history="1">
        <w:r w:rsidR="00592702" w:rsidRPr="001657AE">
          <w:rPr>
            <w:rStyle w:val="Hipervnculo"/>
            <w:rFonts w:cs="Calibri"/>
            <w:sz w:val="20"/>
            <w:szCs w:val="20"/>
            <w:lang w:val="es-ES"/>
          </w:rPr>
          <w:t>http://www.gob.mx/</w:t>
        </w:r>
      </w:hyperlink>
    </w:p>
    <w:p w:rsidR="00592702" w:rsidRPr="001657AE" w:rsidRDefault="00592702" w:rsidP="00592702">
      <w:pPr>
        <w:pStyle w:val="balazo"/>
        <w:jc w:val="both"/>
        <w:rPr>
          <w:rFonts w:ascii="Cambria" w:hAnsi="Cambria" w:cs="Calibri"/>
          <w:b/>
          <w:sz w:val="20"/>
          <w:szCs w:val="20"/>
        </w:rPr>
      </w:pPr>
    </w:p>
    <w:p w:rsidR="00592702" w:rsidRPr="001657AE" w:rsidRDefault="00592702" w:rsidP="00592702">
      <w:pPr>
        <w:pStyle w:val="balazo"/>
        <w:jc w:val="both"/>
        <w:rPr>
          <w:rFonts w:ascii="Cambria" w:hAnsi="Cambria" w:cs="Calibri"/>
          <w:sz w:val="20"/>
          <w:szCs w:val="20"/>
        </w:rPr>
      </w:pPr>
      <w:r w:rsidRPr="001657AE">
        <w:rPr>
          <w:rFonts w:ascii="Cambria" w:hAnsi="Cambria" w:cs="Calibri"/>
          <w:b/>
          <w:sz w:val="20"/>
          <w:szCs w:val="20"/>
        </w:rPr>
        <w:t>[20]Sitio web Definicion.de</w:t>
      </w:r>
    </w:p>
    <w:p w:rsidR="00592702" w:rsidRPr="001657AE" w:rsidRDefault="00592702" w:rsidP="00592702">
      <w:pPr>
        <w:pStyle w:val="balazo"/>
        <w:jc w:val="both"/>
        <w:rPr>
          <w:rFonts w:ascii="Cambria" w:hAnsi="Cambria" w:cs="Calibri"/>
          <w:sz w:val="20"/>
          <w:szCs w:val="20"/>
        </w:rPr>
      </w:pPr>
      <w:r w:rsidRPr="001657AE">
        <w:rPr>
          <w:rFonts w:ascii="Cambria" w:hAnsi="Cambria" w:cs="Calibri"/>
          <w:sz w:val="20"/>
          <w:szCs w:val="20"/>
        </w:rPr>
        <w:t>Artículo</w:t>
      </w:r>
      <w:r w:rsidR="00C353F7" w:rsidRPr="001657AE">
        <w:rPr>
          <w:rFonts w:ascii="Cambria" w:hAnsi="Cambria" w:cs="Calibri"/>
          <w:sz w:val="20"/>
          <w:szCs w:val="20"/>
        </w:rPr>
        <w:t>:</w:t>
      </w:r>
      <w:r w:rsidRPr="001657AE">
        <w:rPr>
          <w:rFonts w:ascii="Cambria" w:hAnsi="Cambria" w:cs="Calibri"/>
          <w:sz w:val="20"/>
          <w:szCs w:val="20"/>
        </w:rPr>
        <w:t xml:space="preserve"> Definición de tarjeta</w:t>
      </w:r>
    </w:p>
    <w:p w:rsidR="00592702" w:rsidRPr="004C40AD" w:rsidRDefault="00843675" w:rsidP="00592702">
      <w:pPr>
        <w:pStyle w:val="balazo"/>
        <w:jc w:val="both"/>
        <w:rPr>
          <w:rStyle w:val="Hipervnculo"/>
          <w:lang w:val="en-US"/>
        </w:rPr>
      </w:pPr>
      <w:hyperlink r:id="rId115" w:history="1">
        <w:r w:rsidR="00592702" w:rsidRPr="001657AE">
          <w:rPr>
            <w:rStyle w:val="Hipervnculo"/>
            <w:rFonts w:cs="Calibri"/>
            <w:sz w:val="20"/>
            <w:szCs w:val="20"/>
            <w:lang w:val="en-US"/>
          </w:rPr>
          <w:t>http://definicion.de/tarjeta/</w:t>
        </w:r>
      </w:hyperlink>
    </w:p>
    <w:p w:rsidR="00592702" w:rsidRPr="004C40AD" w:rsidRDefault="00592702" w:rsidP="00592702">
      <w:pPr>
        <w:pStyle w:val="balazo"/>
        <w:jc w:val="both"/>
        <w:rPr>
          <w:lang w:val="en-US"/>
        </w:rPr>
      </w:pPr>
    </w:p>
    <w:p w:rsidR="00592702" w:rsidRPr="001657AE" w:rsidRDefault="00592702" w:rsidP="00592702">
      <w:pPr>
        <w:pStyle w:val="balazo"/>
        <w:jc w:val="both"/>
        <w:rPr>
          <w:rFonts w:ascii="Cambria" w:hAnsi="Cambria" w:cs="Calibri"/>
          <w:b/>
          <w:sz w:val="20"/>
          <w:szCs w:val="20"/>
          <w:lang w:val="en-US"/>
        </w:rPr>
      </w:pPr>
      <w:r w:rsidRPr="001657AE">
        <w:rPr>
          <w:rFonts w:ascii="Cambria" w:hAnsi="Cambria" w:cs="Calibri"/>
          <w:b/>
          <w:sz w:val="20"/>
          <w:szCs w:val="20"/>
          <w:lang w:val="en-US"/>
        </w:rPr>
        <w:t xml:space="preserve">[21]Sitio web </w:t>
      </w:r>
    </w:p>
    <w:p w:rsidR="00592702" w:rsidRPr="001657AE" w:rsidRDefault="00592702" w:rsidP="00592702">
      <w:pPr>
        <w:pStyle w:val="balazo"/>
        <w:jc w:val="both"/>
        <w:rPr>
          <w:rFonts w:ascii="Cambria" w:hAnsi="Cambria" w:cs="Calibri"/>
          <w:sz w:val="20"/>
          <w:szCs w:val="20"/>
        </w:rPr>
      </w:pPr>
      <w:r w:rsidRPr="001657AE">
        <w:rPr>
          <w:rFonts w:ascii="Cambria" w:hAnsi="Cambria" w:cs="Calibri"/>
          <w:sz w:val="20"/>
          <w:szCs w:val="20"/>
        </w:rPr>
        <w:t>Artículo: Tarjetas Magnéticas</w:t>
      </w:r>
    </w:p>
    <w:p w:rsidR="00592702" w:rsidRPr="001657AE" w:rsidRDefault="00843675" w:rsidP="00592702">
      <w:pPr>
        <w:pStyle w:val="balazo"/>
        <w:jc w:val="both"/>
        <w:rPr>
          <w:rFonts w:ascii="Cambria" w:hAnsi="Cambria" w:cs="Calibri"/>
          <w:sz w:val="20"/>
          <w:szCs w:val="20"/>
        </w:rPr>
      </w:pPr>
      <w:hyperlink r:id="rId116" w:history="1">
        <w:r w:rsidR="00592702" w:rsidRPr="001657AE">
          <w:rPr>
            <w:rStyle w:val="Hipervnculo"/>
            <w:rFonts w:cs="Calibri"/>
            <w:sz w:val="20"/>
            <w:szCs w:val="20"/>
          </w:rPr>
          <w:t>http://www.a3m.eu/es/tarjetas-plasticas/tarjetas-blancas/tarjetas-magneticas.html</w:t>
        </w:r>
      </w:hyperlink>
    </w:p>
    <w:p w:rsidR="00592702" w:rsidRPr="001657AE" w:rsidRDefault="00592702" w:rsidP="00592702">
      <w:pPr>
        <w:pStyle w:val="balazo"/>
        <w:jc w:val="both"/>
        <w:rPr>
          <w:rFonts w:ascii="Cambria" w:hAnsi="Cambria" w:cs="Calibri"/>
          <w:b/>
          <w:sz w:val="20"/>
          <w:szCs w:val="20"/>
        </w:rPr>
      </w:pPr>
    </w:p>
    <w:p w:rsidR="00592702" w:rsidRPr="001657AE" w:rsidRDefault="00592702" w:rsidP="00592702">
      <w:pPr>
        <w:pStyle w:val="balazo"/>
        <w:jc w:val="both"/>
        <w:rPr>
          <w:rFonts w:ascii="Cambria" w:hAnsi="Cambria" w:cs="Calibri"/>
          <w:b/>
          <w:sz w:val="20"/>
          <w:szCs w:val="20"/>
        </w:rPr>
      </w:pPr>
      <w:r w:rsidRPr="001657AE">
        <w:rPr>
          <w:rFonts w:ascii="Cambria" w:hAnsi="Cambria" w:cs="Calibri"/>
          <w:b/>
          <w:sz w:val="20"/>
          <w:szCs w:val="20"/>
        </w:rPr>
        <w:t>[22]Sitio web  El Rincón de la Ciencia</w:t>
      </w:r>
    </w:p>
    <w:p w:rsidR="00C353F7" w:rsidRPr="001657AE" w:rsidRDefault="00C353F7" w:rsidP="00592702">
      <w:pPr>
        <w:pStyle w:val="balazo"/>
        <w:jc w:val="both"/>
        <w:rPr>
          <w:rFonts w:ascii="Cambria" w:hAnsi="Cambria" w:cs="Calibri"/>
          <w:sz w:val="20"/>
          <w:szCs w:val="20"/>
        </w:rPr>
      </w:pPr>
      <w:r w:rsidRPr="001657AE">
        <w:rPr>
          <w:rFonts w:ascii="Cambria" w:hAnsi="Cambria" w:cs="Calibri"/>
          <w:sz w:val="20"/>
          <w:szCs w:val="20"/>
        </w:rPr>
        <w:t>Publicado</w:t>
      </w:r>
      <w:r w:rsidR="006C7912" w:rsidRPr="001657AE">
        <w:rPr>
          <w:rFonts w:ascii="Cambria" w:hAnsi="Cambria" w:cs="Calibri"/>
          <w:sz w:val="20"/>
          <w:szCs w:val="20"/>
        </w:rPr>
        <w:t xml:space="preserve"> en</w:t>
      </w:r>
      <w:r w:rsidRPr="001657AE">
        <w:rPr>
          <w:rFonts w:ascii="Cambria" w:hAnsi="Cambria" w:cs="Calibri"/>
          <w:sz w:val="20"/>
          <w:szCs w:val="20"/>
        </w:rPr>
        <w:t xml:space="preserve"> Enero del 2007</w:t>
      </w:r>
      <w:r w:rsidR="006C7912" w:rsidRPr="001657AE">
        <w:rPr>
          <w:rFonts w:ascii="Cambria" w:hAnsi="Cambria" w:cs="Calibri"/>
          <w:sz w:val="20"/>
          <w:szCs w:val="20"/>
        </w:rPr>
        <w:t xml:space="preserve"> por Norberto Ligonio</w:t>
      </w:r>
    </w:p>
    <w:p w:rsidR="00592702" w:rsidRPr="001657AE" w:rsidRDefault="00592702" w:rsidP="00592702">
      <w:pPr>
        <w:pStyle w:val="balazo"/>
        <w:jc w:val="both"/>
        <w:rPr>
          <w:rFonts w:ascii="Cambria" w:hAnsi="Cambria" w:cs="Calibri"/>
          <w:sz w:val="20"/>
          <w:szCs w:val="20"/>
        </w:rPr>
      </w:pPr>
      <w:r w:rsidRPr="001657AE">
        <w:rPr>
          <w:rFonts w:ascii="Cambria" w:hAnsi="Cambria" w:cs="Calibri"/>
          <w:sz w:val="20"/>
          <w:szCs w:val="20"/>
        </w:rPr>
        <w:t>Artículo: Tecnología RFID</w:t>
      </w:r>
    </w:p>
    <w:p w:rsidR="00592702" w:rsidRPr="001657AE" w:rsidRDefault="00843675" w:rsidP="00592702">
      <w:pPr>
        <w:pStyle w:val="balazo"/>
        <w:jc w:val="both"/>
        <w:rPr>
          <w:rFonts w:ascii="Cambria" w:hAnsi="Cambria" w:cs="Calibri"/>
          <w:sz w:val="20"/>
          <w:szCs w:val="20"/>
        </w:rPr>
      </w:pPr>
      <w:hyperlink r:id="rId117" w:history="1">
        <w:r w:rsidR="00592702" w:rsidRPr="001657AE">
          <w:rPr>
            <w:rStyle w:val="Hipervnculo"/>
            <w:rFonts w:cs="Calibri"/>
            <w:sz w:val="20"/>
            <w:szCs w:val="20"/>
          </w:rPr>
          <w:t>http://centros5.pntic.mec.es/ies.victoria.kent/Rincon-C/Curiosid2/rc-98/rc-98.htm</w:t>
        </w:r>
      </w:hyperlink>
    </w:p>
    <w:p w:rsidR="00C353F7" w:rsidRPr="001657AE" w:rsidRDefault="00C353F7" w:rsidP="00592702">
      <w:pPr>
        <w:pStyle w:val="balazo"/>
        <w:jc w:val="both"/>
        <w:rPr>
          <w:rFonts w:ascii="Cambria" w:hAnsi="Cambria" w:cs="Calibri"/>
          <w:sz w:val="20"/>
          <w:szCs w:val="20"/>
        </w:rPr>
      </w:pPr>
    </w:p>
    <w:p w:rsidR="00592702" w:rsidRPr="001657AE" w:rsidRDefault="00592702" w:rsidP="00592702">
      <w:pPr>
        <w:pStyle w:val="balazo"/>
        <w:jc w:val="both"/>
        <w:rPr>
          <w:rFonts w:ascii="Cambria" w:hAnsi="Cambria" w:cs="Calibri"/>
          <w:b/>
          <w:sz w:val="20"/>
          <w:szCs w:val="20"/>
        </w:rPr>
      </w:pPr>
      <w:r w:rsidRPr="001657AE">
        <w:rPr>
          <w:rFonts w:ascii="Cambria" w:hAnsi="Cambria" w:cs="Calibri"/>
          <w:b/>
          <w:sz w:val="20"/>
          <w:szCs w:val="20"/>
        </w:rPr>
        <w:t>[23]Sitio web  La Comunidad de RFID en Latinoaméricana</w:t>
      </w:r>
    </w:p>
    <w:p w:rsidR="006C7912" w:rsidRPr="001657AE" w:rsidRDefault="006C7912" w:rsidP="006C7912">
      <w:pPr>
        <w:pStyle w:val="balazo"/>
        <w:jc w:val="both"/>
        <w:rPr>
          <w:rFonts w:ascii="Cambria" w:hAnsi="Cambria" w:cs="Calibri"/>
          <w:sz w:val="20"/>
          <w:szCs w:val="20"/>
        </w:rPr>
      </w:pPr>
      <w:r w:rsidRPr="001657AE">
        <w:rPr>
          <w:rFonts w:ascii="Cambria" w:hAnsi="Cambria" w:cs="Calibri"/>
          <w:sz w:val="20"/>
          <w:szCs w:val="20"/>
        </w:rPr>
        <w:t>Publicado el  27 de mayo de2010</w:t>
      </w:r>
    </w:p>
    <w:p w:rsidR="00592702" w:rsidRPr="001657AE" w:rsidRDefault="00592702" w:rsidP="00592702">
      <w:pPr>
        <w:pStyle w:val="balazo"/>
        <w:jc w:val="both"/>
        <w:rPr>
          <w:rFonts w:ascii="Cambria" w:hAnsi="Cambria" w:cs="Calibri"/>
          <w:sz w:val="20"/>
          <w:szCs w:val="20"/>
        </w:rPr>
      </w:pPr>
      <w:r w:rsidRPr="001657AE">
        <w:rPr>
          <w:rFonts w:ascii="Cambria" w:hAnsi="Cambria" w:cs="Calibri"/>
          <w:sz w:val="20"/>
          <w:szCs w:val="20"/>
        </w:rPr>
        <w:t>Artículo: RFID en las bibliotecas de Guía</w:t>
      </w:r>
    </w:p>
    <w:p w:rsidR="00592702" w:rsidRDefault="00843675" w:rsidP="00592702">
      <w:pPr>
        <w:pStyle w:val="balazo"/>
        <w:tabs>
          <w:tab w:val="left" w:pos="6463"/>
        </w:tabs>
        <w:jc w:val="both"/>
      </w:pPr>
      <w:hyperlink r:id="rId118" w:history="1">
        <w:r w:rsidR="00592702" w:rsidRPr="001657AE">
          <w:rPr>
            <w:rStyle w:val="Hipervnculo"/>
            <w:rFonts w:cs="Calibri"/>
            <w:sz w:val="20"/>
            <w:szCs w:val="20"/>
          </w:rPr>
          <w:t>http://www.rfidpoint.com/noticias/rfid-en-las-bibliotecas-de-guia/</w:t>
        </w:r>
      </w:hyperlink>
      <w:r w:rsidR="00592702">
        <w:tab/>
      </w:r>
    </w:p>
    <w:p w:rsidR="00592702" w:rsidRPr="001657AE" w:rsidRDefault="00592702" w:rsidP="00592702">
      <w:pPr>
        <w:pStyle w:val="balazo"/>
        <w:jc w:val="both"/>
        <w:rPr>
          <w:rFonts w:ascii="Cambria" w:eastAsia="Times New Roman" w:hAnsi="Cambria" w:cs="Calibri"/>
          <w:b/>
          <w:sz w:val="20"/>
          <w:szCs w:val="20"/>
          <w:lang w:val="es-ES"/>
        </w:rPr>
      </w:pPr>
      <w:r w:rsidRPr="001657AE">
        <w:rPr>
          <w:rFonts w:ascii="Cambria" w:eastAsia="Times New Roman" w:hAnsi="Cambria" w:cs="Calibri"/>
          <w:b/>
          <w:sz w:val="20"/>
          <w:szCs w:val="20"/>
          <w:lang w:val="es-ES"/>
        </w:rPr>
        <w:lastRenderedPageBreak/>
        <w:t>[24]Trabajo de TIM 2004</w:t>
      </w:r>
    </w:p>
    <w:p w:rsidR="006C7912" w:rsidRPr="001657AE" w:rsidRDefault="006C7912" w:rsidP="006C7912">
      <w:pPr>
        <w:pStyle w:val="balazo"/>
        <w:jc w:val="both"/>
        <w:rPr>
          <w:rFonts w:ascii="Cambria" w:hAnsi="Cambria" w:cs="Calibri"/>
          <w:sz w:val="20"/>
          <w:szCs w:val="20"/>
          <w:lang w:val="es-ES"/>
        </w:rPr>
      </w:pPr>
      <w:r w:rsidRPr="001657AE">
        <w:rPr>
          <w:rFonts w:ascii="Cambria" w:hAnsi="Cambria" w:cs="Calibri"/>
          <w:sz w:val="20"/>
          <w:szCs w:val="20"/>
        </w:rPr>
        <w:t xml:space="preserve">Publicado en </w:t>
      </w:r>
      <w:r w:rsidRPr="001657AE">
        <w:rPr>
          <w:rFonts w:ascii="Cambria" w:eastAsia="Times New Roman" w:hAnsi="Cambria" w:cs="Calibri"/>
          <w:sz w:val="20"/>
          <w:szCs w:val="20"/>
          <w:lang w:val="es-ES"/>
        </w:rPr>
        <w:t>2004 por Jose Chust Vandrell y Ramon Cruz Soria</w:t>
      </w:r>
      <w:r w:rsidRPr="001657AE">
        <w:rPr>
          <w:rFonts w:ascii="Cambria" w:hAnsi="Cambria" w:cs="Calibri"/>
          <w:sz w:val="20"/>
          <w:szCs w:val="20"/>
          <w:lang w:val="es-ES"/>
        </w:rPr>
        <w:t xml:space="preserve"> </w:t>
      </w:r>
    </w:p>
    <w:p w:rsidR="00592702" w:rsidRPr="001657AE" w:rsidRDefault="006C7912" w:rsidP="006C7912">
      <w:pPr>
        <w:pStyle w:val="balazo"/>
        <w:jc w:val="both"/>
        <w:rPr>
          <w:rFonts w:ascii="Cambria" w:hAnsi="Cambria" w:cs="Calibri"/>
          <w:sz w:val="20"/>
          <w:szCs w:val="20"/>
          <w:lang w:val="es-ES"/>
        </w:rPr>
      </w:pPr>
      <w:r w:rsidRPr="001657AE">
        <w:rPr>
          <w:rFonts w:ascii="Cambria" w:hAnsi="Cambria" w:cs="Calibri"/>
          <w:sz w:val="20"/>
          <w:szCs w:val="20"/>
        </w:rPr>
        <w:t>Artículo</w:t>
      </w:r>
      <w:r w:rsidR="00EB37F2" w:rsidRPr="001657AE">
        <w:rPr>
          <w:rFonts w:ascii="Cambria" w:hAnsi="Cambria" w:cs="Calibri"/>
          <w:sz w:val="20"/>
          <w:szCs w:val="20"/>
        </w:rPr>
        <w:t>:</w:t>
      </w:r>
      <w:r w:rsidR="00592702" w:rsidRPr="001657AE">
        <w:rPr>
          <w:rFonts w:ascii="Cambria" w:eastAsia="Times New Roman" w:hAnsi="Cambria" w:cs="Calibri"/>
          <w:sz w:val="20"/>
          <w:szCs w:val="20"/>
          <w:lang w:val="es-ES"/>
        </w:rPr>
        <w:t xml:space="preserve"> Smart Cards  </w:t>
      </w:r>
    </w:p>
    <w:p w:rsidR="00592702" w:rsidRPr="006C7912" w:rsidRDefault="00592702" w:rsidP="00592702">
      <w:pPr>
        <w:pStyle w:val="balazo"/>
        <w:jc w:val="both"/>
        <w:rPr>
          <w:sz w:val="20"/>
          <w:szCs w:val="20"/>
          <w:lang w:val="es-ES"/>
        </w:rPr>
      </w:pPr>
    </w:p>
    <w:p w:rsidR="00592702" w:rsidRPr="001657AE" w:rsidRDefault="00592702" w:rsidP="00592702">
      <w:pPr>
        <w:pStyle w:val="balazo"/>
        <w:jc w:val="both"/>
        <w:rPr>
          <w:rFonts w:ascii="Cambria" w:eastAsia="Times New Roman" w:hAnsi="Cambria" w:cs="Calibri"/>
          <w:b/>
          <w:sz w:val="20"/>
          <w:szCs w:val="20"/>
        </w:rPr>
      </w:pPr>
      <w:r w:rsidRPr="001657AE">
        <w:rPr>
          <w:rFonts w:ascii="Cambria" w:eastAsia="Times New Roman" w:hAnsi="Cambria" w:cs="Calibri"/>
          <w:b/>
          <w:sz w:val="20"/>
          <w:szCs w:val="20"/>
        </w:rPr>
        <w:t>[25]Sitio web  Soluciones en tarjetas plásticas</w:t>
      </w:r>
    </w:p>
    <w:p w:rsidR="00EB37F2" w:rsidRPr="001657AE" w:rsidRDefault="00EB37F2" w:rsidP="00592702">
      <w:pPr>
        <w:pStyle w:val="balazo"/>
        <w:jc w:val="both"/>
        <w:rPr>
          <w:rFonts w:ascii="Cambria" w:eastAsia="Times New Roman" w:hAnsi="Cambria" w:cs="Calibri"/>
          <w:sz w:val="20"/>
          <w:szCs w:val="20"/>
        </w:rPr>
      </w:pPr>
      <w:r w:rsidRPr="001657AE">
        <w:rPr>
          <w:rFonts w:ascii="Cambria" w:eastAsia="Times New Roman" w:hAnsi="Cambria" w:cs="Calibri"/>
          <w:sz w:val="20"/>
          <w:szCs w:val="20"/>
        </w:rPr>
        <w:t xml:space="preserve">Publicado el 01 de Junio de 2010 </w:t>
      </w:r>
    </w:p>
    <w:p w:rsidR="00592702" w:rsidRPr="001657AE" w:rsidRDefault="008731C3" w:rsidP="00592702">
      <w:pPr>
        <w:pStyle w:val="balazo"/>
        <w:jc w:val="both"/>
        <w:rPr>
          <w:rFonts w:ascii="Cambria" w:eastAsia="Times New Roman" w:hAnsi="Cambria" w:cs="Calibri"/>
          <w:sz w:val="20"/>
          <w:szCs w:val="20"/>
        </w:rPr>
      </w:pPr>
      <w:r w:rsidRPr="001657AE">
        <w:rPr>
          <w:rFonts w:ascii="Cambria" w:eastAsia="Times New Roman" w:hAnsi="Cambria" w:cs="Calibri"/>
          <w:sz w:val="20"/>
          <w:szCs w:val="20"/>
        </w:rPr>
        <w:t xml:space="preserve">Artículo: </w:t>
      </w:r>
      <w:r w:rsidR="00592702" w:rsidRPr="001657AE">
        <w:rPr>
          <w:rFonts w:ascii="Cambria" w:eastAsia="Times New Roman" w:hAnsi="Cambria" w:cs="Calibri"/>
          <w:sz w:val="20"/>
          <w:szCs w:val="20"/>
        </w:rPr>
        <w:t xml:space="preserve">Sobre Smart Cards (Tarjetas Inteligentes) </w:t>
      </w:r>
    </w:p>
    <w:p w:rsidR="00592702" w:rsidRDefault="00843675" w:rsidP="00592702">
      <w:pPr>
        <w:pStyle w:val="balazo"/>
        <w:tabs>
          <w:tab w:val="left" w:pos="6463"/>
        </w:tabs>
        <w:jc w:val="both"/>
      </w:pPr>
      <w:hyperlink r:id="rId119" w:history="1">
        <w:r w:rsidR="00592702" w:rsidRPr="001657AE">
          <w:rPr>
            <w:rStyle w:val="Hipervnculo"/>
            <w:rFonts w:cs="Calibri"/>
            <w:sz w:val="20"/>
            <w:szCs w:val="20"/>
          </w:rPr>
          <w:t>http://www.tangoid.com.ar/tangoid/sobre-smart-cards-tarjetas-inteligentes</w:t>
        </w:r>
      </w:hyperlink>
      <w:r w:rsidR="00592702">
        <w:tab/>
      </w:r>
    </w:p>
    <w:p w:rsidR="00592702" w:rsidRDefault="00592702" w:rsidP="00592702">
      <w:pPr>
        <w:pStyle w:val="balazo"/>
        <w:tabs>
          <w:tab w:val="left" w:pos="6463"/>
        </w:tabs>
        <w:jc w:val="both"/>
      </w:pPr>
    </w:p>
    <w:p w:rsidR="00592702" w:rsidRPr="001657AE" w:rsidRDefault="00592702" w:rsidP="00592702">
      <w:pPr>
        <w:pStyle w:val="balazo"/>
        <w:jc w:val="both"/>
        <w:rPr>
          <w:rFonts w:ascii="Cambria" w:eastAsia="Times New Roman" w:hAnsi="Cambria" w:cs="Calibri"/>
          <w:b/>
          <w:sz w:val="20"/>
          <w:szCs w:val="20"/>
        </w:rPr>
      </w:pPr>
      <w:r w:rsidRPr="001657AE">
        <w:rPr>
          <w:rFonts w:ascii="Cambria" w:eastAsia="Times New Roman" w:hAnsi="Cambria" w:cs="Calibri"/>
          <w:b/>
          <w:sz w:val="20"/>
          <w:szCs w:val="20"/>
        </w:rPr>
        <w:t>[26]Sitio web  Soluciones en tarjetas plásticas</w:t>
      </w:r>
      <w:r w:rsidRPr="001657AE">
        <w:rPr>
          <w:rFonts w:ascii="Cambria" w:eastAsia="Times New Roman" w:hAnsi="Cambria" w:cs="Calibri"/>
          <w:sz w:val="20"/>
          <w:szCs w:val="20"/>
        </w:rPr>
        <w:t xml:space="preserve"> </w:t>
      </w:r>
    </w:p>
    <w:p w:rsidR="008731C3" w:rsidRPr="001657AE" w:rsidRDefault="008731C3" w:rsidP="008731C3">
      <w:pPr>
        <w:pStyle w:val="balazo"/>
        <w:jc w:val="both"/>
        <w:rPr>
          <w:rFonts w:ascii="Cambria" w:eastAsia="Times New Roman" w:hAnsi="Cambria" w:cs="Calibri"/>
          <w:sz w:val="20"/>
          <w:szCs w:val="20"/>
        </w:rPr>
      </w:pPr>
      <w:r w:rsidRPr="001657AE">
        <w:rPr>
          <w:rFonts w:ascii="Cambria" w:eastAsia="Times New Roman" w:hAnsi="Cambria" w:cs="Calibri"/>
          <w:sz w:val="20"/>
          <w:szCs w:val="20"/>
        </w:rPr>
        <w:t xml:space="preserve">Publicado  el 13 de diciembre de 2008  </w:t>
      </w:r>
    </w:p>
    <w:p w:rsidR="00592702" w:rsidRPr="001657AE" w:rsidRDefault="00592702" w:rsidP="00592702">
      <w:pPr>
        <w:pStyle w:val="balazo"/>
        <w:jc w:val="both"/>
        <w:rPr>
          <w:rFonts w:ascii="Cambria" w:eastAsia="Times New Roman" w:hAnsi="Cambria" w:cs="Calibri"/>
          <w:sz w:val="20"/>
          <w:szCs w:val="20"/>
        </w:rPr>
      </w:pPr>
      <w:r w:rsidRPr="001657AE">
        <w:rPr>
          <w:rFonts w:ascii="Cambria" w:eastAsia="Times New Roman" w:hAnsi="Cambria" w:cs="Calibri"/>
          <w:sz w:val="20"/>
          <w:szCs w:val="20"/>
        </w:rPr>
        <w:t>Artículo: Biometria-huellas digitales</w:t>
      </w:r>
    </w:p>
    <w:p w:rsidR="00592702" w:rsidRPr="001657AE" w:rsidRDefault="00843675" w:rsidP="00592702">
      <w:pPr>
        <w:pStyle w:val="balazo"/>
        <w:jc w:val="both"/>
        <w:rPr>
          <w:rFonts w:ascii="Cambria" w:eastAsia="Times New Roman" w:hAnsi="Cambria" w:cs="Calibri"/>
          <w:sz w:val="20"/>
          <w:szCs w:val="20"/>
        </w:rPr>
      </w:pPr>
      <w:hyperlink r:id="rId120" w:history="1">
        <w:r w:rsidR="00592702" w:rsidRPr="001657AE">
          <w:rPr>
            <w:rStyle w:val="Hipervnculo"/>
            <w:rFonts w:ascii="Cambria" w:eastAsia="Times New Roman" w:hAnsi="Cambria" w:cs="Calibri"/>
            <w:sz w:val="20"/>
            <w:szCs w:val="20"/>
          </w:rPr>
          <w:t>http://cinthyadeleo.wordpress.com/2008/12/13/biometria-huellas-digitales/</w:t>
        </w:r>
      </w:hyperlink>
    </w:p>
    <w:p w:rsidR="00592702" w:rsidRPr="001657AE" w:rsidRDefault="00592702" w:rsidP="00592702">
      <w:pPr>
        <w:pStyle w:val="balazo"/>
        <w:tabs>
          <w:tab w:val="left" w:pos="6463"/>
        </w:tabs>
        <w:jc w:val="both"/>
        <w:rPr>
          <w:rFonts w:ascii="Cambria" w:hAnsi="Cambria" w:cs="Calibri"/>
          <w:sz w:val="20"/>
          <w:szCs w:val="20"/>
        </w:rPr>
      </w:pPr>
    </w:p>
    <w:p w:rsidR="00592702" w:rsidRPr="001657AE" w:rsidRDefault="00592702" w:rsidP="00592702">
      <w:pPr>
        <w:pStyle w:val="balazo"/>
        <w:jc w:val="both"/>
        <w:rPr>
          <w:rFonts w:ascii="Cambria" w:eastAsia="Times New Roman" w:hAnsi="Cambria" w:cs="Calibri"/>
          <w:b/>
          <w:sz w:val="20"/>
          <w:szCs w:val="20"/>
        </w:rPr>
      </w:pPr>
      <w:r w:rsidRPr="001657AE">
        <w:rPr>
          <w:rFonts w:ascii="Cambria" w:eastAsia="Times New Roman" w:hAnsi="Cambria" w:cs="Calibri"/>
          <w:b/>
          <w:sz w:val="20"/>
          <w:szCs w:val="20"/>
        </w:rPr>
        <w:t>[27]Sitio web  Biometría</w:t>
      </w:r>
      <w:r w:rsidRPr="001657AE">
        <w:rPr>
          <w:rFonts w:ascii="Cambria" w:eastAsia="Times New Roman" w:hAnsi="Cambria" w:cs="Calibri"/>
          <w:sz w:val="20"/>
          <w:szCs w:val="20"/>
        </w:rPr>
        <w:t xml:space="preserve"> </w:t>
      </w:r>
    </w:p>
    <w:p w:rsidR="00592702" w:rsidRDefault="00592702" w:rsidP="00592702">
      <w:pPr>
        <w:pStyle w:val="balazo"/>
        <w:jc w:val="both"/>
        <w:rPr>
          <w:rStyle w:val="Hipervnculo"/>
        </w:rPr>
      </w:pPr>
      <w:r w:rsidRPr="001657AE">
        <w:rPr>
          <w:rFonts w:ascii="Cambria" w:eastAsia="Times New Roman" w:hAnsi="Cambria" w:cs="Calibri"/>
          <w:sz w:val="20"/>
          <w:szCs w:val="20"/>
        </w:rPr>
        <w:t xml:space="preserve">Artículo: Reconocimiento de voz </w:t>
      </w:r>
    </w:p>
    <w:p w:rsidR="00592702" w:rsidRPr="001657AE" w:rsidRDefault="00843675" w:rsidP="00592702">
      <w:pPr>
        <w:pStyle w:val="balazo"/>
        <w:jc w:val="both"/>
        <w:rPr>
          <w:rStyle w:val="Hipervnculo"/>
          <w:rFonts w:ascii="Cambria" w:eastAsia="Times New Roman" w:hAnsi="Cambria" w:cs="Calibri"/>
          <w:sz w:val="20"/>
          <w:szCs w:val="20"/>
        </w:rPr>
      </w:pPr>
      <w:hyperlink r:id="rId121" w:history="1">
        <w:r w:rsidR="00592702" w:rsidRPr="001657AE">
          <w:rPr>
            <w:rStyle w:val="Hipervnculo"/>
            <w:rFonts w:ascii="Cambria" w:eastAsia="Times New Roman" w:hAnsi="Cambria" w:cs="Calibri"/>
            <w:sz w:val="20"/>
            <w:szCs w:val="20"/>
          </w:rPr>
          <w:t>http://www.biometria.gov.ar/metodos-biometricos/voz.aspx</w:t>
        </w:r>
      </w:hyperlink>
    </w:p>
    <w:p w:rsidR="00592702" w:rsidRPr="008731C3" w:rsidRDefault="00592702" w:rsidP="008731C3">
      <w:pPr>
        <w:spacing w:before="0" w:after="0"/>
        <w:rPr>
          <w:b/>
          <w:kern w:val="2"/>
          <w:sz w:val="20"/>
          <w:szCs w:val="20"/>
          <w:lang w:eastAsia="hi-IN" w:bidi="hi-IN"/>
        </w:rPr>
      </w:pPr>
    </w:p>
    <w:p w:rsidR="00592702" w:rsidRPr="001657AE" w:rsidRDefault="00592702" w:rsidP="00592702">
      <w:pPr>
        <w:pStyle w:val="balazo"/>
        <w:jc w:val="both"/>
        <w:rPr>
          <w:rFonts w:ascii="Cambria" w:eastAsia="Times New Roman" w:hAnsi="Cambria" w:cs="Calibri"/>
          <w:b/>
          <w:sz w:val="20"/>
          <w:szCs w:val="20"/>
        </w:rPr>
      </w:pPr>
      <w:r w:rsidRPr="001657AE">
        <w:rPr>
          <w:rFonts w:ascii="Cambria" w:eastAsia="Times New Roman" w:hAnsi="Cambria" w:cs="Calibri"/>
          <w:b/>
          <w:sz w:val="20"/>
          <w:szCs w:val="20"/>
        </w:rPr>
        <w:t>[28]Sitio web  YVKE Mundial</w:t>
      </w:r>
    </w:p>
    <w:p w:rsidR="008731C3" w:rsidRPr="001657AE" w:rsidRDefault="008731C3" w:rsidP="00592702">
      <w:pPr>
        <w:pStyle w:val="balazo"/>
        <w:jc w:val="both"/>
        <w:rPr>
          <w:rFonts w:ascii="Cambria" w:eastAsia="Times New Roman" w:hAnsi="Cambria" w:cs="Calibri"/>
          <w:sz w:val="20"/>
          <w:szCs w:val="20"/>
        </w:rPr>
      </w:pPr>
      <w:r w:rsidRPr="001657AE">
        <w:rPr>
          <w:rFonts w:ascii="Cambria" w:eastAsia="Times New Roman" w:hAnsi="Cambria" w:cs="Calibri"/>
          <w:sz w:val="20"/>
          <w:szCs w:val="20"/>
        </w:rPr>
        <w:t>Publicado el 7 de Dic de 2009 por Francisco Fagundez</w:t>
      </w:r>
    </w:p>
    <w:p w:rsidR="00592702" w:rsidRPr="001657AE" w:rsidRDefault="00592702" w:rsidP="00592702">
      <w:pPr>
        <w:pStyle w:val="balazo"/>
        <w:jc w:val="both"/>
        <w:rPr>
          <w:rFonts w:ascii="Cambria" w:eastAsia="Times New Roman" w:hAnsi="Cambria" w:cs="Calibri"/>
          <w:sz w:val="20"/>
          <w:szCs w:val="20"/>
        </w:rPr>
      </w:pPr>
      <w:r w:rsidRPr="001657AE">
        <w:rPr>
          <w:rFonts w:ascii="Cambria" w:eastAsia="Times New Roman" w:hAnsi="Cambria" w:cs="Calibri"/>
          <w:sz w:val="20"/>
          <w:szCs w:val="20"/>
        </w:rPr>
        <w:t xml:space="preserve">Artículo: Biometría facial permite reconocer un rostro de miles parecidos </w:t>
      </w:r>
    </w:p>
    <w:p w:rsidR="00592702" w:rsidRDefault="00843675" w:rsidP="00592702">
      <w:pPr>
        <w:pStyle w:val="balazo"/>
        <w:jc w:val="both"/>
      </w:pPr>
      <w:hyperlink r:id="rId122" w:history="1">
        <w:r w:rsidR="00592702" w:rsidRPr="001657AE">
          <w:rPr>
            <w:rStyle w:val="Hipervnculo"/>
            <w:rFonts w:ascii="Cambria" w:eastAsia="Times New Roman" w:hAnsi="Cambria" w:cs="Calibri"/>
            <w:sz w:val="20"/>
            <w:szCs w:val="20"/>
          </w:rPr>
          <w:t>http://www.radiomundial.com.ve/yvke/noticia.php?38552</w:t>
        </w:r>
      </w:hyperlink>
    </w:p>
    <w:p w:rsidR="00592702" w:rsidRPr="001657AE" w:rsidRDefault="00592702" w:rsidP="00592702">
      <w:pPr>
        <w:pStyle w:val="balazo"/>
        <w:jc w:val="both"/>
        <w:rPr>
          <w:rFonts w:ascii="Cambria" w:hAnsi="Cambria"/>
          <w:sz w:val="20"/>
          <w:szCs w:val="20"/>
        </w:rPr>
      </w:pPr>
    </w:p>
    <w:p w:rsidR="00592702" w:rsidRPr="001657AE" w:rsidRDefault="00592702" w:rsidP="00592702">
      <w:pPr>
        <w:spacing w:after="0"/>
        <w:rPr>
          <w:rFonts w:eastAsia="ArialMT" w:cs="Calibri"/>
          <w:sz w:val="20"/>
          <w:szCs w:val="20"/>
        </w:rPr>
      </w:pPr>
      <w:r w:rsidRPr="001657AE">
        <w:rPr>
          <w:rFonts w:eastAsia="ArialMT" w:cs="Calibri"/>
          <w:b/>
          <w:bCs/>
          <w:sz w:val="20"/>
          <w:szCs w:val="20"/>
        </w:rPr>
        <w:t>[29]Sitio Web Certificados Copitec</w:t>
      </w:r>
    </w:p>
    <w:p w:rsidR="00592702" w:rsidRPr="001657AE" w:rsidRDefault="00592702" w:rsidP="008731C3">
      <w:pPr>
        <w:pStyle w:val="balazo"/>
        <w:jc w:val="both"/>
        <w:rPr>
          <w:rFonts w:ascii="Cambria" w:eastAsia="Times New Roman" w:hAnsi="Cambria" w:cs="Calibri"/>
          <w:sz w:val="20"/>
          <w:szCs w:val="20"/>
        </w:rPr>
      </w:pPr>
      <w:r w:rsidRPr="001657AE">
        <w:rPr>
          <w:rFonts w:ascii="Cambria" w:eastAsia="Times New Roman" w:hAnsi="Cambria" w:cs="Calibri"/>
          <w:sz w:val="20"/>
          <w:szCs w:val="20"/>
        </w:rPr>
        <w:t>Artículo</w:t>
      </w:r>
      <w:r w:rsidR="008731C3" w:rsidRPr="001657AE">
        <w:rPr>
          <w:rFonts w:ascii="Cambria" w:eastAsia="Times New Roman" w:hAnsi="Cambria" w:cs="Calibri"/>
          <w:sz w:val="20"/>
          <w:szCs w:val="20"/>
        </w:rPr>
        <w:t>:</w:t>
      </w:r>
      <w:r w:rsidRPr="001657AE">
        <w:rPr>
          <w:rFonts w:ascii="Cambria" w:eastAsia="Times New Roman" w:hAnsi="Cambria" w:cs="Calibri"/>
          <w:sz w:val="20"/>
          <w:szCs w:val="20"/>
        </w:rPr>
        <w:t xml:space="preserve"> Certificado de la ACC</w:t>
      </w:r>
    </w:p>
    <w:p w:rsidR="00592702" w:rsidRDefault="00843675" w:rsidP="00592702">
      <w:pPr>
        <w:pStyle w:val="balazo"/>
        <w:jc w:val="both"/>
        <w:rPr>
          <w:rStyle w:val="Hipervnculo"/>
        </w:rPr>
      </w:pPr>
      <w:hyperlink r:id="rId123" w:history="1">
        <w:r w:rsidR="00592702" w:rsidRPr="001657AE">
          <w:rPr>
            <w:rStyle w:val="Hipervnculo"/>
            <w:rFonts w:ascii="Cambria" w:eastAsia="Times New Roman" w:hAnsi="Cambria" w:cs="Calibri"/>
            <w:sz w:val="20"/>
            <w:szCs w:val="20"/>
            <w:lang w:val="es-ES"/>
          </w:rPr>
          <w:t>http://www.certificadoscopitec.org.ar/info_conocer.htm</w:t>
        </w:r>
      </w:hyperlink>
    </w:p>
    <w:p w:rsidR="00592702" w:rsidRPr="001657AE" w:rsidRDefault="00592702" w:rsidP="008731C3">
      <w:pPr>
        <w:spacing w:before="0" w:after="0"/>
        <w:rPr>
          <w:rFonts w:eastAsia="Times New Roman" w:cs="Calibri"/>
          <w:b/>
          <w:bCs/>
          <w:sz w:val="20"/>
          <w:szCs w:val="20"/>
        </w:rPr>
      </w:pPr>
      <w:r w:rsidRPr="001657AE">
        <w:rPr>
          <w:rFonts w:eastAsia="Times New Roman" w:cs="Calibri"/>
          <w:b/>
          <w:bCs/>
          <w:sz w:val="20"/>
          <w:szCs w:val="20"/>
        </w:rPr>
        <w:t xml:space="preserve"> </w:t>
      </w:r>
    </w:p>
    <w:p w:rsidR="00592702" w:rsidRPr="001657AE" w:rsidRDefault="00592702" w:rsidP="00592702">
      <w:pPr>
        <w:spacing w:after="0"/>
        <w:rPr>
          <w:rFonts w:eastAsia="ArialMT" w:cs="Calibri"/>
          <w:sz w:val="20"/>
          <w:szCs w:val="20"/>
        </w:rPr>
      </w:pPr>
      <w:r w:rsidRPr="001657AE">
        <w:rPr>
          <w:rFonts w:eastAsia="Times New Roman" w:cs="Calibri"/>
          <w:b/>
          <w:bCs/>
          <w:sz w:val="20"/>
          <w:szCs w:val="20"/>
        </w:rPr>
        <w:t>[30] Sitio Web CERES</w:t>
      </w:r>
    </w:p>
    <w:p w:rsidR="00592702" w:rsidRPr="001657AE" w:rsidRDefault="00592702" w:rsidP="00592702">
      <w:pPr>
        <w:spacing w:after="0"/>
        <w:rPr>
          <w:rFonts w:eastAsia="ArialMT" w:cs="Calibri"/>
          <w:sz w:val="20"/>
          <w:szCs w:val="20"/>
        </w:rPr>
      </w:pPr>
      <w:r w:rsidRPr="001657AE">
        <w:rPr>
          <w:rFonts w:eastAsia="ArialMT" w:cs="Calibri"/>
          <w:sz w:val="20"/>
          <w:szCs w:val="20"/>
        </w:rPr>
        <w:t>Artículo: Cifrado digital-Certificados digitales</w:t>
      </w:r>
    </w:p>
    <w:p w:rsidR="00592702" w:rsidRPr="001657AE" w:rsidRDefault="00843675" w:rsidP="00592702">
      <w:pPr>
        <w:pStyle w:val="balazo"/>
        <w:jc w:val="both"/>
        <w:rPr>
          <w:rFonts w:ascii="Cambria" w:eastAsia="Times New Roman" w:hAnsi="Cambria" w:cs="Calibri"/>
          <w:sz w:val="20"/>
          <w:szCs w:val="20"/>
          <w:lang w:val="es-ES"/>
        </w:rPr>
      </w:pPr>
      <w:hyperlink r:id="rId124" w:history="1">
        <w:r w:rsidR="00592702" w:rsidRPr="001657AE">
          <w:rPr>
            <w:rStyle w:val="Hipervnculo"/>
            <w:rFonts w:ascii="Cambria" w:eastAsia="Times New Roman" w:hAnsi="Cambria" w:cs="Calibri"/>
            <w:sz w:val="20"/>
            <w:szCs w:val="20"/>
            <w:lang w:val="es-ES"/>
          </w:rPr>
          <w:t>http://www.cert.fnmt.es/popup.php?o=faq</w:t>
        </w:r>
      </w:hyperlink>
    </w:p>
    <w:p w:rsidR="00592702" w:rsidRDefault="00592702" w:rsidP="00592702">
      <w:pPr>
        <w:pStyle w:val="balazo"/>
        <w:jc w:val="both"/>
      </w:pPr>
    </w:p>
    <w:p w:rsidR="00592702" w:rsidRPr="001657AE" w:rsidRDefault="00592702" w:rsidP="00592702">
      <w:pPr>
        <w:pStyle w:val="balazo"/>
        <w:jc w:val="both"/>
        <w:rPr>
          <w:rFonts w:ascii="Cambria" w:eastAsia="Times New Roman" w:hAnsi="Cambria" w:cs="Calibri"/>
          <w:b/>
          <w:sz w:val="20"/>
          <w:szCs w:val="20"/>
        </w:rPr>
      </w:pPr>
      <w:r w:rsidRPr="001657AE">
        <w:rPr>
          <w:rFonts w:ascii="Cambria" w:eastAsia="Times New Roman" w:hAnsi="Cambria" w:cs="Calibri"/>
          <w:b/>
          <w:sz w:val="20"/>
          <w:szCs w:val="20"/>
        </w:rPr>
        <w:t>[31]Criptografía y Seguridad en Computadoras</w:t>
      </w:r>
    </w:p>
    <w:p w:rsidR="00592702" w:rsidRPr="001657AE" w:rsidRDefault="00592702" w:rsidP="00592702">
      <w:pPr>
        <w:pStyle w:val="balazo"/>
        <w:jc w:val="both"/>
        <w:rPr>
          <w:rFonts w:ascii="Cambria" w:eastAsia="Times New Roman" w:hAnsi="Cambria" w:cs="Calibri"/>
          <w:sz w:val="20"/>
          <w:szCs w:val="20"/>
        </w:rPr>
      </w:pPr>
      <w:r w:rsidRPr="001657AE">
        <w:rPr>
          <w:rFonts w:ascii="Cambria" w:eastAsia="Times New Roman" w:hAnsi="Cambria" w:cs="Calibri"/>
          <w:sz w:val="20"/>
          <w:szCs w:val="20"/>
        </w:rPr>
        <w:t>4ta Edición</w:t>
      </w:r>
    </w:p>
    <w:p w:rsidR="00592702" w:rsidRPr="001657AE" w:rsidRDefault="008731C3" w:rsidP="00592702">
      <w:pPr>
        <w:pStyle w:val="balazo"/>
        <w:jc w:val="both"/>
        <w:rPr>
          <w:rFonts w:ascii="Cambria" w:eastAsia="Times New Roman" w:hAnsi="Cambria" w:cs="Calibri"/>
          <w:sz w:val="20"/>
          <w:szCs w:val="20"/>
        </w:rPr>
      </w:pPr>
      <w:r w:rsidRPr="001657AE">
        <w:rPr>
          <w:rFonts w:ascii="Cambria" w:eastAsia="Times New Roman" w:hAnsi="Cambria" w:cs="Calibri"/>
          <w:sz w:val="20"/>
          <w:szCs w:val="20"/>
        </w:rPr>
        <w:t xml:space="preserve">Publicado por </w:t>
      </w:r>
      <w:r w:rsidR="00592702" w:rsidRPr="001657AE">
        <w:rPr>
          <w:rFonts w:ascii="Cambria" w:eastAsia="Times New Roman" w:hAnsi="Cambria" w:cs="Calibri"/>
          <w:sz w:val="20"/>
          <w:szCs w:val="20"/>
        </w:rPr>
        <w:t>Manuel Lucena López</w:t>
      </w:r>
    </w:p>
    <w:p w:rsidR="00592702" w:rsidRPr="001657AE" w:rsidRDefault="00843675" w:rsidP="00592702">
      <w:pPr>
        <w:pStyle w:val="balazo"/>
        <w:jc w:val="both"/>
        <w:rPr>
          <w:rFonts w:ascii="Cambria" w:eastAsia="Times New Roman" w:hAnsi="Cambria" w:cs="Calibri"/>
          <w:sz w:val="20"/>
          <w:szCs w:val="20"/>
        </w:rPr>
      </w:pPr>
      <w:hyperlink r:id="rId125" w:history="1">
        <w:r w:rsidR="00592702" w:rsidRPr="001657AE">
          <w:rPr>
            <w:rStyle w:val="Hipervnculo"/>
            <w:rFonts w:ascii="Cambria" w:eastAsia="Times New Roman" w:hAnsi="Cambria" w:cs="Calibri"/>
            <w:sz w:val="20"/>
            <w:szCs w:val="20"/>
          </w:rPr>
          <w:t>http://ccia.ei.uvigo.es/docencia/SSI/cripto.pdf</w:t>
        </w:r>
      </w:hyperlink>
    </w:p>
    <w:p w:rsidR="00592702" w:rsidRDefault="00592702" w:rsidP="00592702">
      <w:pPr>
        <w:pStyle w:val="balazo"/>
        <w:jc w:val="both"/>
        <w:rPr>
          <w:b/>
          <w:bCs/>
        </w:rPr>
      </w:pPr>
    </w:p>
    <w:p w:rsidR="00592702" w:rsidRPr="001657AE" w:rsidRDefault="00592702" w:rsidP="00592702">
      <w:pPr>
        <w:pStyle w:val="balazo"/>
        <w:jc w:val="both"/>
        <w:rPr>
          <w:rFonts w:ascii="Cambria" w:eastAsia="Times New Roman" w:hAnsi="Cambria" w:cs="Calibri"/>
          <w:b/>
          <w:bCs/>
          <w:sz w:val="20"/>
          <w:szCs w:val="20"/>
        </w:rPr>
      </w:pPr>
      <w:r w:rsidRPr="001657AE">
        <w:rPr>
          <w:rFonts w:ascii="Cambria" w:eastAsia="Times New Roman" w:hAnsi="Cambria" w:cs="Calibri"/>
          <w:b/>
          <w:bCs/>
          <w:sz w:val="20"/>
          <w:szCs w:val="20"/>
        </w:rPr>
        <w:t xml:space="preserve">[32]FUNDAMENTOS DE SEGURIDAD EN REDES </w:t>
      </w:r>
    </w:p>
    <w:p w:rsidR="008731C3" w:rsidRPr="001657AE" w:rsidRDefault="008731C3" w:rsidP="00592702">
      <w:pPr>
        <w:pStyle w:val="balazo"/>
        <w:jc w:val="both"/>
        <w:rPr>
          <w:rFonts w:ascii="Cambria" w:eastAsia="Times New Roman" w:hAnsi="Cambria" w:cs="Calibri"/>
          <w:sz w:val="20"/>
          <w:szCs w:val="20"/>
        </w:rPr>
      </w:pPr>
      <w:r w:rsidRPr="001657AE">
        <w:rPr>
          <w:rFonts w:ascii="Cambria" w:eastAsia="Times New Roman" w:hAnsi="Cambria" w:cs="Calibri"/>
          <w:sz w:val="20"/>
          <w:szCs w:val="20"/>
        </w:rPr>
        <w:t xml:space="preserve">1ª Edición </w:t>
      </w:r>
    </w:p>
    <w:p w:rsidR="00592702" w:rsidRPr="001657AE" w:rsidRDefault="008731C3" w:rsidP="00592702">
      <w:pPr>
        <w:pStyle w:val="balazo"/>
        <w:jc w:val="both"/>
        <w:rPr>
          <w:rFonts w:ascii="Cambria" w:eastAsia="Times New Roman" w:hAnsi="Cambria" w:cs="Calibri"/>
          <w:sz w:val="20"/>
          <w:szCs w:val="20"/>
        </w:rPr>
      </w:pPr>
      <w:r w:rsidRPr="001657AE">
        <w:rPr>
          <w:rFonts w:ascii="Cambria" w:eastAsia="Times New Roman" w:hAnsi="Cambria" w:cs="Calibri"/>
          <w:sz w:val="20"/>
          <w:szCs w:val="20"/>
        </w:rPr>
        <w:t xml:space="preserve">Publicado en 2003 por </w:t>
      </w:r>
      <w:r w:rsidR="00592702" w:rsidRPr="001657AE">
        <w:rPr>
          <w:rFonts w:ascii="Cambria" w:eastAsia="Times New Roman" w:hAnsi="Cambria" w:cs="Calibri"/>
          <w:sz w:val="20"/>
          <w:szCs w:val="20"/>
        </w:rPr>
        <w:t xml:space="preserve"> </w:t>
      </w:r>
      <w:r w:rsidRPr="001657AE">
        <w:rPr>
          <w:rFonts w:ascii="Cambria" w:eastAsia="Times New Roman" w:hAnsi="Cambria" w:cs="Calibri"/>
          <w:sz w:val="20"/>
          <w:szCs w:val="20"/>
        </w:rPr>
        <w:t>Stallings</w:t>
      </w:r>
      <w:r w:rsidR="00592702" w:rsidRPr="001657AE">
        <w:rPr>
          <w:rFonts w:ascii="Cambria" w:eastAsia="Times New Roman" w:hAnsi="Cambria" w:cs="Calibri"/>
          <w:sz w:val="20"/>
          <w:szCs w:val="20"/>
        </w:rPr>
        <w:t xml:space="preserve">, </w:t>
      </w:r>
      <w:r w:rsidRPr="001657AE">
        <w:rPr>
          <w:rFonts w:ascii="Cambria" w:eastAsia="Times New Roman" w:hAnsi="Cambria" w:cs="Calibri"/>
          <w:sz w:val="20"/>
          <w:szCs w:val="20"/>
        </w:rPr>
        <w:t>William</w:t>
      </w:r>
    </w:p>
    <w:p w:rsidR="00592702" w:rsidRPr="001657AE" w:rsidRDefault="00592702" w:rsidP="00592702">
      <w:pPr>
        <w:pStyle w:val="balazo"/>
        <w:jc w:val="both"/>
        <w:rPr>
          <w:rFonts w:ascii="Cambria" w:eastAsia="Times New Roman" w:hAnsi="Cambria" w:cs="Calibri"/>
          <w:sz w:val="20"/>
          <w:szCs w:val="20"/>
        </w:rPr>
      </w:pPr>
      <w:r w:rsidRPr="001657AE">
        <w:rPr>
          <w:rFonts w:ascii="Cambria" w:eastAsia="Times New Roman" w:hAnsi="Cambria" w:cs="Calibri"/>
          <w:sz w:val="20"/>
          <w:szCs w:val="20"/>
        </w:rPr>
        <w:t>Plaza edición: MADRID</w:t>
      </w:r>
    </w:p>
    <w:p w:rsidR="00592702" w:rsidRPr="001657AE" w:rsidRDefault="00592702" w:rsidP="00592702">
      <w:pPr>
        <w:pStyle w:val="balazo"/>
        <w:jc w:val="both"/>
        <w:rPr>
          <w:rFonts w:ascii="Cambria" w:eastAsia="Times New Roman" w:hAnsi="Cambria" w:cs="Calibri"/>
          <w:b/>
          <w:bCs/>
          <w:sz w:val="20"/>
          <w:szCs w:val="20"/>
        </w:rPr>
      </w:pPr>
    </w:p>
    <w:p w:rsidR="00592702" w:rsidRPr="001657AE" w:rsidRDefault="00592702" w:rsidP="00592702">
      <w:pPr>
        <w:pStyle w:val="balazo"/>
        <w:jc w:val="both"/>
        <w:rPr>
          <w:rFonts w:ascii="Cambria" w:eastAsia="Times New Roman" w:hAnsi="Cambria" w:cs="Calibri"/>
          <w:b/>
          <w:bCs/>
          <w:sz w:val="20"/>
          <w:szCs w:val="20"/>
        </w:rPr>
      </w:pPr>
      <w:r w:rsidRPr="001657AE">
        <w:rPr>
          <w:rFonts w:ascii="Cambria" w:eastAsia="Times New Roman" w:hAnsi="Cambria" w:cs="Calibri"/>
          <w:b/>
          <w:bCs/>
          <w:sz w:val="20"/>
          <w:szCs w:val="20"/>
        </w:rPr>
        <w:t>[33] Sitio web CSIC</w:t>
      </w:r>
    </w:p>
    <w:p w:rsidR="008731C3" w:rsidRPr="001657AE" w:rsidRDefault="008731C3" w:rsidP="00592702">
      <w:pPr>
        <w:pStyle w:val="balazo"/>
        <w:jc w:val="both"/>
        <w:rPr>
          <w:rFonts w:ascii="Cambria" w:eastAsia="Times New Roman" w:hAnsi="Cambria" w:cs="Calibri"/>
          <w:sz w:val="20"/>
          <w:szCs w:val="20"/>
        </w:rPr>
      </w:pPr>
      <w:r w:rsidRPr="001657AE">
        <w:rPr>
          <w:rFonts w:ascii="Cambria" w:eastAsia="Times New Roman" w:hAnsi="Cambria" w:cs="Calibri"/>
          <w:sz w:val="20"/>
          <w:szCs w:val="20"/>
        </w:rPr>
        <w:t xml:space="preserve">Publicado en el  2000 por </w:t>
      </w:r>
      <w:hyperlink r:id="rId126" w:history="1">
        <w:r w:rsidRPr="001657AE">
          <w:rPr>
            <w:rFonts w:ascii="Cambria" w:eastAsia="Times New Roman" w:hAnsi="Cambria" w:cs="Calibri"/>
            <w:sz w:val="20"/>
            <w:szCs w:val="20"/>
          </w:rPr>
          <w:t>Gonzalo Álvarez Marañón</w:t>
        </w:r>
      </w:hyperlink>
    </w:p>
    <w:p w:rsidR="00592702" w:rsidRPr="001657AE" w:rsidRDefault="00592702" w:rsidP="008731C3">
      <w:pPr>
        <w:pStyle w:val="balazo"/>
        <w:jc w:val="both"/>
        <w:rPr>
          <w:rFonts w:ascii="Cambria" w:eastAsia="Times New Roman" w:hAnsi="Cambria" w:cs="Calibri"/>
          <w:sz w:val="20"/>
          <w:szCs w:val="20"/>
        </w:rPr>
      </w:pPr>
      <w:r w:rsidRPr="001657AE">
        <w:rPr>
          <w:rFonts w:ascii="Cambria" w:eastAsia="Times New Roman" w:hAnsi="Cambria" w:cs="Calibri"/>
          <w:sz w:val="20"/>
          <w:szCs w:val="20"/>
        </w:rPr>
        <w:t>Artículo: Servicios de seguridad</w:t>
      </w:r>
      <w:r w:rsidR="008731C3" w:rsidRPr="001657AE">
        <w:rPr>
          <w:rFonts w:ascii="Cambria" w:eastAsia="Times New Roman" w:hAnsi="Cambria" w:cs="Calibri"/>
          <w:sz w:val="20"/>
          <w:szCs w:val="20"/>
        </w:rPr>
        <w:t xml:space="preserve"> </w:t>
      </w:r>
    </w:p>
    <w:p w:rsidR="00592702" w:rsidRDefault="00843675" w:rsidP="00592702">
      <w:pPr>
        <w:pStyle w:val="balazo"/>
        <w:jc w:val="both"/>
        <w:rPr>
          <w:rStyle w:val="Hipervnculo"/>
        </w:rPr>
      </w:pPr>
      <w:hyperlink r:id="rId127" w:history="1">
        <w:r w:rsidR="00592702" w:rsidRPr="001657AE">
          <w:rPr>
            <w:rStyle w:val="Hipervnculo"/>
            <w:rFonts w:ascii="Cambria" w:eastAsia="Times New Roman" w:hAnsi="Cambria" w:cs="Calibri"/>
            <w:sz w:val="20"/>
            <w:szCs w:val="20"/>
          </w:rPr>
          <w:t>http://ccia.ei.uvigo.es/docencia/SSI/cripto.pdf</w:t>
        </w:r>
      </w:hyperlink>
    </w:p>
    <w:p w:rsidR="00592702" w:rsidRPr="001657AE" w:rsidRDefault="00592702" w:rsidP="00592702">
      <w:pPr>
        <w:pStyle w:val="balazo"/>
        <w:jc w:val="both"/>
        <w:rPr>
          <w:rFonts w:ascii="Cambria" w:hAnsi="Cambria" w:cs="Calibri"/>
          <w:sz w:val="20"/>
          <w:szCs w:val="20"/>
        </w:rPr>
      </w:pPr>
    </w:p>
    <w:p w:rsidR="00592702" w:rsidRPr="001657AE" w:rsidRDefault="00592702" w:rsidP="00592702">
      <w:pPr>
        <w:pStyle w:val="balazo"/>
        <w:jc w:val="both"/>
        <w:rPr>
          <w:rFonts w:ascii="Cambria" w:eastAsia="Times New Roman" w:hAnsi="Cambria" w:cs="Calibri"/>
          <w:b/>
          <w:sz w:val="20"/>
          <w:szCs w:val="20"/>
        </w:rPr>
      </w:pPr>
      <w:r w:rsidRPr="001657AE">
        <w:rPr>
          <w:rFonts w:ascii="Cambria" w:eastAsia="Times New Roman" w:hAnsi="Cambria" w:cs="Calibri"/>
          <w:b/>
          <w:sz w:val="20"/>
          <w:szCs w:val="20"/>
        </w:rPr>
        <w:t>[34]Blog: Proyecto de Redes: Seguridad de la Información</w:t>
      </w:r>
    </w:p>
    <w:p w:rsidR="00592702" w:rsidRPr="001657AE" w:rsidRDefault="00592702" w:rsidP="00592702">
      <w:pPr>
        <w:pStyle w:val="balazo"/>
        <w:jc w:val="both"/>
        <w:rPr>
          <w:rFonts w:ascii="Cambria" w:eastAsia="Times New Roman" w:hAnsi="Cambria" w:cs="Calibri"/>
          <w:sz w:val="20"/>
          <w:szCs w:val="20"/>
        </w:rPr>
      </w:pPr>
      <w:r w:rsidRPr="001657AE">
        <w:rPr>
          <w:rFonts w:ascii="Cambria" w:eastAsia="Times New Roman" w:hAnsi="Cambria" w:cs="Calibri"/>
          <w:sz w:val="20"/>
          <w:szCs w:val="20"/>
        </w:rPr>
        <w:t xml:space="preserve">Publicado </w:t>
      </w:r>
      <w:r w:rsidR="008731C3" w:rsidRPr="001657AE">
        <w:rPr>
          <w:rFonts w:ascii="Cambria" w:eastAsia="Times New Roman" w:hAnsi="Cambria" w:cs="Calibri"/>
          <w:sz w:val="20"/>
          <w:szCs w:val="20"/>
        </w:rPr>
        <w:t xml:space="preserve">en 2008 </w:t>
      </w:r>
      <w:r w:rsidRPr="001657AE">
        <w:rPr>
          <w:rFonts w:ascii="Cambria" w:eastAsia="Times New Roman" w:hAnsi="Cambria" w:cs="Calibri"/>
          <w:sz w:val="20"/>
          <w:szCs w:val="20"/>
        </w:rPr>
        <w:t xml:space="preserve">por Oswaldo Puican Alarcón </w:t>
      </w:r>
    </w:p>
    <w:p w:rsidR="00592702" w:rsidRPr="001657AE" w:rsidRDefault="00843675" w:rsidP="00592702">
      <w:pPr>
        <w:pStyle w:val="balazo"/>
        <w:jc w:val="both"/>
        <w:rPr>
          <w:rFonts w:ascii="Cambria" w:hAnsi="Cambria" w:cs="Calibri"/>
          <w:sz w:val="20"/>
          <w:szCs w:val="20"/>
        </w:rPr>
      </w:pPr>
      <w:hyperlink r:id="rId128" w:history="1">
        <w:r w:rsidR="00592702" w:rsidRPr="001657AE">
          <w:rPr>
            <w:rStyle w:val="Hipervnculo"/>
            <w:rFonts w:ascii="Cambria" w:hAnsi="Cambria" w:cs="Calibri"/>
            <w:sz w:val="20"/>
            <w:szCs w:val="20"/>
          </w:rPr>
          <w:t>http://proyecto-de-redes.blogspot.com/2008_01_01_archive.html</w:t>
        </w:r>
      </w:hyperlink>
      <w:r w:rsidR="00592702" w:rsidRPr="001657AE">
        <w:rPr>
          <w:rFonts w:ascii="Cambria" w:hAnsi="Cambria" w:cs="Calibri"/>
          <w:sz w:val="20"/>
          <w:szCs w:val="20"/>
        </w:rPr>
        <w:t xml:space="preserve"> </w:t>
      </w:r>
    </w:p>
    <w:p w:rsidR="00592702" w:rsidRPr="001657AE" w:rsidRDefault="00592702" w:rsidP="00592702">
      <w:pPr>
        <w:pStyle w:val="balazo"/>
        <w:jc w:val="both"/>
        <w:rPr>
          <w:rFonts w:ascii="Cambria" w:eastAsia="Times New Roman" w:hAnsi="Cambria" w:cs="Calibri"/>
          <w:b/>
          <w:sz w:val="20"/>
          <w:szCs w:val="20"/>
        </w:rPr>
      </w:pPr>
    </w:p>
    <w:p w:rsidR="00592702" w:rsidRPr="001657AE" w:rsidRDefault="00592702" w:rsidP="00592702">
      <w:pPr>
        <w:pStyle w:val="balazo"/>
        <w:jc w:val="both"/>
        <w:rPr>
          <w:rFonts w:ascii="Cambria" w:eastAsia="Times New Roman" w:hAnsi="Cambria" w:cs="Calibri"/>
          <w:b/>
          <w:sz w:val="20"/>
          <w:szCs w:val="20"/>
        </w:rPr>
      </w:pPr>
      <w:r w:rsidRPr="001657AE">
        <w:rPr>
          <w:rFonts w:ascii="Cambria" w:eastAsia="Times New Roman" w:hAnsi="Cambria" w:cs="Calibri"/>
          <w:b/>
          <w:sz w:val="20"/>
          <w:szCs w:val="20"/>
        </w:rPr>
        <w:t>[35]Artículo PDF “LAS MATEMÁTICAS EN LA CRIPTOLOGÍA “</w:t>
      </w:r>
    </w:p>
    <w:p w:rsidR="00592702" w:rsidRPr="001657AE" w:rsidRDefault="008731C3" w:rsidP="00592702">
      <w:pPr>
        <w:pStyle w:val="balazo"/>
        <w:jc w:val="both"/>
        <w:rPr>
          <w:rFonts w:ascii="Cambria" w:eastAsia="Times New Roman" w:hAnsi="Cambria" w:cs="Calibri"/>
          <w:sz w:val="20"/>
          <w:szCs w:val="20"/>
        </w:rPr>
      </w:pPr>
      <w:r w:rsidRPr="001657AE">
        <w:rPr>
          <w:rFonts w:ascii="Cambria" w:eastAsia="Times New Roman" w:hAnsi="Cambria" w:cs="Calibri"/>
          <w:sz w:val="20"/>
          <w:szCs w:val="20"/>
        </w:rPr>
        <w:t xml:space="preserve">Por </w:t>
      </w:r>
      <w:r w:rsidR="00592702" w:rsidRPr="001657AE">
        <w:rPr>
          <w:rFonts w:ascii="Cambria" w:eastAsia="Times New Roman" w:hAnsi="Cambria" w:cs="Calibri"/>
          <w:sz w:val="20"/>
          <w:szCs w:val="20"/>
        </w:rPr>
        <w:t xml:space="preserve">Paz Morillo </w:t>
      </w:r>
    </w:p>
    <w:p w:rsidR="00592702" w:rsidRPr="001657AE" w:rsidRDefault="008731C3" w:rsidP="00592702">
      <w:pPr>
        <w:pStyle w:val="balazo"/>
        <w:jc w:val="both"/>
        <w:rPr>
          <w:rFonts w:ascii="Cambria" w:eastAsia="Times New Roman" w:hAnsi="Cambria" w:cs="Calibri"/>
          <w:sz w:val="20"/>
          <w:szCs w:val="20"/>
        </w:rPr>
      </w:pPr>
      <w:r w:rsidRPr="001657AE">
        <w:rPr>
          <w:rFonts w:ascii="Cambria" w:eastAsia="Times New Roman" w:hAnsi="Cambria" w:cs="Calibri"/>
          <w:sz w:val="20"/>
          <w:szCs w:val="20"/>
        </w:rPr>
        <w:t xml:space="preserve">Artículo: </w:t>
      </w:r>
      <w:r w:rsidR="00592702" w:rsidRPr="001657AE">
        <w:rPr>
          <w:rFonts w:ascii="Cambria" w:eastAsia="Times New Roman" w:hAnsi="Cambria" w:cs="Calibri"/>
          <w:sz w:val="20"/>
          <w:szCs w:val="20"/>
        </w:rPr>
        <w:t xml:space="preserve">Matemática Aplicada IV. Universidad Politécnica de Catalunya </w:t>
      </w:r>
    </w:p>
    <w:p w:rsidR="00592702" w:rsidRPr="001657AE" w:rsidRDefault="00592702" w:rsidP="00592702">
      <w:pPr>
        <w:pStyle w:val="balazo"/>
        <w:jc w:val="both"/>
        <w:rPr>
          <w:rFonts w:ascii="Cambria" w:hAnsi="Cambria" w:cs="Calibri"/>
          <w:sz w:val="20"/>
          <w:szCs w:val="20"/>
        </w:rPr>
      </w:pPr>
    </w:p>
    <w:p w:rsidR="00592702" w:rsidRPr="001657AE" w:rsidRDefault="00592702" w:rsidP="00592702">
      <w:pPr>
        <w:pStyle w:val="balazo"/>
        <w:jc w:val="both"/>
        <w:rPr>
          <w:rFonts w:ascii="Cambria" w:eastAsia="Times New Roman" w:hAnsi="Cambria" w:cs="Calibri"/>
          <w:b/>
          <w:sz w:val="20"/>
          <w:szCs w:val="20"/>
        </w:rPr>
      </w:pPr>
      <w:r w:rsidRPr="001657AE">
        <w:rPr>
          <w:rFonts w:ascii="Cambria" w:eastAsia="Times New Roman" w:hAnsi="Cambria" w:cs="Calibri"/>
          <w:b/>
          <w:sz w:val="20"/>
          <w:szCs w:val="20"/>
        </w:rPr>
        <w:t>[36] A. Ribagorda y J. Sancho, “Seguridad y Protección de la Información”</w:t>
      </w:r>
    </w:p>
    <w:p w:rsidR="00592702" w:rsidRPr="001657AE" w:rsidRDefault="00786520" w:rsidP="00592702">
      <w:pPr>
        <w:pStyle w:val="balazo"/>
        <w:jc w:val="both"/>
        <w:rPr>
          <w:rFonts w:ascii="Cambria" w:eastAsia="Times New Roman" w:hAnsi="Cambria" w:cs="Calibri"/>
          <w:sz w:val="20"/>
          <w:szCs w:val="20"/>
        </w:rPr>
      </w:pPr>
      <w:r w:rsidRPr="001657AE">
        <w:rPr>
          <w:rFonts w:ascii="Cambria" w:eastAsia="Times New Roman" w:hAnsi="Cambria" w:cs="Calibri"/>
          <w:sz w:val="20"/>
          <w:szCs w:val="20"/>
        </w:rPr>
        <w:t xml:space="preserve">1ª </w:t>
      </w:r>
      <w:r w:rsidR="00CC73BD" w:rsidRPr="001657AE">
        <w:rPr>
          <w:rFonts w:ascii="Cambria" w:eastAsia="Times New Roman" w:hAnsi="Cambria" w:cs="Calibri"/>
          <w:sz w:val="20"/>
          <w:szCs w:val="20"/>
        </w:rPr>
        <w:t>Edición</w:t>
      </w:r>
    </w:p>
    <w:p w:rsidR="00786520" w:rsidRPr="001657AE" w:rsidRDefault="00786520" w:rsidP="00592702">
      <w:pPr>
        <w:pStyle w:val="balazo"/>
        <w:jc w:val="both"/>
        <w:rPr>
          <w:rFonts w:ascii="Cambria" w:eastAsia="Times New Roman" w:hAnsi="Cambria" w:cs="Calibri"/>
          <w:sz w:val="20"/>
          <w:szCs w:val="20"/>
        </w:rPr>
      </w:pPr>
      <w:r w:rsidRPr="001657AE">
        <w:rPr>
          <w:rFonts w:ascii="Cambria" w:eastAsia="Times New Roman" w:hAnsi="Cambria" w:cs="Calibri"/>
          <w:sz w:val="20"/>
          <w:szCs w:val="20"/>
        </w:rPr>
        <w:t>Publicado en 1994</w:t>
      </w:r>
    </w:p>
    <w:p w:rsidR="00786520" w:rsidRPr="001657AE" w:rsidRDefault="00592702" w:rsidP="00592702">
      <w:pPr>
        <w:pStyle w:val="balazo"/>
        <w:jc w:val="both"/>
        <w:rPr>
          <w:rFonts w:ascii="Cambria" w:eastAsia="Times New Roman" w:hAnsi="Cambria" w:cs="Calibri"/>
          <w:sz w:val="20"/>
          <w:szCs w:val="20"/>
        </w:rPr>
      </w:pPr>
      <w:r w:rsidRPr="001657AE">
        <w:rPr>
          <w:rFonts w:ascii="Cambria" w:eastAsia="Times New Roman" w:hAnsi="Cambria" w:cs="Calibri"/>
          <w:sz w:val="20"/>
          <w:szCs w:val="20"/>
        </w:rPr>
        <w:t xml:space="preserve">Ed. Centro de Estudios Ramón, </w:t>
      </w:r>
    </w:p>
    <w:p w:rsidR="00592702" w:rsidRPr="001657AE" w:rsidRDefault="00592702" w:rsidP="00592702">
      <w:pPr>
        <w:pStyle w:val="balazo"/>
        <w:jc w:val="both"/>
        <w:rPr>
          <w:rFonts w:ascii="Cambria" w:eastAsia="Times New Roman" w:hAnsi="Cambria" w:cs="Calibri"/>
          <w:sz w:val="20"/>
          <w:szCs w:val="20"/>
          <w:lang w:val="en-US"/>
        </w:rPr>
      </w:pPr>
      <w:r w:rsidRPr="001657AE">
        <w:rPr>
          <w:rFonts w:ascii="Cambria" w:eastAsia="Times New Roman" w:hAnsi="Cambria" w:cs="Calibri"/>
          <w:sz w:val="20"/>
          <w:szCs w:val="20"/>
          <w:lang w:val="en-US"/>
        </w:rPr>
        <w:t>pp. 22-31</w:t>
      </w:r>
      <w:r w:rsidR="00CC73BD" w:rsidRPr="001657AE">
        <w:rPr>
          <w:rFonts w:ascii="Cambria" w:eastAsia="Times New Roman" w:hAnsi="Cambria" w:cs="Calibri"/>
          <w:sz w:val="20"/>
          <w:szCs w:val="20"/>
          <w:lang w:val="en-US"/>
        </w:rPr>
        <w:t>.</w:t>
      </w:r>
    </w:p>
    <w:p w:rsidR="00592702" w:rsidRPr="001657AE" w:rsidRDefault="00592702" w:rsidP="00780261">
      <w:pPr>
        <w:autoSpaceDE w:val="0"/>
        <w:spacing w:before="0" w:after="0"/>
        <w:rPr>
          <w:rFonts w:ascii="Calibri" w:hAnsi="Calibri" w:cs="Calibri"/>
          <w:sz w:val="20"/>
          <w:szCs w:val="20"/>
          <w:lang w:val="en-US"/>
        </w:rPr>
      </w:pPr>
    </w:p>
    <w:p w:rsidR="00592702" w:rsidRPr="001657AE" w:rsidRDefault="00592702" w:rsidP="00592702">
      <w:pPr>
        <w:pStyle w:val="balazo"/>
        <w:jc w:val="both"/>
        <w:rPr>
          <w:rFonts w:ascii="Cambria" w:eastAsia="ArialMT" w:hAnsi="Cambria" w:cs="Calibri"/>
          <w:b/>
          <w:sz w:val="20"/>
          <w:szCs w:val="20"/>
          <w:lang w:val="en-US"/>
        </w:rPr>
      </w:pPr>
      <w:r w:rsidRPr="001657AE">
        <w:rPr>
          <w:rFonts w:ascii="Cambria" w:eastAsia="Times New Roman" w:hAnsi="Cambria" w:cs="Calibri"/>
          <w:b/>
          <w:sz w:val="20"/>
          <w:szCs w:val="20"/>
          <w:lang w:val="en-US"/>
        </w:rPr>
        <w:t>[37]</w:t>
      </w:r>
      <w:r w:rsidRPr="001657AE">
        <w:rPr>
          <w:rFonts w:ascii="Cambria" w:eastAsia="ArialMT" w:hAnsi="Cambria" w:cs="Calibri"/>
          <w:b/>
          <w:sz w:val="20"/>
          <w:szCs w:val="20"/>
          <w:lang w:val="en-US"/>
        </w:rPr>
        <w:t xml:space="preserve"> R. Rivest, “Criptography as Duct Tape”</w:t>
      </w:r>
    </w:p>
    <w:p w:rsidR="00592702" w:rsidRPr="001657AE" w:rsidRDefault="001A6ECC" w:rsidP="00592702">
      <w:pPr>
        <w:pStyle w:val="balazo"/>
        <w:jc w:val="both"/>
        <w:rPr>
          <w:rFonts w:ascii="Cambria" w:eastAsia="Times New Roman" w:hAnsi="Cambria" w:cs="Calibri"/>
          <w:sz w:val="20"/>
          <w:szCs w:val="20"/>
          <w:lang w:val="es-ES"/>
        </w:rPr>
      </w:pPr>
      <w:r w:rsidRPr="001657AE">
        <w:rPr>
          <w:rFonts w:ascii="Cambria" w:eastAsia="Times New Roman" w:hAnsi="Cambria" w:cs="Calibri"/>
          <w:sz w:val="20"/>
          <w:szCs w:val="20"/>
          <w:lang w:val="es-ES"/>
        </w:rPr>
        <w:t xml:space="preserve">Artículo: </w:t>
      </w:r>
      <w:r w:rsidR="00592702" w:rsidRPr="001657AE">
        <w:rPr>
          <w:rFonts w:ascii="Cambria" w:eastAsia="Times New Roman" w:hAnsi="Cambria" w:cs="Calibri"/>
          <w:sz w:val="20"/>
          <w:szCs w:val="20"/>
          <w:lang w:val="es-ES"/>
        </w:rPr>
        <w:t>Senate Commerce</w:t>
      </w:r>
    </w:p>
    <w:p w:rsidR="00592702" w:rsidRPr="001657AE" w:rsidRDefault="001A6ECC" w:rsidP="00592702">
      <w:pPr>
        <w:pStyle w:val="balazo"/>
        <w:jc w:val="both"/>
        <w:rPr>
          <w:rFonts w:ascii="Cambria" w:eastAsia="Times New Roman" w:hAnsi="Cambria" w:cs="Calibri"/>
          <w:sz w:val="20"/>
          <w:szCs w:val="20"/>
          <w:lang w:val="es-ES"/>
        </w:rPr>
      </w:pPr>
      <w:r w:rsidRPr="001657AE">
        <w:rPr>
          <w:rFonts w:ascii="Cambria" w:eastAsia="Times New Roman" w:hAnsi="Cambria" w:cs="Calibri"/>
          <w:sz w:val="20"/>
          <w:szCs w:val="20"/>
          <w:lang w:val="es-ES"/>
        </w:rPr>
        <w:t xml:space="preserve">Publicado en 12 de </w:t>
      </w:r>
      <w:r w:rsidR="00B67948" w:rsidRPr="001657AE">
        <w:rPr>
          <w:rFonts w:ascii="Cambria" w:eastAsia="Times New Roman" w:hAnsi="Cambria" w:cs="Calibri"/>
          <w:sz w:val="20"/>
          <w:szCs w:val="20"/>
          <w:lang w:val="es-ES"/>
        </w:rPr>
        <w:t>E</w:t>
      </w:r>
      <w:r w:rsidRPr="001657AE">
        <w:rPr>
          <w:rFonts w:ascii="Cambria" w:eastAsia="Times New Roman" w:hAnsi="Cambria" w:cs="Calibri"/>
          <w:sz w:val="20"/>
          <w:szCs w:val="20"/>
          <w:lang w:val="es-ES"/>
        </w:rPr>
        <w:t xml:space="preserve">nero de 1997 por </w:t>
      </w:r>
      <w:r w:rsidR="00D33A30">
        <w:rPr>
          <w:rFonts w:ascii="Cambria" w:eastAsia="Times New Roman" w:hAnsi="Cambria" w:cs="Calibri"/>
          <w:sz w:val="20"/>
          <w:szCs w:val="20"/>
          <w:lang w:val="es-ES"/>
        </w:rPr>
        <w:t>MIT U</w:t>
      </w:r>
      <w:r w:rsidR="00592702" w:rsidRPr="001657AE">
        <w:rPr>
          <w:rFonts w:ascii="Cambria" w:eastAsia="Times New Roman" w:hAnsi="Cambria" w:cs="Calibri"/>
          <w:sz w:val="20"/>
          <w:szCs w:val="20"/>
          <w:lang w:val="es-ES"/>
        </w:rPr>
        <w:t>niversity</w:t>
      </w:r>
    </w:p>
    <w:p w:rsidR="00592702" w:rsidRPr="001657AE" w:rsidRDefault="00592702" w:rsidP="00592702">
      <w:pPr>
        <w:pStyle w:val="balazo"/>
        <w:jc w:val="both"/>
        <w:rPr>
          <w:rFonts w:ascii="Cambria" w:hAnsi="Cambria" w:cs="Calibri"/>
          <w:sz w:val="20"/>
          <w:szCs w:val="20"/>
          <w:lang w:val="es-ES"/>
        </w:rPr>
      </w:pPr>
    </w:p>
    <w:p w:rsidR="00592702" w:rsidRPr="001657AE" w:rsidRDefault="00592702" w:rsidP="00592702">
      <w:pPr>
        <w:pStyle w:val="balazo"/>
        <w:jc w:val="both"/>
        <w:rPr>
          <w:rFonts w:ascii="Cambria" w:eastAsia="Times New Roman" w:hAnsi="Cambria" w:cs="Calibri"/>
          <w:sz w:val="20"/>
          <w:szCs w:val="20"/>
          <w:lang w:val="es-ES"/>
        </w:rPr>
      </w:pPr>
      <w:r w:rsidRPr="001657AE">
        <w:rPr>
          <w:rFonts w:ascii="Cambria" w:eastAsia="Times New Roman" w:hAnsi="Cambria" w:cs="Calibri"/>
          <w:b/>
          <w:bCs/>
          <w:sz w:val="20"/>
          <w:szCs w:val="20"/>
          <w:lang w:val="es-ES"/>
        </w:rPr>
        <w:t>[38]</w:t>
      </w:r>
      <w:r w:rsidRPr="001657AE">
        <w:rPr>
          <w:rFonts w:ascii="Cambria" w:eastAsia="ArialMT" w:hAnsi="Cambria" w:cs="Calibri"/>
          <w:b/>
          <w:bCs/>
          <w:sz w:val="20"/>
          <w:szCs w:val="20"/>
          <w:lang w:val="es-ES"/>
        </w:rPr>
        <w:t>C. Benett, F. Bessete, G. Brasard, L. Salvai, “Experimental Quantum Cryptogra</w:t>
      </w:r>
      <w:r w:rsidR="00D33A30">
        <w:rPr>
          <w:rFonts w:ascii="Cambria" w:eastAsia="ArialMT" w:hAnsi="Cambria" w:cs="Calibri"/>
          <w:b/>
          <w:bCs/>
          <w:sz w:val="20"/>
          <w:szCs w:val="20"/>
          <w:lang w:val="es-ES"/>
        </w:rPr>
        <w:t>phy” University Montreal, Canadá</w:t>
      </w:r>
    </w:p>
    <w:p w:rsidR="00592702" w:rsidRPr="001657AE" w:rsidRDefault="001A6ECC" w:rsidP="00592702">
      <w:pPr>
        <w:pStyle w:val="balazo"/>
        <w:jc w:val="both"/>
        <w:rPr>
          <w:rFonts w:ascii="Cambria" w:eastAsia="Times New Roman" w:hAnsi="Cambria" w:cs="Calibri"/>
          <w:sz w:val="20"/>
          <w:szCs w:val="20"/>
          <w:lang w:val="es-ES"/>
        </w:rPr>
      </w:pPr>
      <w:r w:rsidRPr="001657AE">
        <w:rPr>
          <w:rFonts w:ascii="Cambria" w:eastAsia="Times New Roman" w:hAnsi="Cambria" w:cs="Calibri"/>
          <w:sz w:val="20"/>
          <w:szCs w:val="20"/>
          <w:lang w:val="es-ES"/>
        </w:rPr>
        <w:t>Publicado en 2004 por Springer Journal.</w:t>
      </w:r>
    </w:p>
    <w:p w:rsidR="00592702" w:rsidRPr="001657AE" w:rsidRDefault="00592702" w:rsidP="00592702">
      <w:pPr>
        <w:pStyle w:val="balazo"/>
        <w:jc w:val="both"/>
        <w:rPr>
          <w:rFonts w:ascii="Cambria" w:eastAsia="Times New Roman" w:hAnsi="Cambria" w:cs="Calibri"/>
          <w:sz w:val="20"/>
          <w:szCs w:val="20"/>
          <w:lang w:val="es-ES"/>
        </w:rPr>
      </w:pPr>
    </w:p>
    <w:p w:rsidR="00592702" w:rsidRPr="001657AE" w:rsidRDefault="00592702" w:rsidP="00592702">
      <w:pPr>
        <w:pStyle w:val="balazo"/>
        <w:jc w:val="both"/>
        <w:rPr>
          <w:rFonts w:ascii="Cambria" w:eastAsia="Arial-ItalicMT" w:hAnsi="Cambria" w:cs="Calibri"/>
          <w:b/>
          <w:i/>
          <w:iCs/>
          <w:sz w:val="20"/>
          <w:szCs w:val="20"/>
        </w:rPr>
      </w:pPr>
      <w:r w:rsidRPr="001657AE">
        <w:rPr>
          <w:rFonts w:ascii="Cambria" w:eastAsia="Times New Roman" w:hAnsi="Cambria" w:cs="Calibri"/>
          <w:b/>
          <w:sz w:val="20"/>
          <w:szCs w:val="20"/>
        </w:rPr>
        <w:t>[39]</w:t>
      </w:r>
      <w:r w:rsidRPr="001657AE">
        <w:rPr>
          <w:rFonts w:ascii="Cambria" w:eastAsia="ArialMT" w:hAnsi="Cambria" w:cs="Calibri"/>
          <w:b/>
          <w:sz w:val="20"/>
          <w:szCs w:val="20"/>
        </w:rPr>
        <w:t xml:space="preserve">W. Stallings, </w:t>
      </w:r>
      <w:r w:rsidRPr="001657AE">
        <w:rPr>
          <w:rFonts w:ascii="Cambria" w:eastAsia="Arial-ItalicMT" w:hAnsi="Cambria" w:cs="Calibri"/>
          <w:b/>
          <w:i/>
          <w:iCs/>
          <w:sz w:val="20"/>
          <w:szCs w:val="20"/>
        </w:rPr>
        <w:t>“Fundamentos de Seguridad en Redes: Aplicaciones y Estándares”</w:t>
      </w:r>
    </w:p>
    <w:p w:rsidR="00592702" w:rsidRPr="001657AE" w:rsidRDefault="00CC73BD" w:rsidP="00592702">
      <w:pPr>
        <w:pStyle w:val="balazo"/>
        <w:jc w:val="both"/>
        <w:rPr>
          <w:rFonts w:ascii="Cambria" w:eastAsia="Times New Roman" w:hAnsi="Cambria" w:cs="Calibri"/>
          <w:sz w:val="20"/>
          <w:szCs w:val="20"/>
        </w:rPr>
      </w:pPr>
      <w:r w:rsidRPr="001657AE">
        <w:rPr>
          <w:rFonts w:ascii="Cambria" w:eastAsia="Times New Roman" w:hAnsi="Cambria" w:cs="Calibri"/>
          <w:sz w:val="20"/>
          <w:szCs w:val="20"/>
        </w:rPr>
        <w:t>2ª Edición</w:t>
      </w:r>
    </w:p>
    <w:p w:rsidR="00592702" w:rsidRPr="001657AE" w:rsidRDefault="00592702" w:rsidP="00592702">
      <w:pPr>
        <w:pStyle w:val="balazo"/>
        <w:jc w:val="both"/>
        <w:rPr>
          <w:rFonts w:ascii="Cambria" w:eastAsia="Times New Roman" w:hAnsi="Cambria" w:cs="Calibri"/>
          <w:sz w:val="20"/>
          <w:szCs w:val="20"/>
        </w:rPr>
      </w:pPr>
      <w:r w:rsidRPr="001657AE">
        <w:rPr>
          <w:rFonts w:ascii="Cambria" w:eastAsia="Times New Roman" w:hAnsi="Cambria" w:cs="Calibri"/>
          <w:sz w:val="20"/>
          <w:szCs w:val="20"/>
        </w:rPr>
        <w:t xml:space="preserve">Prentice Hall </w:t>
      </w:r>
    </w:p>
    <w:p w:rsidR="00592702" w:rsidRPr="001657AE" w:rsidRDefault="00CC73BD" w:rsidP="00592702">
      <w:pPr>
        <w:pStyle w:val="balazo"/>
        <w:jc w:val="both"/>
        <w:rPr>
          <w:rFonts w:ascii="Cambria" w:eastAsia="Times New Roman" w:hAnsi="Cambria" w:cs="Calibri"/>
          <w:sz w:val="20"/>
          <w:szCs w:val="20"/>
        </w:rPr>
      </w:pPr>
      <w:r w:rsidRPr="001657AE">
        <w:rPr>
          <w:rFonts w:ascii="Cambria" w:eastAsia="Times New Roman" w:hAnsi="Cambria" w:cs="Calibri"/>
          <w:sz w:val="20"/>
          <w:szCs w:val="20"/>
        </w:rPr>
        <w:t>Publicado en</w:t>
      </w:r>
      <w:r w:rsidR="00592702" w:rsidRPr="001657AE">
        <w:rPr>
          <w:rFonts w:ascii="Cambria" w:eastAsia="Times New Roman" w:hAnsi="Cambria" w:cs="Calibri"/>
          <w:sz w:val="20"/>
          <w:szCs w:val="20"/>
        </w:rPr>
        <w:t xml:space="preserve"> 2004</w:t>
      </w:r>
    </w:p>
    <w:p w:rsidR="00592702" w:rsidRPr="001657AE" w:rsidRDefault="00592702" w:rsidP="00592702">
      <w:pPr>
        <w:pStyle w:val="balazo"/>
        <w:jc w:val="both"/>
        <w:rPr>
          <w:rFonts w:ascii="Cambria" w:eastAsia="Times New Roman" w:hAnsi="Cambria" w:cs="Calibri"/>
          <w:sz w:val="20"/>
          <w:szCs w:val="20"/>
        </w:rPr>
      </w:pPr>
      <w:r w:rsidRPr="001657AE">
        <w:rPr>
          <w:rFonts w:ascii="Cambria" w:eastAsia="Times New Roman" w:hAnsi="Cambria" w:cs="Calibri"/>
          <w:sz w:val="20"/>
          <w:szCs w:val="20"/>
        </w:rPr>
        <w:t>pp.</w:t>
      </w:r>
      <w:r w:rsidR="00CC73BD" w:rsidRPr="001657AE">
        <w:rPr>
          <w:rFonts w:ascii="Cambria" w:eastAsia="Times New Roman" w:hAnsi="Cambria" w:cs="Calibri"/>
          <w:sz w:val="20"/>
          <w:szCs w:val="20"/>
        </w:rPr>
        <w:t xml:space="preserve"> </w:t>
      </w:r>
      <w:r w:rsidRPr="001657AE">
        <w:rPr>
          <w:rFonts w:ascii="Cambria" w:eastAsia="Times New Roman" w:hAnsi="Cambria" w:cs="Calibri"/>
          <w:sz w:val="20"/>
          <w:szCs w:val="20"/>
        </w:rPr>
        <w:t>27-85.</w:t>
      </w:r>
    </w:p>
    <w:p w:rsidR="00592702" w:rsidRPr="001657AE" w:rsidRDefault="00592702" w:rsidP="00592702">
      <w:pPr>
        <w:pStyle w:val="balazo"/>
        <w:jc w:val="both"/>
        <w:rPr>
          <w:rFonts w:ascii="Cambria" w:eastAsia="Times New Roman" w:hAnsi="Cambria" w:cs="Calibri"/>
          <w:sz w:val="20"/>
          <w:szCs w:val="20"/>
        </w:rPr>
      </w:pPr>
    </w:p>
    <w:p w:rsidR="00592702" w:rsidRPr="001657AE" w:rsidRDefault="00592702" w:rsidP="00592702">
      <w:pPr>
        <w:pStyle w:val="balazo"/>
        <w:jc w:val="both"/>
        <w:rPr>
          <w:rFonts w:ascii="Cambria" w:eastAsia="Times New Roman" w:hAnsi="Cambria" w:cs="Calibri"/>
          <w:b/>
          <w:sz w:val="20"/>
          <w:szCs w:val="20"/>
          <w:lang w:val="es-ES"/>
        </w:rPr>
      </w:pPr>
      <w:r w:rsidRPr="001657AE">
        <w:rPr>
          <w:rFonts w:ascii="Cambria" w:eastAsia="Times New Roman" w:hAnsi="Cambria" w:cs="Calibri"/>
          <w:b/>
          <w:sz w:val="20"/>
          <w:szCs w:val="20"/>
          <w:lang w:val="es-ES"/>
        </w:rPr>
        <w:t>[40] Módulos de Instrucción Seguridad en Redes de Computadores</w:t>
      </w:r>
    </w:p>
    <w:p w:rsidR="00592702" w:rsidRPr="001657AE" w:rsidRDefault="00B67948" w:rsidP="00B67948">
      <w:pPr>
        <w:pStyle w:val="balazo"/>
        <w:jc w:val="both"/>
        <w:rPr>
          <w:rFonts w:ascii="Cambria" w:eastAsia="Times New Roman" w:hAnsi="Cambria" w:cs="Calibri"/>
          <w:sz w:val="20"/>
          <w:szCs w:val="20"/>
          <w:lang w:val="es-ES"/>
        </w:rPr>
      </w:pPr>
      <w:r w:rsidRPr="001657AE">
        <w:rPr>
          <w:rFonts w:ascii="Cambria" w:eastAsia="Times New Roman" w:hAnsi="Cambria" w:cs="Calibri"/>
          <w:sz w:val="20"/>
          <w:szCs w:val="20"/>
          <w:lang w:val="es-ES"/>
        </w:rPr>
        <w:t>1º</w:t>
      </w:r>
      <w:r w:rsidR="00592702" w:rsidRPr="001657AE">
        <w:rPr>
          <w:rFonts w:ascii="Cambria" w:eastAsia="Times New Roman" w:hAnsi="Cambria" w:cs="Calibri"/>
          <w:sz w:val="20"/>
          <w:szCs w:val="20"/>
          <w:lang w:val="es-ES"/>
        </w:rPr>
        <w:t xml:space="preserve"> </w:t>
      </w:r>
      <w:r w:rsidR="00D33A30" w:rsidRPr="001657AE">
        <w:rPr>
          <w:rFonts w:ascii="Cambria" w:eastAsia="Times New Roman" w:hAnsi="Cambria" w:cs="Calibri"/>
          <w:sz w:val="20"/>
          <w:szCs w:val="20"/>
          <w:lang w:val="es-ES"/>
        </w:rPr>
        <w:t>versión</w:t>
      </w:r>
    </w:p>
    <w:p w:rsidR="00592702" w:rsidRPr="001657AE" w:rsidRDefault="00B67948" w:rsidP="00592702">
      <w:pPr>
        <w:pStyle w:val="balazo"/>
        <w:jc w:val="both"/>
        <w:rPr>
          <w:rFonts w:ascii="Cambria" w:eastAsia="Times New Roman" w:hAnsi="Cambria" w:cs="Calibri"/>
          <w:sz w:val="20"/>
          <w:szCs w:val="20"/>
          <w:lang w:val="es-ES"/>
        </w:rPr>
      </w:pPr>
      <w:r w:rsidRPr="001657AE">
        <w:rPr>
          <w:rFonts w:ascii="Cambria" w:eastAsia="Times New Roman" w:hAnsi="Cambria" w:cs="Calibri"/>
          <w:sz w:val="20"/>
          <w:szCs w:val="20"/>
          <w:lang w:val="es-ES"/>
        </w:rPr>
        <w:t xml:space="preserve">Publicado en </w:t>
      </w:r>
      <w:r w:rsidR="00592702" w:rsidRPr="001657AE">
        <w:rPr>
          <w:rFonts w:ascii="Cambria" w:eastAsia="Times New Roman" w:hAnsi="Cambria" w:cs="Calibri"/>
          <w:sz w:val="20"/>
          <w:szCs w:val="20"/>
          <w:lang w:val="es-ES"/>
        </w:rPr>
        <w:t xml:space="preserve">Noviembre 2004 por Carlos Manzo Campos </w:t>
      </w:r>
    </w:p>
    <w:p w:rsidR="00592702" w:rsidRPr="001657AE" w:rsidRDefault="00592702" w:rsidP="00592702">
      <w:pPr>
        <w:pStyle w:val="balazo"/>
        <w:jc w:val="both"/>
        <w:rPr>
          <w:rFonts w:ascii="Cambria" w:eastAsia="Times New Roman" w:hAnsi="Cambria" w:cs="Calibri"/>
          <w:sz w:val="20"/>
          <w:szCs w:val="20"/>
          <w:lang w:val="es-ES"/>
        </w:rPr>
      </w:pPr>
    </w:p>
    <w:p w:rsidR="00592702" w:rsidRPr="001657AE" w:rsidRDefault="00592702" w:rsidP="00592702">
      <w:pPr>
        <w:pStyle w:val="balazo"/>
        <w:jc w:val="both"/>
        <w:rPr>
          <w:rFonts w:ascii="Cambria" w:eastAsia="ArialMT" w:hAnsi="Cambria" w:cs="Calibri"/>
          <w:b/>
          <w:bCs/>
          <w:sz w:val="20"/>
          <w:szCs w:val="20"/>
          <w:lang w:val="en-US"/>
        </w:rPr>
      </w:pPr>
      <w:r w:rsidRPr="001657AE">
        <w:rPr>
          <w:rFonts w:ascii="Cambria" w:eastAsia="Times New Roman" w:hAnsi="Cambria" w:cs="Calibri"/>
          <w:b/>
          <w:bCs/>
          <w:sz w:val="20"/>
          <w:szCs w:val="20"/>
          <w:lang w:val="en-US"/>
        </w:rPr>
        <w:t>[41]</w:t>
      </w:r>
      <w:r w:rsidRPr="001657AE">
        <w:rPr>
          <w:rFonts w:ascii="Cambria" w:eastAsia="ArialMT" w:hAnsi="Cambria" w:cs="Calibri"/>
          <w:b/>
          <w:bCs/>
          <w:sz w:val="20"/>
          <w:szCs w:val="20"/>
          <w:lang w:val="en-US"/>
        </w:rPr>
        <w:t>U.S. Department of Commerce, National Institute of Standards and Technology, Specification</w:t>
      </w:r>
      <w:r w:rsidR="00D33A30">
        <w:rPr>
          <w:rFonts w:ascii="Cambria" w:eastAsia="ArialMT" w:hAnsi="Cambria" w:cs="Calibri"/>
          <w:b/>
          <w:bCs/>
          <w:sz w:val="20"/>
          <w:szCs w:val="20"/>
          <w:lang w:val="en-US"/>
        </w:rPr>
        <w:t xml:space="preserve"> </w:t>
      </w:r>
      <w:r w:rsidRPr="001657AE">
        <w:rPr>
          <w:rFonts w:ascii="Cambria" w:eastAsia="ArialMT" w:hAnsi="Cambria" w:cs="Calibri"/>
          <w:b/>
          <w:bCs/>
          <w:sz w:val="20"/>
          <w:szCs w:val="20"/>
          <w:lang w:val="en-US"/>
        </w:rPr>
        <w:t xml:space="preserve">for the Advanced Encryption Standard (AES), </w:t>
      </w:r>
    </w:p>
    <w:p w:rsidR="00B67948" w:rsidRPr="001657AE" w:rsidRDefault="00B67948" w:rsidP="00592702">
      <w:pPr>
        <w:pStyle w:val="balazo"/>
        <w:jc w:val="both"/>
        <w:rPr>
          <w:rFonts w:ascii="Cambria" w:eastAsia="ArialMT" w:hAnsi="Cambria" w:cs="Calibri"/>
          <w:sz w:val="20"/>
          <w:szCs w:val="20"/>
          <w:lang w:val="es-ES"/>
        </w:rPr>
      </w:pPr>
      <w:r w:rsidRPr="001657AE">
        <w:rPr>
          <w:rFonts w:ascii="Cambria" w:eastAsia="ArialMT" w:hAnsi="Cambria" w:cs="Calibri"/>
          <w:sz w:val="20"/>
          <w:szCs w:val="20"/>
          <w:lang w:val="es-ES"/>
        </w:rPr>
        <w:t>FIPS PUB 197</w:t>
      </w:r>
    </w:p>
    <w:p w:rsidR="00592702" w:rsidRPr="001657AE" w:rsidRDefault="00B67948" w:rsidP="00592702">
      <w:pPr>
        <w:pStyle w:val="balazo"/>
        <w:jc w:val="both"/>
        <w:rPr>
          <w:rFonts w:ascii="Cambria" w:eastAsia="ArialMT" w:hAnsi="Cambria" w:cs="Calibri"/>
          <w:sz w:val="20"/>
          <w:szCs w:val="20"/>
          <w:lang w:val="es-ES"/>
        </w:rPr>
      </w:pPr>
      <w:r w:rsidRPr="001657AE">
        <w:rPr>
          <w:rFonts w:ascii="Cambria" w:eastAsia="ArialMT" w:hAnsi="Cambria" w:cs="Calibri"/>
          <w:sz w:val="20"/>
          <w:szCs w:val="20"/>
          <w:lang w:val="es-ES"/>
        </w:rPr>
        <w:t xml:space="preserve">Publicado el </w:t>
      </w:r>
      <w:r w:rsidR="00592702" w:rsidRPr="001657AE">
        <w:rPr>
          <w:rFonts w:ascii="Cambria" w:eastAsia="ArialMT" w:hAnsi="Cambria" w:cs="Calibri"/>
          <w:sz w:val="20"/>
          <w:szCs w:val="20"/>
          <w:lang w:val="es-ES"/>
        </w:rPr>
        <w:t>Nov</w:t>
      </w:r>
      <w:r w:rsidRPr="001657AE">
        <w:rPr>
          <w:rFonts w:ascii="Cambria" w:eastAsia="ArialMT" w:hAnsi="Cambria" w:cs="Calibri"/>
          <w:sz w:val="20"/>
          <w:szCs w:val="20"/>
          <w:lang w:val="es-ES"/>
        </w:rPr>
        <w:t>i</w:t>
      </w:r>
      <w:r w:rsidR="00592702" w:rsidRPr="001657AE">
        <w:rPr>
          <w:rFonts w:ascii="Cambria" w:eastAsia="ArialMT" w:hAnsi="Cambria" w:cs="Calibri"/>
          <w:sz w:val="20"/>
          <w:szCs w:val="20"/>
          <w:lang w:val="es-ES"/>
        </w:rPr>
        <w:t>emb</w:t>
      </w:r>
      <w:r w:rsidRPr="001657AE">
        <w:rPr>
          <w:rFonts w:ascii="Cambria" w:eastAsia="ArialMT" w:hAnsi="Cambria" w:cs="Calibri"/>
          <w:sz w:val="20"/>
          <w:szCs w:val="20"/>
          <w:lang w:val="es-ES"/>
        </w:rPr>
        <w:t>re de</w:t>
      </w:r>
      <w:r w:rsidR="00592702" w:rsidRPr="001657AE">
        <w:rPr>
          <w:rFonts w:ascii="Cambria" w:eastAsia="ArialMT" w:hAnsi="Cambria" w:cs="Calibri"/>
          <w:sz w:val="20"/>
          <w:szCs w:val="20"/>
          <w:lang w:val="es-ES"/>
        </w:rPr>
        <w:t xml:space="preserve"> 2001.</w:t>
      </w:r>
    </w:p>
    <w:p w:rsidR="00592702" w:rsidRPr="001657AE" w:rsidRDefault="00592702" w:rsidP="00592702">
      <w:pPr>
        <w:pStyle w:val="balazo"/>
        <w:jc w:val="both"/>
        <w:rPr>
          <w:rFonts w:ascii="Cambria" w:hAnsi="Cambria" w:cs="Calibri"/>
          <w:sz w:val="20"/>
          <w:szCs w:val="20"/>
          <w:lang w:val="es-ES"/>
        </w:rPr>
      </w:pPr>
    </w:p>
    <w:p w:rsidR="00592702" w:rsidRPr="001657AE" w:rsidRDefault="00592702" w:rsidP="00592702">
      <w:pPr>
        <w:pStyle w:val="balazo"/>
        <w:jc w:val="both"/>
        <w:rPr>
          <w:rFonts w:ascii="Cambria" w:eastAsia="ArialMT" w:hAnsi="Cambria" w:cs="Calibri"/>
          <w:b/>
          <w:sz w:val="20"/>
          <w:szCs w:val="20"/>
          <w:lang w:val="en-US"/>
        </w:rPr>
      </w:pPr>
      <w:r w:rsidRPr="001657AE">
        <w:rPr>
          <w:rFonts w:ascii="Cambria" w:eastAsia="Times New Roman" w:hAnsi="Cambria" w:cs="Calibri"/>
          <w:b/>
          <w:sz w:val="20"/>
          <w:szCs w:val="20"/>
          <w:lang w:val="en-US"/>
        </w:rPr>
        <w:t>[42]</w:t>
      </w:r>
      <w:r w:rsidRPr="001657AE">
        <w:rPr>
          <w:rFonts w:ascii="Cambria" w:eastAsia="ArialMT" w:hAnsi="Cambria" w:cs="Calibri"/>
          <w:b/>
          <w:sz w:val="20"/>
          <w:szCs w:val="20"/>
          <w:lang w:val="en-US"/>
        </w:rPr>
        <w:t xml:space="preserve">Burr, W.E., “Selecting the Advanced Encryption Standard,” </w:t>
      </w:r>
    </w:p>
    <w:p w:rsidR="00592702" w:rsidRPr="001657AE" w:rsidRDefault="00592702" w:rsidP="00592702">
      <w:pPr>
        <w:pStyle w:val="balazo"/>
        <w:jc w:val="both"/>
        <w:rPr>
          <w:rFonts w:ascii="Cambria" w:eastAsia="ArialMT" w:hAnsi="Cambria" w:cs="Calibri"/>
          <w:sz w:val="20"/>
          <w:szCs w:val="20"/>
          <w:lang w:val="en-US"/>
        </w:rPr>
      </w:pPr>
      <w:r w:rsidRPr="001657AE">
        <w:rPr>
          <w:rFonts w:ascii="Cambria" w:eastAsia="ArialMT" w:hAnsi="Cambria" w:cs="Calibri"/>
          <w:sz w:val="20"/>
          <w:szCs w:val="20"/>
          <w:lang w:val="en-US"/>
        </w:rPr>
        <w:t>IEEE Security &amp; Privacy,</w:t>
      </w:r>
      <w:r w:rsidR="00D33A30">
        <w:rPr>
          <w:rFonts w:ascii="Cambria" w:eastAsia="ArialMT" w:hAnsi="Cambria" w:cs="Calibri"/>
          <w:sz w:val="20"/>
          <w:szCs w:val="20"/>
          <w:lang w:val="en-US"/>
        </w:rPr>
        <w:t xml:space="preserve"> Vol. 1</w:t>
      </w:r>
    </w:p>
    <w:p w:rsidR="00B67948" w:rsidRPr="001657AE" w:rsidRDefault="00B67948" w:rsidP="00592702">
      <w:pPr>
        <w:pStyle w:val="balazo"/>
        <w:jc w:val="both"/>
        <w:rPr>
          <w:rFonts w:ascii="Cambria" w:eastAsia="ArialMT" w:hAnsi="Cambria" w:cs="Calibri"/>
          <w:sz w:val="20"/>
          <w:szCs w:val="20"/>
          <w:lang w:val="es-ES"/>
        </w:rPr>
      </w:pPr>
      <w:r w:rsidRPr="001657AE">
        <w:rPr>
          <w:rFonts w:ascii="Cambria" w:eastAsia="ArialMT" w:hAnsi="Cambria" w:cs="Calibri"/>
          <w:sz w:val="20"/>
          <w:szCs w:val="20"/>
          <w:lang w:val="es-ES"/>
        </w:rPr>
        <w:t>Publicado el 2 marzo de 2003</w:t>
      </w:r>
    </w:p>
    <w:p w:rsidR="00592702" w:rsidRPr="001657AE" w:rsidRDefault="00592702" w:rsidP="00592702">
      <w:pPr>
        <w:pStyle w:val="balazo"/>
        <w:jc w:val="both"/>
        <w:rPr>
          <w:rFonts w:ascii="Cambria" w:eastAsia="ArialMT" w:hAnsi="Cambria" w:cs="Calibri"/>
          <w:sz w:val="20"/>
          <w:szCs w:val="20"/>
          <w:lang w:val="es-ES"/>
        </w:rPr>
      </w:pPr>
      <w:r w:rsidRPr="001657AE">
        <w:rPr>
          <w:rFonts w:ascii="Cambria" w:eastAsia="ArialMT" w:hAnsi="Cambria" w:cs="Calibri"/>
          <w:sz w:val="20"/>
          <w:szCs w:val="20"/>
          <w:lang w:val="es-ES"/>
        </w:rPr>
        <w:t>pp. 43–52.</w:t>
      </w:r>
    </w:p>
    <w:p w:rsidR="00592702" w:rsidRPr="001657AE" w:rsidRDefault="00592702" w:rsidP="00592702">
      <w:pPr>
        <w:pStyle w:val="balazo"/>
        <w:jc w:val="both"/>
        <w:rPr>
          <w:rFonts w:ascii="Cambria" w:hAnsi="Cambria" w:cs="Calibri"/>
          <w:sz w:val="20"/>
          <w:szCs w:val="20"/>
          <w:lang w:val="es-ES"/>
        </w:rPr>
      </w:pPr>
    </w:p>
    <w:p w:rsidR="00592702" w:rsidRPr="001657AE" w:rsidRDefault="00592702" w:rsidP="00592702">
      <w:pPr>
        <w:pStyle w:val="balazo"/>
        <w:jc w:val="both"/>
        <w:rPr>
          <w:rFonts w:ascii="Cambria" w:eastAsia="ArialMT" w:hAnsi="Cambria" w:cs="Calibri"/>
          <w:b/>
          <w:sz w:val="20"/>
          <w:szCs w:val="20"/>
          <w:lang w:val="en-US"/>
        </w:rPr>
      </w:pPr>
      <w:r w:rsidRPr="001657AE">
        <w:rPr>
          <w:rFonts w:ascii="Cambria" w:eastAsia="Times New Roman" w:hAnsi="Cambria" w:cs="Calibri"/>
          <w:b/>
          <w:sz w:val="20"/>
          <w:szCs w:val="20"/>
          <w:lang w:val="en-US"/>
        </w:rPr>
        <w:t>[43]</w:t>
      </w:r>
      <w:r w:rsidRPr="001657AE">
        <w:rPr>
          <w:rFonts w:ascii="Cambria" w:eastAsia="ArialMT" w:hAnsi="Cambria" w:cs="Calibri"/>
          <w:b/>
          <w:sz w:val="20"/>
          <w:szCs w:val="20"/>
          <w:lang w:val="en-US"/>
        </w:rPr>
        <w:t>M. Fergus, “A simple algebraic representation of Rijndael”</w:t>
      </w:r>
    </w:p>
    <w:p w:rsidR="00592702" w:rsidRPr="001657AE" w:rsidRDefault="00B67948" w:rsidP="00592702">
      <w:pPr>
        <w:pStyle w:val="balazo"/>
        <w:jc w:val="both"/>
        <w:rPr>
          <w:rFonts w:ascii="Cambria" w:eastAsia="ArialMT" w:hAnsi="Cambria" w:cs="Calibri"/>
          <w:sz w:val="20"/>
          <w:szCs w:val="20"/>
          <w:lang w:val="en-US"/>
        </w:rPr>
      </w:pPr>
      <w:r w:rsidRPr="001657AE">
        <w:rPr>
          <w:rFonts w:ascii="Cambria" w:eastAsia="ArialMT" w:hAnsi="Cambria" w:cs="Calibri"/>
          <w:sz w:val="20"/>
          <w:szCs w:val="20"/>
          <w:lang w:val="en-US"/>
        </w:rPr>
        <w:t>Publicado en 2003</w:t>
      </w:r>
    </w:p>
    <w:p w:rsidR="00592702" w:rsidRPr="001657AE" w:rsidRDefault="00592702" w:rsidP="00592702">
      <w:pPr>
        <w:pStyle w:val="balazo"/>
        <w:jc w:val="both"/>
        <w:rPr>
          <w:rFonts w:ascii="Cambria" w:hAnsi="Cambria" w:cs="Calibri"/>
          <w:sz w:val="20"/>
          <w:szCs w:val="20"/>
          <w:lang w:val="en-US"/>
        </w:rPr>
      </w:pPr>
    </w:p>
    <w:p w:rsidR="00592702" w:rsidRPr="001657AE" w:rsidRDefault="00592702" w:rsidP="00592702">
      <w:pPr>
        <w:pStyle w:val="balazo"/>
        <w:jc w:val="both"/>
        <w:rPr>
          <w:rFonts w:ascii="Cambria" w:eastAsia="ArialMT" w:hAnsi="Cambria" w:cs="Calibri"/>
          <w:b/>
          <w:bCs/>
          <w:sz w:val="20"/>
          <w:szCs w:val="20"/>
          <w:lang w:val="en-US"/>
        </w:rPr>
      </w:pPr>
      <w:r w:rsidRPr="001657AE">
        <w:rPr>
          <w:rFonts w:ascii="Cambria" w:eastAsia="Times New Roman" w:hAnsi="Cambria" w:cs="Calibri"/>
          <w:b/>
          <w:bCs/>
          <w:sz w:val="20"/>
          <w:szCs w:val="20"/>
          <w:lang w:val="en-US"/>
        </w:rPr>
        <w:t>[44]</w:t>
      </w:r>
      <w:r w:rsidRPr="001657AE">
        <w:rPr>
          <w:rFonts w:ascii="Cambria" w:eastAsia="ArialMT" w:hAnsi="Cambria" w:cs="Calibri"/>
          <w:b/>
          <w:bCs/>
          <w:sz w:val="20"/>
          <w:szCs w:val="20"/>
          <w:lang w:val="en-US"/>
        </w:rPr>
        <w:t>D. Berstein, “Cache-timing attacks on AES”</w:t>
      </w:r>
    </w:p>
    <w:p w:rsidR="00592702" w:rsidRPr="001657AE" w:rsidRDefault="00B67948" w:rsidP="00592702">
      <w:pPr>
        <w:pStyle w:val="balazo"/>
        <w:jc w:val="both"/>
        <w:rPr>
          <w:rFonts w:ascii="Cambria" w:eastAsia="ArialMT" w:hAnsi="Cambria" w:cs="Calibri"/>
          <w:sz w:val="20"/>
          <w:szCs w:val="20"/>
          <w:lang w:val="es-ES"/>
        </w:rPr>
      </w:pPr>
      <w:r w:rsidRPr="001657AE">
        <w:rPr>
          <w:rFonts w:ascii="Cambria" w:eastAsia="ArialMT" w:hAnsi="Cambria" w:cs="Calibri"/>
          <w:sz w:val="20"/>
          <w:szCs w:val="20"/>
          <w:lang w:val="es-ES"/>
        </w:rPr>
        <w:t>Publicado en 2005 por  Illinois University.</w:t>
      </w:r>
    </w:p>
    <w:p w:rsidR="00592702" w:rsidRPr="001657AE" w:rsidRDefault="00592702" w:rsidP="00592702">
      <w:pPr>
        <w:pStyle w:val="balazo"/>
        <w:jc w:val="both"/>
        <w:rPr>
          <w:rFonts w:ascii="Cambria" w:hAnsi="Cambria" w:cs="Calibri"/>
          <w:sz w:val="20"/>
          <w:szCs w:val="20"/>
          <w:lang w:val="es-ES"/>
        </w:rPr>
      </w:pPr>
    </w:p>
    <w:p w:rsidR="00592702" w:rsidRPr="001657AE" w:rsidRDefault="00592702" w:rsidP="00592702">
      <w:pPr>
        <w:pStyle w:val="balazo"/>
        <w:jc w:val="both"/>
        <w:rPr>
          <w:rFonts w:ascii="Cambria" w:eastAsia="ArialMT" w:hAnsi="Cambria" w:cs="Calibri"/>
          <w:b/>
          <w:bCs/>
          <w:sz w:val="20"/>
          <w:szCs w:val="20"/>
          <w:lang w:val="en-US"/>
        </w:rPr>
      </w:pPr>
      <w:r w:rsidRPr="001657AE">
        <w:rPr>
          <w:rFonts w:ascii="Cambria" w:eastAsia="Times New Roman" w:hAnsi="Cambria" w:cs="Calibri"/>
          <w:b/>
          <w:bCs/>
          <w:sz w:val="20"/>
          <w:szCs w:val="20"/>
          <w:lang w:val="en-US"/>
        </w:rPr>
        <w:t>[45]</w:t>
      </w:r>
      <w:r w:rsidRPr="001657AE">
        <w:rPr>
          <w:rFonts w:ascii="Cambria" w:eastAsia="ArialMT" w:hAnsi="Cambria" w:cs="Calibri"/>
          <w:b/>
          <w:bCs/>
          <w:sz w:val="20"/>
          <w:szCs w:val="20"/>
          <w:lang w:val="en-US"/>
        </w:rPr>
        <w:t>D. Osvik, A. SHAmir, E. Tromer, “Cache Attacks and Countermeasures: the Case of AES”</w:t>
      </w:r>
    </w:p>
    <w:p w:rsidR="00592702" w:rsidRPr="001657AE" w:rsidRDefault="00592702" w:rsidP="00BE3074">
      <w:pPr>
        <w:pStyle w:val="balazo"/>
        <w:jc w:val="both"/>
        <w:rPr>
          <w:rFonts w:ascii="Cambria" w:eastAsia="ArialMT" w:hAnsi="Cambria" w:cs="Calibri"/>
          <w:sz w:val="20"/>
          <w:szCs w:val="20"/>
          <w:lang w:val="en-US"/>
        </w:rPr>
      </w:pPr>
      <w:r w:rsidRPr="001657AE">
        <w:rPr>
          <w:rFonts w:ascii="Cambria" w:eastAsia="ArialMT" w:hAnsi="Cambria" w:cs="Calibri"/>
          <w:sz w:val="20"/>
          <w:szCs w:val="20"/>
          <w:lang w:val="en-US"/>
        </w:rPr>
        <w:t>IEEE Security &amp; Privacy</w:t>
      </w:r>
    </w:p>
    <w:p w:rsidR="00BE3074" w:rsidRPr="001657AE" w:rsidRDefault="00BE3074" w:rsidP="00BE3074">
      <w:pPr>
        <w:pStyle w:val="balazo"/>
        <w:jc w:val="both"/>
        <w:rPr>
          <w:rFonts w:ascii="Cambria" w:eastAsia="ArialMT" w:hAnsi="Cambria" w:cs="Calibri"/>
          <w:sz w:val="20"/>
          <w:szCs w:val="20"/>
          <w:lang w:val="en-US"/>
        </w:rPr>
      </w:pPr>
      <w:r w:rsidRPr="001657AE">
        <w:rPr>
          <w:rFonts w:ascii="Cambria" w:eastAsia="ArialMT" w:hAnsi="Cambria" w:cs="Calibri"/>
          <w:sz w:val="20"/>
          <w:szCs w:val="20"/>
          <w:lang w:val="en-US"/>
        </w:rPr>
        <w:t>Publicado en</w:t>
      </w:r>
      <w:r w:rsidR="00592702" w:rsidRPr="001657AE">
        <w:rPr>
          <w:rFonts w:ascii="Cambria" w:eastAsia="ArialMT" w:hAnsi="Cambria" w:cs="Calibri"/>
          <w:sz w:val="20"/>
          <w:szCs w:val="20"/>
          <w:lang w:val="en-US"/>
        </w:rPr>
        <w:t xml:space="preserve"> 2005</w:t>
      </w:r>
      <w:r w:rsidRPr="001657AE">
        <w:rPr>
          <w:rFonts w:ascii="Cambria" w:eastAsia="ArialMT" w:hAnsi="Cambria" w:cs="Calibri"/>
          <w:sz w:val="20"/>
          <w:szCs w:val="20"/>
          <w:lang w:val="en-US"/>
        </w:rPr>
        <w:t xml:space="preserve"> por Weizmann Institute of Scienc</w:t>
      </w:r>
    </w:p>
    <w:p w:rsidR="00592702" w:rsidRPr="001657AE" w:rsidRDefault="00592702" w:rsidP="00B67948">
      <w:pPr>
        <w:pStyle w:val="balazo"/>
        <w:jc w:val="both"/>
        <w:rPr>
          <w:rFonts w:ascii="Cambria" w:eastAsia="ArialMT" w:hAnsi="Cambria" w:cs="Calibri"/>
          <w:sz w:val="20"/>
          <w:szCs w:val="20"/>
          <w:lang w:val="en-US"/>
        </w:rPr>
      </w:pPr>
    </w:p>
    <w:p w:rsidR="00592702" w:rsidRPr="001657AE" w:rsidRDefault="00592702" w:rsidP="00BE3074">
      <w:pPr>
        <w:pStyle w:val="balazo"/>
        <w:jc w:val="both"/>
        <w:rPr>
          <w:rFonts w:ascii="Cambria" w:eastAsia="ArialMT" w:hAnsi="Cambria" w:cs="Calibri"/>
          <w:sz w:val="20"/>
          <w:szCs w:val="20"/>
          <w:lang w:val="en-US"/>
        </w:rPr>
      </w:pPr>
      <w:r w:rsidRPr="001657AE">
        <w:rPr>
          <w:rFonts w:ascii="Cambria" w:eastAsia="Times New Roman" w:hAnsi="Cambria" w:cs="Calibri"/>
          <w:b/>
          <w:sz w:val="20"/>
          <w:szCs w:val="20"/>
          <w:lang w:val="en-US"/>
        </w:rPr>
        <w:t>[46]</w:t>
      </w:r>
      <w:r w:rsidRPr="001657AE">
        <w:rPr>
          <w:rFonts w:ascii="Cambria" w:eastAsia="ArialMT" w:hAnsi="Cambria" w:cs="Calibri"/>
          <w:b/>
          <w:sz w:val="20"/>
          <w:szCs w:val="20"/>
          <w:lang w:val="en-US"/>
        </w:rPr>
        <w:t>R. Rivest, A. SHAmir and L. Adleman, “</w:t>
      </w:r>
      <w:r w:rsidRPr="001657AE">
        <w:rPr>
          <w:rFonts w:ascii="Cambria" w:eastAsia="Arial-ItalicMT" w:hAnsi="Cambria" w:cs="Calibri"/>
          <w:b/>
          <w:i/>
          <w:iCs/>
          <w:sz w:val="20"/>
          <w:szCs w:val="20"/>
          <w:lang w:val="en-US"/>
        </w:rPr>
        <w:t xml:space="preserve">A method for obtaining digital signatures and public-key </w:t>
      </w:r>
      <w:r w:rsidRPr="001657AE">
        <w:rPr>
          <w:rFonts w:ascii="Cambria" w:eastAsia="ArialMT" w:hAnsi="Cambria" w:cs="Calibri"/>
          <w:b/>
          <w:sz w:val="20"/>
          <w:szCs w:val="20"/>
          <w:lang w:val="en-US"/>
        </w:rPr>
        <w:t>cryptosystems</w:t>
      </w:r>
    </w:p>
    <w:p w:rsidR="00592702" w:rsidRPr="001657AE" w:rsidRDefault="00BE3074" w:rsidP="00592702">
      <w:pPr>
        <w:pStyle w:val="balazo"/>
        <w:jc w:val="both"/>
        <w:rPr>
          <w:rFonts w:ascii="Cambria" w:eastAsia="ArialMT" w:hAnsi="Cambria" w:cs="Calibri"/>
          <w:sz w:val="20"/>
          <w:szCs w:val="20"/>
          <w:lang w:val="es-ES"/>
        </w:rPr>
      </w:pPr>
      <w:r w:rsidRPr="001657AE">
        <w:rPr>
          <w:rFonts w:ascii="Cambria" w:eastAsia="ArialMT" w:hAnsi="Cambria" w:cs="Calibri"/>
          <w:sz w:val="20"/>
          <w:szCs w:val="20"/>
          <w:lang w:val="es-ES"/>
        </w:rPr>
        <w:t>Vol. 21</w:t>
      </w:r>
    </w:p>
    <w:p w:rsidR="00592702" w:rsidRPr="001657AE" w:rsidRDefault="00BE3074" w:rsidP="00592702">
      <w:pPr>
        <w:pStyle w:val="balazo"/>
        <w:jc w:val="both"/>
        <w:rPr>
          <w:rFonts w:ascii="Cambria" w:eastAsia="ArialMT" w:hAnsi="Cambria" w:cs="Calibri"/>
          <w:sz w:val="20"/>
          <w:szCs w:val="20"/>
          <w:lang w:val="es-ES"/>
        </w:rPr>
      </w:pPr>
      <w:r w:rsidRPr="001657AE">
        <w:rPr>
          <w:rFonts w:ascii="Cambria" w:eastAsia="ArialMT" w:hAnsi="Cambria" w:cs="Calibri"/>
          <w:sz w:val="20"/>
          <w:szCs w:val="20"/>
          <w:lang w:val="es-ES"/>
        </w:rPr>
        <w:t xml:space="preserve">Publicado el </w:t>
      </w:r>
      <w:r w:rsidR="00592702" w:rsidRPr="001657AE">
        <w:rPr>
          <w:rFonts w:ascii="Cambria" w:eastAsia="ArialMT" w:hAnsi="Cambria" w:cs="Calibri"/>
          <w:sz w:val="20"/>
          <w:szCs w:val="20"/>
          <w:lang w:val="es-ES"/>
        </w:rPr>
        <w:t>Feb</w:t>
      </w:r>
      <w:r w:rsidRPr="001657AE">
        <w:rPr>
          <w:rFonts w:ascii="Cambria" w:eastAsia="ArialMT" w:hAnsi="Cambria" w:cs="Calibri"/>
          <w:sz w:val="20"/>
          <w:szCs w:val="20"/>
          <w:lang w:val="es-ES"/>
        </w:rPr>
        <w:t>rero de</w:t>
      </w:r>
      <w:r w:rsidR="00592702" w:rsidRPr="001657AE">
        <w:rPr>
          <w:rFonts w:ascii="Cambria" w:eastAsia="ArialMT" w:hAnsi="Cambria" w:cs="Calibri"/>
          <w:sz w:val="20"/>
          <w:szCs w:val="20"/>
          <w:lang w:val="es-ES"/>
        </w:rPr>
        <w:t xml:space="preserve"> 1978</w:t>
      </w:r>
      <w:r w:rsidRPr="001657AE">
        <w:rPr>
          <w:rFonts w:ascii="Cambria" w:eastAsia="ArialMT" w:hAnsi="Cambria" w:cs="Calibri"/>
          <w:sz w:val="20"/>
          <w:szCs w:val="20"/>
          <w:lang w:val="es-ES"/>
        </w:rPr>
        <w:t xml:space="preserve"> por ACM Communications</w:t>
      </w:r>
    </w:p>
    <w:p w:rsidR="00592702" w:rsidRPr="001657AE" w:rsidRDefault="00592702" w:rsidP="00592702">
      <w:pPr>
        <w:pStyle w:val="balazo"/>
        <w:jc w:val="both"/>
        <w:rPr>
          <w:rFonts w:ascii="Cambria" w:eastAsia="ArialMT" w:hAnsi="Cambria" w:cs="Calibri"/>
          <w:sz w:val="20"/>
          <w:szCs w:val="20"/>
          <w:lang w:val="en-US"/>
        </w:rPr>
      </w:pPr>
      <w:r w:rsidRPr="001657AE">
        <w:rPr>
          <w:rFonts w:ascii="Cambria" w:eastAsia="ArialMT" w:hAnsi="Cambria" w:cs="Calibri"/>
          <w:sz w:val="20"/>
          <w:szCs w:val="20"/>
          <w:lang w:val="en-US"/>
        </w:rPr>
        <w:t>pp.1-16.</w:t>
      </w:r>
    </w:p>
    <w:p w:rsidR="00BE3074" w:rsidRPr="001657AE" w:rsidRDefault="00BE3074" w:rsidP="00780261">
      <w:pPr>
        <w:autoSpaceDE w:val="0"/>
        <w:spacing w:before="0" w:after="0"/>
        <w:rPr>
          <w:rFonts w:ascii="Calibri" w:hAnsi="Calibri" w:cs="Calibri"/>
          <w:sz w:val="20"/>
          <w:szCs w:val="20"/>
          <w:lang w:val="en-US"/>
        </w:rPr>
      </w:pPr>
    </w:p>
    <w:p w:rsidR="00592702" w:rsidRPr="001657AE" w:rsidRDefault="00592702" w:rsidP="00592702">
      <w:pPr>
        <w:pStyle w:val="balazo"/>
        <w:jc w:val="both"/>
        <w:rPr>
          <w:rFonts w:ascii="Cambria" w:eastAsia="ArialMT" w:hAnsi="Cambria" w:cs="Calibri"/>
          <w:b/>
          <w:sz w:val="20"/>
          <w:szCs w:val="20"/>
          <w:lang w:val="en-US"/>
        </w:rPr>
      </w:pPr>
      <w:r w:rsidRPr="001657AE">
        <w:rPr>
          <w:rFonts w:ascii="Cambria" w:eastAsia="Times New Roman" w:hAnsi="Cambria" w:cs="Calibri"/>
          <w:b/>
          <w:sz w:val="20"/>
          <w:szCs w:val="20"/>
          <w:lang w:val="en-US"/>
        </w:rPr>
        <w:t>[47]</w:t>
      </w:r>
      <w:r w:rsidRPr="001657AE">
        <w:rPr>
          <w:rFonts w:ascii="Cambria" w:eastAsia="ArialMT" w:hAnsi="Cambria" w:cs="Calibri"/>
          <w:b/>
          <w:sz w:val="20"/>
          <w:szCs w:val="20"/>
          <w:lang w:val="en-US"/>
        </w:rPr>
        <w:t>F. Blake, “Advances in Elliptic Curve Cryptography”</w:t>
      </w:r>
    </w:p>
    <w:p w:rsidR="00592702" w:rsidRPr="001657AE" w:rsidRDefault="00BE3074" w:rsidP="00592702">
      <w:pPr>
        <w:pStyle w:val="balazo"/>
        <w:jc w:val="both"/>
        <w:rPr>
          <w:rFonts w:ascii="Cambria" w:eastAsia="ArialMT" w:hAnsi="Cambria" w:cs="Calibri"/>
          <w:sz w:val="20"/>
          <w:szCs w:val="20"/>
          <w:lang w:val="es-ES"/>
        </w:rPr>
      </w:pPr>
      <w:r w:rsidRPr="001657AE">
        <w:rPr>
          <w:rFonts w:ascii="Cambria" w:eastAsia="ArialMT" w:hAnsi="Cambria" w:cs="Calibri"/>
          <w:sz w:val="20"/>
          <w:szCs w:val="20"/>
          <w:lang w:val="es-ES"/>
        </w:rPr>
        <w:t xml:space="preserve">Publicado en 1989 por </w:t>
      </w:r>
      <w:r w:rsidR="00592702" w:rsidRPr="001657AE">
        <w:rPr>
          <w:rFonts w:ascii="Cambria" w:eastAsia="ArialMT" w:hAnsi="Cambria" w:cs="Calibri"/>
          <w:sz w:val="20"/>
          <w:szCs w:val="20"/>
          <w:lang w:val="es-ES"/>
        </w:rPr>
        <w:t>Oxford University</w:t>
      </w:r>
      <w:r w:rsidR="00D33A30" w:rsidRPr="001657AE">
        <w:rPr>
          <w:rFonts w:ascii="Cambria" w:eastAsia="ArialMT" w:hAnsi="Cambria" w:cs="Calibri"/>
          <w:sz w:val="20"/>
          <w:szCs w:val="20"/>
          <w:lang w:val="es-ES"/>
        </w:rPr>
        <w:t>, UK</w:t>
      </w:r>
      <w:r w:rsidRPr="001657AE">
        <w:rPr>
          <w:rFonts w:ascii="Cambria" w:eastAsia="ArialMT" w:hAnsi="Cambria" w:cs="Calibri"/>
          <w:sz w:val="20"/>
          <w:szCs w:val="20"/>
          <w:lang w:val="es-ES"/>
        </w:rPr>
        <w:t>.</w:t>
      </w:r>
    </w:p>
    <w:p w:rsidR="00592702" w:rsidRPr="001657AE" w:rsidRDefault="00592702" w:rsidP="00592702">
      <w:pPr>
        <w:pStyle w:val="balazo"/>
        <w:jc w:val="both"/>
        <w:rPr>
          <w:rFonts w:ascii="Cambria" w:hAnsi="Cambria" w:cs="Calibri"/>
          <w:b/>
          <w:bCs/>
          <w:sz w:val="20"/>
          <w:szCs w:val="20"/>
          <w:lang w:val="es-ES"/>
        </w:rPr>
      </w:pPr>
    </w:p>
    <w:p w:rsidR="00780261" w:rsidRPr="001657AE" w:rsidRDefault="00780261" w:rsidP="00592702">
      <w:pPr>
        <w:pStyle w:val="balazo"/>
        <w:jc w:val="both"/>
        <w:rPr>
          <w:rFonts w:ascii="Cambria" w:hAnsi="Cambria" w:cs="Calibri"/>
          <w:b/>
          <w:bCs/>
          <w:sz w:val="20"/>
          <w:szCs w:val="20"/>
          <w:lang w:val="es-ES"/>
        </w:rPr>
      </w:pPr>
    </w:p>
    <w:p w:rsidR="00592702" w:rsidRPr="001657AE" w:rsidRDefault="00592702" w:rsidP="00592702">
      <w:pPr>
        <w:pStyle w:val="balazo"/>
        <w:jc w:val="both"/>
        <w:rPr>
          <w:rFonts w:ascii="Cambria" w:eastAsia="ArialMT" w:hAnsi="Cambria" w:cs="Calibri"/>
          <w:b/>
          <w:sz w:val="20"/>
          <w:szCs w:val="20"/>
          <w:lang w:val="en-US"/>
        </w:rPr>
      </w:pPr>
      <w:r w:rsidRPr="001657AE">
        <w:rPr>
          <w:rFonts w:ascii="Cambria" w:eastAsia="Times New Roman" w:hAnsi="Cambria" w:cs="Calibri"/>
          <w:b/>
          <w:bCs/>
          <w:sz w:val="20"/>
          <w:szCs w:val="20"/>
          <w:lang w:val="en-US"/>
        </w:rPr>
        <w:lastRenderedPageBreak/>
        <w:t>[48]</w:t>
      </w:r>
      <w:r w:rsidRPr="001657AE">
        <w:rPr>
          <w:rFonts w:ascii="Cambria" w:eastAsia="ArialMT" w:hAnsi="Cambria" w:cs="Calibri"/>
          <w:b/>
          <w:sz w:val="20"/>
          <w:szCs w:val="20"/>
          <w:lang w:val="en-US"/>
        </w:rPr>
        <w:t xml:space="preserve">Diffie, W., and M. E. Hellman, "New Directions in Cryptography," </w:t>
      </w:r>
    </w:p>
    <w:p w:rsidR="00592702" w:rsidRPr="001657AE" w:rsidRDefault="00592702" w:rsidP="00592702">
      <w:pPr>
        <w:pStyle w:val="balazo"/>
        <w:jc w:val="both"/>
        <w:rPr>
          <w:rFonts w:ascii="Cambria" w:eastAsia="ArialMT" w:hAnsi="Cambria" w:cs="Calibri"/>
          <w:sz w:val="20"/>
          <w:szCs w:val="20"/>
          <w:lang w:val="es-ES"/>
        </w:rPr>
      </w:pPr>
      <w:r w:rsidRPr="001657AE">
        <w:rPr>
          <w:rFonts w:ascii="Cambria" w:eastAsia="ArialMT" w:hAnsi="Cambria" w:cs="Calibri"/>
          <w:sz w:val="20"/>
          <w:szCs w:val="20"/>
          <w:lang w:val="es-ES"/>
        </w:rPr>
        <w:t>Vol. IT-22</w:t>
      </w:r>
    </w:p>
    <w:p w:rsidR="00592702" w:rsidRPr="001657AE" w:rsidRDefault="00BE3074" w:rsidP="00592702">
      <w:pPr>
        <w:pStyle w:val="balazo"/>
        <w:jc w:val="both"/>
        <w:rPr>
          <w:rFonts w:ascii="Cambria" w:eastAsia="ArialMT" w:hAnsi="Cambria" w:cs="Calibri"/>
          <w:sz w:val="20"/>
          <w:szCs w:val="20"/>
          <w:lang w:val="es-ES"/>
        </w:rPr>
      </w:pPr>
      <w:r w:rsidRPr="001657AE">
        <w:rPr>
          <w:rFonts w:ascii="Cambria" w:eastAsia="ArialMT" w:hAnsi="Cambria" w:cs="Calibri"/>
          <w:sz w:val="20"/>
          <w:szCs w:val="20"/>
          <w:lang w:val="es-ES"/>
        </w:rPr>
        <w:t>Publicado el Noviembre de</w:t>
      </w:r>
      <w:r w:rsidR="00592702" w:rsidRPr="001657AE">
        <w:rPr>
          <w:rFonts w:ascii="Cambria" w:eastAsia="ArialMT" w:hAnsi="Cambria" w:cs="Calibri"/>
          <w:sz w:val="20"/>
          <w:szCs w:val="20"/>
          <w:lang w:val="es-ES"/>
        </w:rPr>
        <w:t xml:space="preserve"> 1976</w:t>
      </w:r>
    </w:p>
    <w:p w:rsidR="00BE3074" w:rsidRPr="001657AE" w:rsidRDefault="00BE3074" w:rsidP="00592702">
      <w:pPr>
        <w:pStyle w:val="balazo"/>
        <w:jc w:val="both"/>
        <w:rPr>
          <w:rFonts w:ascii="Cambria" w:eastAsia="ArialMT" w:hAnsi="Cambria" w:cs="Calibri"/>
          <w:sz w:val="20"/>
          <w:szCs w:val="20"/>
          <w:lang w:val="en-US"/>
        </w:rPr>
      </w:pPr>
      <w:r w:rsidRPr="001657AE">
        <w:rPr>
          <w:rFonts w:ascii="Cambria" w:eastAsia="ArialMT" w:hAnsi="Cambria" w:cs="Calibri"/>
          <w:sz w:val="20"/>
          <w:szCs w:val="20"/>
          <w:lang w:val="en-US"/>
        </w:rPr>
        <w:t>Artículo: IEEE Transactions on Information Theory</w:t>
      </w:r>
    </w:p>
    <w:p w:rsidR="00592702" w:rsidRPr="001657AE" w:rsidRDefault="00592702" w:rsidP="00592702">
      <w:pPr>
        <w:pStyle w:val="balazo"/>
        <w:jc w:val="both"/>
        <w:rPr>
          <w:rFonts w:ascii="Cambria" w:eastAsia="ArialMT" w:hAnsi="Cambria" w:cs="Calibri"/>
          <w:sz w:val="20"/>
          <w:szCs w:val="20"/>
          <w:lang w:val="en-US"/>
        </w:rPr>
      </w:pPr>
      <w:r w:rsidRPr="001657AE">
        <w:rPr>
          <w:rFonts w:ascii="Cambria" w:eastAsia="ArialMT" w:hAnsi="Cambria" w:cs="Calibri"/>
          <w:sz w:val="20"/>
          <w:szCs w:val="20"/>
          <w:lang w:val="en-US"/>
        </w:rPr>
        <w:t>pp. 644-654.</w:t>
      </w:r>
    </w:p>
    <w:p w:rsidR="00592702" w:rsidRPr="001657AE" w:rsidRDefault="00592702" w:rsidP="00592702">
      <w:pPr>
        <w:pStyle w:val="balazo"/>
        <w:jc w:val="both"/>
        <w:rPr>
          <w:rFonts w:ascii="Cambria" w:hAnsi="Cambria" w:cs="Calibri"/>
          <w:b/>
          <w:bCs/>
          <w:sz w:val="20"/>
          <w:szCs w:val="20"/>
          <w:lang w:val="en-US"/>
        </w:rPr>
      </w:pPr>
    </w:p>
    <w:p w:rsidR="00592702" w:rsidRPr="001657AE" w:rsidRDefault="00592702" w:rsidP="00592702">
      <w:pPr>
        <w:pStyle w:val="balazo"/>
        <w:jc w:val="both"/>
        <w:rPr>
          <w:rFonts w:ascii="Cambria" w:eastAsia="ArialMT" w:hAnsi="Cambria" w:cs="Calibri"/>
          <w:b/>
          <w:bCs/>
          <w:sz w:val="20"/>
          <w:szCs w:val="20"/>
          <w:lang w:val="en-US"/>
        </w:rPr>
      </w:pPr>
      <w:r w:rsidRPr="001657AE">
        <w:rPr>
          <w:rFonts w:ascii="Cambria" w:eastAsia="Times New Roman" w:hAnsi="Cambria" w:cs="Calibri"/>
          <w:b/>
          <w:bCs/>
          <w:sz w:val="20"/>
          <w:szCs w:val="20"/>
          <w:lang w:val="en-US"/>
        </w:rPr>
        <w:t>[49]</w:t>
      </w:r>
      <w:r w:rsidRPr="001657AE">
        <w:rPr>
          <w:rFonts w:ascii="Cambria" w:eastAsia="ArialMT" w:hAnsi="Cambria" w:cs="Calibri"/>
          <w:b/>
          <w:bCs/>
          <w:sz w:val="20"/>
          <w:szCs w:val="20"/>
          <w:lang w:val="en-US"/>
        </w:rPr>
        <w:t>C. Benett, F. Bessete, G. Brasard, L. Salvai, “Experimental Quantum Cryptography University Montreal</w:t>
      </w:r>
    </w:p>
    <w:p w:rsidR="00592702" w:rsidRPr="001657AE" w:rsidRDefault="00BE3074" w:rsidP="00592702">
      <w:pPr>
        <w:pStyle w:val="balazo"/>
        <w:jc w:val="both"/>
        <w:rPr>
          <w:rFonts w:ascii="Cambria" w:eastAsia="ArialMT" w:hAnsi="Cambria" w:cs="Calibri"/>
          <w:sz w:val="20"/>
          <w:szCs w:val="20"/>
          <w:lang w:val="en-US"/>
        </w:rPr>
      </w:pPr>
      <w:r w:rsidRPr="001657AE">
        <w:rPr>
          <w:rFonts w:ascii="Cambria" w:eastAsia="ArialMT" w:hAnsi="Cambria" w:cs="Calibri"/>
          <w:sz w:val="20"/>
          <w:szCs w:val="20"/>
          <w:lang w:val="en-US"/>
        </w:rPr>
        <w:t>Publicado en 2004 por Springer Journal.</w:t>
      </w:r>
    </w:p>
    <w:p w:rsidR="00592702" w:rsidRPr="001657AE" w:rsidRDefault="00592702" w:rsidP="002745BD">
      <w:pPr>
        <w:spacing w:before="0" w:after="0"/>
        <w:rPr>
          <w:rFonts w:eastAsia="ArialMT" w:cs="Calibri"/>
          <w:b/>
          <w:bCs/>
          <w:kern w:val="2"/>
          <w:sz w:val="20"/>
          <w:szCs w:val="20"/>
          <w:lang w:val="en-US" w:eastAsia="hi-IN" w:bidi="hi-IN"/>
        </w:rPr>
      </w:pPr>
    </w:p>
    <w:p w:rsidR="00592702" w:rsidRPr="001657AE" w:rsidRDefault="00592702" w:rsidP="00592702">
      <w:pPr>
        <w:spacing w:after="0"/>
        <w:rPr>
          <w:rFonts w:eastAsia="ArialMT" w:cs="Calibri"/>
          <w:b/>
          <w:bCs/>
          <w:kern w:val="2"/>
          <w:sz w:val="20"/>
          <w:szCs w:val="20"/>
          <w:lang w:val="en-US" w:eastAsia="hi-IN" w:bidi="hi-IN"/>
        </w:rPr>
      </w:pPr>
      <w:r w:rsidRPr="001657AE">
        <w:rPr>
          <w:rFonts w:eastAsia="ArialMT" w:cs="Calibri"/>
          <w:b/>
          <w:bCs/>
          <w:kern w:val="2"/>
          <w:sz w:val="20"/>
          <w:szCs w:val="20"/>
          <w:lang w:val="en-US" w:eastAsia="hi-IN" w:bidi="hi-IN"/>
        </w:rPr>
        <w:t>[50]A. Menezes, P. Van, “Applied Cryptography”</w:t>
      </w:r>
    </w:p>
    <w:p w:rsidR="00592702" w:rsidRPr="001657AE" w:rsidRDefault="00592702" w:rsidP="00BE3074">
      <w:pPr>
        <w:pStyle w:val="balazo"/>
        <w:jc w:val="both"/>
        <w:rPr>
          <w:rFonts w:ascii="Cambria" w:eastAsia="ArialMT" w:hAnsi="Cambria" w:cs="Calibri"/>
          <w:sz w:val="20"/>
          <w:szCs w:val="20"/>
          <w:lang w:val="es-ES"/>
        </w:rPr>
      </w:pPr>
      <w:r w:rsidRPr="001657AE">
        <w:rPr>
          <w:rFonts w:ascii="Cambria" w:eastAsia="ArialMT" w:hAnsi="Cambria" w:cs="Calibri"/>
          <w:sz w:val="20"/>
          <w:szCs w:val="20"/>
          <w:lang w:val="es-ES"/>
        </w:rPr>
        <w:t>CRC, Ed.</w:t>
      </w:r>
    </w:p>
    <w:p w:rsidR="00592702" w:rsidRPr="001657AE" w:rsidRDefault="00BE3074" w:rsidP="00BE3074">
      <w:pPr>
        <w:pStyle w:val="balazo"/>
        <w:jc w:val="both"/>
        <w:rPr>
          <w:rFonts w:ascii="Cambria" w:eastAsia="ArialMT" w:hAnsi="Cambria" w:cs="Calibri"/>
          <w:sz w:val="20"/>
          <w:szCs w:val="20"/>
          <w:lang w:val="es-ES"/>
        </w:rPr>
      </w:pPr>
      <w:r w:rsidRPr="001657AE">
        <w:rPr>
          <w:rFonts w:ascii="Cambria" w:eastAsia="ArialMT" w:hAnsi="Cambria" w:cs="Calibri"/>
          <w:sz w:val="20"/>
          <w:szCs w:val="20"/>
          <w:lang w:val="es-ES"/>
        </w:rPr>
        <w:t>Publicado en</w:t>
      </w:r>
      <w:r w:rsidR="00592702" w:rsidRPr="001657AE">
        <w:rPr>
          <w:rFonts w:ascii="Cambria" w:eastAsia="ArialMT" w:hAnsi="Cambria" w:cs="Calibri"/>
          <w:sz w:val="20"/>
          <w:szCs w:val="20"/>
          <w:lang w:val="es-ES"/>
        </w:rPr>
        <w:t xml:space="preserve">1996. </w:t>
      </w:r>
    </w:p>
    <w:p w:rsidR="00592702" w:rsidRPr="001657AE" w:rsidRDefault="00592702" w:rsidP="00BE3074">
      <w:pPr>
        <w:pStyle w:val="balazo"/>
        <w:jc w:val="both"/>
        <w:rPr>
          <w:rFonts w:ascii="Cambria" w:eastAsia="ArialMT" w:hAnsi="Cambria" w:cs="Calibri"/>
          <w:sz w:val="20"/>
          <w:szCs w:val="20"/>
          <w:lang w:val="es-ES"/>
        </w:rPr>
      </w:pPr>
      <w:r w:rsidRPr="001657AE">
        <w:rPr>
          <w:rFonts w:ascii="Cambria" w:eastAsia="ArialMT" w:hAnsi="Cambria" w:cs="Calibri"/>
          <w:sz w:val="20"/>
          <w:szCs w:val="20"/>
          <w:lang w:val="es-ES"/>
        </w:rPr>
        <w:t>pp. 9-48</w:t>
      </w:r>
    </w:p>
    <w:p w:rsidR="00592702" w:rsidRPr="001657AE" w:rsidRDefault="00592702" w:rsidP="002745BD">
      <w:pPr>
        <w:spacing w:before="0" w:after="0"/>
        <w:rPr>
          <w:rFonts w:eastAsia="ArialMT" w:cs="Calibri"/>
          <w:b/>
          <w:bCs/>
          <w:sz w:val="20"/>
          <w:szCs w:val="20"/>
          <w:lang w:val="es-ES"/>
        </w:rPr>
      </w:pPr>
    </w:p>
    <w:p w:rsidR="00592702" w:rsidRPr="001657AE" w:rsidRDefault="00592702" w:rsidP="00592702">
      <w:pPr>
        <w:autoSpaceDE w:val="0"/>
        <w:spacing w:after="0"/>
        <w:rPr>
          <w:rFonts w:eastAsia="ArialMT" w:cs="Calibri"/>
          <w:b/>
          <w:bCs/>
          <w:sz w:val="20"/>
          <w:szCs w:val="20"/>
          <w:lang w:val="en-US"/>
        </w:rPr>
      </w:pPr>
      <w:r w:rsidRPr="001657AE">
        <w:rPr>
          <w:rFonts w:eastAsia="Times New Roman" w:cs="Calibri"/>
          <w:b/>
          <w:bCs/>
          <w:sz w:val="20"/>
          <w:szCs w:val="20"/>
          <w:lang w:val="en-US"/>
        </w:rPr>
        <w:t>[51]</w:t>
      </w:r>
      <w:r w:rsidRPr="001657AE">
        <w:rPr>
          <w:rFonts w:eastAsia="ArialMT" w:cs="Calibri"/>
          <w:b/>
          <w:bCs/>
          <w:sz w:val="20"/>
          <w:szCs w:val="20"/>
          <w:lang w:val="en-US"/>
        </w:rPr>
        <w:t xml:space="preserve"> W. Mao, “Modern Cryptography, Theory and Practice”</w:t>
      </w:r>
    </w:p>
    <w:p w:rsidR="00BE3074" w:rsidRPr="001657AE" w:rsidRDefault="00592702" w:rsidP="00BE3074">
      <w:pPr>
        <w:pStyle w:val="balazo"/>
        <w:jc w:val="both"/>
        <w:rPr>
          <w:rFonts w:ascii="Cambria" w:eastAsia="ArialMT" w:hAnsi="Cambria" w:cs="Calibri"/>
          <w:sz w:val="20"/>
          <w:szCs w:val="20"/>
          <w:lang w:val="es-ES"/>
        </w:rPr>
      </w:pPr>
      <w:r w:rsidRPr="001657AE">
        <w:rPr>
          <w:rFonts w:ascii="Cambria" w:eastAsia="ArialMT" w:hAnsi="Cambria" w:cs="Calibri"/>
          <w:sz w:val="20"/>
          <w:szCs w:val="20"/>
          <w:lang w:val="es-ES"/>
        </w:rPr>
        <w:t xml:space="preserve">Ed. Prentice </w:t>
      </w:r>
    </w:p>
    <w:p w:rsidR="00592702" w:rsidRPr="001657AE" w:rsidRDefault="00BE3074" w:rsidP="00BE3074">
      <w:pPr>
        <w:pStyle w:val="balazo"/>
        <w:jc w:val="both"/>
        <w:rPr>
          <w:rFonts w:ascii="Cambria" w:eastAsia="ArialMT" w:hAnsi="Cambria" w:cs="Calibri"/>
          <w:sz w:val="20"/>
          <w:szCs w:val="20"/>
          <w:lang w:val="es-ES"/>
        </w:rPr>
      </w:pPr>
      <w:r w:rsidRPr="001657AE">
        <w:rPr>
          <w:rFonts w:ascii="Cambria" w:eastAsia="ArialMT" w:hAnsi="Cambria" w:cs="Calibri"/>
          <w:sz w:val="20"/>
          <w:szCs w:val="20"/>
          <w:lang w:val="es-ES"/>
        </w:rPr>
        <w:t xml:space="preserve">Publicado en </w:t>
      </w:r>
      <w:r w:rsidR="00592702" w:rsidRPr="001657AE">
        <w:rPr>
          <w:rFonts w:ascii="Cambria" w:eastAsia="ArialMT" w:hAnsi="Cambria" w:cs="Calibri"/>
          <w:sz w:val="20"/>
          <w:szCs w:val="20"/>
          <w:lang w:val="es-ES"/>
        </w:rPr>
        <w:t xml:space="preserve">2003. </w:t>
      </w:r>
    </w:p>
    <w:p w:rsidR="00592702" w:rsidRPr="001657AE" w:rsidRDefault="00592702" w:rsidP="00BE3074">
      <w:pPr>
        <w:pStyle w:val="balazo"/>
        <w:jc w:val="both"/>
        <w:rPr>
          <w:rFonts w:ascii="Cambria" w:eastAsia="ArialMT" w:hAnsi="Cambria" w:cs="Calibri"/>
          <w:sz w:val="20"/>
          <w:szCs w:val="20"/>
          <w:lang w:val="es-ES"/>
        </w:rPr>
      </w:pPr>
      <w:r w:rsidRPr="001657AE">
        <w:rPr>
          <w:rFonts w:ascii="Cambria" w:eastAsia="ArialMT" w:hAnsi="Cambria" w:cs="Calibri"/>
          <w:sz w:val="20"/>
          <w:szCs w:val="20"/>
          <w:lang w:val="es-ES"/>
        </w:rPr>
        <w:t>Chapter 8.</w:t>
      </w:r>
    </w:p>
    <w:p w:rsidR="00592702" w:rsidRPr="001657AE" w:rsidRDefault="00592702" w:rsidP="002745BD">
      <w:pPr>
        <w:autoSpaceDE w:val="0"/>
        <w:spacing w:before="0" w:after="0"/>
        <w:rPr>
          <w:rFonts w:cs="Calibri"/>
          <w:sz w:val="20"/>
          <w:szCs w:val="20"/>
          <w:lang w:val="es-ES"/>
        </w:rPr>
      </w:pPr>
    </w:p>
    <w:p w:rsidR="00592702" w:rsidRPr="001657AE" w:rsidRDefault="00592702" w:rsidP="00592702">
      <w:pPr>
        <w:autoSpaceDE w:val="0"/>
        <w:spacing w:after="0"/>
        <w:rPr>
          <w:rFonts w:eastAsia="Times New Roman" w:cs="Calibri"/>
          <w:b/>
          <w:bCs/>
          <w:sz w:val="20"/>
          <w:szCs w:val="20"/>
          <w:lang w:val="en-US"/>
        </w:rPr>
      </w:pPr>
      <w:r w:rsidRPr="001657AE">
        <w:rPr>
          <w:rFonts w:eastAsia="Times New Roman" w:cs="Calibri"/>
          <w:b/>
          <w:bCs/>
          <w:sz w:val="20"/>
          <w:szCs w:val="20"/>
          <w:lang w:val="en-US"/>
        </w:rPr>
        <w:t>[52] Sitio Web MD5 Homepage</w:t>
      </w:r>
    </w:p>
    <w:p w:rsidR="00BE3074" w:rsidRPr="001657AE" w:rsidRDefault="00592702" w:rsidP="00BE3074">
      <w:pPr>
        <w:pStyle w:val="balazo"/>
        <w:jc w:val="both"/>
        <w:rPr>
          <w:rFonts w:ascii="Cambria" w:eastAsia="ArialMT" w:hAnsi="Cambria" w:cs="Calibri"/>
          <w:sz w:val="20"/>
          <w:szCs w:val="20"/>
          <w:lang w:val="en-US"/>
        </w:rPr>
      </w:pPr>
      <w:r w:rsidRPr="001657AE">
        <w:rPr>
          <w:rFonts w:ascii="Cambria" w:eastAsia="ArialMT" w:hAnsi="Cambria" w:cs="Calibri"/>
          <w:sz w:val="20"/>
          <w:szCs w:val="20"/>
          <w:lang w:val="en-US"/>
        </w:rPr>
        <w:t xml:space="preserve">1991 por </w:t>
      </w:r>
      <w:hyperlink r:id="rId129" w:history="1">
        <w:r w:rsidRPr="001657AE">
          <w:rPr>
            <w:rFonts w:ascii="Cambria" w:hAnsi="Cambria"/>
            <w:lang w:val="en-US"/>
          </w:rPr>
          <w:t>Mordechai T. Abzug</w:t>
        </w:r>
      </w:hyperlink>
      <w:r w:rsidRPr="001657AE">
        <w:rPr>
          <w:rFonts w:ascii="Cambria" w:eastAsia="ArialMT" w:hAnsi="Cambria" w:cs="Calibri"/>
          <w:sz w:val="20"/>
          <w:szCs w:val="20"/>
          <w:lang w:val="en-US"/>
        </w:rPr>
        <w:t>.</w:t>
      </w:r>
    </w:p>
    <w:p w:rsidR="00592702" w:rsidRPr="004C40AD" w:rsidRDefault="00843675" w:rsidP="00BE3074">
      <w:pPr>
        <w:pStyle w:val="balazo"/>
        <w:jc w:val="both"/>
        <w:rPr>
          <w:rStyle w:val="Hipervnculo"/>
          <w:lang w:val="en-US"/>
        </w:rPr>
      </w:pPr>
      <w:hyperlink r:id="rId130" w:history="1">
        <w:r w:rsidR="00592702" w:rsidRPr="001657AE">
          <w:rPr>
            <w:rStyle w:val="Hipervnculo"/>
            <w:rFonts w:cs="Calibri"/>
            <w:sz w:val="20"/>
            <w:szCs w:val="20"/>
            <w:lang w:val="en-US"/>
          </w:rPr>
          <w:t>http://userpages.umbc.edu/~mabzug1/cs/md5/md5.html</w:t>
        </w:r>
      </w:hyperlink>
    </w:p>
    <w:p w:rsidR="00592702" w:rsidRPr="001657AE" w:rsidRDefault="00592702" w:rsidP="002745BD">
      <w:pPr>
        <w:autoSpaceDE w:val="0"/>
        <w:spacing w:before="0" w:after="0"/>
        <w:rPr>
          <w:rFonts w:cs="Calibri"/>
          <w:sz w:val="20"/>
          <w:szCs w:val="20"/>
          <w:lang w:val="en-US"/>
        </w:rPr>
      </w:pPr>
    </w:p>
    <w:p w:rsidR="00BE3074" w:rsidRPr="001657AE" w:rsidRDefault="00592702" w:rsidP="00592702">
      <w:pPr>
        <w:autoSpaceDE w:val="0"/>
        <w:spacing w:after="0"/>
        <w:rPr>
          <w:rFonts w:eastAsia="Times New Roman" w:cs="Calibri"/>
          <w:b/>
          <w:bCs/>
          <w:sz w:val="20"/>
          <w:szCs w:val="20"/>
        </w:rPr>
      </w:pPr>
      <w:r w:rsidRPr="001657AE">
        <w:rPr>
          <w:rFonts w:eastAsia="Times New Roman" w:cs="Calibri"/>
          <w:b/>
          <w:bCs/>
          <w:sz w:val="20"/>
          <w:szCs w:val="20"/>
        </w:rPr>
        <w:t>[53] Sitio msdn</w:t>
      </w:r>
    </w:p>
    <w:p w:rsidR="00592702" w:rsidRPr="001657AE" w:rsidRDefault="00592702" w:rsidP="00BE3074">
      <w:pPr>
        <w:autoSpaceDE w:val="0"/>
        <w:spacing w:before="0" w:after="0"/>
        <w:rPr>
          <w:rFonts w:eastAsia="ArialMT" w:cs="Calibri"/>
          <w:sz w:val="20"/>
          <w:szCs w:val="20"/>
        </w:rPr>
      </w:pPr>
      <w:r w:rsidRPr="001657AE">
        <w:rPr>
          <w:rFonts w:eastAsia="ArialMT" w:cs="Calibri"/>
          <w:sz w:val="20"/>
          <w:szCs w:val="20"/>
        </w:rPr>
        <w:t xml:space="preserve">Artículo : MD5 </w:t>
      </w:r>
    </w:p>
    <w:p w:rsidR="00592702" w:rsidRPr="001657AE" w:rsidRDefault="00843675" w:rsidP="00592702">
      <w:pPr>
        <w:pStyle w:val="balazo"/>
        <w:jc w:val="both"/>
        <w:rPr>
          <w:rFonts w:ascii="Cambria" w:eastAsia="Times New Roman" w:hAnsi="Cambria" w:cs="Calibri"/>
          <w:sz w:val="20"/>
          <w:szCs w:val="20"/>
          <w:lang w:val="es-ES"/>
        </w:rPr>
      </w:pPr>
      <w:hyperlink r:id="rId131" w:history="1">
        <w:r w:rsidR="00592702" w:rsidRPr="001657AE">
          <w:rPr>
            <w:rStyle w:val="Hipervnculo"/>
            <w:rFonts w:ascii="Cambria" w:eastAsia="Times New Roman" w:hAnsi="Cambria" w:cs="Calibri"/>
            <w:sz w:val="20"/>
            <w:szCs w:val="20"/>
            <w:lang w:val="es-ES"/>
          </w:rPr>
          <w:t>http://msdn.microsoft.com/es-es/library/system.security.cryptography.md5%28v=vs.80%29.aspx</w:t>
        </w:r>
      </w:hyperlink>
    </w:p>
    <w:p w:rsidR="00592702" w:rsidRPr="001657AE" w:rsidRDefault="00592702" w:rsidP="00592702">
      <w:pPr>
        <w:pStyle w:val="balazo"/>
        <w:jc w:val="both"/>
        <w:rPr>
          <w:rFonts w:ascii="Cambria" w:eastAsia="Times New Roman" w:hAnsi="Cambria" w:cs="Calibri"/>
          <w:sz w:val="20"/>
          <w:szCs w:val="20"/>
          <w:lang w:val="es-ES"/>
        </w:rPr>
      </w:pPr>
    </w:p>
    <w:p w:rsidR="00592702" w:rsidRPr="001657AE" w:rsidRDefault="00592702" w:rsidP="00592702">
      <w:pPr>
        <w:autoSpaceDE w:val="0"/>
        <w:spacing w:after="0"/>
        <w:rPr>
          <w:rFonts w:ascii="Calibri" w:eastAsia="ArialMT" w:hAnsi="Calibri" w:cs="Calibri"/>
          <w:sz w:val="20"/>
          <w:szCs w:val="20"/>
          <w:lang w:val="es-ES"/>
        </w:rPr>
      </w:pPr>
      <w:r w:rsidRPr="001657AE">
        <w:rPr>
          <w:rFonts w:eastAsia="Times New Roman" w:cs="Calibri"/>
          <w:b/>
          <w:bCs/>
          <w:sz w:val="20"/>
          <w:szCs w:val="20"/>
        </w:rPr>
        <w:t>[54] Documento PDF MacroSeguridad</w:t>
      </w:r>
    </w:p>
    <w:p w:rsidR="00592702" w:rsidRPr="001657AE" w:rsidRDefault="00B04C2B" w:rsidP="00B04C2B">
      <w:pPr>
        <w:autoSpaceDE w:val="0"/>
        <w:spacing w:before="0" w:after="0"/>
        <w:rPr>
          <w:rFonts w:eastAsia="ArialMT" w:cs="Calibri"/>
          <w:sz w:val="20"/>
          <w:szCs w:val="20"/>
        </w:rPr>
      </w:pPr>
      <w:r w:rsidRPr="001657AE">
        <w:rPr>
          <w:rFonts w:eastAsia="ArialMT" w:cs="Calibri"/>
          <w:sz w:val="20"/>
          <w:szCs w:val="20"/>
        </w:rPr>
        <w:t>Artículo</w:t>
      </w:r>
      <w:r w:rsidR="00592702" w:rsidRPr="001657AE">
        <w:rPr>
          <w:rFonts w:eastAsia="ArialMT" w:cs="Calibri"/>
          <w:sz w:val="20"/>
          <w:szCs w:val="20"/>
        </w:rPr>
        <w:t>: ePass 2000 Token USB</w:t>
      </w:r>
    </w:p>
    <w:p w:rsidR="00592702" w:rsidRPr="001657AE" w:rsidRDefault="00843675" w:rsidP="00592702">
      <w:pPr>
        <w:pStyle w:val="balazo"/>
        <w:jc w:val="both"/>
        <w:rPr>
          <w:rFonts w:ascii="Cambria" w:eastAsia="Times New Roman" w:hAnsi="Cambria" w:cs="Calibri"/>
          <w:sz w:val="20"/>
          <w:szCs w:val="20"/>
          <w:lang w:val="es-ES"/>
        </w:rPr>
      </w:pPr>
      <w:hyperlink r:id="rId132" w:history="1">
        <w:r w:rsidR="00592702" w:rsidRPr="001657AE">
          <w:rPr>
            <w:rStyle w:val="Hipervnculo"/>
            <w:rFonts w:ascii="Cambria" w:eastAsia="Times New Roman" w:hAnsi="Cambria" w:cs="Calibri"/>
            <w:sz w:val="20"/>
            <w:szCs w:val="20"/>
            <w:lang w:val="es-ES"/>
          </w:rPr>
          <w:t>http://www.coacom.net/broadchuremacroseguridad/White%20Paper%20ePass%20Token%20USB%20%282%29.pdf</w:t>
        </w:r>
      </w:hyperlink>
    </w:p>
    <w:p w:rsidR="00592702" w:rsidRPr="001657AE" w:rsidRDefault="00592702" w:rsidP="00592702">
      <w:pPr>
        <w:pStyle w:val="balazo"/>
        <w:jc w:val="both"/>
        <w:rPr>
          <w:rFonts w:ascii="Cambria" w:eastAsia="Times New Roman" w:hAnsi="Cambria" w:cs="Calibri"/>
          <w:sz w:val="20"/>
          <w:szCs w:val="20"/>
          <w:lang w:val="es-ES"/>
        </w:rPr>
      </w:pPr>
    </w:p>
    <w:p w:rsidR="00B04C2B" w:rsidRPr="001657AE" w:rsidRDefault="00592702" w:rsidP="00592702">
      <w:pPr>
        <w:autoSpaceDE w:val="0"/>
        <w:spacing w:after="0"/>
        <w:rPr>
          <w:rFonts w:eastAsia="Times New Roman" w:cs="Calibri"/>
          <w:b/>
          <w:bCs/>
          <w:sz w:val="20"/>
          <w:szCs w:val="20"/>
        </w:rPr>
      </w:pPr>
      <w:r w:rsidRPr="001657AE">
        <w:rPr>
          <w:rFonts w:eastAsia="Times New Roman" w:cs="Calibri"/>
          <w:b/>
          <w:bCs/>
          <w:sz w:val="20"/>
          <w:szCs w:val="20"/>
        </w:rPr>
        <w:t xml:space="preserve">[55] </w:t>
      </w:r>
      <w:r w:rsidR="00B04C2B" w:rsidRPr="001657AE">
        <w:rPr>
          <w:rFonts w:eastAsia="Times New Roman" w:cs="Calibri"/>
          <w:b/>
          <w:bCs/>
          <w:sz w:val="20"/>
          <w:szCs w:val="20"/>
        </w:rPr>
        <w:t>Portal de DNI</w:t>
      </w:r>
    </w:p>
    <w:p w:rsidR="00B04C2B" w:rsidRPr="001657AE" w:rsidRDefault="00B04C2B" w:rsidP="00B04C2B">
      <w:pPr>
        <w:autoSpaceDE w:val="0"/>
        <w:spacing w:before="0" w:after="0"/>
        <w:rPr>
          <w:rFonts w:ascii="Calibri" w:eastAsia="Times New Roman" w:hAnsi="Calibri" w:cs="Calibri"/>
          <w:b/>
          <w:bCs/>
          <w:sz w:val="20"/>
          <w:szCs w:val="20"/>
          <w:lang w:val="es-ES"/>
        </w:rPr>
      </w:pPr>
      <w:r w:rsidRPr="001657AE">
        <w:rPr>
          <w:rFonts w:eastAsia="ArialMT" w:cs="Calibri"/>
          <w:sz w:val="20"/>
          <w:szCs w:val="20"/>
        </w:rPr>
        <w:t>Artículo: información del DNI</w:t>
      </w:r>
    </w:p>
    <w:p w:rsidR="00592702" w:rsidRPr="001657AE" w:rsidRDefault="00843675" w:rsidP="00592702">
      <w:pPr>
        <w:pStyle w:val="balazo"/>
        <w:jc w:val="both"/>
        <w:rPr>
          <w:rFonts w:ascii="Cambria" w:eastAsia="Times New Roman" w:hAnsi="Cambria" w:cs="Calibri"/>
          <w:sz w:val="20"/>
          <w:szCs w:val="20"/>
          <w:lang w:val="es-ES"/>
        </w:rPr>
      </w:pPr>
      <w:hyperlink r:id="rId133" w:history="1">
        <w:r w:rsidR="00592702" w:rsidRPr="001657AE">
          <w:rPr>
            <w:rStyle w:val="Hipervnculo"/>
            <w:rFonts w:ascii="Cambria" w:eastAsia="Times New Roman" w:hAnsi="Cambria" w:cs="Calibri"/>
            <w:sz w:val="20"/>
            <w:szCs w:val="20"/>
            <w:lang w:val="es-ES"/>
          </w:rPr>
          <w:t>http://www.dnielectronico.es/informacion_general.html</w:t>
        </w:r>
      </w:hyperlink>
    </w:p>
    <w:p w:rsidR="00592702" w:rsidRPr="001657AE" w:rsidRDefault="00592702" w:rsidP="00780261">
      <w:pPr>
        <w:autoSpaceDE w:val="0"/>
        <w:spacing w:before="0" w:after="0"/>
        <w:rPr>
          <w:rFonts w:ascii="Calibri" w:eastAsia="Times New Roman" w:hAnsi="Calibri" w:cs="Calibri"/>
          <w:b/>
          <w:bCs/>
          <w:sz w:val="20"/>
          <w:szCs w:val="20"/>
          <w:lang w:val="es-ES"/>
        </w:rPr>
      </w:pPr>
    </w:p>
    <w:p w:rsidR="00592702" w:rsidRPr="001657AE" w:rsidRDefault="00592702" w:rsidP="00592702">
      <w:pPr>
        <w:autoSpaceDE w:val="0"/>
        <w:spacing w:after="0"/>
        <w:rPr>
          <w:rFonts w:eastAsia="Times New Roman" w:cs="Calibri"/>
          <w:b/>
          <w:bCs/>
          <w:sz w:val="20"/>
          <w:szCs w:val="20"/>
        </w:rPr>
      </w:pPr>
      <w:r w:rsidRPr="001657AE">
        <w:rPr>
          <w:rFonts w:eastAsia="Times New Roman" w:cs="Calibri"/>
          <w:b/>
          <w:bCs/>
          <w:sz w:val="20"/>
          <w:szCs w:val="20"/>
        </w:rPr>
        <w:t>[56] Sitio Web ChannelPlanet</w:t>
      </w:r>
    </w:p>
    <w:p w:rsidR="00511E63" w:rsidRPr="001657AE" w:rsidRDefault="00511E63" w:rsidP="00511E63">
      <w:pPr>
        <w:autoSpaceDE w:val="0"/>
        <w:spacing w:before="0" w:after="0"/>
        <w:rPr>
          <w:rFonts w:eastAsia="ArialMT" w:cs="Calibri"/>
          <w:sz w:val="20"/>
          <w:szCs w:val="20"/>
        </w:rPr>
      </w:pPr>
      <w:r w:rsidRPr="001657AE">
        <w:rPr>
          <w:rFonts w:eastAsia="ArialMT" w:cs="Calibri"/>
          <w:sz w:val="20"/>
          <w:szCs w:val="20"/>
        </w:rPr>
        <w:t>Publicado el 14 de abril de 2000por  Eliana Salgado.</w:t>
      </w:r>
    </w:p>
    <w:p w:rsidR="00592702" w:rsidRPr="001657AE" w:rsidRDefault="00592702" w:rsidP="00511E63">
      <w:pPr>
        <w:autoSpaceDE w:val="0"/>
        <w:spacing w:before="0" w:after="0"/>
        <w:rPr>
          <w:rFonts w:eastAsia="ArialMT" w:cs="Calibri"/>
          <w:sz w:val="20"/>
          <w:szCs w:val="20"/>
        </w:rPr>
      </w:pPr>
      <w:r w:rsidRPr="001657AE">
        <w:rPr>
          <w:rFonts w:eastAsia="ArialMT" w:cs="Calibri"/>
          <w:sz w:val="20"/>
          <w:szCs w:val="20"/>
        </w:rPr>
        <w:t>Artículo: Tokens: seguridad avanzada para acceso a información.</w:t>
      </w:r>
    </w:p>
    <w:p w:rsidR="00592702" w:rsidRPr="001657AE" w:rsidRDefault="00843675" w:rsidP="00592702">
      <w:pPr>
        <w:pStyle w:val="balazo"/>
        <w:jc w:val="both"/>
        <w:rPr>
          <w:rFonts w:ascii="Cambria" w:eastAsia="Times New Roman" w:hAnsi="Cambria" w:cs="Calibri"/>
          <w:sz w:val="20"/>
          <w:szCs w:val="20"/>
          <w:lang w:val="es-ES"/>
        </w:rPr>
      </w:pPr>
      <w:hyperlink r:id="rId134" w:history="1">
        <w:r w:rsidR="00592702" w:rsidRPr="001657AE">
          <w:rPr>
            <w:rStyle w:val="Hipervnculo"/>
            <w:rFonts w:ascii="Cambria" w:eastAsia="Times New Roman" w:hAnsi="Cambria" w:cs="Calibri"/>
            <w:sz w:val="20"/>
            <w:szCs w:val="20"/>
            <w:lang w:val="es-ES"/>
          </w:rPr>
          <w:t>http://www.channelplanet.com/?idcategoria=8249</w:t>
        </w:r>
      </w:hyperlink>
    </w:p>
    <w:p w:rsidR="00592702" w:rsidRPr="001657AE" w:rsidRDefault="00592702" w:rsidP="00592702">
      <w:pPr>
        <w:pStyle w:val="balazo"/>
        <w:jc w:val="both"/>
        <w:rPr>
          <w:rFonts w:ascii="Cambria" w:eastAsia="Times New Roman" w:hAnsi="Cambria" w:cs="Calibri"/>
          <w:sz w:val="20"/>
          <w:szCs w:val="20"/>
          <w:lang w:val="es-ES"/>
        </w:rPr>
      </w:pPr>
    </w:p>
    <w:p w:rsidR="00592702" w:rsidRPr="001657AE" w:rsidRDefault="00592702" w:rsidP="00592702">
      <w:pPr>
        <w:autoSpaceDE w:val="0"/>
        <w:spacing w:after="0"/>
        <w:rPr>
          <w:rFonts w:ascii="Calibri" w:eastAsia="Times New Roman" w:hAnsi="Calibri" w:cs="Calibri"/>
          <w:b/>
          <w:bCs/>
          <w:sz w:val="20"/>
          <w:szCs w:val="20"/>
          <w:lang w:val="en-US"/>
        </w:rPr>
      </w:pPr>
      <w:r w:rsidRPr="001657AE">
        <w:rPr>
          <w:rFonts w:eastAsia="Times New Roman" w:cs="Calibri"/>
          <w:b/>
          <w:bCs/>
          <w:sz w:val="20"/>
          <w:szCs w:val="20"/>
          <w:lang w:val="en-US"/>
        </w:rPr>
        <w:t>[57] Sitio Web DEEPNET SECURITY</w:t>
      </w:r>
    </w:p>
    <w:p w:rsidR="00592702" w:rsidRPr="001657AE" w:rsidRDefault="00592702" w:rsidP="002745BD">
      <w:pPr>
        <w:autoSpaceDE w:val="0"/>
        <w:spacing w:before="0" w:after="0"/>
        <w:rPr>
          <w:rFonts w:eastAsia="ArialMT" w:cs="Calibri"/>
          <w:sz w:val="20"/>
          <w:szCs w:val="20"/>
          <w:lang w:val="en-US"/>
        </w:rPr>
      </w:pPr>
      <w:r w:rsidRPr="001657AE">
        <w:rPr>
          <w:rFonts w:eastAsia="ArialMT" w:cs="Calibri"/>
          <w:sz w:val="20"/>
          <w:szCs w:val="20"/>
          <w:lang w:val="en-US"/>
        </w:rPr>
        <w:t>Artículo:  Deepnet Unified Authentication Platform</w:t>
      </w:r>
    </w:p>
    <w:p w:rsidR="00592702" w:rsidRPr="001657AE" w:rsidRDefault="00843675" w:rsidP="00592702">
      <w:pPr>
        <w:pStyle w:val="balazo"/>
        <w:jc w:val="both"/>
        <w:rPr>
          <w:rFonts w:ascii="Cambria" w:eastAsia="Times New Roman" w:hAnsi="Cambria" w:cs="Calibri"/>
          <w:sz w:val="20"/>
          <w:szCs w:val="20"/>
          <w:lang w:val="en-US"/>
        </w:rPr>
      </w:pPr>
      <w:hyperlink r:id="rId135" w:history="1">
        <w:r w:rsidR="00592702" w:rsidRPr="001657AE">
          <w:rPr>
            <w:rStyle w:val="Hipervnculo"/>
            <w:rFonts w:ascii="Cambria" w:eastAsia="Times New Roman" w:hAnsi="Cambria" w:cs="Calibri"/>
            <w:sz w:val="20"/>
            <w:szCs w:val="20"/>
            <w:lang w:val="en-US"/>
          </w:rPr>
          <w:t>http://www.ireo.com/fabricantes-y-productos/deepnet-security/unified-authentication-platform/resumen/</w:t>
        </w:r>
      </w:hyperlink>
    </w:p>
    <w:p w:rsidR="00592702" w:rsidRPr="001657AE" w:rsidRDefault="00592702" w:rsidP="00592702">
      <w:pPr>
        <w:pStyle w:val="balazo"/>
        <w:jc w:val="both"/>
        <w:rPr>
          <w:rFonts w:ascii="Cambria" w:eastAsia="Times New Roman" w:hAnsi="Cambria" w:cs="Calibri"/>
          <w:sz w:val="20"/>
          <w:szCs w:val="20"/>
          <w:lang w:val="en-US"/>
        </w:rPr>
      </w:pPr>
    </w:p>
    <w:p w:rsidR="00592702" w:rsidRPr="001657AE" w:rsidRDefault="00592702" w:rsidP="00592702">
      <w:pPr>
        <w:spacing w:after="0"/>
        <w:rPr>
          <w:rFonts w:ascii="Calibri" w:eastAsia="ArialMT" w:hAnsi="Calibri" w:cs="Calibri"/>
          <w:b/>
          <w:bCs/>
          <w:sz w:val="20"/>
          <w:szCs w:val="20"/>
          <w:lang w:val="es-ES"/>
        </w:rPr>
      </w:pPr>
      <w:r w:rsidRPr="001657AE">
        <w:rPr>
          <w:rFonts w:eastAsia="ArialMT" w:cs="Calibri"/>
          <w:b/>
          <w:bCs/>
          <w:sz w:val="20"/>
          <w:szCs w:val="20"/>
        </w:rPr>
        <w:t>[58]Sitio Web El Instituto Mexicano del Seguro Social</w:t>
      </w:r>
    </w:p>
    <w:p w:rsidR="00592702" w:rsidRPr="001657AE" w:rsidRDefault="002745BD" w:rsidP="002745BD">
      <w:pPr>
        <w:spacing w:before="0" w:after="0"/>
        <w:rPr>
          <w:rFonts w:eastAsia="Times New Roman" w:cs="Calibri"/>
          <w:sz w:val="20"/>
          <w:szCs w:val="20"/>
        </w:rPr>
      </w:pPr>
      <w:r w:rsidRPr="001657AE">
        <w:rPr>
          <w:rFonts w:eastAsia="ArialMT" w:cs="Calibri"/>
          <w:sz w:val="20"/>
          <w:szCs w:val="20"/>
        </w:rPr>
        <w:t xml:space="preserve">Artículo: </w:t>
      </w:r>
      <w:r w:rsidR="00592702" w:rsidRPr="001657AE">
        <w:rPr>
          <w:rFonts w:eastAsia="ArialMT" w:cs="Calibri"/>
          <w:sz w:val="20"/>
          <w:szCs w:val="20"/>
        </w:rPr>
        <w:t>Información al patrón -Certificado digital</w:t>
      </w:r>
    </w:p>
    <w:p w:rsidR="00592702" w:rsidRDefault="00843675" w:rsidP="00592702">
      <w:pPr>
        <w:pStyle w:val="balazo"/>
        <w:jc w:val="both"/>
      </w:pPr>
      <w:hyperlink r:id="rId136" w:history="1">
        <w:r w:rsidR="00592702" w:rsidRPr="001657AE">
          <w:rPr>
            <w:rStyle w:val="Hipervnculo"/>
            <w:rFonts w:ascii="Cambria" w:eastAsia="Times New Roman" w:hAnsi="Cambria" w:cs="Calibri"/>
            <w:sz w:val="20"/>
            <w:szCs w:val="20"/>
            <w:lang w:val="es-ES"/>
          </w:rPr>
          <w:t>http://idse.imss.gob.mx/certificacion/</w:t>
        </w:r>
      </w:hyperlink>
    </w:p>
    <w:p w:rsidR="00592702" w:rsidRDefault="00592702" w:rsidP="00592702">
      <w:pPr>
        <w:pStyle w:val="balazo"/>
        <w:jc w:val="both"/>
      </w:pPr>
    </w:p>
    <w:p w:rsidR="00592702" w:rsidRPr="001657AE" w:rsidRDefault="00592702" w:rsidP="00592702">
      <w:pPr>
        <w:pStyle w:val="balazo"/>
        <w:jc w:val="both"/>
        <w:rPr>
          <w:rFonts w:ascii="Calibri" w:hAnsi="Calibri"/>
          <w:b/>
          <w:sz w:val="20"/>
          <w:szCs w:val="20"/>
        </w:rPr>
      </w:pPr>
      <w:r w:rsidRPr="001657AE">
        <w:rPr>
          <w:rFonts w:ascii="Calibri" w:hAnsi="Calibri"/>
          <w:b/>
          <w:sz w:val="20"/>
          <w:szCs w:val="20"/>
        </w:rPr>
        <w:t>[</w:t>
      </w:r>
      <w:r w:rsidRPr="001657AE">
        <w:rPr>
          <w:rFonts w:ascii="Cambria" w:hAnsi="Cambria" w:cs="Calibri"/>
          <w:b/>
          <w:sz w:val="20"/>
          <w:szCs w:val="20"/>
        </w:rPr>
        <w:t>59] Ingeniería de Software: Un Enfoque Práctico</w:t>
      </w:r>
      <w:r w:rsidRPr="001657AE">
        <w:rPr>
          <w:rFonts w:ascii="Calibri" w:hAnsi="Calibri"/>
          <w:b/>
          <w:sz w:val="20"/>
          <w:szCs w:val="20"/>
        </w:rPr>
        <w:t>.</w:t>
      </w:r>
    </w:p>
    <w:p w:rsidR="002745BD" w:rsidRPr="001657AE" w:rsidRDefault="002745BD" w:rsidP="002745BD">
      <w:pPr>
        <w:pStyle w:val="balazo"/>
        <w:jc w:val="both"/>
        <w:rPr>
          <w:rFonts w:ascii="Cambria" w:hAnsi="Cambria" w:cs="Calibri"/>
          <w:sz w:val="20"/>
          <w:szCs w:val="20"/>
          <w:lang w:val="en-US"/>
        </w:rPr>
      </w:pPr>
      <w:r w:rsidRPr="001657AE">
        <w:rPr>
          <w:rFonts w:ascii="Cambria" w:hAnsi="Cambria" w:cs="Calibri"/>
          <w:sz w:val="20"/>
          <w:szCs w:val="20"/>
          <w:lang w:val="en-US"/>
        </w:rPr>
        <w:t>5ª edición.</w:t>
      </w:r>
    </w:p>
    <w:p w:rsidR="00592702" w:rsidRPr="001657AE" w:rsidRDefault="00592702" w:rsidP="00592702">
      <w:pPr>
        <w:pStyle w:val="balazo"/>
        <w:jc w:val="both"/>
        <w:rPr>
          <w:rFonts w:ascii="Cambria" w:hAnsi="Cambria" w:cs="Calibri"/>
          <w:sz w:val="20"/>
          <w:szCs w:val="20"/>
          <w:lang w:val="en-US"/>
        </w:rPr>
      </w:pPr>
      <w:r w:rsidRPr="001657AE">
        <w:rPr>
          <w:rFonts w:ascii="Cambria" w:hAnsi="Cambria" w:cs="Calibri"/>
          <w:sz w:val="20"/>
          <w:szCs w:val="20"/>
          <w:lang w:val="en-US"/>
        </w:rPr>
        <w:t>Roger S. Pressman.</w:t>
      </w:r>
    </w:p>
    <w:p w:rsidR="00592702" w:rsidRPr="001657AE" w:rsidRDefault="00592702" w:rsidP="00592702">
      <w:pPr>
        <w:pStyle w:val="balazo"/>
        <w:jc w:val="both"/>
        <w:rPr>
          <w:rFonts w:ascii="Cambria" w:hAnsi="Cambria" w:cs="Calibri"/>
          <w:sz w:val="20"/>
          <w:szCs w:val="20"/>
          <w:lang w:val="en-US"/>
        </w:rPr>
      </w:pPr>
      <w:r w:rsidRPr="001657AE">
        <w:rPr>
          <w:rFonts w:ascii="Cambria" w:hAnsi="Cambria" w:cs="Calibri"/>
          <w:sz w:val="20"/>
          <w:szCs w:val="20"/>
          <w:lang w:val="en-US"/>
        </w:rPr>
        <w:t>McGraw-Hill</w:t>
      </w:r>
    </w:p>
    <w:p w:rsidR="00592702" w:rsidRPr="001657AE" w:rsidRDefault="00592702" w:rsidP="00592702">
      <w:pPr>
        <w:pStyle w:val="balazo"/>
        <w:jc w:val="both"/>
        <w:rPr>
          <w:rFonts w:ascii="Cambria" w:hAnsi="Cambria" w:cs="Calibri"/>
          <w:sz w:val="20"/>
          <w:szCs w:val="20"/>
          <w:lang w:val="en-US"/>
        </w:rPr>
      </w:pPr>
    </w:p>
    <w:p w:rsidR="00592702" w:rsidRPr="001657AE" w:rsidRDefault="00592702" w:rsidP="00592702">
      <w:pPr>
        <w:pStyle w:val="balazo"/>
        <w:jc w:val="both"/>
        <w:rPr>
          <w:rFonts w:ascii="Calibri" w:hAnsi="Calibri"/>
          <w:b/>
          <w:sz w:val="20"/>
          <w:szCs w:val="20"/>
        </w:rPr>
      </w:pPr>
      <w:r w:rsidRPr="001657AE">
        <w:rPr>
          <w:rFonts w:ascii="Calibri" w:hAnsi="Calibri"/>
          <w:b/>
          <w:sz w:val="20"/>
          <w:szCs w:val="20"/>
        </w:rPr>
        <w:t>[</w:t>
      </w:r>
      <w:r w:rsidRPr="001657AE">
        <w:rPr>
          <w:rFonts w:ascii="Cambria" w:hAnsi="Cambria" w:cs="Calibri"/>
          <w:b/>
          <w:sz w:val="20"/>
          <w:szCs w:val="20"/>
        </w:rPr>
        <w:t>60] Equivalencia de los Puntos de Función en Líneas de Código</w:t>
      </w:r>
      <w:r w:rsidRPr="001657AE">
        <w:rPr>
          <w:rFonts w:ascii="Calibri" w:hAnsi="Calibri" w:cs="Calibri"/>
          <w:b/>
          <w:sz w:val="20"/>
          <w:szCs w:val="20"/>
        </w:rPr>
        <w:t>.</w:t>
      </w:r>
    </w:p>
    <w:p w:rsidR="00592702" w:rsidRPr="001657AE" w:rsidRDefault="00843675" w:rsidP="002745BD">
      <w:pPr>
        <w:pStyle w:val="balazo"/>
        <w:jc w:val="both"/>
        <w:rPr>
          <w:rStyle w:val="Hipervnculo"/>
          <w:rFonts w:ascii="Cambria" w:eastAsia="Times New Roman" w:hAnsi="Cambria" w:cs="Calibri"/>
          <w:sz w:val="20"/>
          <w:szCs w:val="20"/>
          <w:lang w:val="es-ES"/>
        </w:rPr>
      </w:pPr>
      <w:hyperlink r:id="rId137" w:history="1">
        <w:r w:rsidR="00592702" w:rsidRPr="001657AE">
          <w:rPr>
            <w:rStyle w:val="Hipervnculo"/>
            <w:rFonts w:ascii="Cambria" w:eastAsia="Times New Roman" w:hAnsi="Cambria" w:cs="Calibri"/>
            <w:sz w:val="20"/>
            <w:szCs w:val="20"/>
            <w:lang w:val="es-ES"/>
          </w:rPr>
          <w:t>http://alarcos.inf-cr.uclm.es/doc/pgsi/doc/teo/8/pgsi-t8.pdf</w:t>
        </w:r>
      </w:hyperlink>
    </w:p>
    <w:p w:rsidR="002745BD" w:rsidRPr="001657AE" w:rsidRDefault="002745BD" w:rsidP="002745BD">
      <w:pPr>
        <w:pStyle w:val="balazo"/>
        <w:jc w:val="both"/>
        <w:rPr>
          <w:rStyle w:val="Hipervnculo"/>
          <w:rFonts w:ascii="Cambria" w:eastAsia="Times New Roman" w:hAnsi="Cambria" w:cs="Calibri"/>
          <w:sz w:val="20"/>
          <w:szCs w:val="20"/>
          <w:lang w:val="es-ES"/>
        </w:rPr>
      </w:pPr>
    </w:p>
    <w:p w:rsidR="00592702" w:rsidRPr="001657AE" w:rsidRDefault="00592702" w:rsidP="00592702">
      <w:pPr>
        <w:pStyle w:val="balazo"/>
        <w:jc w:val="both"/>
        <w:rPr>
          <w:rFonts w:ascii="Calibri" w:hAnsi="Calibri"/>
          <w:b/>
          <w:sz w:val="20"/>
          <w:szCs w:val="20"/>
          <w:lang w:val="en-US"/>
        </w:rPr>
      </w:pPr>
      <w:r w:rsidRPr="001657AE">
        <w:rPr>
          <w:rFonts w:ascii="Calibri" w:hAnsi="Calibri"/>
          <w:b/>
          <w:sz w:val="20"/>
          <w:szCs w:val="20"/>
          <w:lang w:val="en-US"/>
        </w:rPr>
        <w:t>[</w:t>
      </w:r>
      <w:r w:rsidRPr="001657AE">
        <w:rPr>
          <w:rFonts w:ascii="Cambria" w:hAnsi="Cambria" w:cs="Calibri"/>
          <w:b/>
          <w:sz w:val="20"/>
          <w:szCs w:val="20"/>
          <w:lang w:val="en-US"/>
        </w:rPr>
        <w:t xml:space="preserve">61] </w:t>
      </w:r>
      <w:r w:rsidR="00963CED" w:rsidRPr="001657AE">
        <w:rPr>
          <w:rFonts w:cs="Calibri"/>
          <w:b/>
          <w:kern w:val="1"/>
          <w:sz w:val="20"/>
          <w:szCs w:val="20"/>
          <w:lang w:val="en-US"/>
        </w:rPr>
        <w:t>Sitio Web</w:t>
      </w:r>
      <w:r w:rsidR="00963CED" w:rsidRPr="001657AE">
        <w:rPr>
          <w:rFonts w:ascii="Cambria" w:hAnsi="Cambria" w:cs="Calibri"/>
          <w:b/>
          <w:sz w:val="20"/>
          <w:szCs w:val="20"/>
          <w:lang w:val="en-US"/>
        </w:rPr>
        <w:t xml:space="preserve"> </w:t>
      </w:r>
      <w:r w:rsidRPr="001657AE">
        <w:rPr>
          <w:rFonts w:ascii="Cambria" w:hAnsi="Cambria" w:cs="Calibri"/>
          <w:b/>
          <w:sz w:val="20"/>
          <w:szCs w:val="20"/>
          <w:lang w:val="en-US"/>
        </w:rPr>
        <w:t>COCOMO</w:t>
      </w:r>
      <w:r w:rsidRPr="001657AE">
        <w:rPr>
          <w:rFonts w:ascii="Calibri" w:hAnsi="Calibri"/>
          <w:b/>
          <w:sz w:val="20"/>
          <w:szCs w:val="20"/>
          <w:lang w:val="en-US"/>
        </w:rPr>
        <w:t>.</w:t>
      </w:r>
    </w:p>
    <w:p w:rsidR="00592702" w:rsidRPr="001657AE" w:rsidRDefault="00592702" w:rsidP="00592702">
      <w:pPr>
        <w:pStyle w:val="balazo"/>
        <w:jc w:val="both"/>
        <w:rPr>
          <w:rStyle w:val="Hipervnculo"/>
          <w:rFonts w:ascii="Cambria" w:eastAsia="Calibri" w:hAnsi="Cambria" w:cs="Calibri"/>
          <w:kern w:val="0"/>
          <w:lang w:val="en-US" w:eastAsia="en-US" w:bidi="ar-SA"/>
        </w:rPr>
      </w:pPr>
      <w:r w:rsidRPr="001657AE">
        <w:rPr>
          <w:rStyle w:val="Hipervnculo"/>
          <w:rFonts w:ascii="Cambria" w:eastAsia="Calibri" w:hAnsi="Cambria" w:cs="Calibri"/>
          <w:kern w:val="0"/>
          <w:sz w:val="20"/>
          <w:szCs w:val="20"/>
          <w:lang w:val="en-US" w:eastAsia="en-US" w:bidi="ar-SA"/>
        </w:rPr>
        <w:t>www.enciclopedia.galeon.com/cocomo.doc</w:t>
      </w:r>
    </w:p>
    <w:p w:rsidR="00F7454A" w:rsidRPr="001657AE" w:rsidRDefault="00F7454A" w:rsidP="00F7454A">
      <w:pPr>
        <w:autoSpaceDE w:val="0"/>
        <w:autoSpaceDN w:val="0"/>
        <w:adjustRightInd w:val="0"/>
        <w:spacing w:after="0"/>
        <w:rPr>
          <w:rFonts w:eastAsia="SimSun" w:cs="Calibri"/>
          <w:b/>
          <w:kern w:val="1"/>
          <w:sz w:val="20"/>
          <w:szCs w:val="20"/>
          <w:lang w:val="en-US" w:eastAsia="hi-IN" w:bidi="hi-IN"/>
        </w:rPr>
      </w:pPr>
    </w:p>
    <w:p w:rsidR="00F7454A" w:rsidRDefault="00F7454A" w:rsidP="00F7454A">
      <w:pPr>
        <w:autoSpaceDE w:val="0"/>
        <w:autoSpaceDN w:val="0"/>
        <w:adjustRightInd w:val="0"/>
        <w:spacing w:after="0"/>
        <w:rPr>
          <w:rFonts w:ascii="Times New Roman" w:hAnsi="Times New Roman"/>
          <w:szCs w:val="24"/>
          <w:lang w:val="es-ES"/>
        </w:rPr>
      </w:pPr>
      <w:r w:rsidRPr="001657AE">
        <w:rPr>
          <w:rFonts w:eastAsia="SimSun" w:cs="Calibri"/>
          <w:b/>
          <w:kern w:val="1"/>
          <w:sz w:val="20"/>
          <w:szCs w:val="20"/>
          <w:lang w:eastAsia="hi-IN" w:bidi="hi-IN"/>
        </w:rPr>
        <w:t>[62] UML 2 Iniciación, ejemplos y ejercicios corregidos</w:t>
      </w:r>
    </w:p>
    <w:p w:rsidR="00F7454A" w:rsidRPr="001657AE" w:rsidRDefault="00F7454A" w:rsidP="00F7454A">
      <w:pPr>
        <w:pStyle w:val="balazo"/>
        <w:jc w:val="both"/>
        <w:rPr>
          <w:rFonts w:ascii="Cambria" w:hAnsi="Cambria" w:cs="Calibri"/>
          <w:sz w:val="20"/>
          <w:szCs w:val="20"/>
        </w:rPr>
      </w:pPr>
      <w:r w:rsidRPr="001657AE">
        <w:rPr>
          <w:rFonts w:ascii="Cambria" w:hAnsi="Cambria" w:cs="Calibri"/>
          <w:sz w:val="20"/>
          <w:szCs w:val="20"/>
        </w:rPr>
        <w:t>ENI ediciones</w:t>
      </w:r>
    </w:p>
    <w:p w:rsidR="00F7454A" w:rsidRPr="001657AE" w:rsidRDefault="00F7454A" w:rsidP="00F7454A">
      <w:pPr>
        <w:pStyle w:val="balazo"/>
        <w:jc w:val="both"/>
        <w:rPr>
          <w:rFonts w:ascii="Cambria" w:hAnsi="Cambria" w:cs="Calibri"/>
          <w:sz w:val="20"/>
          <w:szCs w:val="20"/>
        </w:rPr>
      </w:pPr>
      <w:r w:rsidRPr="001657AE">
        <w:rPr>
          <w:rFonts w:ascii="Cambria" w:hAnsi="Cambria" w:cs="Calibri"/>
          <w:sz w:val="20"/>
          <w:szCs w:val="20"/>
        </w:rPr>
        <w:t xml:space="preserve">Laurent Debrauwer y Fien Van der Heyde </w:t>
      </w:r>
    </w:p>
    <w:p w:rsidR="00F7454A" w:rsidRPr="001657AE" w:rsidRDefault="00F7454A" w:rsidP="00150293">
      <w:pPr>
        <w:autoSpaceDE w:val="0"/>
        <w:autoSpaceDN w:val="0"/>
        <w:adjustRightInd w:val="0"/>
        <w:spacing w:after="0"/>
        <w:rPr>
          <w:rFonts w:eastAsia="SimSun" w:cs="Calibri"/>
          <w:b/>
          <w:kern w:val="1"/>
          <w:sz w:val="20"/>
          <w:szCs w:val="20"/>
          <w:lang w:eastAsia="hi-IN" w:bidi="hi-IN"/>
        </w:rPr>
      </w:pPr>
    </w:p>
    <w:p w:rsidR="00150293" w:rsidRPr="001657AE" w:rsidRDefault="00150293" w:rsidP="00963CED">
      <w:pPr>
        <w:pStyle w:val="balazo"/>
        <w:jc w:val="both"/>
        <w:rPr>
          <w:rFonts w:ascii="Cambria" w:hAnsi="Cambria" w:cs="Calibri"/>
          <w:sz w:val="20"/>
          <w:szCs w:val="20"/>
        </w:rPr>
      </w:pPr>
      <w:r w:rsidRPr="001657AE">
        <w:rPr>
          <w:rFonts w:ascii="Cambria" w:hAnsi="Cambria" w:cs="Calibri"/>
          <w:b/>
          <w:kern w:val="1"/>
          <w:sz w:val="20"/>
          <w:szCs w:val="20"/>
        </w:rPr>
        <w:t xml:space="preserve">[63] </w:t>
      </w:r>
      <w:r w:rsidR="00963CED" w:rsidRPr="001657AE">
        <w:rPr>
          <w:rFonts w:cs="Calibri"/>
          <w:b/>
          <w:kern w:val="1"/>
          <w:sz w:val="20"/>
          <w:szCs w:val="20"/>
        </w:rPr>
        <w:t>Sitio Web SPARX System</w:t>
      </w:r>
    </w:p>
    <w:p w:rsidR="00963CED" w:rsidRPr="001657AE" w:rsidRDefault="00963CED" w:rsidP="00963CED">
      <w:pPr>
        <w:pStyle w:val="balazo"/>
        <w:jc w:val="both"/>
        <w:rPr>
          <w:rFonts w:ascii="Cambria" w:hAnsi="Cambria" w:cs="Calibri"/>
          <w:sz w:val="20"/>
          <w:szCs w:val="20"/>
        </w:rPr>
      </w:pPr>
      <w:r w:rsidRPr="001657AE">
        <w:rPr>
          <w:rFonts w:ascii="Cambria" w:hAnsi="Cambria" w:cs="Calibri"/>
          <w:sz w:val="20"/>
          <w:szCs w:val="20"/>
        </w:rPr>
        <w:t>Artículo: Diagrama de Actividades UML 2</w:t>
      </w:r>
    </w:p>
    <w:p w:rsidR="00963CED" w:rsidRPr="001657AE" w:rsidRDefault="00963CED" w:rsidP="00963CED">
      <w:pPr>
        <w:pStyle w:val="balazo"/>
        <w:jc w:val="both"/>
        <w:rPr>
          <w:rStyle w:val="Hipervnculo"/>
          <w:rFonts w:ascii="Cambria" w:eastAsia="Calibri" w:hAnsi="Cambria" w:cs="Calibri"/>
          <w:kern w:val="0"/>
          <w:sz w:val="20"/>
          <w:szCs w:val="20"/>
          <w:lang w:eastAsia="en-US" w:bidi="ar-SA"/>
        </w:rPr>
      </w:pPr>
      <w:r w:rsidRPr="001657AE">
        <w:rPr>
          <w:rStyle w:val="Hipervnculo"/>
          <w:rFonts w:cs="Calibri"/>
          <w:sz w:val="20"/>
          <w:szCs w:val="20"/>
        </w:rPr>
        <w:t>http://www.sparxsystems.com.ar/</w:t>
      </w:r>
      <w:r w:rsidRPr="001657AE">
        <w:rPr>
          <w:rStyle w:val="Hipervnculo"/>
          <w:rFonts w:ascii="Cambria" w:eastAsia="Times New Roman" w:hAnsi="Cambria" w:cs="Calibri"/>
          <w:sz w:val="20"/>
          <w:szCs w:val="20"/>
          <w:lang w:val="es-ES"/>
        </w:rPr>
        <w:t>resources</w:t>
      </w:r>
      <w:r w:rsidRPr="001657AE">
        <w:rPr>
          <w:rStyle w:val="Hipervnculo"/>
          <w:rFonts w:cs="Calibri"/>
          <w:sz w:val="20"/>
          <w:szCs w:val="20"/>
        </w:rPr>
        <w:t>/tutorial/uml2_activitydiagram.html</w:t>
      </w:r>
    </w:p>
    <w:p w:rsidR="00FA0067" w:rsidRDefault="00FA0067" w:rsidP="00FA0067">
      <w:pPr>
        <w:rPr>
          <w:lang w:eastAsia="zh-CN"/>
        </w:rPr>
      </w:pPr>
    </w:p>
    <w:p w:rsidR="00414A6A" w:rsidRPr="001934E5" w:rsidRDefault="00414A6A" w:rsidP="00414A6A">
      <w:pPr>
        <w:spacing w:after="0"/>
        <w:rPr>
          <w:rFonts w:asciiTheme="majorHAnsi" w:hAnsiTheme="majorHAnsi"/>
          <w:b/>
          <w:sz w:val="20"/>
          <w:szCs w:val="20"/>
          <w:lang w:val="en-US"/>
        </w:rPr>
      </w:pPr>
      <w:r w:rsidRPr="001934E5">
        <w:rPr>
          <w:rFonts w:asciiTheme="majorHAnsi" w:hAnsiTheme="majorHAnsi"/>
          <w:b/>
          <w:sz w:val="20"/>
          <w:szCs w:val="20"/>
          <w:lang w:val="en-US"/>
        </w:rPr>
        <w:t>[</w:t>
      </w:r>
      <w:r>
        <w:rPr>
          <w:rFonts w:asciiTheme="majorHAnsi" w:hAnsiTheme="majorHAnsi"/>
          <w:b/>
          <w:sz w:val="20"/>
          <w:szCs w:val="20"/>
          <w:lang w:val="en-US"/>
        </w:rPr>
        <w:t>64</w:t>
      </w:r>
      <w:r w:rsidRPr="001934E5">
        <w:rPr>
          <w:rFonts w:asciiTheme="majorHAnsi" w:hAnsiTheme="majorHAnsi"/>
          <w:b/>
          <w:sz w:val="20"/>
          <w:szCs w:val="20"/>
          <w:lang w:val="en-US"/>
        </w:rPr>
        <w:t>] The java Tutorials</w:t>
      </w:r>
    </w:p>
    <w:p w:rsidR="00414A6A" w:rsidRDefault="00414A6A" w:rsidP="00414A6A">
      <w:pPr>
        <w:spacing w:after="0"/>
        <w:rPr>
          <w:rFonts w:asciiTheme="majorHAnsi" w:hAnsiTheme="majorHAnsi"/>
          <w:bCs/>
          <w:sz w:val="20"/>
          <w:szCs w:val="20"/>
          <w:lang w:val="en-US"/>
        </w:rPr>
      </w:pPr>
      <w:r>
        <w:rPr>
          <w:rFonts w:asciiTheme="majorHAnsi" w:hAnsiTheme="majorHAnsi"/>
          <w:bCs/>
          <w:sz w:val="20"/>
          <w:szCs w:val="20"/>
          <w:lang w:val="en-US"/>
        </w:rPr>
        <w:t>Working with URL´s</w:t>
      </w:r>
    </w:p>
    <w:p w:rsidR="00414A6A" w:rsidRDefault="00414A6A" w:rsidP="00414A6A">
      <w:pPr>
        <w:spacing w:after="0"/>
        <w:rPr>
          <w:rFonts w:asciiTheme="majorHAnsi" w:hAnsiTheme="majorHAnsi"/>
          <w:bCs/>
          <w:sz w:val="20"/>
          <w:szCs w:val="20"/>
          <w:lang w:val="en-US"/>
        </w:rPr>
      </w:pPr>
      <w:r>
        <w:rPr>
          <w:rFonts w:asciiTheme="majorHAnsi" w:hAnsiTheme="majorHAnsi"/>
          <w:bCs/>
          <w:sz w:val="20"/>
          <w:szCs w:val="20"/>
          <w:lang w:val="en-US"/>
        </w:rPr>
        <w:t xml:space="preserve"> </w:t>
      </w:r>
      <w:r w:rsidRPr="001934E5">
        <w:rPr>
          <w:rFonts w:asciiTheme="majorHAnsi" w:hAnsiTheme="majorHAnsi"/>
          <w:bCs/>
          <w:sz w:val="20"/>
          <w:szCs w:val="20"/>
          <w:lang w:val="en-US"/>
        </w:rPr>
        <w:t>Reading from and Writing to a URLConnection</w:t>
      </w:r>
    </w:p>
    <w:p w:rsidR="00414A6A" w:rsidRPr="001934E5" w:rsidRDefault="00843675" w:rsidP="00414A6A">
      <w:pPr>
        <w:spacing w:after="0"/>
        <w:rPr>
          <w:rFonts w:asciiTheme="majorHAnsi" w:hAnsiTheme="majorHAnsi"/>
          <w:bCs/>
          <w:sz w:val="20"/>
          <w:szCs w:val="20"/>
          <w:lang w:val="en-US"/>
        </w:rPr>
      </w:pPr>
      <w:hyperlink r:id="rId138" w:history="1">
        <w:r w:rsidR="00414A6A" w:rsidRPr="001934E5">
          <w:rPr>
            <w:rStyle w:val="Hipervnculo"/>
            <w:rFonts w:asciiTheme="majorHAnsi" w:hAnsiTheme="majorHAnsi"/>
            <w:bCs/>
            <w:sz w:val="20"/>
            <w:szCs w:val="20"/>
            <w:lang w:val="en-US"/>
          </w:rPr>
          <w:t>http://download.oracle.com/javase/tutorial/networking/urls/readingWriting.html</w:t>
        </w:r>
      </w:hyperlink>
    </w:p>
    <w:p w:rsidR="00414A6A" w:rsidRDefault="00414A6A" w:rsidP="00414A6A">
      <w:pPr>
        <w:spacing w:after="0"/>
        <w:rPr>
          <w:rFonts w:asciiTheme="majorHAnsi" w:hAnsiTheme="majorHAnsi"/>
          <w:sz w:val="20"/>
          <w:szCs w:val="20"/>
          <w:lang w:val="en-US"/>
        </w:rPr>
      </w:pPr>
    </w:p>
    <w:p w:rsidR="00414A6A" w:rsidRDefault="00414A6A" w:rsidP="00414A6A">
      <w:pPr>
        <w:spacing w:after="0"/>
        <w:rPr>
          <w:rFonts w:asciiTheme="majorHAnsi" w:hAnsiTheme="majorHAnsi"/>
          <w:b/>
          <w:sz w:val="20"/>
          <w:szCs w:val="20"/>
          <w:lang w:val="en-US"/>
        </w:rPr>
      </w:pPr>
      <w:r w:rsidRPr="004C11D9">
        <w:rPr>
          <w:rFonts w:asciiTheme="majorHAnsi" w:hAnsiTheme="majorHAnsi"/>
          <w:b/>
          <w:sz w:val="20"/>
          <w:szCs w:val="20"/>
          <w:lang w:val="en-US"/>
        </w:rPr>
        <w:t>[</w:t>
      </w:r>
      <w:r>
        <w:rPr>
          <w:rFonts w:asciiTheme="majorHAnsi" w:hAnsiTheme="majorHAnsi"/>
          <w:b/>
          <w:sz w:val="20"/>
          <w:szCs w:val="20"/>
          <w:lang w:val="en-US"/>
        </w:rPr>
        <w:t>65</w:t>
      </w:r>
      <w:r w:rsidRPr="004C11D9">
        <w:rPr>
          <w:rFonts w:asciiTheme="majorHAnsi" w:hAnsiTheme="majorHAnsi"/>
          <w:b/>
          <w:sz w:val="20"/>
          <w:szCs w:val="20"/>
          <w:lang w:val="en-US"/>
        </w:rPr>
        <w:t>]</w:t>
      </w:r>
      <w:r>
        <w:rPr>
          <w:rFonts w:asciiTheme="majorHAnsi" w:hAnsiTheme="majorHAnsi"/>
          <w:b/>
          <w:sz w:val="20"/>
          <w:szCs w:val="20"/>
          <w:lang w:val="en-US"/>
        </w:rPr>
        <w:t xml:space="preserve"> </w:t>
      </w:r>
      <w:r w:rsidRPr="004C11D9">
        <w:rPr>
          <w:rFonts w:asciiTheme="majorHAnsi" w:hAnsiTheme="majorHAnsi"/>
          <w:b/>
          <w:sz w:val="20"/>
          <w:szCs w:val="20"/>
          <w:lang w:val="en-US"/>
        </w:rPr>
        <w:t>Java™ Platform, Standard Edition 6</w:t>
      </w:r>
      <w:r>
        <w:rPr>
          <w:rFonts w:asciiTheme="majorHAnsi" w:hAnsiTheme="majorHAnsi"/>
          <w:b/>
          <w:sz w:val="20"/>
          <w:szCs w:val="20"/>
          <w:lang w:val="en-US"/>
        </w:rPr>
        <w:t xml:space="preserve"> </w:t>
      </w:r>
      <w:r w:rsidRPr="004C11D9">
        <w:rPr>
          <w:rFonts w:asciiTheme="majorHAnsi" w:hAnsiTheme="majorHAnsi"/>
          <w:b/>
          <w:sz w:val="20"/>
          <w:szCs w:val="20"/>
          <w:lang w:val="en-US"/>
        </w:rPr>
        <w:t>API Specification</w:t>
      </w:r>
    </w:p>
    <w:p w:rsidR="00414A6A" w:rsidRPr="004C11D9" w:rsidRDefault="00414A6A" w:rsidP="00414A6A">
      <w:pPr>
        <w:spacing w:after="0"/>
        <w:rPr>
          <w:rFonts w:asciiTheme="majorHAnsi" w:hAnsiTheme="majorHAnsi"/>
          <w:sz w:val="20"/>
          <w:szCs w:val="20"/>
        </w:rPr>
      </w:pPr>
      <w:r w:rsidRPr="004C11D9">
        <w:rPr>
          <w:rFonts w:asciiTheme="majorHAnsi" w:hAnsiTheme="majorHAnsi"/>
          <w:sz w:val="20"/>
          <w:szCs w:val="20"/>
        </w:rPr>
        <w:t>Traducción Class URLConnection</w:t>
      </w:r>
    </w:p>
    <w:p w:rsidR="00414A6A" w:rsidRPr="001934E5" w:rsidRDefault="00843675" w:rsidP="00414A6A">
      <w:pPr>
        <w:spacing w:after="0"/>
        <w:rPr>
          <w:rFonts w:asciiTheme="majorHAnsi" w:hAnsiTheme="majorHAnsi"/>
          <w:sz w:val="20"/>
          <w:szCs w:val="20"/>
        </w:rPr>
      </w:pPr>
      <w:hyperlink r:id="rId139" w:history="1">
        <w:r w:rsidR="00414A6A" w:rsidRPr="001934E5">
          <w:rPr>
            <w:rStyle w:val="Hipervnculo"/>
            <w:rFonts w:asciiTheme="majorHAnsi" w:hAnsiTheme="majorHAnsi"/>
            <w:sz w:val="20"/>
            <w:szCs w:val="20"/>
          </w:rPr>
          <w:t>http://download.oracle.com/javase/1.4.2/docs/api/java/net/URLConnection.html</w:t>
        </w:r>
      </w:hyperlink>
    </w:p>
    <w:p w:rsidR="00414A6A" w:rsidRDefault="00414A6A" w:rsidP="00414A6A">
      <w:pPr>
        <w:spacing w:after="0"/>
        <w:rPr>
          <w:rFonts w:asciiTheme="majorHAnsi" w:hAnsiTheme="majorHAnsi"/>
          <w:sz w:val="20"/>
          <w:szCs w:val="20"/>
        </w:rPr>
      </w:pPr>
    </w:p>
    <w:p w:rsidR="00414A6A" w:rsidRPr="00A70923" w:rsidRDefault="00414A6A" w:rsidP="00414A6A">
      <w:pPr>
        <w:spacing w:after="0"/>
        <w:rPr>
          <w:rFonts w:asciiTheme="majorHAnsi" w:hAnsiTheme="majorHAnsi"/>
          <w:b/>
          <w:sz w:val="20"/>
          <w:szCs w:val="20"/>
        </w:rPr>
      </w:pPr>
      <w:r>
        <w:rPr>
          <w:rFonts w:asciiTheme="majorHAnsi" w:hAnsiTheme="majorHAnsi"/>
          <w:b/>
          <w:sz w:val="20"/>
          <w:szCs w:val="20"/>
        </w:rPr>
        <w:t>[66</w:t>
      </w:r>
      <w:r w:rsidRPr="00A70923">
        <w:rPr>
          <w:rFonts w:asciiTheme="majorHAnsi" w:hAnsiTheme="majorHAnsi"/>
          <w:b/>
          <w:sz w:val="20"/>
          <w:szCs w:val="20"/>
        </w:rPr>
        <w:t>]</w:t>
      </w:r>
      <w:r>
        <w:rPr>
          <w:rFonts w:asciiTheme="majorHAnsi" w:hAnsiTheme="majorHAnsi"/>
          <w:b/>
          <w:sz w:val="20"/>
          <w:szCs w:val="20"/>
        </w:rPr>
        <w:t xml:space="preserve"> </w:t>
      </w:r>
      <w:r w:rsidRPr="00A70923">
        <w:rPr>
          <w:rFonts w:asciiTheme="majorHAnsi" w:hAnsiTheme="majorHAnsi"/>
          <w:b/>
          <w:sz w:val="20"/>
          <w:szCs w:val="20"/>
        </w:rPr>
        <w:t>HTTPClient</w:t>
      </w:r>
      <w:r>
        <w:rPr>
          <w:rFonts w:asciiTheme="majorHAnsi" w:hAnsiTheme="majorHAnsi"/>
          <w:b/>
          <w:sz w:val="20"/>
          <w:szCs w:val="20"/>
        </w:rPr>
        <w:t xml:space="preserve"> </w:t>
      </w:r>
      <w:r w:rsidRPr="00A70923">
        <w:rPr>
          <w:rFonts w:asciiTheme="majorHAnsi" w:hAnsiTheme="majorHAnsi"/>
          <w:b/>
          <w:sz w:val="20"/>
          <w:szCs w:val="20"/>
        </w:rPr>
        <w:t>Tutorial</w:t>
      </w:r>
    </w:p>
    <w:p w:rsidR="00414A6A" w:rsidRPr="00A70923" w:rsidRDefault="00414A6A" w:rsidP="00414A6A">
      <w:pPr>
        <w:spacing w:after="0"/>
        <w:rPr>
          <w:rFonts w:asciiTheme="majorHAnsi" w:hAnsiTheme="majorHAnsi"/>
          <w:sz w:val="20"/>
          <w:szCs w:val="20"/>
        </w:rPr>
      </w:pPr>
      <w:r w:rsidRPr="00A70923">
        <w:rPr>
          <w:rFonts w:asciiTheme="majorHAnsi" w:hAnsiTheme="majorHAnsi"/>
          <w:sz w:val="20"/>
          <w:szCs w:val="20"/>
        </w:rPr>
        <w:t>Oleg Kalnichevski</w:t>
      </w:r>
    </w:p>
    <w:p w:rsidR="00414A6A" w:rsidRDefault="00843675" w:rsidP="00414A6A">
      <w:pPr>
        <w:spacing w:after="0"/>
        <w:rPr>
          <w:rStyle w:val="Hipervnculo"/>
          <w:rFonts w:asciiTheme="majorHAnsi" w:hAnsiTheme="majorHAnsi"/>
        </w:rPr>
      </w:pPr>
      <w:hyperlink r:id="rId140" w:history="1">
        <w:r w:rsidR="00414A6A" w:rsidRPr="00A70923">
          <w:rPr>
            <w:rStyle w:val="Hipervnculo"/>
            <w:rFonts w:asciiTheme="majorHAnsi" w:hAnsiTheme="majorHAnsi"/>
          </w:rPr>
          <w:t>http://hc.apache.org/httpcomponents-client-ga/tutorial/html/index.html</w:t>
        </w:r>
      </w:hyperlink>
    </w:p>
    <w:p w:rsidR="00414A6A" w:rsidRDefault="00414A6A" w:rsidP="00414A6A">
      <w:pPr>
        <w:spacing w:after="0"/>
        <w:rPr>
          <w:rStyle w:val="Hipervnculo"/>
          <w:rFonts w:asciiTheme="majorHAnsi" w:hAnsiTheme="majorHAnsi"/>
        </w:rPr>
      </w:pPr>
    </w:p>
    <w:p w:rsidR="00414A6A" w:rsidRDefault="00414A6A" w:rsidP="00414A6A">
      <w:pPr>
        <w:spacing w:after="0"/>
        <w:rPr>
          <w:rFonts w:asciiTheme="majorHAnsi" w:hAnsiTheme="majorHAnsi"/>
          <w:b/>
          <w:sz w:val="20"/>
          <w:szCs w:val="20"/>
        </w:rPr>
      </w:pPr>
      <w:r w:rsidRPr="00E5237E">
        <w:rPr>
          <w:b/>
          <w:sz w:val="20"/>
          <w:szCs w:val="20"/>
        </w:rPr>
        <w:t>[</w:t>
      </w:r>
      <w:r>
        <w:rPr>
          <w:rFonts w:asciiTheme="majorHAnsi" w:hAnsiTheme="majorHAnsi"/>
          <w:b/>
          <w:sz w:val="20"/>
          <w:szCs w:val="20"/>
        </w:rPr>
        <w:t>67</w:t>
      </w:r>
      <w:r w:rsidRPr="00E5237E">
        <w:rPr>
          <w:rFonts w:asciiTheme="majorHAnsi" w:hAnsiTheme="majorHAnsi"/>
          <w:b/>
          <w:sz w:val="20"/>
          <w:szCs w:val="20"/>
        </w:rPr>
        <w:t>]Curso de Seguridad en java</w:t>
      </w:r>
    </w:p>
    <w:p w:rsidR="00414A6A" w:rsidRPr="00E5237E" w:rsidRDefault="00414A6A" w:rsidP="00414A6A">
      <w:pPr>
        <w:spacing w:after="0"/>
        <w:rPr>
          <w:rFonts w:asciiTheme="majorHAnsi" w:hAnsiTheme="majorHAnsi"/>
          <w:b/>
          <w:sz w:val="20"/>
          <w:szCs w:val="20"/>
        </w:rPr>
      </w:pPr>
      <w:r>
        <w:rPr>
          <w:rFonts w:asciiTheme="majorHAnsi" w:hAnsiTheme="majorHAnsi"/>
          <w:b/>
          <w:sz w:val="20"/>
          <w:szCs w:val="20"/>
        </w:rPr>
        <w:t>Certificados Digitales</w:t>
      </w:r>
    </w:p>
    <w:p w:rsidR="00414A6A" w:rsidRPr="00E5237E" w:rsidRDefault="00414A6A" w:rsidP="00414A6A">
      <w:pPr>
        <w:spacing w:after="0"/>
        <w:rPr>
          <w:rFonts w:asciiTheme="majorHAnsi" w:hAnsiTheme="majorHAnsi"/>
          <w:sz w:val="20"/>
          <w:szCs w:val="20"/>
        </w:rPr>
      </w:pPr>
      <w:r w:rsidRPr="00E5237E">
        <w:rPr>
          <w:rFonts w:asciiTheme="majorHAnsi" w:hAnsiTheme="majorHAnsi"/>
          <w:sz w:val="20"/>
          <w:szCs w:val="20"/>
        </w:rPr>
        <w:t>Sergio Talens-Oliag</w:t>
      </w:r>
    </w:p>
    <w:p w:rsidR="00414A6A" w:rsidRDefault="00414A6A" w:rsidP="00414A6A">
      <w:pPr>
        <w:spacing w:after="0"/>
        <w:rPr>
          <w:rFonts w:asciiTheme="majorHAnsi" w:hAnsiTheme="majorHAnsi"/>
          <w:sz w:val="20"/>
          <w:szCs w:val="20"/>
        </w:rPr>
      </w:pPr>
      <w:r w:rsidRPr="00E5237E">
        <w:rPr>
          <w:rFonts w:asciiTheme="majorHAnsi" w:hAnsiTheme="majorHAnsi"/>
          <w:sz w:val="20"/>
          <w:szCs w:val="20"/>
        </w:rPr>
        <w:t>Diciembre 1999</w:t>
      </w:r>
    </w:p>
    <w:p w:rsidR="00414A6A" w:rsidRPr="00E5237E" w:rsidRDefault="00843675" w:rsidP="00414A6A">
      <w:pPr>
        <w:spacing w:after="0"/>
        <w:rPr>
          <w:rStyle w:val="Hipervnculo"/>
          <w:rFonts w:asciiTheme="majorHAnsi" w:hAnsiTheme="majorHAnsi"/>
        </w:rPr>
      </w:pPr>
      <w:hyperlink r:id="rId141" w:history="1">
        <w:r w:rsidR="00414A6A" w:rsidRPr="00E5237E">
          <w:rPr>
            <w:rStyle w:val="Hipervnculo"/>
            <w:rFonts w:asciiTheme="majorHAnsi" w:hAnsiTheme="majorHAnsi"/>
          </w:rPr>
          <w:t>http://www.uv.es/sto/cursos/seguridad.java/html/</w:t>
        </w:r>
      </w:hyperlink>
    </w:p>
    <w:p w:rsidR="00414A6A" w:rsidRDefault="00414A6A" w:rsidP="00414A6A">
      <w:pPr>
        <w:spacing w:after="0"/>
        <w:rPr>
          <w:rStyle w:val="Hipervnculo"/>
          <w:rFonts w:asciiTheme="majorHAnsi" w:hAnsiTheme="majorHAnsi"/>
        </w:rPr>
      </w:pPr>
    </w:p>
    <w:p w:rsidR="00414A6A" w:rsidRDefault="00414A6A" w:rsidP="00414A6A">
      <w:pPr>
        <w:spacing w:after="0"/>
        <w:rPr>
          <w:rFonts w:asciiTheme="majorHAnsi" w:hAnsiTheme="majorHAnsi"/>
          <w:b/>
          <w:sz w:val="20"/>
          <w:szCs w:val="20"/>
          <w:lang w:val="en-US"/>
        </w:rPr>
      </w:pPr>
      <w:r w:rsidRPr="004C11D9">
        <w:rPr>
          <w:rFonts w:asciiTheme="majorHAnsi" w:hAnsiTheme="majorHAnsi"/>
          <w:b/>
          <w:sz w:val="20"/>
          <w:szCs w:val="20"/>
          <w:lang w:val="en-US"/>
        </w:rPr>
        <w:t>[</w:t>
      </w:r>
      <w:r>
        <w:rPr>
          <w:rFonts w:asciiTheme="majorHAnsi" w:hAnsiTheme="majorHAnsi"/>
          <w:b/>
          <w:sz w:val="20"/>
          <w:szCs w:val="20"/>
          <w:lang w:val="en-US"/>
        </w:rPr>
        <w:t>68</w:t>
      </w:r>
      <w:r w:rsidRPr="004C11D9">
        <w:rPr>
          <w:rFonts w:asciiTheme="majorHAnsi" w:hAnsiTheme="majorHAnsi"/>
          <w:b/>
          <w:sz w:val="20"/>
          <w:szCs w:val="20"/>
          <w:lang w:val="en-US"/>
        </w:rPr>
        <w:t>]</w:t>
      </w:r>
      <w:r>
        <w:rPr>
          <w:rFonts w:asciiTheme="majorHAnsi" w:hAnsiTheme="majorHAnsi"/>
          <w:b/>
          <w:sz w:val="20"/>
          <w:szCs w:val="20"/>
          <w:lang w:val="en-US"/>
        </w:rPr>
        <w:t xml:space="preserve"> </w:t>
      </w:r>
      <w:r w:rsidRPr="004C11D9">
        <w:rPr>
          <w:rFonts w:asciiTheme="majorHAnsi" w:hAnsiTheme="majorHAnsi"/>
          <w:b/>
          <w:sz w:val="20"/>
          <w:szCs w:val="20"/>
          <w:lang w:val="en-US"/>
        </w:rPr>
        <w:t>Java™ Platform, Standard Edition 6</w:t>
      </w:r>
      <w:r>
        <w:rPr>
          <w:rFonts w:asciiTheme="majorHAnsi" w:hAnsiTheme="majorHAnsi"/>
          <w:b/>
          <w:sz w:val="20"/>
          <w:szCs w:val="20"/>
          <w:lang w:val="en-US"/>
        </w:rPr>
        <w:t xml:space="preserve"> </w:t>
      </w:r>
      <w:r w:rsidRPr="004C11D9">
        <w:rPr>
          <w:rFonts w:asciiTheme="majorHAnsi" w:hAnsiTheme="majorHAnsi"/>
          <w:b/>
          <w:sz w:val="20"/>
          <w:szCs w:val="20"/>
          <w:lang w:val="en-US"/>
        </w:rPr>
        <w:t>API Specification</w:t>
      </w:r>
    </w:p>
    <w:p w:rsidR="00414A6A" w:rsidRPr="00A35E03" w:rsidRDefault="00414A6A" w:rsidP="00414A6A">
      <w:pPr>
        <w:spacing w:after="0"/>
        <w:rPr>
          <w:rFonts w:asciiTheme="majorHAnsi" w:hAnsiTheme="majorHAnsi"/>
          <w:sz w:val="20"/>
          <w:szCs w:val="20"/>
        </w:rPr>
      </w:pPr>
      <w:r w:rsidRPr="00A35E03">
        <w:rPr>
          <w:rFonts w:asciiTheme="majorHAnsi" w:hAnsiTheme="majorHAnsi"/>
          <w:sz w:val="20"/>
          <w:szCs w:val="20"/>
        </w:rPr>
        <w:t>Traducción Signature</w:t>
      </w:r>
    </w:p>
    <w:p w:rsidR="00414A6A" w:rsidRPr="00A35E03" w:rsidRDefault="00414A6A" w:rsidP="00414A6A">
      <w:pPr>
        <w:spacing w:after="0"/>
        <w:rPr>
          <w:rStyle w:val="Hipervnculo"/>
          <w:rFonts w:asciiTheme="majorHAnsi" w:hAnsiTheme="majorHAnsi"/>
        </w:rPr>
      </w:pPr>
      <w:r w:rsidRPr="00A35E03">
        <w:rPr>
          <w:rStyle w:val="Hipervnculo"/>
          <w:rFonts w:asciiTheme="majorHAnsi" w:hAnsiTheme="majorHAnsi"/>
        </w:rPr>
        <w:lastRenderedPageBreak/>
        <w:t>http://download.oracle.com/javase/6/docs/api/java/security/Signature.html</w:t>
      </w:r>
    </w:p>
    <w:p w:rsidR="00414A6A" w:rsidRDefault="00414A6A" w:rsidP="00414A6A">
      <w:pPr>
        <w:spacing w:after="0"/>
        <w:rPr>
          <w:rStyle w:val="Hipervnculo"/>
          <w:rFonts w:asciiTheme="majorHAnsi" w:hAnsiTheme="majorHAnsi"/>
        </w:rPr>
      </w:pPr>
    </w:p>
    <w:p w:rsidR="00414A6A" w:rsidRDefault="00414A6A" w:rsidP="00414A6A">
      <w:pPr>
        <w:spacing w:after="0"/>
        <w:rPr>
          <w:rFonts w:asciiTheme="majorHAnsi" w:hAnsiTheme="majorHAnsi"/>
          <w:b/>
          <w:sz w:val="20"/>
          <w:szCs w:val="20"/>
          <w:lang w:val="en-US"/>
        </w:rPr>
      </w:pPr>
      <w:r w:rsidRPr="004C11D9">
        <w:rPr>
          <w:rFonts w:asciiTheme="majorHAnsi" w:hAnsiTheme="majorHAnsi"/>
          <w:b/>
          <w:sz w:val="20"/>
          <w:szCs w:val="20"/>
          <w:lang w:val="en-US"/>
        </w:rPr>
        <w:t>[</w:t>
      </w:r>
      <w:r>
        <w:rPr>
          <w:rFonts w:asciiTheme="majorHAnsi" w:hAnsiTheme="majorHAnsi"/>
          <w:b/>
          <w:sz w:val="20"/>
          <w:szCs w:val="20"/>
          <w:lang w:val="en-US"/>
        </w:rPr>
        <w:t>69</w:t>
      </w:r>
      <w:r w:rsidRPr="004C11D9">
        <w:rPr>
          <w:rFonts w:asciiTheme="majorHAnsi" w:hAnsiTheme="majorHAnsi"/>
          <w:b/>
          <w:sz w:val="20"/>
          <w:szCs w:val="20"/>
          <w:lang w:val="en-US"/>
        </w:rPr>
        <w:t>]</w:t>
      </w:r>
      <w:r>
        <w:rPr>
          <w:rFonts w:asciiTheme="majorHAnsi" w:hAnsiTheme="majorHAnsi"/>
          <w:b/>
          <w:sz w:val="20"/>
          <w:szCs w:val="20"/>
          <w:lang w:val="en-US"/>
        </w:rPr>
        <w:t xml:space="preserve"> </w:t>
      </w:r>
      <w:r w:rsidRPr="004C11D9">
        <w:rPr>
          <w:rFonts w:asciiTheme="majorHAnsi" w:hAnsiTheme="majorHAnsi"/>
          <w:b/>
          <w:sz w:val="20"/>
          <w:szCs w:val="20"/>
          <w:lang w:val="en-US"/>
        </w:rPr>
        <w:t>Java™ Platform, Standard Edition 6</w:t>
      </w:r>
      <w:r>
        <w:rPr>
          <w:rFonts w:asciiTheme="majorHAnsi" w:hAnsiTheme="majorHAnsi"/>
          <w:b/>
          <w:sz w:val="20"/>
          <w:szCs w:val="20"/>
          <w:lang w:val="en-US"/>
        </w:rPr>
        <w:t xml:space="preserve"> </w:t>
      </w:r>
      <w:r w:rsidRPr="004C11D9">
        <w:rPr>
          <w:rFonts w:asciiTheme="majorHAnsi" w:hAnsiTheme="majorHAnsi"/>
          <w:b/>
          <w:sz w:val="20"/>
          <w:szCs w:val="20"/>
          <w:lang w:val="en-US"/>
        </w:rPr>
        <w:t>API Specification</w:t>
      </w:r>
    </w:p>
    <w:p w:rsidR="00414A6A" w:rsidRPr="00414A6A" w:rsidRDefault="00414A6A" w:rsidP="00414A6A">
      <w:pPr>
        <w:spacing w:after="0"/>
        <w:rPr>
          <w:rFonts w:asciiTheme="majorHAnsi" w:hAnsiTheme="majorHAnsi"/>
          <w:sz w:val="20"/>
          <w:szCs w:val="20"/>
        </w:rPr>
      </w:pPr>
      <w:r w:rsidRPr="00414A6A">
        <w:rPr>
          <w:rFonts w:asciiTheme="majorHAnsi" w:hAnsiTheme="majorHAnsi"/>
          <w:sz w:val="20"/>
          <w:szCs w:val="20"/>
        </w:rPr>
        <w:t>Traducción Clase MessageDigest</w:t>
      </w:r>
    </w:p>
    <w:p w:rsidR="00414A6A" w:rsidRPr="00414A6A" w:rsidRDefault="00414A6A" w:rsidP="00414A6A">
      <w:pPr>
        <w:spacing w:after="0"/>
        <w:rPr>
          <w:rFonts w:asciiTheme="majorHAnsi" w:hAnsiTheme="majorHAnsi"/>
          <w:sz w:val="20"/>
          <w:szCs w:val="20"/>
        </w:rPr>
      </w:pPr>
      <w:r w:rsidRPr="00801A75">
        <w:rPr>
          <w:rStyle w:val="Hipervnculo"/>
        </w:rPr>
        <w:t>http://download.oracle.com/javase/6/docs/api/java/security/MessageDigest.html</w:t>
      </w:r>
    </w:p>
    <w:p w:rsidR="00414A6A" w:rsidRPr="00414A6A" w:rsidRDefault="00414A6A" w:rsidP="00414A6A">
      <w:pPr>
        <w:spacing w:after="0"/>
        <w:rPr>
          <w:rFonts w:asciiTheme="majorHAnsi" w:hAnsiTheme="majorHAnsi"/>
          <w:b/>
          <w:sz w:val="20"/>
          <w:szCs w:val="20"/>
        </w:rPr>
      </w:pPr>
    </w:p>
    <w:p w:rsidR="00414A6A" w:rsidRDefault="00414A6A" w:rsidP="00414A6A">
      <w:pPr>
        <w:spacing w:after="0"/>
        <w:rPr>
          <w:rFonts w:asciiTheme="majorHAnsi" w:hAnsiTheme="majorHAnsi"/>
          <w:b/>
          <w:sz w:val="20"/>
          <w:szCs w:val="20"/>
          <w:lang w:val="en-US"/>
        </w:rPr>
      </w:pPr>
      <w:r w:rsidRPr="004C11D9">
        <w:rPr>
          <w:rFonts w:asciiTheme="majorHAnsi" w:hAnsiTheme="majorHAnsi"/>
          <w:b/>
          <w:sz w:val="20"/>
          <w:szCs w:val="20"/>
          <w:lang w:val="en-US"/>
        </w:rPr>
        <w:t>[</w:t>
      </w:r>
      <w:r>
        <w:rPr>
          <w:rFonts w:asciiTheme="majorHAnsi" w:hAnsiTheme="majorHAnsi"/>
          <w:b/>
          <w:sz w:val="20"/>
          <w:szCs w:val="20"/>
          <w:lang w:val="en-US"/>
        </w:rPr>
        <w:t>70</w:t>
      </w:r>
      <w:r w:rsidRPr="004C11D9">
        <w:rPr>
          <w:rFonts w:asciiTheme="majorHAnsi" w:hAnsiTheme="majorHAnsi"/>
          <w:b/>
          <w:sz w:val="20"/>
          <w:szCs w:val="20"/>
          <w:lang w:val="en-US"/>
        </w:rPr>
        <w:t>]</w:t>
      </w:r>
      <w:r>
        <w:rPr>
          <w:rFonts w:asciiTheme="majorHAnsi" w:hAnsiTheme="majorHAnsi"/>
          <w:b/>
          <w:sz w:val="20"/>
          <w:szCs w:val="20"/>
          <w:lang w:val="en-US"/>
        </w:rPr>
        <w:t xml:space="preserve"> </w:t>
      </w:r>
      <w:r w:rsidRPr="004C11D9">
        <w:rPr>
          <w:rFonts w:asciiTheme="majorHAnsi" w:hAnsiTheme="majorHAnsi"/>
          <w:b/>
          <w:sz w:val="20"/>
          <w:szCs w:val="20"/>
          <w:lang w:val="en-US"/>
        </w:rPr>
        <w:t>Java™ Platform, Standard Edition 6</w:t>
      </w:r>
      <w:r>
        <w:rPr>
          <w:rFonts w:asciiTheme="majorHAnsi" w:hAnsiTheme="majorHAnsi"/>
          <w:b/>
          <w:sz w:val="20"/>
          <w:szCs w:val="20"/>
          <w:lang w:val="en-US"/>
        </w:rPr>
        <w:t xml:space="preserve"> </w:t>
      </w:r>
      <w:r w:rsidRPr="004C11D9">
        <w:rPr>
          <w:rFonts w:asciiTheme="majorHAnsi" w:hAnsiTheme="majorHAnsi"/>
          <w:b/>
          <w:sz w:val="20"/>
          <w:szCs w:val="20"/>
          <w:lang w:val="en-US"/>
        </w:rPr>
        <w:t>API Specification</w:t>
      </w:r>
    </w:p>
    <w:p w:rsidR="00414A6A" w:rsidRPr="00A35E03" w:rsidRDefault="00414A6A" w:rsidP="00414A6A">
      <w:pPr>
        <w:spacing w:after="0"/>
        <w:rPr>
          <w:rFonts w:asciiTheme="majorHAnsi" w:hAnsiTheme="majorHAnsi"/>
          <w:sz w:val="20"/>
          <w:szCs w:val="20"/>
        </w:rPr>
      </w:pPr>
      <w:r>
        <w:rPr>
          <w:rFonts w:asciiTheme="majorHAnsi" w:hAnsiTheme="majorHAnsi"/>
          <w:sz w:val="20"/>
          <w:szCs w:val="20"/>
        </w:rPr>
        <w:t>Traducción Package javax.crypto</w:t>
      </w:r>
    </w:p>
    <w:p w:rsidR="00414A6A" w:rsidRPr="00A35E03" w:rsidRDefault="00414A6A" w:rsidP="00414A6A">
      <w:pPr>
        <w:spacing w:after="0"/>
        <w:rPr>
          <w:rStyle w:val="Hipervnculo"/>
          <w:rFonts w:asciiTheme="majorHAnsi" w:hAnsiTheme="majorHAnsi"/>
        </w:rPr>
      </w:pPr>
      <w:r w:rsidRPr="00D92042">
        <w:rPr>
          <w:rStyle w:val="Hipervnculo"/>
          <w:rFonts w:asciiTheme="majorHAnsi" w:hAnsiTheme="majorHAnsi"/>
        </w:rPr>
        <w:t>http://download.oracle.com/javase/6/docs/api/javax/crypto/package-summary.html</w:t>
      </w:r>
    </w:p>
    <w:p w:rsidR="00414A6A" w:rsidRPr="00150293" w:rsidRDefault="00414A6A" w:rsidP="00FA0067">
      <w:pPr>
        <w:rPr>
          <w:lang w:eastAsia="zh-CN"/>
        </w:rPr>
      </w:pPr>
    </w:p>
    <w:p w:rsidR="00FA0067" w:rsidRPr="00FA0067" w:rsidRDefault="00FA0067" w:rsidP="00FA0067">
      <w:pPr>
        <w:rPr>
          <w:lang w:val="es-ES" w:eastAsia="zh-CN"/>
        </w:rPr>
      </w:pPr>
    </w:p>
    <w:p w:rsidR="00FA0067" w:rsidRPr="009933C6" w:rsidRDefault="00FA0067" w:rsidP="00FA0067">
      <w:pPr>
        <w:rPr>
          <w:lang w:val="es-ES" w:eastAsia="zh-CN"/>
        </w:rPr>
      </w:pPr>
    </w:p>
    <w:p w:rsidR="008B69B1" w:rsidRDefault="008B69B1" w:rsidP="008B69B1">
      <w:pPr>
        <w:pStyle w:val="Ttulo1"/>
        <w:rPr>
          <w:sz w:val="40"/>
          <w:szCs w:val="40"/>
          <w:lang w:val="es-ES" w:eastAsia="zh-CN"/>
        </w:rPr>
      </w:pPr>
      <w:bookmarkStart w:id="158" w:name="_Toc271744345"/>
    </w:p>
    <w:p w:rsidR="008B69B1" w:rsidRDefault="008B69B1" w:rsidP="008B69B1">
      <w:pPr>
        <w:pStyle w:val="Ttulo1"/>
        <w:rPr>
          <w:sz w:val="40"/>
          <w:szCs w:val="40"/>
          <w:lang w:val="es-ES" w:eastAsia="zh-CN"/>
        </w:rPr>
      </w:pPr>
    </w:p>
    <w:p w:rsidR="008B69B1" w:rsidRDefault="008B69B1" w:rsidP="008B69B1">
      <w:pPr>
        <w:pStyle w:val="Ttulo1"/>
        <w:rPr>
          <w:sz w:val="40"/>
          <w:szCs w:val="40"/>
          <w:lang w:val="es-ES" w:eastAsia="zh-CN"/>
        </w:rPr>
      </w:pPr>
    </w:p>
    <w:p w:rsidR="008B69B1" w:rsidRDefault="008B69B1" w:rsidP="008B69B1">
      <w:pPr>
        <w:pStyle w:val="Ttulo1"/>
        <w:rPr>
          <w:sz w:val="40"/>
          <w:szCs w:val="40"/>
          <w:lang w:val="es-ES" w:eastAsia="zh-CN"/>
        </w:rPr>
      </w:pPr>
    </w:p>
    <w:p w:rsidR="008B69B1" w:rsidRDefault="008B69B1" w:rsidP="008B69B1">
      <w:pPr>
        <w:pStyle w:val="Ttulo1"/>
        <w:rPr>
          <w:sz w:val="40"/>
          <w:szCs w:val="40"/>
          <w:lang w:val="es-ES" w:eastAsia="zh-CN"/>
        </w:rPr>
      </w:pPr>
    </w:p>
    <w:p w:rsidR="008B69B1" w:rsidRDefault="008B69B1" w:rsidP="008B69B1">
      <w:pPr>
        <w:pStyle w:val="Ttulo1"/>
        <w:rPr>
          <w:sz w:val="40"/>
          <w:szCs w:val="40"/>
          <w:lang w:val="es-ES" w:eastAsia="zh-CN"/>
        </w:rPr>
      </w:pPr>
    </w:p>
    <w:p w:rsidR="008B69B1" w:rsidRDefault="008B69B1" w:rsidP="008B69B1">
      <w:pPr>
        <w:pStyle w:val="Ttulo1"/>
        <w:rPr>
          <w:sz w:val="40"/>
          <w:szCs w:val="40"/>
          <w:lang w:val="es-ES" w:eastAsia="zh-CN"/>
        </w:rPr>
        <w:sectPr w:rsidR="008B69B1" w:rsidSect="00DA551E">
          <w:pgSz w:w="12242" w:h="15842" w:code="1"/>
          <w:pgMar w:top="1417" w:right="1701" w:bottom="1417" w:left="1701" w:header="709" w:footer="709" w:gutter="0"/>
          <w:cols w:space="708"/>
          <w:titlePg/>
          <w:docGrid w:linePitch="360"/>
        </w:sectPr>
      </w:pPr>
    </w:p>
    <w:p w:rsidR="008B69B1" w:rsidRDefault="008B69B1" w:rsidP="008B69B1">
      <w:pPr>
        <w:pStyle w:val="Ttulo1"/>
        <w:rPr>
          <w:sz w:val="40"/>
          <w:szCs w:val="40"/>
          <w:lang w:val="es-ES" w:eastAsia="zh-CN"/>
        </w:rPr>
      </w:pPr>
      <w:bookmarkStart w:id="159" w:name="_Toc291452684"/>
      <w:r w:rsidRPr="008B69B1">
        <w:rPr>
          <w:sz w:val="40"/>
          <w:szCs w:val="40"/>
          <w:lang w:val="es-ES" w:eastAsia="zh-CN"/>
        </w:rPr>
        <w:lastRenderedPageBreak/>
        <w:t>Definición de términos</w:t>
      </w:r>
      <w:bookmarkEnd w:id="158"/>
      <w:bookmarkEnd w:id="159"/>
    </w:p>
    <w:p w:rsidR="001528A2" w:rsidRPr="001528A2" w:rsidRDefault="001528A2" w:rsidP="001528A2">
      <w:pPr>
        <w:rPr>
          <w:lang w:val="es-ES" w:eastAsia="zh-CN"/>
        </w:rPr>
      </w:pPr>
    </w:p>
    <w:p w:rsidR="00EC5061" w:rsidRPr="003D2F39" w:rsidRDefault="00AC5C22" w:rsidP="00EC31F9">
      <w:pPr>
        <w:pStyle w:val="Ttulo"/>
        <w:rPr>
          <w:sz w:val="32"/>
          <w:szCs w:val="32"/>
        </w:rPr>
      </w:pPr>
      <w:r w:rsidRPr="003D2F39">
        <w:rPr>
          <w:sz w:val="32"/>
          <w:szCs w:val="32"/>
        </w:rPr>
        <w:t>A</w:t>
      </w:r>
    </w:p>
    <w:p w:rsidR="00EC5061" w:rsidRPr="001657AE" w:rsidRDefault="00EC5061" w:rsidP="0000544A">
      <w:pPr>
        <w:pStyle w:val="Textoindependiente"/>
        <w:numPr>
          <w:ilvl w:val="0"/>
          <w:numId w:val="32"/>
        </w:numPr>
        <w:tabs>
          <w:tab w:val="clear" w:pos="432"/>
          <w:tab w:val="num" w:pos="709"/>
          <w:tab w:val="left" w:pos="3105"/>
        </w:tabs>
        <w:spacing w:after="0"/>
        <w:ind w:left="0" w:firstLine="0"/>
        <w:jc w:val="both"/>
        <w:rPr>
          <w:rFonts w:ascii="Cambria" w:hAnsi="Cambria"/>
          <w:sz w:val="20"/>
        </w:rPr>
      </w:pPr>
      <w:r w:rsidRPr="001657AE">
        <w:rPr>
          <w:rFonts w:ascii="Cambria" w:hAnsi="Cambria"/>
          <w:b/>
          <w:bCs/>
          <w:sz w:val="20"/>
        </w:rPr>
        <w:t>AES (Advanced Encryption Standard):</w:t>
      </w:r>
      <w:r w:rsidRPr="001657AE">
        <w:rPr>
          <w:rFonts w:ascii="Cambria" w:hAnsi="Cambria"/>
          <w:sz w:val="20"/>
        </w:rPr>
        <w:t xml:space="preserve"> es un esquema de cifrado por bloques adoptado como un estándar de cifrado por el gobierno de los Estados Unidos.</w:t>
      </w:r>
    </w:p>
    <w:p w:rsidR="00EC5061" w:rsidRPr="001657AE" w:rsidRDefault="00EC5061" w:rsidP="0000544A">
      <w:pPr>
        <w:pStyle w:val="Textoindependiente"/>
        <w:numPr>
          <w:ilvl w:val="0"/>
          <w:numId w:val="32"/>
        </w:numPr>
        <w:tabs>
          <w:tab w:val="clear" w:pos="432"/>
          <w:tab w:val="num" w:pos="709"/>
          <w:tab w:val="left" w:pos="3105"/>
        </w:tabs>
        <w:spacing w:after="0"/>
        <w:ind w:left="0" w:firstLine="0"/>
        <w:jc w:val="both"/>
        <w:rPr>
          <w:rFonts w:ascii="Cambria" w:hAnsi="Cambria"/>
          <w:sz w:val="20"/>
        </w:rPr>
      </w:pPr>
    </w:p>
    <w:p w:rsidR="00EC5061" w:rsidRPr="001657AE" w:rsidRDefault="000F272A" w:rsidP="0000544A">
      <w:pPr>
        <w:pStyle w:val="Textoindependiente"/>
        <w:numPr>
          <w:ilvl w:val="0"/>
          <w:numId w:val="32"/>
        </w:numPr>
        <w:tabs>
          <w:tab w:val="clear" w:pos="432"/>
          <w:tab w:val="num" w:pos="709"/>
          <w:tab w:val="left" w:pos="3105"/>
        </w:tabs>
        <w:spacing w:after="0"/>
        <w:ind w:left="0" w:firstLine="0"/>
        <w:jc w:val="both"/>
        <w:rPr>
          <w:rFonts w:ascii="Cambria" w:hAnsi="Cambria"/>
          <w:sz w:val="20"/>
        </w:rPr>
      </w:pPr>
      <w:r w:rsidRPr="001657AE">
        <w:rPr>
          <w:rFonts w:ascii="Cambria" w:hAnsi="Cambria"/>
          <w:b/>
          <w:bCs/>
          <w:sz w:val="20"/>
        </w:rPr>
        <w:t>AIDC("Automatic Identification and Data Capture")</w:t>
      </w:r>
      <w:r w:rsidRPr="001657AE">
        <w:rPr>
          <w:rFonts w:ascii="Cambria" w:hAnsi="Cambria"/>
          <w:sz w:val="20"/>
        </w:rPr>
        <w:t>: Métodos de identificación automática de objetos, recolectando datos sobre ellos, y adicionando esos datos directamente a sistemas de computación.</w:t>
      </w:r>
    </w:p>
    <w:p w:rsidR="00EC5061" w:rsidRPr="001657AE" w:rsidRDefault="00EC5061" w:rsidP="0000544A">
      <w:pPr>
        <w:pStyle w:val="Textoindependiente"/>
        <w:numPr>
          <w:ilvl w:val="0"/>
          <w:numId w:val="32"/>
        </w:numPr>
        <w:tabs>
          <w:tab w:val="clear" w:pos="432"/>
          <w:tab w:val="num" w:pos="709"/>
          <w:tab w:val="left" w:pos="3105"/>
        </w:tabs>
        <w:spacing w:after="0"/>
        <w:ind w:left="0" w:firstLine="0"/>
        <w:jc w:val="both"/>
        <w:rPr>
          <w:rFonts w:ascii="Cambria" w:hAnsi="Cambria"/>
          <w:sz w:val="20"/>
        </w:rPr>
      </w:pPr>
    </w:p>
    <w:p w:rsidR="000F272A" w:rsidRPr="001657AE" w:rsidRDefault="000F272A" w:rsidP="0000544A">
      <w:pPr>
        <w:pStyle w:val="Textoindependiente"/>
        <w:numPr>
          <w:ilvl w:val="0"/>
          <w:numId w:val="32"/>
        </w:numPr>
        <w:tabs>
          <w:tab w:val="clear" w:pos="432"/>
          <w:tab w:val="num" w:pos="709"/>
          <w:tab w:val="left" w:pos="3105"/>
        </w:tabs>
        <w:ind w:left="0" w:firstLine="0"/>
        <w:jc w:val="both"/>
        <w:rPr>
          <w:rFonts w:ascii="Cambria" w:hAnsi="Cambria"/>
          <w:sz w:val="20"/>
        </w:rPr>
      </w:pPr>
      <w:r w:rsidRPr="001657AE">
        <w:rPr>
          <w:rFonts w:ascii="Cambria" w:hAnsi="Cambria"/>
          <w:b/>
          <w:bCs/>
          <w:sz w:val="20"/>
        </w:rPr>
        <w:t>ANSI( American National Standards Institute)</w:t>
      </w:r>
      <w:r w:rsidR="00EC5061" w:rsidRPr="001657AE">
        <w:rPr>
          <w:rFonts w:ascii="Cambria" w:hAnsi="Cambria"/>
          <w:b/>
          <w:bCs/>
          <w:sz w:val="20"/>
        </w:rPr>
        <w:t>:</w:t>
      </w:r>
      <w:r w:rsidRPr="001657AE">
        <w:rPr>
          <w:rFonts w:ascii="Cambria" w:hAnsi="Cambria"/>
          <w:b/>
          <w:bCs/>
          <w:sz w:val="20"/>
        </w:rPr>
        <w:t xml:space="preserve"> </w:t>
      </w:r>
      <w:r w:rsidRPr="001657AE">
        <w:rPr>
          <w:rFonts w:ascii="Cambria" w:hAnsi="Cambria"/>
          <w:sz w:val="20"/>
        </w:rPr>
        <w:t>es una organización sin ánimo de lucro que supervisa el desarrollo de estándares para productos, servicios, procesos y sistemas en los Estados Unidos.</w:t>
      </w:r>
    </w:p>
    <w:p w:rsidR="00EC5061" w:rsidRPr="001657AE" w:rsidRDefault="00EC5061" w:rsidP="0000544A">
      <w:pPr>
        <w:pStyle w:val="Textoindependiente"/>
        <w:numPr>
          <w:ilvl w:val="0"/>
          <w:numId w:val="32"/>
        </w:numPr>
        <w:tabs>
          <w:tab w:val="clear" w:pos="432"/>
          <w:tab w:val="num" w:pos="709"/>
          <w:tab w:val="left" w:pos="3105"/>
        </w:tabs>
        <w:ind w:left="0" w:firstLine="0"/>
        <w:jc w:val="both"/>
        <w:rPr>
          <w:rFonts w:ascii="Cambria" w:hAnsi="Cambria"/>
          <w:sz w:val="20"/>
        </w:rPr>
      </w:pPr>
    </w:p>
    <w:p w:rsidR="00EC5061" w:rsidRPr="001657AE" w:rsidRDefault="00EC5061" w:rsidP="0000544A">
      <w:pPr>
        <w:pStyle w:val="Textoindependiente"/>
        <w:numPr>
          <w:ilvl w:val="0"/>
          <w:numId w:val="32"/>
        </w:numPr>
        <w:tabs>
          <w:tab w:val="clear" w:pos="432"/>
          <w:tab w:val="num" w:pos="709"/>
          <w:tab w:val="left" w:pos="3105"/>
        </w:tabs>
        <w:ind w:left="0" w:firstLine="0"/>
        <w:jc w:val="both"/>
        <w:rPr>
          <w:rFonts w:ascii="Cambria" w:hAnsi="Cambria"/>
          <w:sz w:val="20"/>
        </w:rPr>
      </w:pPr>
      <w:r w:rsidRPr="001657AE">
        <w:rPr>
          <w:rFonts w:ascii="Cambria" w:hAnsi="Cambria"/>
          <w:b/>
          <w:bCs/>
          <w:sz w:val="20"/>
        </w:rPr>
        <w:t>Autenticación o autentificación</w:t>
      </w:r>
      <w:r w:rsidRPr="001657AE">
        <w:rPr>
          <w:rFonts w:ascii="Cambria" w:hAnsi="Cambria"/>
          <w:sz w:val="20"/>
        </w:rPr>
        <w:t>: es el acto de establecimiento o confirmación de algo (o alguien) como auténtico, es decir que reclama hecho por, o sobre la cosa son verdadero.</w:t>
      </w:r>
    </w:p>
    <w:p w:rsidR="00EC5061" w:rsidRDefault="00EC5061" w:rsidP="00375C9A">
      <w:pPr>
        <w:pStyle w:val="Subsubcapitulo"/>
      </w:pPr>
    </w:p>
    <w:p w:rsidR="00AC5C22" w:rsidRPr="003D2F39" w:rsidRDefault="00AC5C22" w:rsidP="00EC31F9">
      <w:pPr>
        <w:pStyle w:val="Ttulo"/>
        <w:rPr>
          <w:sz w:val="32"/>
          <w:szCs w:val="32"/>
        </w:rPr>
      </w:pPr>
      <w:r w:rsidRPr="003D2F39">
        <w:rPr>
          <w:sz w:val="32"/>
          <w:szCs w:val="32"/>
        </w:rPr>
        <w:t>B</w:t>
      </w:r>
    </w:p>
    <w:p w:rsidR="00AC5C22" w:rsidRPr="001657AE" w:rsidRDefault="00AC5C22" w:rsidP="0000544A">
      <w:pPr>
        <w:pStyle w:val="Textoindependiente"/>
        <w:numPr>
          <w:ilvl w:val="0"/>
          <w:numId w:val="32"/>
        </w:numPr>
        <w:tabs>
          <w:tab w:val="clear" w:pos="432"/>
          <w:tab w:val="num" w:pos="709"/>
          <w:tab w:val="left" w:pos="3105"/>
        </w:tabs>
        <w:ind w:left="0" w:firstLine="0"/>
        <w:jc w:val="both"/>
        <w:rPr>
          <w:rFonts w:ascii="Cambria" w:hAnsi="Cambria"/>
          <w:sz w:val="20"/>
        </w:rPr>
      </w:pPr>
      <w:r w:rsidRPr="001657AE">
        <w:rPr>
          <w:rFonts w:ascii="Cambria" w:hAnsi="Cambria"/>
          <w:b/>
          <w:bCs/>
          <w:sz w:val="20"/>
        </w:rPr>
        <w:t>Biometría</w:t>
      </w:r>
      <w:r w:rsidR="00435D90" w:rsidRPr="001657AE">
        <w:rPr>
          <w:rFonts w:ascii="Cambria" w:hAnsi="Cambria"/>
          <w:b/>
          <w:bCs/>
          <w:sz w:val="20"/>
        </w:rPr>
        <w:t xml:space="preserve">: </w:t>
      </w:r>
      <w:r w:rsidR="00435D90" w:rsidRPr="001657AE">
        <w:rPr>
          <w:rFonts w:ascii="Cambria" w:hAnsi="Cambria"/>
          <w:sz w:val="20"/>
        </w:rPr>
        <w:t>es</w:t>
      </w:r>
      <w:r w:rsidRPr="001657AE">
        <w:rPr>
          <w:rFonts w:ascii="Cambria" w:hAnsi="Cambria"/>
          <w:sz w:val="20"/>
        </w:rPr>
        <w:t xml:space="preserve"> el estudio de métodos automáticos para el reconocimiento único de humanos basados en uno o más rasgos conductuales o físicos intrínsecos. El término se deriva de las palabras griegas "bios" de vida y "metron" de medida.</w:t>
      </w:r>
    </w:p>
    <w:p w:rsidR="00AC5C22" w:rsidRPr="00375C9A" w:rsidRDefault="00AC5C22" w:rsidP="00375C9A">
      <w:pPr>
        <w:pStyle w:val="Subsubcapitulo"/>
      </w:pPr>
    </w:p>
    <w:p w:rsidR="00AC5C22" w:rsidRPr="003D2F39" w:rsidRDefault="00AC5C22" w:rsidP="003D2F39">
      <w:pPr>
        <w:pStyle w:val="Ttulo"/>
        <w:rPr>
          <w:sz w:val="32"/>
          <w:szCs w:val="32"/>
          <w:lang w:val="en-US"/>
        </w:rPr>
      </w:pPr>
      <w:r w:rsidRPr="003D2F39">
        <w:rPr>
          <w:sz w:val="32"/>
          <w:szCs w:val="32"/>
          <w:lang w:val="en-US"/>
        </w:rPr>
        <w:t>C</w:t>
      </w:r>
    </w:p>
    <w:p w:rsidR="00EC5061" w:rsidRPr="001657AE" w:rsidRDefault="00EC5061" w:rsidP="0000544A">
      <w:pPr>
        <w:pStyle w:val="Textoindependiente"/>
        <w:numPr>
          <w:ilvl w:val="0"/>
          <w:numId w:val="32"/>
        </w:numPr>
        <w:tabs>
          <w:tab w:val="clear" w:pos="432"/>
          <w:tab w:val="num" w:pos="709"/>
          <w:tab w:val="left" w:pos="3105"/>
        </w:tabs>
        <w:ind w:left="0" w:firstLine="0"/>
        <w:jc w:val="both"/>
        <w:rPr>
          <w:rFonts w:ascii="Cambria" w:hAnsi="Cambria"/>
          <w:sz w:val="20"/>
        </w:rPr>
      </w:pPr>
      <w:r w:rsidRPr="001657AE">
        <w:rPr>
          <w:rFonts w:ascii="Cambria" w:hAnsi="Cambria"/>
          <w:b/>
          <w:sz w:val="20"/>
        </w:rPr>
        <w:t>Cocomo (Modelo Constructivo de Costes):</w:t>
      </w:r>
      <w:r w:rsidRPr="001657AE">
        <w:rPr>
          <w:rFonts w:ascii="Cambria" w:hAnsi="Cambria"/>
          <w:sz w:val="20"/>
        </w:rPr>
        <w:t xml:space="preserve"> Es un modelo matemático de base empírica utilizado para estimación de costes de software. Incluye tres submodelos, cada uno ofrece un nivel de detalle y aproximación, cada vez mayor, a medida que avanza el proceso de desarrollo del software: básico, intermedio y detallado.</w:t>
      </w:r>
    </w:p>
    <w:p w:rsidR="00EC5061" w:rsidRPr="001657AE" w:rsidRDefault="00EC5061" w:rsidP="0000544A">
      <w:pPr>
        <w:pStyle w:val="Textoindependiente"/>
        <w:numPr>
          <w:ilvl w:val="0"/>
          <w:numId w:val="32"/>
        </w:numPr>
        <w:tabs>
          <w:tab w:val="clear" w:pos="432"/>
          <w:tab w:val="num" w:pos="709"/>
          <w:tab w:val="left" w:pos="3105"/>
        </w:tabs>
        <w:spacing w:after="0"/>
        <w:ind w:left="0" w:firstLine="0"/>
        <w:jc w:val="both"/>
        <w:rPr>
          <w:rFonts w:ascii="Cambria" w:hAnsi="Cambria"/>
          <w:sz w:val="20"/>
        </w:rPr>
      </w:pPr>
    </w:p>
    <w:p w:rsidR="00EC5061" w:rsidRPr="001657AE" w:rsidRDefault="00EC5061" w:rsidP="0000544A">
      <w:pPr>
        <w:pStyle w:val="Textoindependiente"/>
        <w:numPr>
          <w:ilvl w:val="0"/>
          <w:numId w:val="32"/>
        </w:numPr>
        <w:tabs>
          <w:tab w:val="clear" w:pos="432"/>
          <w:tab w:val="num" w:pos="709"/>
          <w:tab w:val="left" w:pos="3105"/>
        </w:tabs>
        <w:ind w:left="0" w:firstLine="0"/>
        <w:jc w:val="both"/>
        <w:rPr>
          <w:rFonts w:ascii="Cambria" w:hAnsi="Cambria"/>
          <w:sz w:val="20"/>
        </w:rPr>
      </w:pPr>
      <w:r w:rsidRPr="001657AE">
        <w:rPr>
          <w:rFonts w:ascii="Cambria" w:hAnsi="Cambria"/>
          <w:b/>
          <w:bCs/>
          <w:sz w:val="20"/>
        </w:rPr>
        <w:t>Criptoanálisis:</w:t>
      </w:r>
      <w:r w:rsidRPr="001657AE">
        <w:rPr>
          <w:rFonts w:ascii="Cambria" w:hAnsi="Cambria"/>
          <w:sz w:val="20"/>
        </w:rPr>
        <w:t xml:space="preserve"> (del griego kryptós, "escondido" y analýein, "desatar") es el estudio de los métodos para obtener el sentido de una información cifrada, sin acceso a la información secreta requerida para obtener este sentido normalmente. </w:t>
      </w:r>
    </w:p>
    <w:p w:rsidR="00EC5061" w:rsidRPr="001657AE" w:rsidRDefault="00EC5061" w:rsidP="0000544A">
      <w:pPr>
        <w:pStyle w:val="Textoindependiente"/>
        <w:numPr>
          <w:ilvl w:val="0"/>
          <w:numId w:val="32"/>
        </w:numPr>
        <w:tabs>
          <w:tab w:val="clear" w:pos="432"/>
          <w:tab w:val="num" w:pos="709"/>
          <w:tab w:val="left" w:pos="3105"/>
        </w:tabs>
        <w:ind w:left="0" w:firstLine="0"/>
        <w:jc w:val="both"/>
        <w:rPr>
          <w:rFonts w:ascii="Cambria" w:hAnsi="Cambria"/>
          <w:sz w:val="20"/>
        </w:rPr>
      </w:pPr>
    </w:p>
    <w:p w:rsidR="000F272A" w:rsidRPr="001657AE" w:rsidRDefault="000F272A" w:rsidP="0000544A">
      <w:pPr>
        <w:pStyle w:val="Textoindependiente"/>
        <w:numPr>
          <w:ilvl w:val="0"/>
          <w:numId w:val="32"/>
        </w:numPr>
        <w:tabs>
          <w:tab w:val="clear" w:pos="432"/>
          <w:tab w:val="num" w:pos="709"/>
          <w:tab w:val="left" w:pos="3105"/>
        </w:tabs>
        <w:ind w:left="0" w:firstLine="0"/>
        <w:jc w:val="both"/>
        <w:rPr>
          <w:rFonts w:ascii="Cambria" w:hAnsi="Cambria"/>
          <w:sz w:val="20"/>
        </w:rPr>
      </w:pPr>
      <w:r w:rsidRPr="001657AE">
        <w:rPr>
          <w:rFonts w:ascii="Cambria" w:hAnsi="Cambria"/>
          <w:b/>
          <w:bCs/>
          <w:sz w:val="20"/>
        </w:rPr>
        <w:t>Criptograma:</w:t>
      </w:r>
      <w:r w:rsidRPr="001657AE">
        <w:rPr>
          <w:rFonts w:ascii="Cambria" w:hAnsi="Cambria"/>
          <w:sz w:val="20"/>
        </w:rPr>
        <w:t xml:space="preserve"> es un mensaje cifrado cuyo significado resulta ininteligible hasta que es descifrado. </w:t>
      </w:r>
    </w:p>
    <w:p w:rsidR="00EC5061" w:rsidRPr="001657AE" w:rsidRDefault="00EC5061" w:rsidP="0000544A">
      <w:pPr>
        <w:pStyle w:val="Textoindependiente"/>
        <w:numPr>
          <w:ilvl w:val="0"/>
          <w:numId w:val="32"/>
        </w:numPr>
        <w:tabs>
          <w:tab w:val="clear" w:pos="432"/>
          <w:tab w:val="num" w:pos="709"/>
          <w:tab w:val="left" w:pos="3105"/>
        </w:tabs>
        <w:spacing w:after="0"/>
        <w:ind w:left="0" w:firstLine="0"/>
        <w:jc w:val="both"/>
        <w:rPr>
          <w:rFonts w:ascii="Cambria" w:hAnsi="Cambria"/>
          <w:sz w:val="20"/>
        </w:rPr>
      </w:pPr>
    </w:p>
    <w:p w:rsidR="000F272A" w:rsidRPr="001657AE" w:rsidRDefault="000F272A" w:rsidP="0000544A">
      <w:pPr>
        <w:pStyle w:val="Textoindependiente"/>
        <w:numPr>
          <w:ilvl w:val="0"/>
          <w:numId w:val="32"/>
        </w:numPr>
        <w:tabs>
          <w:tab w:val="clear" w:pos="432"/>
          <w:tab w:val="num" w:pos="709"/>
          <w:tab w:val="left" w:pos="3105"/>
        </w:tabs>
        <w:ind w:left="0" w:firstLine="0"/>
        <w:jc w:val="both"/>
        <w:rPr>
          <w:rFonts w:ascii="Cambria" w:hAnsi="Cambria"/>
          <w:sz w:val="20"/>
        </w:rPr>
      </w:pPr>
      <w:r w:rsidRPr="001657AE">
        <w:rPr>
          <w:rFonts w:ascii="Cambria" w:hAnsi="Cambria"/>
          <w:b/>
          <w:bCs/>
          <w:sz w:val="20"/>
        </w:rPr>
        <w:t xml:space="preserve">Criptosistema: </w:t>
      </w:r>
      <w:r w:rsidRPr="001657AE">
        <w:rPr>
          <w:rFonts w:ascii="Cambria" w:hAnsi="Cambria"/>
          <w:sz w:val="20"/>
        </w:rPr>
        <w:t>conjunto de transformaciones que convierten un texto en claro en un texto cifrado y viceversa, seleccionándose un, o unos, algoritmo particular mediante una clave.</w:t>
      </w:r>
    </w:p>
    <w:p w:rsidR="00EC5061" w:rsidRPr="001657AE" w:rsidRDefault="00EC5061" w:rsidP="0000544A">
      <w:pPr>
        <w:pStyle w:val="Textoindependiente"/>
        <w:numPr>
          <w:ilvl w:val="0"/>
          <w:numId w:val="32"/>
        </w:numPr>
        <w:tabs>
          <w:tab w:val="clear" w:pos="432"/>
          <w:tab w:val="num" w:pos="709"/>
          <w:tab w:val="left" w:pos="3105"/>
        </w:tabs>
        <w:ind w:left="0" w:firstLine="0"/>
        <w:jc w:val="both"/>
        <w:rPr>
          <w:rFonts w:ascii="Cambria" w:hAnsi="Cambria"/>
          <w:sz w:val="20"/>
        </w:rPr>
      </w:pPr>
    </w:p>
    <w:p w:rsidR="003D2F39" w:rsidRPr="001657AE" w:rsidRDefault="003D2F39" w:rsidP="0000544A">
      <w:pPr>
        <w:pStyle w:val="Textoindependiente"/>
        <w:numPr>
          <w:ilvl w:val="0"/>
          <w:numId w:val="32"/>
        </w:numPr>
        <w:tabs>
          <w:tab w:val="clear" w:pos="432"/>
          <w:tab w:val="num" w:pos="709"/>
          <w:tab w:val="left" w:pos="3105"/>
        </w:tabs>
        <w:ind w:left="0" w:firstLine="0"/>
        <w:jc w:val="both"/>
        <w:rPr>
          <w:rFonts w:ascii="Cambria" w:hAnsi="Cambria"/>
          <w:sz w:val="20"/>
        </w:rPr>
      </w:pPr>
    </w:p>
    <w:p w:rsidR="00EC5061" w:rsidRPr="001657AE" w:rsidRDefault="00EC5061" w:rsidP="0000544A">
      <w:pPr>
        <w:pStyle w:val="Textoindependiente"/>
        <w:numPr>
          <w:ilvl w:val="0"/>
          <w:numId w:val="32"/>
        </w:numPr>
        <w:tabs>
          <w:tab w:val="clear" w:pos="432"/>
          <w:tab w:val="num" w:pos="709"/>
          <w:tab w:val="left" w:pos="3105"/>
        </w:tabs>
        <w:ind w:left="0" w:firstLine="0"/>
        <w:jc w:val="both"/>
        <w:rPr>
          <w:rFonts w:ascii="Cambria" w:hAnsi="Cambria"/>
          <w:sz w:val="20"/>
        </w:rPr>
      </w:pPr>
      <w:r w:rsidRPr="001657AE">
        <w:rPr>
          <w:rFonts w:ascii="Cambria" w:hAnsi="Cambria"/>
          <w:b/>
          <w:bCs/>
          <w:sz w:val="20"/>
        </w:rPr>
        <w:lastRenderedPageBreak/>
        <w:t xml:space="preserve">CURP (Clave Única de Registro de Población): </w:t>
      </w:r>
      <w:r w:rsidRPr="001657AE">
        <w:rPr>
          <w:rFonts w:ascii="Cambria" w:hAnsi="Cambria"/>
          <w:sz w:val="20"/>
        </w:rPr>
        <w:t>es un código único de Identidad tanto para residentes como para ciudadanos mexicanos. Tiene 18 caracteres, lo que impide que se generen duplicados.</w:t>
      </w:r>
    </w:p>
    <w:p w:rsidR="00C96B1D" w:rsidRPr="003D2F39" w:rsidRDefault="00C96B1D" w:rsidP="00AC5C22">
      <w:pPr>
        <w:pStyle w:val="Subsubcapitulo"/>
        <w:rPr>
          <w:sz w:val="40"/>
          <w:szCs w:val="40"/>
          <w:lang w:val="es-ES"/>
        </w:rPr>
      </w:pPr>
    </w:p>
    <w:p w:rsidR="00AC5C22" w:rsidRPr="003D2F39" w:rsidRDefault="00AC5C22" w:rsidP="003D2F39">
      <w:pPr>
        <w:pStyle w:val="Ttulo"/>
        <w:rPr>
          <w:sz w:val="32"/>
          <w:szCs w:val="32"/>
          <w:lang w:val="en-US"/>
        </w:rPr>
      </w:pPr>
      <w:r w:rsidRPr="003D2F39">
        <w:rPr>
          <w:sz w:val="32"/>
          <w:szCs w:val="32"/>
          <w:lang w:val="en-US"/>
        </w:rPr>
        <w:t>E</w:t>
      </w:r>
    </w:p>
    <w:p w:rsidR="00375C9A" w:rsidRPr="001657AE" w:rsidRDefault="00375C9A" w:rsidP="0000544A">
      <w:pPr>
        <w:pStyle w:val="Textoindependiente"/>
        <w:numPr>
          <w:ilvl w:val="0"/>
          <w:numId w:val="32"/>
        </w:numPr>
        <w:tabs>
          <w:tab w:val="clear" w:pos="432"/>
          <w:tab w:val="num" w:pos="709"/>
          <w:tab w:val="left" w:pos="3105"/>
        </w:tabs>
        <w:ind w:left="0" w:firstLine="0"/>
        <w:jc w:val="both"/>
        <w:rPr>
          <w:rFonts w:ascii="Cambria" w:hAnsi="Cambria"/>
          <w:sz w:val="20"/>
        </w:rPr>
      </w:pPr>
      <w:r w:rsidRPr="001657AE">
        <w:rPr>
          <w:rFonts w:ascii="Cambria" w:hAnsi="Cambria"/>
          <w:b/>
          <w:bCs/>
          <w:sz w:val="20"/>
        </w:rPr>
        <w:t>ElGamal:</w:t>
      </w:r>
      <w:r w:rsidRPr="001657AE">
        <w:rPr>
          <w:rFonts w:ascii="Cambria" w:hAnsi="Cambria"/>
          <w:sz w:val="20"/>
        </w:rPr>
        <w:t xml:space="preserve"> se refiere a un esquema de cifrado basado en problemas matemáticos de algoritmos discretos. Es un algoritmo de criptografía asimétrica basado en la idea de Diffie-Hellman y que funciona de una forma parecida a este algoritmo discreto.</w:t>
      </w:r>
    </w:p>
    <w:p w:rsidR="00375C9A" w:rsidRPr="001657AE" w:rsidRDefault="00375C9A" w:rsidP="0000544A">
      <w:pPr>
        <w:pStyle w:val="Textoindependiente"/>
        <w:numPr>
          <w:ilvl w:val="0"/>
          <w:numId w:val="32"/>
        </w:numPr>
        <w:tabs>
          <w:tab w:val="clear" w:pos="432"/>
          <w:tab w:val="num" w:pos="709"/>
          <w:tab w:val="left" w:pos="3105"/>
        </w:tabs>
        <w:spacing w:after="0"/>
        <w:ind w:left="0" w:firstLine="0"/>
        <w:jc w:val="both"/>
        <w:rPr>
          <w:rFonts w:ascii="Cambria" w:hAnsi="Cambria"/>
          <w:sz w:val="20"/>
        </w:rPr>
      </w:pPr>
    </w:p>
    <w:p w:rsidR="000F272A" w:rsidRPr="001657AE" w:rsidRDefault="000F272A" w:rsidP="0000544A">
      <w:pPr>
        <w:pStyle w:val="Textoindependiente"/>
        <w:numPr>
          <w:ilvl w:val="0"/>
          <w:numId w:val="32"/>
        </w:numPr>
        <w:tabs>
          <w:tab w:val="clear" w:pos="432"/>
          <w:tab w:val="num" w:pos="709"/>
          <w:tab w:val="left" w:pos="3105"/>
        </w:tabs>
        <w:ind w:left="0" w:firstLine="0"/>
        <w:jc w:val="both"/>
        <w:rPr>
          <w:rFonts w:ascii="Cambria" w:hAnsi="Cambria"/>
          <w:sz w:val="20"/>
        </w:rPr>
      </w:pPr>
      <w:r w:rsidRPr="001657AE">
        <w:rPr>
          <w:rFonts w:ascii="Cambria" w:hAnsi="Cambria"/>
          <w:b/>
          <w:bCs/>
          <w:sz w:val="20"/>
        </w:rPr>
        <w:t>EMV ("Europay MasterCard VISA"):</w:t>
      </w:r>
      <w:r w:rsidRPr="001657AE">
        <w:rPr>
          <w:rFonts w:ascii="Cambria" w:hAnsi="Cambria"/>
          <w:sz w:val="20"/>
        </w:rPr>
        <w:t xml:space="preserve"> es un estándar de interoperabilidad de tarjetas IC ("Tarjetas con chip") y TPV, para la autentificación de pagos mediante tarjetas de crédito y débito. </w:t>
      </w:r>
    </w:p>
    <w:p w:rsidR="00375C9A" w:rsidRPr="001657AE" w:rsidRDefault="00375C9A" w:rsidP="0000544A">
      <w:pPr>
        <w:pStyle w:val="Textoindependiente"/>
        <w:numPr>
          <w:ilvl w:val="0"/>
          <w:numId w:val="32"/>
        </w:numPr>
        <w:tabs>
          <w:tab w:val="clear" w:pos="432"/>
          <w:tab w:val="num" w:pos="709"/>
          <w:tab w:val="left" w:pos="3105"/>
        </w:tabs>
        <w:ind w:left="0" w:firstLine="0"/>
        <w:jc w:val="both"/>
        <w:rPr>
          <w:rFonts w:ascii="Cambria" w:hAnsi="Cambria"/>
          <w:sz w:val="20"/>
        </w:rPr>
      </w:pPr>
    </w:p>
    <w:p w:rsidR="000F272A" w:rsidRPr="001657AE" w:rsidRDefault="000F272A" w:rsidP="0000544A">
      <w:pPr>
        <w:pStyle w:val="Textoindependiente"/>
        <w:numPr>
          <w:ilvl w:val="0"/>
          <w:numId w:val="32"/>
        </w:numPr>
        <w:tabs>
          <w:tab w:val="clear" w:pos="432"/>
          <w:tab w:val="num" w:pos="709"/>
          <w:tab w:val="left" w:pos="3105"/>
        </w:tabs>
        <w:ind w:left="0" w:firstLine="0"/>
        <w:jc w:val="both"/>
        <w:rPr>
          <w:rFonts w:ascii="Cambria" w:hAnsi="Cambria"/>
          <w:sz w:val="20"/>
        </w:rPr>
      </w:pPr>
      <w:r w:rsidRPr="001657AE">
        <w:rPr>
          <w:rFonts w:ascii="Cambria" w:hAnsi="Cambria"/>
          <w:b/>
          <w:bCs/>
          <w:sz w:val="20"/>
        </w:rPr>
        <w:t xml:space="preserve">ePurse  ( Monedero electrónico Vehicular) </w:t>
      </w:r>
      <w:r w:rsidRPr="001657AE">
        <w:rPr>
          <w:rFonts w:ascii="Cambria" w:hAnsi="Cambria"/>
          <w:sz w:val="20"/>
        </w:rPr>
        <w:t>permite almacenar una cantidad variable de dinero en una etiqueta de radio frecuencia que es adherida al parabrisas. El proceso de pago es rápido, sencillo y seguro.</w:t>
      </w:r>
      <w:r w:rsidR="001528A2" w:rsidRPr="001657AE">
        <w:rPr>
          <w:rFonts w:ascii="Cambria" w:hAnsi="Cambria"/>
          <w:b/>
          <w:bCs/>
          <w:sz w:val="20"/>
        </w:rPr>
        <w:t xml:space="preserve"> </w:t>
      </w:r>
    </w:p>
    <w:p w:rsidR="00375C9A" w:rsidRPr="00375C9A" w:rsidRDefault="00375C9A" w:rsidP="00375C9A">
      <w:pPr>
        <w:pStyle w:val="Subsubcapitulo"/>
      </w:pPr>
    </w:p>
    <w:p w:rsidR="00AC5C22" w:rsidRPr="003D2F39" w:rsidRDefault="00AC5C22" w:rsidP="003D2F39">
      <w:pPr>
        <w:pStyle w:val="Ttulo"/>
        <w:rPr>
          <w:sz w:val="32"/>
          <w:szCs w:val="32"/>
          <w:lang w:val="en-US"/>
        </w:rPr>
      </w:pPr>
      <w:r w:rsidRPr="003D2F39">
        <w:rPr>
          <w:sz w:val="32"/>
          <w:szCs w:val="32"/>
          <w:lang w:val="en-US"/>
        </w:rPr>
        <w:t>F</w:t>
      </w:r>
    </w:p>
    <w:p w:rsidR="00375C9A" w:rsidRPr="001657AE" w:rsidRDefault="00375C9A" w:rsidP="0000544A">
      <w:pPr>
        <w:pStyle w:val="Textoindependiente"/>
        <w:numPr>
          <w:ilvl w:val="0"/>
          <w:numId w:val="32"/>
        </w:numPr>
        <w:tabs>
          <w:tab w:val="clear" w:pos="432"/>
          <w:tab w:val="num" w:pos="709"/>
          <w:tab w:val="left" w:pos="3105"/>
        </w:tabs>
        <w:ind w:left="0" w:firstLine="0"/>
        <w:jc w:val="both"/>
        <w:rPr>
          <w:rFonts w:ascii="Cambria" w:hAnsi="Cambria"/>
          <w:sz w:val="20"/>
        </w:rPr>
      </w:pPr>
      <w:r w:rsidRPr="001657AE">
        <w:rPr>
          <w:rFonts w:ascii="Cambria" w:hAnsi="Cambria"/>
          <w:b/>
          <w:bCs/>
          <w:sz w:val="20"/>
        </w:rPr>
        <w:t>FIPS 140-1: e</w:t>
      </w:r>
      <w:r w:rsidRPr="001657AE">
        <w:rPr>
          <w:rFonts w:ascii="Cambria" w:hAnsi="Cambria"/>
          <w:sz w:val="20"/>
        </w:rPr>
        <w:t>specifica las prácticas recomendadas para implementar criptoalgoritmos, tratamiento de material de clave y búferes de datos y trabajar con el sistema operativo. Proveedores de software envían sus productos a un proceso de evaluación para demostrar su implementación de este estándar.</w:t>
      </w:r>
    </w:p>
    <w:p w:rsidR="00375C9A" w:rsidRPr="001657AE" w:rsidRDefault="00375C9A" w:rsidP="0000544A">
      <w:pPr>
        <w:pStyle w:val="Textoindependiente"/>
        <w:numPr>
          <w:ilvl w:val="0"/>
          <w:numId w:val="32"/>
        </w:numPr>
        <w:tabs>
          <w:tab w:val="clear" w:pos="432"/>
          <w:tab w:val="num" w:pos="709"/>
          <w:tab w:val="left" w:pos="3105"/>
        </w:tabs>
        <w:spacing w:after="0"/>
        <w:ind w:left="0" w:firstLine="0"/>
        <w:jc w:val="both"/>
        <w:rPr>
          <w:rFonts w:ascii="Cambria" w:hAnsi="Cambria"/>
          <w:sz w:val="20"/>
        </w:rPr>
      </w:pPr>
    </w:p>
    <w:p w:rsidR="00AC5C22" w:rsidRPr="001657AE" w:rsidRDefault="00AC5C22" w:rsidP="0000544A">
      <w:pPr>
        <w:pStyle w:val="Textoindependiente"/>
        <w:numPr>
          <w:ilvl w:val="0"/>
          <w:numId w:val="32"/>
        </w:numPr>
        <w:tabs>
          <w:tab w:val="clear" w:pos="432"/>
          <w:tab w:val="num" w:pos="709"/>
          <w:tab w:val="left" w:pos="3105"/>
        </w:tabs>
        <w:ind w:left="0" w:firstLine="0"/>
        <w:jc w:val="both"/>
        <w:rPr>
          <w:rFonts w:ascii="Cambria" w:hAnsi="Cambria"/>
          <w:sz w:val="20"/>
        </w:rPr>
      </w:pPr>
      <w:r w:rsidRPr="001657AE">
        <w:rPr>
          <w:rFonts w:ascii="Cambria" w:hAnsi="Cambria"/>
          <w:b/>
          <w:bCs/>
          <w:sz w:val="20"/>
        </w:rPr>
        <w:t>FIPS 140-2 (Federal Information Processing Standard - Estándares federales de procesamiento de la información)</w:t>
      </w:r>
      <w:r w:rsidRPr="001657AE">
        <w:rPr>
          <w:rFonts w:ascii="Cambria" w:hAnsi="Cambria"/>
          <w:sz w:val="20"/>
        </w:rPr>
        <w:t xml:space="preserve">es un estándar de seguridad de ordenadores del gobierno de los Estados Unidos para la acreditación de módulos criptográficos. </w:t>
      </w:r>
    </w:p>
    <w:p w:rsidR="00AC5C22" w:rsidRPr="00375C9A" w:rsidRDefault="00AC5C22" w:rsidP="00375C9A">
      <w:pPr>
        <w:pStyle w:val="Subsubcapitulo"/>
      </w:pPr>
    </w:p>
    <w:p w:rsidR="00AC5C22" w:rsidRPr="003D2F39" w:rsidRDefault="00AC5C22" w:rsidP="003D2F39">
      <w:pPr>
        <w:pStyle w:val="Ttulo"/>
        <w:rPr>
          <w:rStyle w:val="TtuloCar"/>
          <w:sz w:val="32"/>
          <w:szCs w:val="32"/>
        </w:rPr>
      </w:pPr>
      <w:r w:rsidRPr="003D2F39">
        <w:rPr>
          <w:sz w:val="32"/>
          <w:szCs w:val="32"/>
          <w:lang w:val="en-US"/>
        </w:rPr>
        <w:t>G</w:t>
      </w:r>
    </w:p>
    <w:p w:rsidR="000F272A" w:rsidRPr="001657AE" w:rsidRDefault="000F272A" w:rsidP="0000544A">
      <w:pPr>
        <w:pStyle w:val="Textoindependiente"/>
        <w:numPr>
          <w:ilvl w:val="0"/>
          <w:numId w:val="32"/>
        </w:numPr>
        <w:tabs>
          <w:tab w:val="clear" w:pos="432"/>
          <w:tab w:val="num" w:pos="709"/>
          <w:tab w:val="left" w:pos="3105"/>
        </w:tabs>
        <w:ind w:left="0" w:firstLine="0"/>
        <w:jc w:val="both"/>
        <w:rPr>
          <w:rFonts w:ascii="Cambria" w:hAnsi="Cambria"/>
          <w:sz w:val="20"/>
        </w:rPr>
      </w:pPr>
      <w:r w:rsidRPr="001657AE">
        <w:rPr>
          <w:rFonts w:ascii="Cambria" w:hAnsi="Cambria"/>
          <w:b/>
          <w:bCs/>
          <w:sz w:val="20"/>
        </w:rPr>
        <w:t>GSM("Groupe Special Mobile"):</w:t>
      </w:r>
      <w:r w:rsidRPr="001657AE">
        <w:rPr>
          <w:rFonts w:ascii="Cambria" w:hAnsi="Cambria"/>
          <w:sz w:val="20"/>
        </w:rPr>
        <w:t xml:space="preserve"> es un sistema estándar, completamente definido, para la comunicación mediante teléfonos móviles que incorporan tecnología digital. </w:t>
      </w:r>
    </w:p>
    <w:p w:rsidR="00AC5C22" w:rsidRPr="00375C9A" w:rsidRDefault="00AC5C22" w:rsidP="00375C9A">
      <w:pPr>
        <w:pStyle w:val="Subsubcapitulo"/>
      </w:pPr>
    </w:p>
    <w:p w:rsidR="00AC5C22" w:rsidRPr="003D2F39" w:rsidRDefault="00AC5C22" w:rsidP="003D2F39">
      <w:pPr>
        <w:pStyle w:val="Ttulo"/>
        <w:rPr>
          <w:sz w:val="32"/>
          <w:szCs w:val="32"/>
          <w:lang w:val="en-US"/>
        </w:rPr>
      </w:pPr>
      <w:r w:rsidRPr="003D2F39">
        <w:rPr>
          <w:sz w:val="32"/>
          <w:szCs w:val="32"/>
          <w:lang w:val="en-US"/>
        </w:rPr>
        <w:t>H</w:t>
      </w:r>
    </w:p>
    <w:p w:rsidR="00AC5C22" w:rsidRPr="001657AE" w:rsidRDefault="00AC5C22" w:rsidP="0000544A">
      <w:pPr>
        <w:pStyle w:val="Textoindependiente"/>
        <w:numPr>
          <w:ilvl w:val="0"/>
          <w:numId w:val="32"/>
        </w:numPr>
        <w:tabs>
          <w:tab w:val="clear" w:pos="432"/>
          <w:tab w:val="num" w:pos="709"/>
          <w:tab w:val="left" w:pos="3105"/>
        </w:tabs>
        <w:ind w:left="0" w:firstLine="0"/>
        <w:jc w:val="both"/>
        <w:rPr>
          <w:rFonts w:ascii="Cambria" w:hAnsi="Cambria"/>
          <w:sz w:val="20"/>
        </w:rPr>
      </w:pPr>
      <w:r w:rsidRPr="001657AE">
        <w:rPr>
          <w:rFonts w:ascii="Cambria" w:hAnsi="Cambria"/>
          <w:b/>
          <w:bCs/>
          <w:sz w:val="20"/>
        </w:rPr>
        <w:t xml:space="preserve">Hash: </w:t>
      </w:r>
      <w:r w:rsidRPr="001657AE">
        <w:rPr>
          <w:rFonts w:ascii="Cambria" w:hAnsi="Cambria"/>
          <w:sz w:val="20"/>
        </w:rPr>
        <w:t>Función o método para generar claves o llaves que representen de manera casi unívoca a un documento, registro, archivo, etc., resumir o identificar un dato a través de la probabilidad, utilizando una función hash o algoritmo hash. Un hash es el resultado de dicha función o algoritmo.</w:t>
      </w:r>
    </w:p>
    <w:p w:rsidR="00AC5C22" w:rsidRPr="00375C9A" w:rsidRDefault="00AC5C22" w:rsidP="00375C9A">
      <w:pPr>
        <w:pStyle w:val="Subsubcapitulo"/>
      </w:pPr>
    </w:p>
    <w:p w:rsidR="00375C9A" w:rsidRPr="003D2F39" w:rsidRDefault="00AC5C22" w:rsidP="003D2F39">
      <w:pPr>
        <w:pStyle w:val="Ttulo"/>
        <w:rPr>
          <w:sz w:val="32"/>
          <w:szCs w:val="32"/>
        </w:rPr>
      </w:pPr>
      <w:r w:rsidRPr="003D2F39">
        <w:rPr>
          <w:sz w:val="32"/>
          <w:szCs w:val="32"/>
          <w:lang w:val="es-ES"/>
        </w:rPr>
        <w:t>I</w:t>
      </w:r>
    </w:p>
    <w:p w:rsidR="00375C9A" w:rsidRPr="001657AE" w:rsidRDefault="00375C9A" w:rsidP="0000544A">
      <w:pPr>
        <w:pStyle w:val="Textoindependiente"/>
        <w:numPr>
          <w:ilvl w:val="0"/>
          <w:numId w:val="32"/>
        </w:numPr>
        <w:tabs>
          <w:tab w:val="clear" w:pos="432"/>
          <w:tab w:val="num" w:pos="709"/>
          <w:tab w:val="left" w:pos="3105"/>
        </w:tabs>
        <w:ind w:left="0" w:firstLine="0"/>
        <w:jc w:val="both"/>
        <w:rPr>
          <w:rFonts w:ascii="Cambria" w:hAnsi="Cambria"/>
          <w:sz w:val="20"/>
        </w:rPr>
      </w:pPr>
      <w:r w:rsidRPr="001657AE">
        <w:rPr>
          <w:rFonts w:ascii="Cambria" w:hAnsi="Cambria"/>
          <w:b/>
          <w:bCs/>
          <w:sz w:val="20"/>
        </w:rPr>
        <w:lastRenderedPageBreak/>
        <w:t>IBM (International Business Machines):</w:t>
      </w:r>
      <w:r w:rsidRPr="001657AE">
        <w:rPr>
          <w:rFonts w:ascii="Cambria" w:hAnsi="Cambria"/>
          <w:sz w:val="20"/>
        </w:rPr>
        <w:t xml:space="preserve"> Es una empresa multinacional que fabrica y comercializa herramientas, programas y servicios relacionados con la informática. </w:t>
      </w:r>
    </w:p>
    <w:p w:rsidR="00375C9A" w:rsidRPr="001657AE" w:rsidRDefault="00375C9A" w:rsidP="0000544A">
      <w:pPr>
        <w:pStyle w:val="Textoindependiente"/>
        <w:numPr>
          <w:ilvl w:val="0"/>
          <w:numId w:val="32"/>
        </w:numPr>
        <w:tabs>
          <w:tab w:val="clear" w:pos="432"/>
          <w:tab w:val="num" w:pos="709"/>
          <w:tab w:val="left" w:pos="3105"/>
        </w:tabs>
        <w:spacing w:after="0"/>
        <w:ind w:left="0" w:firstLine="0"/>
        <w:jc w:val="both"/>
        <w:rPr>
          <w:rFonts w:ascii="Cambria" w:hAnsi="Cambria"/>
          <w:sz w:val="20"/>
        </w:rPr>
      </w:pPr>
    </w:p>
    <w:p w:rsidR="00C96B1D" w:rsidRPr="001657AE" w:rsidRDefault="00C96B1D" w:rsidP="0000544A">
      <w:pPr>
        <w:pStyle w:val="Textoindependiente"/>
        <w:numPr>
          <w:ilvl w:val="0"/>
          <w:numId w:val="32"/>
        </w:numPr>
        <w:tabs>
          <w:tab w:val="clear" w:pos="432"/>
          <w:tab w:val="num" w:pos="709"/>
          <w:tab w:val="left" w:pos="3105"/>
        </w:tabs>
        <w:ind w:left="0" w:firstLine="0"/>
        <w:jc w:val="both"/>
        <w:rPr>
          <w:rFonts w:ascii="Cambria" w:hAnsi="Cambria"/>
          <w:sz w:val="20"/>
        </w:rPr>
      </w:pPr>
    </w:p>
    <w:p w:rsidR="00375C9A" w:rsidRPr="001657AE" w:rsidRDefault="00375C9A" w:rsidP="0000544A">
      <w:pPr>
        <w:pStyle w:val="Textoindependiente"/>
        <w:numPr>
          <w:ilvl w:val="0"/>
          <w:numId w:val="32"/>
        </w:numPr>
        <w:tabs>
          <w:tab w:val="clear" w:pos="432"/>
          <w:tab w:val="num" w:pos="709"/>
          <w:tab w:val="left" w:pos="3105"/>
        </w:tabs>
        <w:ind w:left="0" w:firstLine="0"/>
        <w:jc w:val="both"/>
        <w:rPr>
          <w:rFonts w:ascii="Cambria" w:hAnsi="Cambria"/>
          <w:sz w:val="20"/>
        </w:rPr>
      </w:pPr>
      <w:r w:rsidRPr="001657AE">
        <w:rPr>
          <w:rFonts w:ascii="Cambria" w:hAnsi="Cambria"/>
          <w:b/>
          <w:bCs/>
          <w:sz w:val="20"/>
        </w:rPr>
        <w:t xml:space="preserve">IEEE  (Institute of Electrical and Electronics Engineers) : </w:t>
      </w:r>
      <w:r w:rsidRPr="001657AE">
        <w:rPr>
          <w:rFonts w:ascii="Cambria" w:hAnsi="Cambria"/>
          <w:sz w:val="20"/>
        </w:rPr>
        <w:t>asociación técnico-profesional mundial dedicada a la estandarización. Es la mayor asociación internacional sin ánimo de lucro formada por profesionales de las nuevas tecnologías.</w:t>
      </w:r>
    </w:p>
    <w:p w:rsidR="00C96B1D" w:rsidRPr="001657AE" w:rsidRDefault="00C96B1D" w:rsidP="0000544A">
      <w:pPr>
        <w:pStyle w:val="Textoindependiente"/>
        <w:numPr>
          <w:ilvl w:val="0"/>
          <w:numId w:val="32"/>
        </w:numPr>
        <w:tabs>
          <w:tab w:val="clear" w:pos="432"/>
          <w:tab w:val="num" w:pos="709"/>
          <w:tab w:val="left" w:pos="3105"/>
        </w:tabs>
        <w:spacing w:after="0"/>
        <w:ind w:left="0" w:firstLine="0"/>
        <w:jc w:val="both"/>
        <w:rPr>
          <w:rFonts w:ascii="Cambria" w:hAnsi="Cambria"/>
          <w:sz w:val="20"/>
        </w:rPr>
      </w:pPr>
    </w:p>
    <w:p w:rsidR="00375C9A" w:rsidRPr="001657AE" w:rsidRDefault="00375C9A" w:rsidP="0000544A">
      <w:pPr>
        <w:pStyle w:val="Textoindependiente"/>
        <w:numPr>
          <w:ilvl w:val="0"/>
          <w:numId w:val="32"/>
        </w:numPr>
        <w:tabs>
          <w:tab w:val="clear" w:pos="432"/>
          <w:tab w:val="num" w:pos="709"/>
          <w:tab w:val="left" w:pos="3105"/>
        </w:tabs>
        <w:ind w:left="0" w:firstLine="0"/>
        <w:jc w:val="both"/>
        <w:rPr>
          <w:rFonts w:ascii="Cambria" w:hAnsi="Cambria"/>
          <w:sz w:val="20"/>
        </w:rPr>
      </w:pPr>
      <w:r w:rsidRPr="001657AE">
        <w:rPr>
          <w:rFonts w:ascii="Cambria" w:hAnsi="Cambria"/>
          <w:sz w:val="20"/>
        </w:rPr>
        <w:t>I</w:t>
      </w:r>
      <w:r w:rsidRPr="001657AE">
        <w:rPr>
          <w:rFonts w:ascii="Cambria" w:hAnsi="Cambria"/>
          <w:b/>
          <w:bCs/>
          <w:sz w:val="20"/>
        </w:rPr>
        <w:t>EEE P1363 8Standard for Public-Key Cryptography)</w:t>
      </w:r>
      <w:r w:rsidRPr="001657AE">
        <w:rPr>
          <w:rFonts w:ascii="Cambria" w:hAnsi="Cambria"/>
          <w:sz w:val="20"/>
        </w:rPr>
        <w:t>: Grupo de trabajo del IEEE dedicado a la criptografía de clave pública.</w:t>
      </w:r>
    </w:p>
    <w:p w:rsidR="00375C9A" w:rsidRPr="001657AE" w:rsidRDefault="00375C9A" w:rsidP="0000544A">
      <w:pPr>
        <w:pStyle w:val="Textoindependiente"/>
        <w:numPr>
          <w:ilvl w:val="0"/>
          <w:numId w:val="32"/>
        </w:numPr>
        <w:tabs>
          <w:tab w:val="clear" w:pos="432"/>
          <w:tab w:val="num" w:pos="709"/>
          <w:tab w:val="left" w:pos="3105"/>
        </w:tabs>
        <w:spacing w:after="0"/>
        <w:ind w:left="0" w:firstLine="0"/>
        <w:jc w:val="both"/>
        <w:rPr>
          <w:rFonts w:ascii="Cambria" w:hAnsi="Cambria"/>
          <w:sz w:val="20"/>
        </w:rPr>
      </w:pPr>
    </w:p>
    <w:p w:rsidR="00AC5C22" w:rsidRPr="001657AE" w:rsidRDefault="00AC5C22" w:rsidP="0000544A">
      <w:pPr>
        <w:pStyle w:val="Textoindependiente"/>
        <w:numPr>
          <w:ilvl w:val="0"/>
          <w:numId w:val="32"/>
        </w:numPr>
        <w:tabs>
          <w:tab w:val="clear" w:pos="432"/>
          <w:tab w:val="num" w:pos="709"/>
          <w:tab w:val="left" w:pos="3105"/>
        </w:tabs>
        <w:ind w:left="0" w:firstLine="0"/>
        <w:jc w:val="both"/>
        <w:rPr>
          <w:rFonts w:ascii="Cambria" w:hAnsi="Cambria"/>
          <w:sz w:val="20"/>
        </w:rPr>
      </w:pPr>
      <w:r w:rsidRPr="001657AE">
        <w:rPr>
          <w:rFonts w:ascii="Cambria" w:hAnsi="Cambria"/>
          <w:b/>
          <w:sz w:val="20"/>
        </w:rPr>
        <w:t>IFE(Instituto Federal Electoral):</w:t>
      </w:r>
      <w:r w:rsidRPr="001657AE">
        <w:rPr>
          <w:rFonts w:ascii="Cambria" w:hAnsi="Cambria"/>
          <w:sz w:val="20"/>
        </w:rPr>
        <w:t>es el responsable de cumplir con la función estatal de organizar las elecciones federales de México, es decir, las relacionadas con la elección del Presidente de los Estados Unidos Mexicanos y de los Diputados y Senadores que integran el Congreso de la Unión.</w:t>
      </w:r>
      <w:r w:rsidRPr="001657AE">
        <w:rPr>
          <w:rFonts w:ascii="Cambria" w:hAnsi="Cambria"/>
          <w:b/>
          <w:bCs/>
          <w:sz w:val="20"/>
        </w:rPr>
        <w:t xml:space="preserve"> </w:t>
      </w:r>
    </w:p>
    <w:p w:rsidR="00375C9A" w:rsidRPr="001657AE" w:rsidRDefault="00375C9A" w:rsidP="0000544A">
      <w:pPr>
        <w:pStyle w:val="Textoindependiente"/>
        <w:numPr>
          <w:ilvl w:val="0"/>
          <w:numId w:val="32"/>
        </w:numPr>
        <w:tabs>
          <w:tab w:val="clear" w:pos="432"/>
          <w:tab w:val="num" w:pos="709"/>
          <w:tab w:val="left" w:pos="3105"/>
        </w:tabs>
        <w:spacing w:after="0"/>
        <w:ind w:left="0" w:firstLine="0"/>
        <w:jc w:val="both"/>
        <w:rPr>
          <w:rFonts w:ascii="Cambria" w:hAnsi="Cambria"/>
          <w:sz w:val="20"/>
        </w:rPr>
      </w:pPr>
    </w:p>
    <w:p w:rsidR="00375C9A" w:rsidRPr="001657AE" w:rsidRDefault="00375C9A" w:rsidP="0000544A">
      <w:pPr>
        <w:pStyle w:val="Textoindependiente"/>
        <w:numPr>
          <w:ilvl w:val="0"/>
          <w:numId w:val="32"/>
        </w:numPr>
        <w:tabs>
          <w:tab w:val="clear" w:pos="432"/>
          <w:tab w:val="num" w:pos="709"/>
          <w:tab w:val="left" w:pos="3105"/>
        </w:tabs>
        <w:ind w:left="0" w:firstLine="0"/>
        <w:jc w:val="both"/>
        <w:rPr>
          <w:rFonts w:ascii="Cambria" w:hAnsi="Cambria"/>
          <w:sz w:val="20"/>
        </w:rPr>
      </w:pPr>
      <w:r w:rsidRPr="001657AE">
        <w:rPr>
          <w:rFonts w:ascii="Cambria" w:hAnsi="Cambria"/>
          <w:b/>
          <w:bCs/>
          <w:sz w:val="20"/>
        </w:rPr>
        <w:t>IIMSS (</w:t>
      </w:r>
      <w:r w:rsidR="00D33A30">
        <w:rPr>
          <w:rFonts w:ascii="Cambria" w:hAnsi="Cambria"/>
          <w:b/>
          <w:bCs/>
          <w:sz w:val="20"/>
        </w:rPr>
        <w:t>I</w:t>
      </w:r>
      <w:r w:rsidRPr="001657AE">
        <w:rPr>
          <w:rFonts w:ascii="Cambria" w:hAnsi="Cambria"/>
          <w:b/>
          <w:bCs/>
          <w:sz w:val="20"/>
        </w:rPr>
        <w:t>nstituto Mexicano del Seguro Social)</w:t>
      </w:r>
      <w:r w:rsidRPr="001657AE">
        <w:rPr>
          <w:rFonts w:ascii="Cambria" w:hAnsi="Cambria"/>
          <w:sz w:val="20"/>
        </w:rPr>
        <w:t>: es una institución gubernamental, autónoma y tripartita (Gobierno Federal, Patrones y Trabajadores), dedicada a brindar servicios de salud y seguridad social a la población que cuente con afiliación al instituto, llamada entonces asegurado o derechohabiente.</w:t>
      </w:r>
    </w:p>
    <w:p w:rsidR="00375C9A" w:rsidRPr="001657AE" w:rsidRDefault="00375C9A" w:rsidP="0000544A">
      <w:pPr>
        <w:pStyle w:val="Textoindependiente"/>
        <w:numPr>
          <w:ilvl w:val="0"/>
          <w:numId w:val="32"/>
        </w:numPr>
        <w:tabs>
          <w:tab w:val="clear" w:pos="432"/>
          <w:tab w:val="num" w:pos="709"/>
          <w:tab w:val="left" w:pos="3105"/>
        </w:tabs>
        <w:spacing w:after="0"/>
        <w:ind w:left="0" w:firstLine="0"/>
        <w:jc w:val="both"/>
        <w:rPr>
          <w:rFonts w:ascii="Cambria" w:hAnsi="Cambria"/>
          <w:sz w:val="20"/>
        </w:rPr>
      </w:pPr>
    </w:p>
    <w:p w:rsidR="00AC5C22" w:rsidRPr="001657AE" w:rsidRDefault="00AC5C22" w:rsidP="0000544A">
      <w:pPr>
        <w:pStyle w:val="Textoindependiente"/>
        <w:numPr>
          <w:ilvl w:val="0"/>
          <w:numId w:val="32"/>
        </w:numPr>
        <w:tabs>
          <w:tab w:val="clear" w:pos="432"/>
          <w:tab w:val="num" w:pos="709"/>
          <w:tab w:val="left" w:pos="3105"/>
        </w:tabs>
        <w:spacing w:after="0"/>
        <w:ind w:left="0" w:firstLine="0"/>
        <w:jc w:val="both"/>
        <w:rPr>
          <w:rFonts w:ascii="Cambria" w:hAnsi="Cambria"/>
          <w:sz w:val="20"/>
        </w:rPr>
      </w:pPr>
      <w:r w:rsidRPr="001657AE">
        <w:rPr>
          <w:rFonts w:ascii="Cambria" w:hAnsi="Cambria"/>
          <w:b/>
          <w:bCs/>
          <w:sz w:val="20"/>
        </w:rPr>
        <w:t xml:space="preserve">Integridad de datos: </w:t>
      </w:r>
      <w:r w:rsidRPr="001657AE">
        <w:rPr>
          <w:rFonts w:ascii="Cambria" w:hAnsi="Cambria"/>
          <w:sz w:val="20"/>
        </w:rPr>
        <w:t xml:space="preserve"> se refiere a la corrección y completitud de los datos en una base de datos.</w:t>
      </w:r>
    </w:p>
    <w:p w:rsidR="00375C9A" w:rsidRPr="001657AE" w:rsidRDefault="00375C9A" w:rsidP="0000544A">
      <w:pPr>
        <w:pStyle w:val="Textoindependiente"/>
        <w:numPr>
          <w:ilvl w:val="0"/>
          <w:numId w:val="32"/>
        </w:numPr>
        <w:tabs>
          <w:tab w:val="clear" w:pos="432"/>
          <w:tab w:val="num" w:pos="709"/>
          <w:tab w:val="left" w:pos="3105"/>
        </w:tabs>
        <w:spacing w:after="0"/>
        <w:ind w:left="0" w:firstLine="0"/>
        <w:jc w:val="both"/>
        <w:rPr>
          <w:rFonts w:ascii="Cambria" w:hAnsi="Cambria"/>
          <w:sz w:val="20"/>
        </w:rPr>
      </w:pPr>
    </w:p>
    <w:p w:rsidR="001528A2" w:rsidRPr="001657AE" w:rsidRDefault="001528A2" w:rsidP="0000544A">
      <w:pPr>
        <w:pStyle w:val="Textoindependiente"/>
        <w:numPr>
          <w:ilvl w:val="0"/>
          <w:numId w:val="32"/>
        </w:numPr>
        <w:tabs>
          <w:tab w:val="clear" w:pos="432"/>
          <w:tab w:val="num" w:pos="709"/>
          <w:tab w:val="left" w:pos="3105"/>
        </w:tabs>
        <w:ind w:left="0" w:firstLine="0"/>
        <w:jc w:val="both"/>
        <w:rPr>
          <w:rFonts w:ascii="Cambria" w:hAnsi="Cambria"/>
          <w:sz w:val="20"/>
        </w:rPr>
      </w:pPr>
      <w:r w:rsidRPr="001657AE">
        <w:rPr>
          <w:rFonts w:ascii="Cambria" w:hAnsi="Cambria"/>
          <w:b/>
          <w:bCs/>
          <w:sz w:val="20"/>
        </w:rPr>
        <w:t>ISO (Organización Internacional para la Estandarización):</w:t>
      </w:r>
      <w:r w:rsidRPr="001657AE">
        <w:rPr>
          <w:rFonts w:ascii="Cambria" w:hAnsi="Cambria"/>
          <w:sz w:val="20"/>
        </w:rPr>
        <w:t xml:space="preserve"> organismo encargado de promover el desarrollo de normas internacionales de fabricación, comercio y comunicación para todas las ramas industriales a excepción de la eléctrica y la electrónica. </w:t>
      </w:r>
    </w:p>
    <w:p w:rsidR="00AC5C22" w:rsidRPr="00375C9A" w:rsidRDefault="00AC5C22" w:rsidP="00375C9A">
      <w:pPr>
        <w:pStyle w:val="Subsubcapitulo"/>
      </w:pPr>
    </w:p>
    <w:p w:rsidR="00AC5C22" w:rsidRPr="003D2F39" w:rsidRDefault="00AC5C22" w:rsidP="003D2F39">
      <w:pPr>
        <w:pStyle w:val="Ttulo"/>
        <w:rPr>
          <w:sz w:val="32"/>
          <w:szCs w:val="32"/>
        </w:rPr>
      </w:pPr>
      <w:r w:rsidRPr="003D2F39">
        <w:rPr>
          <w:sz w:val="32"/>
          <w:szCs w:val="32"/>
          <w:lang w:val="es-ES"/>
        </w:rPr>
        <w:t>M</w:t>
      </w:r>
    </w:p>
    <w:p w:rsidR="00375C9A" w:rsidRPr="001657AE" w:rsidRDefault="00375C9A" w:rsidP="0000544A">
      <w:pPr>
        <w:pStyle w:val="Textoindependiente"/>
        <w:numPr>
          <w:ilvl w:val="0"/>
          <w:numId w:val="32"/>
        </w:numPr>
        <w:tabs>
          <w:tab w:val="clear" w:pos="432"/>
          <w:tab w:val="num" w:pos="709"/>
          <w:tab w:val="left" w:pos="3105"/>
        </w:tabs>
        <w:spacing w:after="0"/>
        <w:ind w:left="0" w:firstLine="0"/>
        <w:jc w:val="both"/>
        <w:rPr>
          <w:rFonts w:ascii="Cambria" w:hAnsi="Cambria"/>
          <w:sz w:val="20"/>
        </w:rPr>
      </w:pPr>
      <w:r w:rsidRPr="001657AE">
        <w:rPr>
          <w:rFonts w:ascii="Cambria" w:hAnsi="Cambria"/>
          <w:b/>
          <w:bCs/>
          <w:sz w:val="20"/>
        </w:rPr>
        <w:t xml:space="preserve">MD5SUM: </w:t>
      </w:r>
      <w:r w:rsidR="00C96B1D" w:rsidRPr="001657AE">
        <w:rPr>
          <w:rFonts w:ascii="Cambria" w:hAnsi="Cambria"/>
          <w:sz w:val="20"/>
        </w:rPr>
        <w:t>e</w:t>
      </w:r>
      <w:r w:rsidRPr="001657AE">
        <w:rPr>
          <w:rFonts w:ascii="Cambria" w:hAnsi="Cambria"/>
          <w:sz w:val="20"/>
        </w:rPr>
        <w:t>s una herramienta de seguridad que sirve para verificar la integridad de los datos.</w:t>
      </w:r>
    </w:p>
    <w:p w:rsidR="00375C9A" w:rsidRPr="001657AE" w:rsidRDefault="00375C9A" w:rsidP="0000544A">
      <w:pPr>
        <w:pStyle w:val="Textoindependiente"/>
        <w:numPr>
          <w:ilvl w:val="0"/>
          <w:numId w:val="32"/>
        </w:numPr>
        <w:tabs>
          <w:tab w:val="clear" w:pos="432"/>
          <w:tab w:val="num" w:pos="709"/>
          <w:tab w:val="left" w:pos="3105"/>
        </w:tabs>
        <w:spacing w:after="0"/>
        <w:ind w:left="0" w:firstLine="0"/>
        <w:jc w:val="both"/>
        <w:rPr>
          <w:rFonts w:ascii="Cambria" w:hAnsi="Cambria"/>
          <w:sz w:val="20"/>
        </w:rPr>
      </w:pPr>
    </w:p>
    <w:p w:rsidR="00EC5061" w:rsidRPr="001657AE" w:rsidRDefault="00EC5061" w:rsidP="0000544A">
      <w:pPr>
        <w:pStyle w:val="Textoindependiente"/>
        <w:numPr>
          <w:ilvl w:val="0"/>
          <w:numId w:val="32"/>
        </w:numPr>
        <w:tabs>
          <w:tab w:val="clear" w:pos="432"/>
          <w:tab w:val="num" w:pos="709"/>
          <w:tab w:val="left" w:pos="3105"/>
        </w:tabs>
        <w:ind w:left="0" w:firstLine="0"/>
        <w:jc w:val="both"/>
        <w:rPr>
          <w:rFonts w:ascii="Cambria" w:hAnsi="Cambria"/>
          <w:sz w:val="20"/>
        </w:rPr>
      </w:pPr>
      <w:r w:rsidRPr="001657AE">
        <w:rPr>
          <w:rFonts w:ascii="Cambria" w:hAnsi="Cambria"/>
          <w:b/>
          <w:bCs/>
          <w:sz w:val="20"/>
        </w:rPr>
        <w:t xml:space="preserve">MIT (Instituto Tecnológico de Massachusetts): </w:t>
      </w:r>
      <w:r w:rsidRPr="001657AE">
        <w:rPr>
          <w:rFonts w:ascii="Cambria" w:hAnsi="Cambria"/>
          <w:sz w:val="20"/>
        </w:rPr>
        <w:t>es una de las principales instituciones universitarias dedicadas a la docencia y a la investigación en Estados Unidos, especialmente en ciencia, ingeniería y economía.</w:t>
      </w:r>
    </w:p>
    <w:p w:rsidR="00AC5C22" w:rsidRPr="00375C9A" w:rsidRDefault="00AC5C22" w:rsidP="00375C9A">
      <w:pPr>
        <w:pStyle w:val="Subsubcapitulo"/>
      </w:pPr>
    </w:p>
    <w:p w:rsidR="00AC5C22" w:rsidRPr="00214549" w:rsidRDefault="00AC5C22" w:rsidP="00214549">
      <w:pPr>
        <w:pStyle w:val="Ttulo"/>
        <w:rPr>
          <w:sz w:val="32"/>
          <w:szCs w:val="32"/>
        </w:rPr>
      </w:pPr>
      <w:r w:rsidRPr="00214549">
        <w:rPr>
          <w:sz w:val="32"/>
          <w:szCs w:val="32"/>
          <w:lang w:val="es-ES"/>
        </w:rPr>
        <w:t>N</w:t>
      </w:r>
    </w:p>
    <w:p w:rsidR="00EC5061" w:rsidRPr="001657AE" w:rsidRDefault="00EC5061" w:rsidP="0000544A">
      <w:pPr>
        <w:pStyle w:val="Textoindependiente"/>
        <w:numPr>
          <w:ilvl w:val="0"/>
          <w:numId w:val="32"/>
        </w:numPr>
        <w:tabs>
          <w:tab w:val="clear" w:pos="432"/>
          <w:tab w:val="num" w:pos="709"/>
          <w:tab w:val="left" w:pos="3105"/>
        </w:tabs>
        <w:spacing w:after="0"/>
        <w:ind w:left="0" w:firstLine="0"/>
        <w:jc w:val="both"/>
        <w:rPr>
          <w:rFonts w:ascii="Cambria" w:hAnsi="Cambria"/>
          <w:sz w:val="20"/>
        </w:rPr>
      </w:pPr>
      <w:r w:rsidRPr="001657AE">
        <w:rPr>
          <w:rFonts w:ascii="Cambria" w:hAnsi="Cambria"/>
          <w:b/>
          <w:bCs/>
          <w:sz w:val="20"/>
        </w:rPr>
        <w:t>NIST(National Institute of Standards and Technology)</w:t>
      </w:r>
      <w:r w:rsidR="00C96B1D" w:rsidRPr="001657AE">
        <w:rPr>
          <w:rFonts w:ascii="Cambria" w:hAnsi="Cambria"/>
          <w:b/>
          <w:bCs/>
          <w:sz w:val="20"/>
        </w:rPr>
        <w:t>:</w:t>
      </w:r>
      <w:r w:rsidRPr="001657AE">
        <w:rPr>
          <w:rFonts w:ascii="Cambria" w:hAnsi="Cambria"/>
          <w:sz w:val="20"/>
        </w:rPr>
        <w:t xml:space="preserve"> es una agencia de la Administración de Tecnología del Departamento de Comercio de los Estados Unidos. La misión de este instituto es promover la innovación y la competencia industrial en Estados Unidos mediante avances en metrología, normas y tecnología.</w:t>
      </w:r>
    </w:p>
    <w:p w:rsidR="00375C9A" w:rsidRPr="001657AE" w:rsidRDefault="00375C9A" w:rsidP="00214549">
      <w:pPr>
        <w:pStyle w:val="Textoindependiente"/>
        <w:tabs>
          <w:tab w:val="left" w:pos="3105"/>
        </w:tabs>
        <w:spacing w:after="0"/>
        <w:jc w:val="both"/>
        <w:rPr>
          <w:rFonts w:ascii="Cambria" w:hAnsi="Cambria"/>
          <w:sz w:val="20"/>
        </w:rPr>
      </w:pPr>
    </w:p>
    <w:p w:rsidR="00214549" w:rsidRPr="001657AE" w:rsidRDefault="00214549" w:rsidP="00214549">
      <w:pPr>
        <w:pStyle w:val="Textoindependiente"/>
        <w:tabs>
          <w:tab w:val="left" w:pos="3105"/>
        </w:tabs>
        <w:spacing w:after="0"/>
        <w:jc w:val="both"/>
        <w:rPr>
          <w:rFonts w:ascii="Cambria" w:hAnsi="Cambria"/>
          <w:sz w:val="20"/>
        </w:rPr>
      </w:pPr>
    </w:p>
    <w:p w:rsidR="00214549" w:rsidRPr="001657AE" w:rsidRDefault="00214549" w:rsidP="0000544A">
      <w:pPr>
        <w:pStyle w:val="Textoindependiente"/>
        <w:numPr>
          <w:ilvl w:val="0"/>
          <w:numId w:val="32"/>
        </w:numPr>
        <w:tabs>
          <w:tab w:val="clear" w:pos="432"/>
          <w:tab w:val="num" w:pos="709"/>
          <w:tab w:val="left" w:pos="3105"/>
        </w:tabs>
        <w:ind w:left="0" w:firstLine="0"/>
        <w:jc w:val="both"/>
        <w:rPr>
          <w:rFonts w:ascii="Cambria" w:hAnsi="Cambria"/>
          <w:sz w:val="20"/>
        </w:rPr>
      </w:pPr>
    </w:p>
    <w:p w:rsidR="00EC5061" w:rsidRPr="001657AE" w:rsidRDefault="00EC5061" w:rsidP="0000544A">
      <w:pPr>
        <w:pStyle w:val="Textoindependiente"/>
        <w:numPr>
          <w:ilvl w:val="0"/>
          <w:numId w:val="32"/>
        </w:numPr>
        <w:tabs>
          <w:tab w:val="clear" w:pos="432"/>
          <w:tab w:val="num" w:pos="709"/>
          <w:tab w:val="left" w:pos="3105"/>
        </w:tabs>
        <w:ind w:left="0" w:firstLine="0"/>
        <w:jc w:val="both"/>
        <w:rPr>
          <w:rFonts w:ascii="Cambria" w:hAnsi="Cambria"/>
          <w:sz w:val="20"/>
        </w:rPr>
      </w:pPr>
      <w:r w:rsidRPr="001657AE">
        <w:rPr>
          <w:rFonts w:ascii="Cambria" w:hAnsi="Cambria"/>
          <w:b/>
          <w:bCs/>
          <w:sz w:val="20"/>
        </w:rPr>
        <w:t>NBS (National Bureau. Standards)</w:t>
      </w:r>
      <w:r w:rsidRPr="001657AE">
        <w:rPr>
          <w:rFonts w:ascii="Cambria" w:hAnsi="Cambria"/>
          <w:sz w:val="20"/>
        </w:rPr>
        <w:t>: Agencia federal estadounidense que desarrolla normas para las tarjetas de identificación del gobierno para empleados federales y contratistas con el fin de prevenir el acceso a personal no autorizado a los edificios y sistemas de cómputo del gobierno.</w:t>
      </w:r>
    </w:p>
    <w:p w:rsidR="00C96B1D" w:rsidRDefault="00C96B1D" w:rsidP="00AC5C22">
      <w:pPr>
        <w:pStyle w:val="Subsubcapitulo"/>
        <w:rPr>
          <w:sz w:val="40"/>
          <w:szCs w:val="40"/>
          <w:lang w:val="es-ES"/>
        </w:rPr>
      </w:pPr>
    </w:p>
    <w:p w:rsidR="00AC5C22" w:rsidRPr="00214549" w:rsidRDefault="00AC5C22" w:rsidP="00214549">
      <w:pPr>
        <w:pStyle w:val="Ttulo"/>
        <w:rPr>
          <w:sz w:val="32"/>
          <w:szCs w:val="32"/>
        </w:rPr>
      </w:pPr>
      <w:r w:rsidRPr="00214549">
        <w:rPr>
          <w:sz w:val="32"/>
          <w:szCs w:val="32"/>
          <w:lang w:val="es-ES"/>
        </w:rPr>
        <w:t>O</w:t>
      </w:r>
    </w:p>
    <w:p w:rsidR="00AC5C22" w:rsidRPr="001657AE" w:rsidRDefault="00AC5C22" w:rsidP="0000544A">
      <w:pPr>
        <w:pStyle w:val="Textoindependiente"/>
        <w:numPr>
          <w:ilvl w:val="0"/>
          <w:numId w:val="32"/>
        </w:numPr>
        <w:tabs>
          <w:tab w:val="clear" w:pos="432"/>
          <w:tab w:val="num" w:pos="709"/>
          <w:tab w:val="left" w:pos="3105"/>
        </w:tabs>
        <w:ind w:left="0" w:firstLine="0"/>
        <w:jc w:val="both"/>
        <w:rPr>
          <w:rFonts w:ascii="Cambria" w:hAnsi="Cambria"/>
          <w:sz w:val="20"/>
        </w:rPr>
      </w:pPr>
      <w:r w:rsidRPr="001657AE">
        <w:rPr>
          <w:rFonts w:ascii="Cambria" w:hAnsi="Cambria"/>
          <w:b/>
          <w:bCs/>
          <w:sz w:val="20"/>
        </w:rPr>
        <w:t xml:space="preserve">OTP(one-time password): </w:t>
      </w:r>
      <w:r w:rsidRPr="001657AE">
        <w:rPr>
          <w:rFonts w:ascii="Cambria" w:hAnsi="Cambria"/>
          <w:sz w:val="20"/>
        </w:rPr>
        <w:t>contraseña de un solo uso que tiene el propósito de dificultar el acceso no autorizado a recursos protegidos, como por ejemplo la cuenta de usuario de un sistema de computación.</w:t>
      </w:r>
    </w:p>
    <w:p w:rsidR="00C96B1D" w:rsidRDefault="00C96B1D" w:rsidP="00C96B1D">
      <w:pPr>
        <w:pStyle w:val="Subsubcapitulo"/>
      </w:pPr>
    </w:p>
    <w:p w:rsidR="00214549" w:rsidRPr="00FC56B9" w:rsidRDefault="00214549" w:rsidP="00C96B1D">
      <w:pPr>
        <w:pStyle w:val="Subsubcapitulo"/>
      </w:pPr>
    </w:p>
    <w:p w:rsidR="00AC5C22" w:rsidRPr="00214549" w:rsidRDefault="00AC5C22" w:rsidP="00214549">
      <w:pPr>
        <w:pStyle w:val="Ttulo"/>
        <w:rPr>
          <w:sz w:val="32"/>
          <w:szCs w:val="32"/>
        </w:rPr>
      </w:pPr>
      <w:r w:rsidRPr="00214549">
        <w:rPr>
          <w:sz w:val="32"/>
          <w:szCs w:val="32"/>
          <w:lang w:val="es-ES"/>
        </w:rPr>
        <w:t>P</w:t>
      </w:r>
    </w:p>
    <w:p w:rsidR="00EC5061" w:rsidRPr="001657AE" w:rsidRDefault="00AC5C22" w:rsidP="0000544A">
      <w:pPr>
        <w:pStyle w:val="Textoindependiente"/>
        <w:numPr>
          <w:ilvl w:val="0"/>
          <w:numId w:val="32"/>
        </w:numPr>
        <w:tabs>
          <w:tab w:val="clear" w:pos="432"/>
          <w:tab w:val="num" w:pos="709"/>
          <w:tab w:val="left" w:pos="3105"/>
        </w:tabs>
        <w:ind w:left="0" w:firstLine="0"/>
        <w:jc w:val="both"/>
        <w:rPr>
          <w:rFonts w:ascii="Cambria" w:hAnsi="Cambria"/>
          <w:sz w:val="20"/>
        </w:rPr>
      </w:pPr>
      <w:r w:rsidRPr="001657AE">
        <w:rPr>
          <w:rFonts w:ascii="Cambria" w:hAnsi="Cambria"/>
          <w:b/>
          <w:bCs/>
          <w:sz w:val="20"/>
        </w:rPr>
        <w:t xml:space="preserve">PIN(Personal Identification Key - Número de Identificación Personal): </w:t>
      </w:r>
      <w:r w:rsidRPr="001657AE">
        <w:rPr>
          <w:rFonts w:ascii="Cambria" w:hAnsi="Cambria"/>
          <w:sz w:val="20"/>
        </w:rPr>
        <w:t>es una contraseña o clave numérica que se utiliza para acceder a móviles, cajeros automáticos, servicios de telefonía, etc.</w:t>
      </w:r>
      <w:r w:rsidR="00EC5061" w:rsidRPr="001657AE">
        <w:rPr>
          <w:rFonts w:ascii="Cambria" w:hAnsi="Cambria"/>
          <w:b/>
          <w:bCs/>
          <w:sz w:val="20"/>
        </w:rPr>
        <w:t xml:space="preserve"> </w:t>
      </w:r>
    </w:p>
    <w:p w:rsidR="00AC5C22" w:rsidRDefault="00AC5C22" w:rsidP="00AC5C22">
      <w:pPr>
        <w:pStyle w:val="Subsubcapitulo"/>
        <w:rPr>
          <w:lang w:val="es-ES"/>
        </w:rPr>
      </w:pPr>
    </w:p>
    <w:p w:rsidR="00214549" w:rsidRDefault="00214549" w:rsidP="00AC5C22">
      <w:pPr>
        <w:pStyle w:val="Subsubcapitulo"/>
        <w:rPr>
          <w:lang w:val="es-ES"/>
        </w:rPr>
      </w:pPr>
    </w:p>
    <w:p w:rsidR="00AC5C22" w:rsidRPr="00214549" w:rsidRDefault="00AC5C22" w:rsidP="00214549">
      <w:pPr>
        <w:pStyle w:val="Ttulo"/>
        <w:rPr>
          <w:sz w:val="32"/>
          <w:szCs w:val="32"/>
        </w:rPr>
      </w:pPr>
      <w:r w:rsidRPr="00214549">
        <w:rPr>
          <w:sz w:val="32"/>
          <w:szCs w:val="32"/>
          <w:lang w:val="es-ES"/>
        </w:rPr>
        <w:t>R</w:t>
      </w:r>
    </w:p>
    <w:p w:rsidR="00375C9A" w:rsidRPr="00EC5061" w:rsidRDefault="00375C9A" w:rsidP="0000544A">
      <w:pPr>
        <w:pStyle w:val="Textoindependiente"/>
        <w:numPr>
          <w:ilvl w:val="0"/>
          <w:numId w:val="32"/>
        </w:numPr>
        <w:tabs>
          <w:tab w:val="clear" w:pos="432"/>
          <w:tab w:val="num" w:pos="709"/>
          <w:tab w:val="left" w:pos="3105"/>
        </w:tabs>
        <w:spacing w:after="0"/>
        <w:ind w:left="0" w:firstLine="0"/>
        <w:jc w:val="both"/>
      </w:pPr>
      <w:r w:rsidRPr="001657AE">
        <w:rPr>
          <w:rFonts w:ascii="Cambria" w:hAnsi="Cambria"/>
          <w:b/>
          <w:bCs/>
          <w:sz w:val="20"/>
        </w:rPr>
        <w:t>Repudio:</w:t>
      </w:r>
      <w:r w:rsidRPr="001657AE">
        <w:rPr>
          <w:rFonts w:ascii="Cambria" w:hAnsi="Cambria"/>
          <w:sz w:val="20"/>
        </w:rPr>
        <w:t xml:space="preserve"> denegación, por una de las entidades implicadas en una comunicación, de haber participado en la totalidad o en parte de una comunicación.</w:t>
      </w:r>
    </w:p>
    <w:p w:rsidR="00375C9A" w:rsidRPr="00F92CA6" w:rsidRDefault="00375C9A" w:rsidP="0000544A">
      <w:pPr>
        <w:pStyle w:val="Textoindependiente"/>
        <w:numPr>
          <w:ilvl w:val="0"/>
          <w:numId w:val="32"/>
        </w:numPr>
        <w:tabs>
          <w:tab w:val="clear" w:pos="432"/>
          <w:tab w:val="num" w:pos="709"/>
          <w:tab w:val="left" w:pos="3105"/>
        </w:tabs>
        <w:spacing w:after="0"/>
        <w:ind w:left="0" w:firstLine="0"/>
        <w:jc w:val="both"/>
      </w:pPr>
    </w:p>
    <w:p w:rsidR="00375C9A" w:rsidRPr="001657AE" w:rsidRDefault="00375C9A" w:rsidP="0000544A">
      <w:pPr>
        <w:pStyle w:val="Textoindependiente"/>
        <w:numPr>
          <w:ilvl w:val="0"/>
          <w:numId w:val="32"/>
        </w:numPr>
        <w:tabs>
          <w:tab w:val="clear" w:pos="432"/>
          <w:tab w:val="num" w:pos="709"/>
          <w:tab w:val="left" w:pos="3105"/>
        </w:tabs>
        <w:ind w:left="0" w:firstLine="0"/>
        <w:jc w:val="both"/>
        <w:rPr>
          <w:rFonts w:ascii="Cambria" w:hAnsi="Cambria"/>
          <w:sz w:val="20"/>
        </w:rPr>
      </w:pPr>
      <w:r w:rsidRPr="001657AE">
        <w:rPr>
          <w:rFonts w:ascii="Cambria" w:hAnsi="Cambria"/>
          <w:b/>
          <w:bCs/>
          <w:sz w:val="20"/>
        </w:rPr>
        <w:t>RFC (Request For comments - Solicitud de Comentarios)</w:t>
      </w:r>
      <w:r w:rsidRPr="001657AE">
        <w:rPr>
          <w:rFonts w:ascii="Cambria" w:hAnsi="Cambria"/>
          <w:sz w:val="20"/>
        </w:rPr>
        <w:t>. Es el nombre que se da a una serie de normas que definen el protocolo TCP/IP, así como sus documentos relacionados.</w:t>
      </w:r>
    </w:p>
    <w:p w:rsidR="00375C9A" w:rsidRPr="001657AE" w:rsidRDefault="00375C9A" w:rsidP="0000544A">
      <w:pPr>
        <w:pStyle w:val="Textoindependiente"/>
        <w:numPr>
          <w:ilvl w:val="0"/>
          <w:numId w:val="32"/>
        </w:numPr>
        <w:tabs>
          <w:tab w:val="clear" w:pos="432"/>
          <w:tab w:val="num" w:pos="709"/>
          <w:tab w:val="left" w:pos="3105"/>
        </w:tabs>
        <w:spacing w:after="0"/>
        <w:ind w:left="0" w:firstLine="0"/>
        <w:jc w:val="both"/>
        <w:rPr>
          <w:rFonts w:ascii="Cambria" w:hAnsi="Cambria"/>
          <w:sz w:val="20"/>
        </w:rPr>
      </w:pPr>
    </w:p>
    <w:p w:rsidR="00AC5C22" w:rsidRPr="001657AE" w:rsidRDefault="00AC5C22" w:rsidP="0000544A">
      <w:pPr>
        <w:pStyle w:val="Textoindependiente"/>
        <w:numPr>
          <w:ilvl w:val="0"/>
          <w:numId w:val="32"/>
        </w:numPr>
        <w:tabs>
          <w:tab w:val="clear" w:pos="432"/>
          <w:tab w:val="num" w:pos="709"/>
          <w:tab w:val="left" w:pos="3105"/>
        </w:tabs>
        <w:ind w:left="0" w:firstLine="0"/>
        <w:jc w:val="both"/>
        <w:rPr>
          <w:rFonts w:ascii="Cambria" w:hAnsi="Cambria"/>
          <w:sz w:val="20"/>
        </w:rPr>
      </w:pPr>
      <w:r w:rsidRPr="001657AE">
        <w:rPr>
          <w:rFonts w:ascii="Cambria" w:hAnsi="Cambria"/>
          <w:b/>
          <w:bCs/>
          <w:sz w:val="20"/>
        </w:rPr>
        <w:t>RSA (Rivest, Shamir y Adleman):</w:t>
      </w:r>
      <w:r w:rsidRPr="001657AE">
        <w:rPr>
          <w:rFonts w:ascii="Cambria" w:hAnsi="Cambria"/>
          <w:sz w:val="20"/>
        </w:rPr>
        <w:t xml:space="preserve"> es un sistema criptográfico de clave pública desarrollado en 1977. En la actualidad, RSA es el primer y más utilizado algoritmo de este tipo y es válido tanto para cifrar como para firmar digitalmente.</w:t>
      </w:r>
    </w:p>
    <w:p w:rsidR="00EC5061" w:rsidRPr="001657AE" w:rsidRDefault="00EC5061" w:rsidP="0000544A">
      <w:pPr>
        <w:pStyle w:val="Textoindependiente"/>
        <w:numPr>
          <w:ilvl w:val="0"/>
          <w:numId w:val="32"/>
        </w:numPr>
        <w:tabs>
          <w:tab w:val="clear" w:pos="432"/>
          <w:tab w:val="num" w:pos="709"/>
          <w:tab w:val="left" w:pos="3105"/>
        </w:tabs>
        <w:spacing w:after="0"/>
        <w:ind w:left="0" w:firstLine="0"/>
        <w:jc w:val="both"/>
        <w:rPr>
          <w:rFonts w:ascii="Cambria" w:hAnsi="Cambria"/>
          <w:sz w:val="20"/>
        </w:rPr>
      </w:pPr>
    </w:p>
    <w:p w:rsidR="00AC5C22" w:rsidRPr="001657AE" w:rsidRDefault="00AC5C22" w:rsidP="0000544A">
      <w:pPr>
        <w:pStyle w:val="Textoindependiente"/>
        <w:numPr>
          <w:ilvl w:val="0"/>
          <w:numId w:val="32"/>
        </w:numPr>
        <w:tabs>
          <w:tab w:val="clear" w:pos="432"/>
          <w:tab w:val="num" w:pos="709"/>
          <w:tab w:val="left" w:pos="3105"/>
        </w:tabs>
        <w:ind w:left="0" w:firstLine="0"/>
        <w:jc w:val="both"/>
        <w:rPr>
          <w:rFonts w:ascii="Cambria" w:hAnsi="Cambria"/>
          <w:sz w:val="20"/>
        </w:rPr>
      </w:pPr>
      <w:r w:rsidRPr="001657AE">
        <w:rPr>
          <w:rFonts w:ascii="Cambria" w:hAnsi="Cambria"/>
          <w:b/>
          <w:bCs/>
          <w:sz w:val="20"/>
        </w:rPr>
        <w:t>RSA SecurID:</w:t>
      </w:r>
      <w:r w:rsidRPr="001657AE">
        <w:rPr>
          <w:rFonts w:ascii="Cambria" w:hAnsi="Cambria"/>
          <w:sz w:val="20"/>
        </w:rPr>
        <w:t xml:space="preserve"> es un mecanismo desarrollado cerca Seguridad de RSA para realizarse autentificación del dos-factor para un usuario a un recurso de la red.</w:t>
      </w:r>
    </w:p>
    <w:p w:rsidR="00AC5C22" w:rsidRDefault="00EC5061" w:rsidP="00375C9A">
      <w:pPr>
        <w:rPr>
          <w:lang w:val="es-ES"/>
        </w:rPr>
      </w:pPr>
      <w:r w:rsidRPr="0094100B">
        <w:rPr>
          <w:b/>
          <w:bCs/>
          <w:color w:val="FFFFFF"/>
          <w:szCs w:val="24"/>
        </w:rPr>
        <w:t>b. Diseño de sistemas computacionales</w:t>
      </w:r>
    </w:p>
    <w:p w:rsidR="00AC5C22" w:rsidRPr="00214549" w:rsidRDefault="00AC5C22" w:rsidP="00214549">
      <w:pPr>
        <w:pStyle w:val="Ttulo"/>
        <w:rPr>
          <w:sz w:val="32"/>
          <w:szCs w:val="32"/>
        </w:rPr>
      </w:pPr>
      <w:r w:rsidRPr="00214549">
        <w:rPr>
          <w:sz w:val="32"/>
          <w:szCs w:val="32"/>
          <w:lang w:val="es-ES"/>
        </w:rPr>
        <w:t>S</w:t>
      </w:r>
    </w:p>
    <w:p w:rsidR="00AC5C22" w:rsidRPr="001657AE" w:rsidRDefault="00AC5C22" w:rsidP="0000544A">
      <w:pPr>
        <w:pStyle w:val="Textoindependiente"/>
        <w:numPr>
          <w:ilvl w:val="0"/>
          <w:numId w:val="32"/>
        </w:numPr>
        <w:tabs>
          <w:tab w:val="clear" w:pos="432"/>
          <w:tab w:val="num" w:pos="709"/>
          <w:tab w:val="left" w:pos="3105"/>
        </w:tabs>
        <w:ind w:left="0" w:firstLine="0"/>
        <w:jc w:val="both"/>
        <w:rPr>
          <w:rFonts w:ascii="Cambria" w:hAnsi="Cambria"/>
          <w:sz w:val="20"/>
        </w:rPr>
      </w:pPr>
      <w:r w:rsidRPr="001657AE">
        <w:rPr>
          <w:rFonts w:ascii="Cambria" w:hAnsi="Cambria"/>
          <w:b/>
          <w:bCs/>
          <w:sz w:val="20"/>
        </w:rPr>
        <w:t xml:space="preserve">SSL (Secure Sockets Layer -Protocolo de Capa de Conexión Segura):  </w:t>
      </w:r>
      <w:r w:rsidRPr="001657AE">
        <w:rPr>
          <w:rFonts w:ascii="Cambria" w:hAnsi="Cambria"/>
          <w:sz w:val="20"/>
        </w:rPr>
        <w:t>Protocolo criptográficos que proporcionan comunicaciones seguras por una red, comúnmente Internet.</w:t>
      </w:r>
    </w:p>
    <w:p w:rsidR="00AC5C22" w:rsidRDefault="00AC5C22" w:rsidP="00AC5C22">
      <w:pPr>
        <w:pStyle w:val="Subsubcapitulo"/>
        <w:rPr>
          <w:lang w:val="es-ES"/>
        </w:rPr>
      </w:pPr>
    </w:p>
    <w:p w:rsidR="00AC5C22" w:rsidRPr="00214549" w:rsidRDefault="00AC5C22" w:rsidP="00214549">
      <w:pPr>
        <w:pStyle w:val="Ttulo"/>
        <w:rPr>
          <w:sz w:val="32"/>
          <w:szCs w:val="32"/>
        </w:rPr>
      </w:pPr>
      <w:r w:rsidRPr="00214549">
        <w:rPr>
          <w:sz w:val="32"/>
          <w:szCs w:val="32"/>
          <w:lang w:val="es-ES"/>
        </w:rPr>
        <w:t>T</w:t>
      </w:r>
    </w:p>
    <w:p w:rsidR="00AC5C22" w:rsidRPr="001657AE" w:rsidRDefault="00AC5C22" w:rsidP="0000544A">
      <w:pPr>
        <w:pStyle w:val="Textoindependiente"/>
        <w:numPr>
          <w:ilvl w:val="0"/>
          <w:numId w:val="32"/>
        </w:numPr>
        <w:tabs>
          <w:tab w:val="clear" w:pos="432"/>
          <w:tab w:val="num" w:pos="709"/>
          <w:tab w:val="left" w:pos="3105"/>
        </w:tabs>
        <w:ind w:left="0" w:firstLine="0"/>
        <w:jc w:val="both"/>
        <w:rPr>
          <w:rFonts w:ascii="Cambria" w:hAnsi="Cambria"/>
          <w:sz w:val="20"/>
        </w:rPr>
      </w:pPr>
      <w:r w:rsidRPr="001657AE">
        <w:rPr>
          <w:rFonts w:ascii="Cambria" w:hAnsi="Cambria"/>
          <w:b/>
          <w:bCs/>
          <w:sz w:val="20"/>
        </w:rPr>
        <w:t xml:space="preserve">TOKEN (también token de autenticación o token criptográfico) </w:t>
      </w:r>
      <w:r w:rsidRPr="001657AE">
        <w:rPr>
          <w:rFonts w:ascii="Cambria" w:hAnsi="Cambria"/>
          <w:sz w:val="20"/>
        </w:rPr>
        <w:t>es un dispositivo electrónico que se le da a un usuario autorizado de un servicio computarizado para facilitar el proceso de autenticación.</w:t>
      </w:r>
    </w:p>
    <w:p w:rsidR="00C96B1D" w:rsidRPr="001657AE" w:rsidRDefault="00C96B1D" w:rsidP="0000544A">
      <w:pPr>
        <w:pStyle w:val="Textoindependiente"/>
        <w:numPr>
          <w:ilvl w:val="0"/>
          <w:numId w:val="32"/>
        </w:numPr>
        <w:tabs>
          <w:tab w:val="clear" w:pos="432"/>
          <w:tab w:val="num" w:pos="709"/>
          <w:tab w:val="left" w:pos="3105"/>
        </w:tabs>
        <w:ind w:left="0" w:firstLine="0"/>
        <w:jc w:val="both"/>
        <w:rPr>
          <w:rFonts w:ascii="Cambria" w:hAnsi="Cambria"/>
          <w:sz w:val="20"/>
        </w:rPr>
      </w:pPr>
    </w:p>
    <w:p w:rsidR="00AC5C22" w:rsidRPr="001657AE" w:rsidRDefault="00AC5C22" w:rsidP="0000544A">
      <w:pPr>
        <w:pStyle w:val="Textoindependiente"/>
        <w:numPr>
          <w:ilvl w:val="0"/>
          <w:numId w:val="32"/>
        </w:numPr>
        <w:tabs>
          <w:tab w:val="clear" w:pos="432"/>
          <w:tab w:val="num" w:pos="709"/>
          <w:tab w:val="left" w:pos="3105"/>
        </w:tabs>
        <w:ind w:left="0" w:firstLine="0"/>
        <w:jc w:val="both"/>
        <w:rPr>
          <w:rFonts w:ascii="Cambria" w:hAnsi="Cambria"/>
          <w:sz w:val="20"/>
        </w:rPr>
      </w:pPr>
      <w:r w:rsidRPr="001657AE">
        <w:rPr>
          <w:rFonts w:ascii="Cambria" w:hAnsi="Cambria"/>
          <w:b/>
          <w:bCs/>
          <w:sz w:val="20"/>
        </w:rPr>
        <w:t>TACACS ( Terminal Access Controller Access Control System - sistema de control de acceso mediante control del acceso desde terminales</w:t>
      </w:r>
      <w:r w:rsidRPr="001657AE">
        <w:rPr>
          <w:rFonts w:ascii="Cambria" w:hAnsi="Cambria"/>
          <w:sz w:val="20"/>
        </w:rPr>
        <w:t>)</w:t>
      </w:r>
      <w:r w:rsidR="00C96B1D" w:rsidRPr="001657AE">
        <w:rPr>
          <w:rFonts w:ascii="Cambria" w:hAnsi="Cambria"/>
          <w:sz w:val="20"/>
        </w:rPr>
        <w:t>:</w:t>
      </w:r>
      <w:r w:rsidRPr="001657AE">
        <w:rPr>
          <w:rFonts w:ascii="Cambria" w:hAnsi="Cambria"/>
          <w:sz w:val="20"/>
        </w:rPr>
        <w:t xml:space="preserve"> es un protocolo de autenticación remota que se usa para comunicarse con un servidor de autenticación comúnmente usado en redes Unix.</w:t>
      </w:r>
    </w:p>
    <w:p w:rsidR="00AC5C22" w:rsidRDefault="00AC5C22" w:rsidP="00AC5C22">
      <w:pPr>
        <w:pStyle w:val="Subsubcapitulo"/>
        <w:rPr>
          <w:lang w:val="es-ES"/>
        </w:rPr>
      </w:pPr>
    </w:p>
    <w:p w:rsidR="00AC5C22" w:rsidRPr="00214549" w:rsidRDefault="00AC5C22" w:rsidP="00214549">
      <w:pPr>
        <w:pStyle w:val="Ttulo"/>
        <w:rPr>
          <w:sz w:val="32"/>
          <w:szCs w:val="32"/>
        </w:rPr>
      </w:pPr>
      <w:r w:rsidRPr="00214549">
        <w:rPr>
          <w:sz w:val="32"/>
          <w:szCs w:val="32"/>
        </w:rPr>
        <w:t>U</w:t>
      </w:r>
    </w:p>
    <w:p w:rsidR="00AC5C22" w:rsidRPr="00AC5C22" w:rsidRDefault="00AC5C22" w:rsidP="0000544A">
      <w:pPr>
        <w:pStyle w:val="Textoindependiente"/>
        <w:numPr>
          <w:ilvl w:val="0"/>
          <w:numId w:val="32"/>
        </w:numPr>
        <w:tabs>
          <w:tab w:val="clear" w:pos="432"/>
          <w:tab w:val="num" w:pos="709"/>
          <w:tab w:val="left" w:pos="3105"/>
        </w:tabs>
        <w:ind w:left="0" w:firstLine="0"/>
        <w:jc w:val="both"/>
      </w:pPr>
      <w:r w:rsidRPr="001657AE">
        <w:rPr>
          <w:rFonts w:ascii="Cambria" w:hAnsi="Cambria"/>
          <w:b/>
          <w:bCs/>
          <w:sz w:val="20"/>
        </w:rPr>
        <w:t>USB (Universal Serial Bus - bus universal en serie):</w:t>
      </w:r>
      <w:r w:rsidRPr="001657AE">
        <w:rPr>
          <w:rFonts w:ascii="Cambria" w:hAnsi="Cambria"/>
          <w:sz w:val="20"/>
        </w:rPr>
        <w:t xml:space="preserve"> es un puerto que sirve para conectar periféricos a una computadora o dispositivo.</w:t>
      </w:r>
    </w:p>
    <w:p w:rsidR="009933C6" w:rsidRPr="009933C6" w:rsidRDefault="009933C6" w:rsidP="009933C6">
      <w:pPr>
        <w:rPr>
          <w:lang w:val="es-ES" w:eastAsia="zh-CN"/>
        </w:rPr>
      </w:pPr>
    </w:p>
    <w:p w:rsidR="00FE081B" w:rsidRPr="0094100B" w:rsidRDefault="00FE081B" w:rsidP="00FE081B">
      <w:pPr>
        <w:tabs>
          <w:tab w:val="left" w:pos="8222"/>
        </w:tabs>
        <w:ind w:right="618"/>
        <w:rPr>
          <w:szCs w:val="24"/>
          <w:lang w:val="es-ES_tradnl" w:eastAsia="ar-SA"/>
        </w:rPr>
      </w:pPr>
    </w:p>
    <w:sectPr w:rsidR="00FE081B" w:rsidRPr="0094100B" w:rsidSect="00C6323D">
      <w:pgSz w:w="12242" w:h="15842" w:code="1"/>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3675" w:rsidRDefault="00843675" w:rsidP="00EA2DB3">
      <w:pPr>
        <w:spacing w:before="0" w:after="0"/>
      </w:pPr>
      <w:r>
        <w:separator/>
      </w:r>
    </w:p>
  </w:endnote>
  <w:endnote w:type="continuationSeparator" w:id="0">
    <w:p w:rsidR="00843675" w:rsidRDefault="00843675" w:rsidP="00EA2DB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ヒラギノ角ゴ Pro W3">
    <w:altName w:val="Times New Roman"/>
    <w:charset w:val="00"/>
    <w:family w:val="roman"/>
    <w:pitch w:val="default"/>
  </w:font>
  <w:font w:name="Mangal">
    <w:panose1 w:val="00000400000000000000"/>
    <w:charset w:val="00"/>
    <w:family w:val="auto"/>
    <w:pitch w:val="variable"/>
    <w:sig w:usb0="00008003" w:usb1="00000000" w:usb2="00000000" w:usb3="00000000" w:csb0="00000001" w:csb1="00000000"/>
  </w:font>
  <w:font w:name="font440">
    <w:charset w:val="00"/>
    <w:family w:val="auto"/>
    <w:pitch w:val="default"/>
  </w:font>
  <w:font w:name="Shonar Bangla">
    <w:altName w:val="Segoe UI"/>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ItalicMT">
    <w:altName w:val="Arial"/>
    <w:charset w:val="00"/>
    <w:family w:val="swiss"/>
    <w:pitch w:val="default"/>
  </w:font>
  <w:font w:name="ArialMT">
    <w:altName w:val="Arial"/>
    <w:charset w:val="00"/>
    <w:family w:val="swiss"/>
    <w:pitch w:val="default"/>
  </w:font>
  <w:font w:name="Cambria-Bold">
    <w:charset w:val="00"/>
    <w:family w:val="roman"/>
    <w:pitch w:val="default"/>
  </w:font>
  <w:font w:name="Calibri-Italic">
    <w:charset w:val="00"/>
    <w:family w:val="swiss"/>
    <w:pitch w:val="default"/>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1A1D" w:rsidRDefault="00B51A1D" w:rsidP="00A5004A">
    <w:pPr>
      <w:pStyle w:val="Piedepgina"/>
      <w:jc w:val="center"/>
    </w:pPr>
    <w:r w:rsidRPr="001657AE">
      <w:rPr>
        <w:color w:val="365F91"/>
      </w:rPr>
      <w:fldChar w:fldCharType="begin"/>
    </w:r>
    <w:r w:rsidRPr="001657AE">
      <w:rPr>
        <w:color w:val="365F91"/>
      </w:rPr>
      <w:instrText xml:space="preserve"> PAGE   \* MERGEFORMAT </w:instrText>
    </w:r>
    <w:r w:rsidRPr="001657AE">
      <w:rPr>
        <w:color w:val="365F91"/>
      </w:rPr>
      <w:fldChar w:fldCharType="separate"/>
    </w:r>
    <w:r w:rsidR="00436F6D">
      <w:rPr>
        <w:noProof/>
        <w:color w:val="365F91"/>
      </w:rPr>
      <w:t>1</w:t>
    </w:r>
    <w:r w:rsidRPr="001657AE">
      <w:rPr>
        <w:color w:val="365F91"/>
      </w:rPr>
      <w:fldChar w:fldCharType="end"/>
    </w:r>
  </w:p>
  <w:p w:rsidR="00B51A1D" w:rsidRDefault="00B51A1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3675" w:rsidRDefault="00843675" w:rsidP="00EA2DB3">
      <w:pPr>
        <w:spacing w:before="0" w:after="0"/>
      </w:pPr>
      <w:r>
        <w:separator/>
      </w:r>
    </w:p>
  </w:footnote>
  <w:footnote w:type="continuationSeparator" w:id="0">
    <w:p w:rsidR="00843675" w:rsidRDefault="00843675" w:rsidP="00EA2DB3">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1A1D" w:rsidRPr="001657AE" w:rsidRDefault="00B51A1D" w:rsidP="003805C6">
    <w:pPr>
      <w:pStyle w:val="Encabezado"/>
      <w:jc w:val="right"/>
      <w:rPr>
        <w:color w:val="365F91"/>
        <w:sz w:val="18"/>
        <w:szCs w:val="18"/>
      </w:rPr>
    </w:pPr>
    <w:r w:rsidRPr="001657AE">
      <w:rPr>
        <w:color w:val="365F91"/>
        <w:sz w:val="18"/>
        <w:szCs w:val="18"/>
      </w:rPr>
      <w:t>TT 2010-0045          INFRAESTRUCTURA DE IDENTIFICACIÓN Y  AUTENTIFICACIÓN DIGITAL</w:t>
    </w:r>
  </w:p>
  <w:p w:rsidR="00B51A1D" w:rsidRDefault="00B51A1D" w:rsidP="003805C6">
    <w:pPr>
      <w:pStyle w:val="Encabezado"/>
    </w:pPr>
    <w:r>
      <w:rPr>
        <w:noProof/>
        <w:lang w:eastAsia="es-MX"/>
      </w:rPr>
      <w:drawing>
        <wp:anchor distT="0" distB="12446" distL="126492" distR="114300" simplePos="0" relativeHeight="251662336" behindDoc="0" locked="0" layoutInCell="1" allowOverlap="1">
          <wp:simplePos x="0" y="0"/>
          <wp:positionH relativeFrom="column">
            <wp:posOffset>15367</wp:posOffset>
          </wp:positionH>
          <wp:positionV relativeFrom="paragraph">
            <wp:posOffset>25400</wp:posOffset>
          </wp:positionV>
          <wp:extent cx="5448173" cy="85344"/>
          <wp:effectExtent l="38100" t="57150" r="635" b="48260"/>
          <wp:wrapNone/>
          <wp:docPr id="8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7"/>
                  <pic:cNvPicPr>
                    <a:picLocks noChangeAspect="1" noChangeArrowheads="1"/>
                  </pic:cNvPicPr>
                </pic:nvPicPr>
                <pic:blipFill>
                  <a:blip r:embed="rId1">
                    <a:lum bright="40000" contrast="-60000"/>
                  </a:blip>
                  <a:srcRect/>
                  <a:stretch>
                    <a:fillRect/>
                  </a:stretch>
                </pic:blipFill>
                <pic:spPr bwMode="auto">
                  <a:xfrm>
                    <a:off x="0" y="0"/>
                    <a:ext cx="5447665" cy="85090"/>
                  </a:xfrm>
                  <a:prstGeom prst="flowChartMagneticDrum">
                    <a:avLst/>
                  </a:prstGeom>
                  <a:noFill/>
                  <a:ln w="9525">
                    <a:noFill/>
                    <a:miter lim="800000"/>
                    <a:headEnd/>
                    <a:tailEnd/>
                  </a:ln>
                  <a:effectLst/>
                  <a:scene3d>
                    <a:camera prst="orthographicFront"/>
                    <a:lightRig rig="threePt" dir="t"/>
                  </a:scene3d>
                  <a:sp3d>
                    <a:bevelT w="114300" prst="artDeco"/>
                  </a:sp3d>
                </pic:spPr>
              </pic:pic>
            </a:graphicData>
          </a:graphic>
          <wp14:sizeRelH relativeFrom="page">
            <wp14:pctWidth>0</wp14:pctWidth>
          </wp14:sizeRelH>
          <wp14:sizeRelV relativeFrom="page">
            <wp14:pctHeight>0</wp14:pctHeight>
          </wp14:sizeRelV>
        </wp:anchor>
      </w:drawing>
    </w:r>
  </w:p>
  <w:p w:rsidR="00B51A1D" w:rsidRDefault="00B51A1D">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1A1D" w:rsidRPr="001657AE" w:rsidRDefault="00B51A1D" w:rsidP="003805C6">
    <w:pPr>
      <w:pStyle w:val="Encabezado"/>
      <w:jc w:val="right"/>
      <w:rPr>
        <w:color w:val="365F91"/>
        <w:sz w:val="18"/>
        <w:szCs w:val="18"/>
      </w:rPr>
    </w:pPr>
    <w:r w:rsidRPr="001657AE">
      <w:rPr>
        <w:color w:val="365F91"/>
        <w:sz w:val="18"/>
        <w:szCs w:val="18"/>
      </w:rPr>
      <w:t>TT 2010-0045          INFRAESTRUCTURA DE IDENTIFICACIÓN Y  AUTENTIFICACIÓN DIGITAL</w:t>
    </w:r>
  </w:p>
  <w:p w:rsidR="00B51A1D" w:rsidRDefault="00B51A1D" w:rsidP="003805C6">
    <w:pPr>
      <w:pStyle w:val="Encabezado"/>
    </w:pPr>
    <w:r>
      <w:rPr>
        <w:noProof/>
        <w:lang w:eastAsia="es-MX"/>
      </w:rPr>
      <w:drawing>
        <wp:anchor distT="0" distB="12446" distL="126492" distR="114300" simplePos="0" relativeHeight="251664384" behindDoc="0" locked="0" layoutInCell="1" allowOverlap="1">
          <wp:simplePos x="0" y="0"/>
          <wp:positionH relativeFrom="column">
            <wp:posOffset>15367</wp:posOffset>
          </wp:positionH>
          <wp:positionV relativeFrom="paragraph">
            <wp:posOffset>25400</wp:posOffset>
          </wp:positionV>
          <wp:extent cx="5448173" cy="85344"/>
          <wp:effectExtent l="38100" t="57150" r="635" b="48260"/>
          <wp:wrapNone/>
          <wp:docPr id="8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7"/>
                  <pic:cNvPicPr>
                    <a:picLocks noChangeAspect="1" noChangeArrowheads="1"/>
                  </pic:cNvPicPr>
                </pic:nvPicPr>
                <pic:blipFill>
                  <a:blip r:embed="rId1">
                    <a:lum bright="40000" contrast="-60000"/>
                  </a:blip>
                  <a:srcRect/>
                  <a:stretch>
                    <a:fillRect/>
                  </a:stretch>
                </pic:blipFill>
                <pic:spPr bwMode="auto">
                  <a:xfrm>
                    <a:off x="0" y="0"/>
                    <a:ext cx="5447665" cy="85090"/>
                  </a:xfrm>
                  <a:prstGeom prst="flowChartMagneticDrum">
                    <a:avLst/>
                  </a:prstGeom>
                  <a:noFill/>
                  <a:ln w="9525">
                    <a:noFill/>
                    <a:miter lim="800000"/>
                    <a:headEnd/>
                    <a:tailEnd/>
                  </a:ln>
                  <a:effectLst/>
                  <a:scene3d>
                    <a:camera prst="orthographicFront"/>
                    <a:lightRig rig="threePt" dir="t"/>
                  </a:scene3d>
                  <a:sp3d>
                    <a:bevelT w="114300" prst="artDeco"/>
                  </a:sp3d>
                </pic:spPr>
              </pic:pic>
            </a:graphicData>
          </a:graphic>
          <wp14:sizeRelH relativeFrom="page">
            <wp14:pctWidth>0</wp14:pctWidth>
          </wp14:sizeRelH>
          <wp14:sizeRelV relativeFrom="page">
            <wp14:pctHeight>0</wp14:pctHeight>
          </wp14:sizeRelV>
        </wp:anchor>
      </w:drawing>
    </w:r>
  </w:p>
  <w:p w:rsidR="00B51A1D" w:rsidRDefault="00B51A1D">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1A1D" w:rsidRPr="001657AE" w:rsidRDefault="00B51A1D" w:rsidP="00EA277B">
    <w:pPr>
      <w:pStyle w:val="Encabezado"/>
      <w:jc w:val="right"/>
      <w:rPr>
        <w:color w:val="365F91"/>
        <w:sz w:val="18"/>
        <w:szCs w:val="18"/>
      </w:rPr>
    </w:pPr>
    <w:r w:rsidRPr="001657AE">
      <w:rPr>
        <w:color w:val="365F91"/>
        <w:sz w:val="18"/>
        <w:szCs w:val="18"/>
      </w:rPr>
      <w:t>TT 2010-0045          INFRAESTRUCTURA DE IDENTIFICACIÓN Y  AUTENTIFICACIÓN DIGITAL</w:t>
    </w:r>
  </w:p>
  <w:p w:rsidR="00B51A1D" w:rsidRDefault="00B51A1D">
    <w:pPr>
      <w:pStyle w:val="Encabezado"/>
    </w:pPr>
    <w:r>
      <w:rPr>
        <w:noProof/>
        <w:lang w:eastAsia="es-MX"/>
      </w:rPr>
      <w:drawing>
        <wp:anchor distT="0" distB="12446" distL="126492" distR="114300" simplePos="0" relativeHeight="251660288" behindDoc="0" locked="0" layoutInCell="1" allowOverlap="1" wp14:anchorId="2370238A" wp14:editId="201018FC">
          <wp:simplePos x="0" y="0"/>
          <wp:positionH relativeFrom="column">
            <wp:posOffset>15367</wp:posOffset>
          </wp:positionH>
          <wp:positionV relativeFrom="paragraph">
            <wp:posOffset>25400</wp:posOffset>
          </wp:positionV>
          <wp:extent cx="5448173" cy="85344"/>
          <wp:effectExtent l="38100" t="57150" r="635" b="48260"/>
          <wp:wrapNone/>
          <wp:docPr id="17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7"/>
                  <pic:cNvPicPr>
                    <a:picLocks noChangeAspect="1" noChangeArrowheads="1"/>
                  </pic:cNvPicPr>
                </pic:nvPicPr>
                <pic:blipFill>
                  <a:blip r:embed="rId1">
                    <a:lum bright="40000" contrast="-60000"/>
                  </a:blip>
                  <a:srcRect/>
                  <a:stretch>
                    <a:fillRect/>
                  </a:stretch>
                </pic:blipFill>
                <pic:spPr bwMode="auto">
                  <a:xfrm>
                    <a:off x="0" y="0"/>
                    <a:ext cx="5447665" cy="85090"/>
                  </a:xfrm>
                  <a:prstGeom prst="flowChartMagneticDrum">
                    <a:avLst/>
                  </a:prstGeom>
                  <a:noFill/>
                  <a:ln w="9525">
                    <a:noFill/>
                    <a:miter lim="800000"/>
                    <a:headEnd/>
                    <a:tailEnd/>
                  </a:ln>
                  <a:effectLst/>
                  <a:scene3d>
                    <a:camera prst="orthographicFront"/>
                    <a:lightRig rig="threePt" dir="t"/>
                  </a:scene3d>
                  <a:sp3d>
                    <a:bevelT w="114300" prst="artDeco"/>
                  </a:sp3d>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9pt;height:9pt" o:bullet="t">
        <v:imagedata r:id="rId1" o:title="BD14581_"/>
      </v:shape>
    </w:pict>
  </w:numPicBullet>
  <w:numPicBullet w:numPicBulletId="1">
    <w:pict>
      <v:shape id="_x0000_i1030" type="#_x0000_t75" style="width:9pt;height:9pt" o:bullet="t">
        <v:imagedata r:id="rId2" o:title="art43"/>
      </v:shape>
    </w:pict>
  </w:numPicBullet>
  <w:numPicBullet w:numPicBulletId="2">
    <w:pict>
      <v:shape id="_x0000_i1031" type="#_x0000_t75" style="width:11pt;height:11pt" o:bullet="t">
        <v:imagedata r:id="rId3" o:title="art44"/>
      </v:shape>
    </w:pict>
  </w:numPicBullet>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5"/>
    <w:multiLevelType w:val="multilevel"/>
    <w:tmpl w:val="00000005"/>
    <w:name w:val="WWNum7"/>
    <w:lvl w:ilvl="0">
      <w:start w:val="1"/>
      <w:numFmt w:val="bullet"/>
      <w:lvlText w:val=""/>
      <w:lvlJc w:val="left"/>
      <w:pPr>
        <w:tabs>
          <w:tab w:val="num" w:pos="0"/>
        </w:tabs>
        <w:ind w:left="720" w:hanging="360"/>
      </w:pPr>
      <w:rPr>
        <w:rFonts w:ascii="Wingdings" w:hAnsi="Wingdings"/>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nsid w:val="00000006"/>
    <w:multiLevelType w:val="multilevel"/>
    <w:tmpl w:val="00000006"/>
    <w:name w:val="WWNum9"/>
    <w:lvl w:ilvl="0">
      <w:start w:val="1"/>
      <w:numFmt w:val="bullet"/>
      <w:lvlText w:val=""/>
      <w:lvlJc w:val="left"/>
      <w:pPr>
        <w:tabs>
          <w:tab w:val="num" w:pos="0"/>
        </w:tabs>
        <w:ind w:left="720" w:hanging="360"/>
      </w:pPr>
      <w:rPr>
        <w:rFonts w:ascii="Wingdings" w:hAnsi="Wingdings"/>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3">
    <w:nsid w:val="00000009"/>
    <w:multiLevelType w:val="multilevel"/>
    <w:tmpl w:val="00000009"/>
    <w:name w:val="WWNum13"/>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4">
    <w:nsid w:val="0000000C"/>
    <w:multiLevelType w:val="multilevel"/>
    <w:tmpl w:val="0000000C"/>
    <w:name w:val="WWNum18"/>
    <w:lvl w:ilvl="0">
      <w:start w:val="1"/>
      <w:numFmt w:val="bullet"/>
      <w:lvlText w:val="o"/>
      <w:lvlJc w:val="left"/>
      <w:pPr>
        <w:tabs>
          <w:tab w:val="num" w:pos="0"/>
        </w:tabs>
        <w:ind w:left="720" w:hanging="360"/>
      </w:pPr>
      <w:rPr>
        <w:rFonts w:ascii="Courier New" w:hAnsi="Courier New" w:cs="Courier New"/>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5">
    <w:nsid w:val="00000013"/>
    <w:multiLevelType w:val="multilevel"/>
    <w:tmpl w:val="00000013"/>
    <w:name w:val="WWNum27"/>
    <w:lvl w:ilvl="0">
      <w:start w:val="1"/>
      <w:numFmt w:val="bullet"/>
      <w:lvlText w:val="o"/>
      <w:lvlJc w:val="left"/>
      <w:pPr>
        <w:tabs>
          <w:tab w:val="num" w:pos="0"/>
        </w:tabs>
        <w:ind w:left="820" w:hanging="360"/>
      </w:pPr>
      <w:rPr>
        <w:rFonts w:ascii="Courier New" w:hAnsi="Courier New" w:cs="Courier New"/>
      </w:rPr>
    </w:lvl>
    <w:lvl w:ilvl="1">
      <w:start w:val="1"/>
      <w:numFmt w:val="bullet"/>
      <w:lvlText w:val="o"/>
      <w:lvlJc w:val="left"/>
      <w:pPr>
        <w:tabs>
          <w:tab w:val="num" w:pos="0"/>
        </w:tabs>
        <w:ind w:left="1540" w:hanging="360"/>
      </w:pPr>
      <w:rPr>
        <w:rFonts w:ascii="Courier New" w:hAnsi="Courier New" w:cs="Courier New"/>
      </w:rPr>
    </w:lvl>
    <w:lvl w:ilvl="2">
      <w:start w:val="1"/>
      <w:numFmt w:val="bullet"/>
      <w:lvlText w:val=""/>
      <w:lvlJc w:val="left"/>
      <w:pPr>
        <w:tabs>
          <w:tab w:val="num" w:pos="0"/>
        </w:tabs>
        <w:ind w:left="2260" w:hanging="360"/>
      </w:pPr>
      <w:rPr>
        <w:rFonts w:ascii="Wingdings" w:hAnsi="Wingdings"/>
      </w:rPr>
    </w:lvl>
    <w:lvl w:ilvl="3">
      <w:start w:val="1"/>
      <w:numFmt w:val="bullet"/>
      <w:lvlText w:val=""/>
      <w:lvlJc w:val="left"/>
      <w:pPr>
        <w:tabs>
          <w:tab w:val="num" w:pos="0"/>
        </w:tabs>
        <w:ind w:left="2980" w:hanging="360"/>
      </w:pPr>
      <w:rPr>
        <w:rFonts w:ascii="Symbol" w:hAnsi="Symbol"/>
      </w:rPr>
    </w:lvl>
    <w:lvl w:ilvl="4">
      <w:start w:val="1"/>
      <w:numFmt w:val="bullet"/>
      <w:lvlText w:val="o"/>
      <w:lvlJc w:val="left"/>
      <w:pPr>
        <w:tabs>
          <w:tab w:val="num" w:pos="0"/>
        </w:tabs>
        <w:ind w:left="3700" w:hanging="360"/>
      </w:pPr>
      <w:rPr>
        <w:rFonts w:ascii="Courier New" w:hAnsi="Courier New" w:cs="Courier New"/>
      </w:rPr>
    </w:lvl>
    <w:lvl w:ilvl="5">
      <w:start w:val="1"/>
      <w:numFmt w:val="bullet"/>
      <w:lvlText w:val=""/>
      <w:lvlJc w:val="left"/>
      <w:pPr>
        <w:tabs>
          <w:tab w:val="num" w:pos="0"/>
        </w:tabs>
        <w:ind w:left="4420" w:hanging="360"/>
      </w:pPr>
      <w:rPr>
        <w:rFonts w:ascii="Wingdings" w:hAnsi="Wingdings"/>
      </w:rPr>
    </w:lvl>
    <w:lvl w:ilvl="6">
      <w:start w:val="1"/>
      <w:numFmt w:val="bullet"/>
      <w:lvlText w:val=""/>
      <w:lvlJc w:val="left"/>
      <w:pPr>
        <w:tabs>
          <w:tab w:val="num" w:pos="0"/>
        </w:tabs>
        <w:ind w:left="5140" w:hanging="360"/>
      </w:pPr>
      <w:rPr>
        <w:rFonts w:ascii="Symbol" w:hAnsi="Symbol"/>
      </w:rPr>
    </w:lvl>
    <w:lvl w:ilvl="7">
      <w:start w:val="1"/>
      <w:numFmt w:val="bullet"/>
      <w:lvlText w:val="o"/>
      <w:lvlJc w:val="left"/>
      <w:pPr>
        <w:tabs>
          <w:tab w:val="num" w:pos="0"/>
        </w:tabs>
        <w:ind w:left="5860" w:hanging="360"/>
      </w:pPr>
      <w:rPr>
        <w:rFonts w:ascii="Courier New" w:hAnsi="Courier New" w:cs="Courier New"/>
      </w:rPr>
    </w:lvl>
    <w:lvl w:ilvl="8">
      <w:start w:val="1"/>
      <w:numFmt w:val="bullet"/>
      <w:lvlText w:val=""/>
      <w:lvlJc w:val="left"/>
      <w:pPr>
        <w:tabs>
          <w:tab w:val="num" w:pos="0"/>
        </w:tabs>
        <w:ind w:left="6580" w:hanging="360"/>
      </w:pPr>
      <w:rPr>
        <w:rFonts w:ascii="Wingdings" w:hAnsi="Wingdings"/>
      </w:rPr>
    </w:lvl>
  </w:abstractNum>
  <w:abstractNum w:abstractNumId="6">
    <w:nsid w:val="00000014"/>
    <w:multiLevelType w:val="multilevel"/>
    <w:tmpl w:val="00000014"/>
    <w:name w:val="WWNum28"/>
    <w:lvl w:ilvl="0">
      <w:start w:val="1"/>
      <w:numFmt w:val="bullet"/>
      <w:lvlText w:val=""/>
      <w:lvlJc w:val="left"/>
      <w:pPr>
        <w:tabs>
          <w:tab w:val="num" w:pos="0"/>
        </w:tabs>
        <w:ind w:left="720" w:hanging="360"/>
      </w:pPr>
      <w:rPr>
        <w:rFonts w:ascii="Wingdings" w:hAnsi="Wingdings"/>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7">
    <w:nsid w:val="00000018"/>
    <w:multiLevelType w:val="multilevel"/>
    <w:tmpl w:val="00000018"/>
    <w:name w:val="WWNum32"/>
    <w:lvl w:ilvl="0">
      <w:start w:val="1"/>
      <w:numFmt w:val="bullet"/>
      <w:lvlText w:val=""/>
      <w:lvlJc w:val="left"/>
      <w:pPr>
        <w:tabs>
          <w:tab w:val="num" w:pos="0"/>
        </w:tabs>
        <w:ind w:left="720" w:hanging="360"/>
      </w:pPr>
      <w:rPr>
        <w:rFonts w:ascii="Wingdings" w:hAnsi="Wingdings"/>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8">
    <w:nsid w:val="03A44884"/>
    <w:multiLevelType w:val="multilevel"/>
    <w:tmpl w:val="A9AE1CDC"/>
    <w:lvl w:ilvl="0">
      <w:start w:val="1"/>
      <w:numFmt w:val="bullet"/>
      <w:lvlText w:val=""/>
      <w:lvlPicBulletId w:val="0"/>
      <w:lvlJc w:val="left"/>
      <w:pPr>
        <w:ind w:left="1188" w:hanging="480"/>
      </w:pPr>
      <w:rPr>
        <w:rFonts w:ascii="Symbol" w:hAnsi="Symbol" w:hint="default"/>
        <w:color w:val="auto"/>
      </w:rPr>
    </w:lvl>
    <w:lvl w:ilvl="1">
      <w:start w:val="1"/>
      <w:numFmt w:val="bullet"/>
      <w:lvlText w:val=""/>
      <w:lvlPicBulletId w:val="0"/>
      <w:lvlJc w:val="left"/>
      <w:pPr>
        <w:ind w:left="1188" w:hanging="480"/>
      </w:pPr>
      <w:rPr>
        <w:rFonts w:ascii="Symbol" w:hAnsi="Symbol" w:hint="default"/>
        <w:color w:val="auto"/>
      </w:rPr>
    </w:lvl>
    <w:lvl w:ilvl="2">
      <w:start w:val="1"/>
      <w:numFmt w:val="decimal"/>
      <w:lvlText w:val="%1.%2.%3"/>
      <w:lvlJc w:val="left"/>
      <w:pPr>
        <w:ind w:left="1428" w:hanging="720"/>
      </w:pPr>
      <w:rPr>
        <w:rFonts w:hint="default"/>
      </w:rPr>
    </w:lvl>
    <w:lvl w:ilvl="3">
      <w:start w:val="1"/>
      <w:numFmt w:val="decimal"/>
      <w:lvlText w:val="%1.%2.%3.%4"/>
      <w:lvlJc w:val="left"/>
      <w:pPr>
        <w:ind w:left="1428" w:hanging="72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1788" w:hanging="108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148" w:hanging="1440"/>
      </w:pPr>
      <w:rPr>
        <w:rFonts w:hint="default"/>
      </w:rPr>
    </w:lvl>
    <w:lvl w:ilvl="8">
      <w:start w:val="1"/>
      <w:numFmt w:val="decimal"/>
      <w:lvlText w:val="%1.%2.%3.%4.%5.%6.%7.%8.%9"/>
      <w:lvlJc w:val="left"/>
      <w:pPr>
        <w:ind w:left="2508" w:hanging="1800"/>
      </w:pPr>
      <w:rPr>
        <w:rFonts w:hint="default"/>
      </w:rPr>
    </w:lvl>
  </w:abstractNum>
  <w:abstractNum w:abstractNumId="9">
    <w:nsid w:val="04C365EB"/>
    <w:multiLevelType w:val="hybridMultilevel"/>
    <w:tmpl w:val="5380D19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09FE0994"/>
    <w:multiLevelType w:val="hybridMultilevel"/>
    <w:tmpl w:val="5CAC9F70"/>
    <w:lvl w:ilvl="0" w:tplc="43AC78D6">
      <w:start w:val="1"/>
      <w:numFmt w:val="bullet"/>
      <w:lvlText w:val=""/>
      <w:lvlPicBulletId w:val="0"/>
      <w:lvlJc w:val="left"/>
      <w:pPr>
        <w:ind w:left="1776" w:hanging="360"/>
      </w:pPr>
      <w:rPr>
        <w:rFonts w:ascii="Symbol" w:hAnsi="Symbol" w:hint="default"/>
        <w:color w:val="auto"/>
      </w:rPr>
    </w:lvl>
    <w:lvl w:ilvl="1" w:tplc="080A0003">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1">
    <w:nsid w:val="0BAC7D6C"/>
    <w:multiLevelType w:val="hybridMultilevel"/>
    <w:tmpl w:val="7D0E1CEE"/>
    <w:lvl w:ilvl="0" w:tplc="92903F46">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0E2561DC"/>
    <w:multiLevelType w:val="hybridMultilevel"/>
    <w:tmpl w:val="FBA47978"/>
    <w:lvl w:ilvl="0" w:tplc="43AC78D6">
      <w:start w:val="1"/>
      <w:numFmt w:val="bullet"/>
      <w:lvlText w:val=""/>
      <w:lvlPicBulletId w:val="0"/>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0E3D76A2"/>
    <w:multiLevelType w:val="hybridMultilevel"/>
    <w:tmpl w:val="CFA8DF0E"/>
    <w:lvl w:ilvl="0" w:tplc="43AC78D6">
      <w:start w:val="1"/>
      <w:numFmt w:val="bullet"/>
      <w:lvlText w:val=""/>
      <w:lvlPicBulletId w:val="0"/>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11F93B71"/>
    <w:multiLevelType w:val="hybridMultilevel"/>
    <w:tmpl w:val="4578941C"/>
    <w:lvl w:ilvl="0" w:tplc="43AC78D6">
      <w:start w:val="1"/>
      <w:numFmt w:val="bullet"/>
      <w:lvlText w:val=""/>
      <w:lvlPicBulletId w:val="0"/>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1705513C"/>
    <w:multiLevelType w:val="hybridMultilevel"/>
    <w:tmpl w:val="5E9E2A0C"/>
    <w:lvl w:ilvl="0" w:tplc="9ECC6334">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195867CC"/>
    <w:multiLevelType w:val="hybridMultilevel"/>
    <w:tmpl w:val="8D34823C"/>
    <w:lvl w:ilvl="0" w:tplc="9ECC6334">
      <w:start w:val="1"/>
      <w:numFmt w:val="bullet"/>
      <w:lvlText w:val=""/>
      <w:lvlPicBulletId w:val="0"/>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1A9F0370"/>
    <w:multiLevelType w:val="hybridMultilevel"/>
    <w:tmpl w:val="0994B74C"/>
    <w:lvl w:ilvl="0" w:tplc="43AC78D6">
      <w:start w:val="1"/>
      <w:numFmt w:val="bullet"/>
      <w:lvlText w:val=""/>
      <w:lvlPicBulletId w:val="0"/>
      <w:lvlJc w:val="left"/>
      <w:pPr>
        <w:ind w:left="1776" w:hanging="360"/>
      </w:pPr>
      <w:rPr>
        <w:rFonts w:ascii="Symbol" w:hAnsi="Symbol" w:hint="default"/>
        <w:color w:val="auto"/>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8">
    <w:nsid w:val="203E2CD5"/>
    <w:multiLevelType w:val="hybridMultilevel"/>
    <w:tmpl w:val="68F87398"/>
    <w:lvl w:ilvl="0" w:tplc="12025298">
      <w:start w:val="1"/>
      <w:numFmt w:val="bullet"/>
      <w:lvlText w:val=""/>
      <w:lvlPicBulletId w:val="1"/>
      <w:lvlJc w:val="left"/>
      <w:pPr>
        <w:tabs>
          <w:tab w:val="num" w:pos="720"/>
        </w:tabs>
        <w:ind w:left="720" w:hanging="360"/>
      </w:pPr>
      <w:rPr>
        <w:rFonts w:ascii="Symbol" w:hAnsi="Symbol" w:hint="default"/>
      </w:rPr>
    </w:lvl>
    <w:lvl w:ilvl="1" w:tplc="ED5EB17C">
      <w:start w:val="2384"/>
      <w:numFmt w:val="bullet"/>
      <w:lvlText w:val=""/>
      <w:lvlPicBulletId w:val="2"/>
      <w:lvlJc w:val="left"/>
      <w:pPr>
        <w:tabs>
          <w:tab w:val="num" w:pos="1440"/>
        </w:tabs>
        <w:ind w:left="1440" w:hanging="360"/>
      </w:pPr>
      <w:rPr>
        <w:rFonts w:ascii="Symbol" w:hAnsi="Symbol" w:hint="default"/>
      </w:rPr>
    </w:lvl>
    <w:lvl w:ilvl="2" w:tplc="55924C18" w:tentative="1">
      <w:start w:val="1"/>
      <w:numFmt w:val="bullet"/>
      <w:lvlText w:val=""/>
      <w:lvlPicBulletId w:val="1"/>
      <w:lvlJc w:val="left"/>
      <w:pPr>
        <w:tabs>
          <w:tab w:val="num" w:pos="2160"/>
        </w:tabs>
        <w:ind w:left="2160" w:hanging="360"/>
      </w:pPr>
      <w:rPr>
        <w:rFonts w:ascii="Symbol" w:hAnsi="Symbol" w:hint="default"/>
      </w:rPr>
    </w:lvl>
    <w:lvl w:ilvl="3" w:tplc="B3A0881C" w:tentative="1">
      <w:start w:val="1"/>
      <w:numFmt w:val="bullet"/>
      <w:lvlText w:val=""/>
      <w:lvlPicBulletId w:val="1"/>
      <w:lvlJc w:val="left"/>
      <w:pPr>
        <w:tabs>
          <w:tab w:val="num" w:pos="2880"/>
        </w:tabs>
        <w:ind w:left="2880" w:hanging="360"/>
      </w:pPr>
      <w:rPr>
        <w:rFonts w:ascii="Symbol" w:hAnsi="Symbol" w:hint="default"/>
      </w:rPr>
    </w:lvl>
    <w:lvl w:ilvl="4" w:tplc="1C72C7AA" w:tentative="1">
      <w:start w:val="1"/>
      <w:numFmt w:val="bullet"/>
      <w:lvlText w:val=""/>
      <w:lvlPicBulletId w:val="1"/>
      <w:lvlJc w:val="left"/>
      <w:pPr>
        <w:tabs>
          <w:tab w:val="num" w:pos="3600"/>
        </w:tabs>
        <w:ind w:left="3600" w:hanging="360"/>
      </w:pPr>
      <w:rPr>
        <w:rFonts w:ascii="Symbol" w:hAnsi="Symbol" w:hint="default"/>
      </w:rPr>
    </w:lvl>
    <w:lvl w:ilvl="5" w:tplc="3C7EF900" w:tentative="1">
      <w:start w:val="1"/>
      <w:numFmt w:val="bullet"/>
      <w:lvlText w:val=""/>
      <w:lvlPicBulletId w:val="1"/>
      <w:lvlJc w:val="left"/>
      <w:pPr>
        <w:tabs>
          <w:tab w:val="num" w:pos="4320"/>
        </w:tabs>
        <w:ind w:left="4320" w:hanging="360"/>
      </w:pPr>
      <w:rPr>
        <w:rFonts w:ascii="Symbol" w:hAnsi="Symbol" w:hint="default"/>
      </w:rPr>
    </w:lvl>
    <w:lvl w:ilvl="6" w:tplc="0EE81BFE" w:tentative="1">
      <w:start w:val="1"/>
      <w:numFmt w:val="bullet"/>
      <w:lvlText w:val=""/>
      <w:lvlPicBulletId w:val="1"/>
      <w:lvlJc w:val="left"/>
      <w:pPr>
        <w:tabs>
          <w:tab w:val="num" w:pos="5040"/>
        </w:tabs>
        <w:ind w:left="5040" w:hanging="360"/>
      </w:pPr>
      <w:rPr>
        <w:rFonts w:ascii="Symbol" w:hAnsi="Symbol" w:hint="default"/>
      </w:rPr>
    </w:lvl>
    <w:lvl w:ilvl="7" w:tplc="4FD05F04" w:tentative="1">
      <w:start w:val="1"/>
      <w:numFmt w:val="bullet"/>
      <w:lvlText w:val=""/>
      <w:lvlPicBulletId w:val="1"/>
      <w:lvlJc w:val="left"/>
      <w:pPr>
        <w:tabs>
          <w:tab w:val="num" w:pos="5760"/>
        </w:tabs>
        <w:ind w:left="5760" w:hanging="360"/>
      </w:pPr>
      <w:rPr>
        <w:rFonts w:ascii="Symbol" w:hAnsi="Symbol" w:hint="default"/>
      </w:rPr>
    </w:lvl>
    <w:lvl w:ilvl="8" w:tplc="8222FB24" w:tentative="1">
      <w:start w:val="1"/>
      <w:numFmt w:val="bullet"/>
      <w:lvlText w:val=""/>
      <w:lvlPicBulletId w:val="1"/>
      <w:lvlJc w:val="left"/>
      <w:pPr>
        <w:tabs>
          <w:tab w:val="num" w:pos="6480"/>
        </w:tabs>
        <w:ind w:left="6480" w:hanging="360"/>
      </w:pPr>
      <w:rPr>
        <w:rFonts w:ascii="Symbol" w:hAnsi="Symbol" w:hint="default"/>
      </w:rPr>
    </w:lvl>
  </w:abstractNum>
  <w:abstractNum w:abstractNumId="19">
    <w:nsid w:val="22CD3857"/>
    <w:multiLevelType w:val="hybridMultilevel"/>
    <w:tmpl w:val="04824A9C"/>
    <w:lvl w:ilvl="0" w:tplc="43AC78D6">
      <w:start w:val="1"/>
      <w:numFmt w:val="bullet"/>
      <w:lvlText w:val=""/>
      <w:lvlPicBulletId w:val="0"/>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26E02BFB"/>
    <w:multiLevelType w:val="hybridMultilevel"/>
    <w:tmpl w:val="013CAF88"/>
    <w:lvl w:ilvl="0" w:tplc="43AC78D6">
      <w:start w:val="1"/>
      <w:numFmt w:val="bullet"/>
      <w:lvlText w:val=""/>
      <w:lvlPicBulletId w:val="0"/>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28533B9A"/>
    <w:multiLevelType w:val="hybridMultilevel"/>
    <w:tmpl w:val="8D242440"/>
    <w:lvl w:ilvl="0" w:tplc="9ECC6334">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8643497"/>
    <w:multiLevelType w:val="hybridMultilevel"/>
    <w:tmpl w:val="24C4F51A"/>
    <w:lvl w:ilvl="0" w:tplc="9ECC6334">
      <w:start w:val="1"/>
      <w:numFmt w:val="bullet"/>
      <w:lvlText w:val=""/>
      <w:lvlPicBulletId w:val="0"/>
      <w:lvlJc w:val="left"/>
      <w:pPr>
        <w:ind w:left="720"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CA02561"/>
    <w:multiLevelType w:val="hybridMultilevel"/>
    <w:tmpl w:val="74008928"/>
    <w:lvl w:ilvl="0" w:tplc="43AC78D6">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F6D16F7"/>
    <w:multiLevelType w:val="hybridMultilevel"/>
    <w:tmpl w:val="99B4370E"/>
    <w:lvl w:ilvl="0" w:tplc="43AC78D6">
      <w:start w:val="1"/>
      <w:numFmt w:val="bullet"/>
      <w:lvlText w:val=""/>
      <w:lvlPicBulletId w:val="0"/>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2FF45363"/>
    <w:multiLevelType w:val="hybridMultilevel"/>
    <w:tmpl w:val="7C6CC382"/>
    <w:lvl w:ilvl="0" w:tplc="92903F46">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nsid w:val="33DA719D"/>
    <w:multiLevelType w:val="hybridMultilevel"/>
    <w:tmpl w:val="86BA1620"/>
    <w:lvl w:ilvl="0" w:tplc="9ECC6334">
      <w:start w:val="1"/>
      <w:numFmt w:val="bullet"/>
      <w:lvlText w:val=""/>
      <w:lvlPicBulletId w:val="0"/>
      <w:lvlJc w:val="left"/>
      <w:pPr>
        <w:ind w:left="1080" w:hanging="360"/>
      </w:pPr>
      <w:rPr>
        <w:rFonts w:ascii="Symbol" w:hAnsi="Symbol" w:hint="default"/>
        <w:strike w:val="0"/>
        <w:dstrike w:val="0"/>
        <w:color w:val="auto"/>
        <w:u w:color="31849B"/>
        <w:vertAlign w:val="baseline"/>
        <w14:shadow w14:blurRad="0" w14:dist="0" w14:dir="0" w14:sx="0" w14:sy="0" w14:kx="0" w14:ky="0" w14:algn="none">
          <w14:srgbClr w14:val="000000"/>
        </w14:shadow>
        <w14:textOutline w14:w="0" w14:cap="rnd" w14:cmpd="sng" w14:algn="ctr">
          <w14:noFill/>
          <w14:prstDash w14:val="solid"/>
          <w14:bevel/>
        </w14:textOutline>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nsid w:val="37376D1B"/>
    <w:multiLevelType w:val="hybridMultilevel"/>
    <w:tmpl w:val="CB1437C6"/>
    <w:lvl w:ilvl="0" w:tplc="43AC78D6">
      <w:start w:val="1"/>
      <w:numFmt w:val="bullet"/>
      <w:lvlText w:val=""/>
      <w:lvlPicBulletId w:val="0"/>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nsid w:val="40890F7A"/>
    <w:multiLevelType w:val="hybridMultilevel"/>
    <w:tmpl w:val="BD2480D2"/>
    <w:lvl w:ilvl="0" w:tplc="43AC78D6">
      <w:start w:val="1"/>
      <w:numFmt w:val="bullet"/>
      <w:lvlText w:val=""/>
      <w:lvlPicBulletId w:val="0"/>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4DDE105A"/>
    <w:multiLevelType w:val="hybridMultilevel"/>
    <w:tmpl w:val="E0E08E62"/>
    <w:lvl w:ilvl="0" w:tplc="9ECC6334">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4E4A4115"/>
    <w:multiLevelType w:val="hybridMultilevel"/>
    <w:tmpl w:val="271E0688"/>
    <w:lvl w:ilvl="0" w:tplc="43AC78D6">
      <w:start w:val="1"/>
      <w:numFmt w:val="bullet"/>
      <w:lvlText w:val=""/>
      <w:lvlPicBulletId w:val="0"/>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nsid w:val="4E8C1691"/>
    <w:multiLevelType w:val="hybridMultilevel"/>
    <w:tmpl w:val="4B86CAA2"/>
    <w:lvl w:ilvl="0" w:tplc="43AC78D6">
      <w:start w:val="1"/>
      <w:numFmt w:val="bullet"/>
      <w:lvlText w:val=""/>
      <w:lvlPicBulletId w:val="0"/>
      <w:lvlJc w:val="left"/>
      <w:pPr>
        <w:ind w:left="720" w:hanging="360"/>
      </w:pPr>
      <w:rPr>
        <w:rFonts w:ascii="Symbol" w:hAnsi="Symbol" w:hint="default"/>
        <w:color w:val="auto"/>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nsid w:val="4EC46B6F"/>
    <w:multiLevelType w:val="hybridMultilevel"/>
    <w:tmpl w:val="A6D6E550"/>
    <w:lvl w:ilvl="0" w:tplc="43AC78D6">
      <w:start w:val="1"/>
      <w:numFmt w:val="bullet"/>
      <w:lvlText w:val=""/>
      <w:lvlPicBulletId w:val="0"/>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nsid w:val="559A46E8"/>
    <w:multiLevelType w:val="hybridMultilevel"/>
    <w:tmpl w:val="D690D13A"/>
    <w:lvl w:ilvl="0" w:tplc="43AC78D6">
      <w:start w:val="1"/>
      <w:numFmt w:val="bullet"/>
      <w:lvlText w:val=""/>
      <w:lvlPicBulletId w:val="0"/>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nsid w:val="55A56362"/>
    <w:multiLevelType w:val="hybridMultilevel"/>
    <w:tmpl w:val="0E5E72A6"/>
    <w:lvl w:ilvl="0" w:tplc="43AC78D6">
      <w:start w:val="1"/>
      <w:numFmt w:val="bullet"/>
      <w:lvlText w:val=""/>
      <w:lvlPicBulletId w:val="0"/>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nsid w:val="5B550FCF"/>
    <w:multiLevelType w:val="hybridMultilevel"/>
    <w:tmpl w:val="4EFC8BF4"/>
    <w:lvl w:ilvl="0" w:tplc="9ECC6334">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D6529D4"/>
    <w:multiLevelType w:val="hybridMultilevel"/>
    <w:tmpl w:val="D670305A"/>
    <w:lvl w:ilvl="0" w:tplc="43AC78D6">
      <w:start w:val="1"/>
      <w:numFmt w:val="bullet"/>
      <w:lvlText w:val=""/>
      <w:lvlPicBulletId w:val="0"/>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nsid w:val="60E44E15"/>
    <w:multiLevelType w:val="hybridMultilevel"/>
    <w:tmpl w:val="B5CE4A26"/>
    <w:lvl w:ilvl="0" w:tplc="43AC78D6">
      <w:start w:val="1"/>
      <w:numFmt w:val="bullet"/>
      <w:lvlText w:val=""/>
      <w:lvlPicBulletId w:val="0"/>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nsid w:val="62CF5F69"/>
    <w:multiLevelType w:val="hybridMultilevel"/>
    <w:tmpl w:val="375E78F6"/>
    <w:lvl w:ilvl="0" w:tplc="9ECC6334">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3894124"/>
    <w:multiLevelType w:val="hybridMultilevel"/>
    <w:tmpl w:val="7F627466"/>
    <w:lvl w:ilvl="0" w:tplc="43AC78D6">
      <w:start w:val="1"/>
      <w:numFmt w:val="bullet"/>
      <w:lvlText w:val=""/>
      <w:lvlPicBulletId w:val="0"/>
      <w:lvlJc w:val="left"/>
      <w:pPr>
        <w:ind w:left="1080" w:hanging="360"/>
      </w:pPr>
      <w:rPr>
        <w:rFonts w:ascii="Symbol" w:hAnsi="Symbol" w:hint="default"/>
        <w:color w:val="auto"/>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0">
    <w:nsid w:val="6B09125D"/>
    <w:multiLevelType w:val="multilevel"/>
    <w:tmpl w:val="9F62E3FC"/>
    <w:lvl w:ilvl="0">
      <w:start w:val="1"/>
      <w:numFmt w:val="decimal"/>
      <w:lvlText w:val="%1"/>
      <w:lvlJc w:val="left"/>
      <w:pPr>
        <w:ind w:left="492" w:hanging="492"/>
      </w:pPr>
      <w:rPr>
        <w:rFonts w:hint="default"/>
      </w:rPr>
    </w:lvl>
    <w:lvl w:ilvl="1">
      <w:start w:val="1"/>
      <w:numFmt w:val="decimal"/>
      <w:pStyle w:val="Subcapitulos"/>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nsid w:val="6B8C2760"/>
    <w:multiLevelType w:val="hybridMultilevel"/>
    <w:tmpl w:val="9E70C532"/>
    <w:lvl w:ilvl="0" w:tplc="43AC78D6">
      <w:start w:val="1"/>
      <w:numFmt w:val="bullet"/>
      <w:lvlText w:val=""/>
      <w:lvlPicBulletId w:val="0"/>
      <w:lvlJc w:val="left"/>
      <w:pPr>
        <w:ind w:left="1776" w:hanging="360"/>
      </w:pPr>
      <w:rPr>
        <w:rFonts w:ascii="Symbol" w:hAnsi="Symbol" w:hint="default"/>
        <w:color w:val="auto"/>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42">
    <w:nsid w:val="6D7C0081"/>
    <w:multiLevelType w:val="hybridMultilevel"/>
    <w:tmpl w:val="0F94E21E"/>
    <w:lvl w:ilvl="0" w:tplc="43AC78D6">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3107A73"/>
    <w:multiLevelType w:val="hybridMultilevel"/>
    <w:tmpl w:val="BF162920"/>
    <w:lvl w:ilvl="0" w:tplc="43AC78D6">
      <w:start w:val="1"/>
      <w:numFmt w:val="bullet"/>
      <w:lvlText w:val=""/>
      <w:lvlPicBulletId w:val="0"/>
      <w:lvlJc w:val="left"/>
      <w:pPr>
        <w:ind w:left="720" w:hanging="360"/>
      </w:pPr>
      <w:rPr>
        <w:rFonts w:ascii="Symbol" w:hAnsi="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nsid w:val="7A3629E2"/>
    <w:multiLevelType w:val="hybridMultilevel"/>
    <w:tmpl w:val="149AD678"/>
    <w:lvl w:ilvl="0" w:tplc="9ECC6334">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B3029A1"/>
    <w:multiLevelType w:val="hybridMultilevel"/>
    <w:tmpl w:val="83420AA8"/>
    <w:lvl w:ilvl="0" w:tplc="43AC78D6">
      <w:start w:val="1"/>
      <w:numFmt w:val="bullet"/>
      <w:lvlText w:val=""/>
      <w:lvlPicBulletId w:val="0"/>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39"/>
  </w:num>
  <w:num w:numId="3">
    <w:abstractNumId w:val="41"/>
  </w:num>
  <w:num w:numId="4">
    <w:abstractNumId w:val="17"/>
  </w:num>
  <w:num w:numId="5">
    <w:abstractNumId w:val="10"/>
  </w:num>
  <w:num w:numId="6">
    <w:abstractNumId w:val="43"/>
  </w:num>
  <w:num w:numId="7">
    <w:abstractNumId w:val="36"/>
  </w:num>
  <w:num w:numId="8">
    <w:abstractNumId w:val="18"/>
  </w:num>
  <w:num w:numId="9">
    <w:abstractNumId w:val="14"/>
  </w:num>
  <w:num w:numId="10">
    <w:abstractNumId w:val="33"/>
  </w:num>
  <w:num w:numId="11">
    <w:abstractNumId w:val="27"/>
  </w:num>
  <w:num w:numId="12">
    <w:abstractNumId w:val="12"/>
  </w:num>
  <w:num w:numId="13">
    <w:abstractNumId w:val="32"/>
  </w:num>
  <w:num w:numId="14">
    <w:abstractNumId w:val="30"/>
  </w:num>
  <w:num w:numId="15">
    <w:abstractNumId w:val="37"/>
  </w:num>
  <w:num w:numId="16">
    <w:abstractNumId w:val="19"/>
  </w:num>
  <w:num w:numId="17">
    <w:abstractNumId w:val="24"/>
  </w:num>
  <w:num w:numId="18">
    <w:abstractNumId w:val="34"/>
  </w:num>
  <w:num w:numId="19">
    <w:abstractNumId w:val="31"/>
  </w:num>
  <w:num w:numId="20">
    <w:abstractNumId w:val="42"/>
  </w:num>
  <w:num w:numId="21">
    <w:abstractNumId w:val="45"/>
  </w:num>
  <w:num w:numId="22">
    <w:abstractNumId w:val="22"/>
  </w:num>
  <w:num w:numId="23">
    <w:abstractNumId w:val="23"/>
  </w:num>
  <w:num w:numId="24">
    <w:abstractNumId w:val="21"/>
  </w:num>
  <w:num w:numId="25">
    <w:abstractNumId w:val="15"/>
  </w:num>
  <w:num w:numId="26">
    <w:abstractNumId w:val="35"/>
  </w:num>
  <w:num w:numId="27">
    <w:abstractNumId w:val="40"/>
  </w:num>
  <w:num w:numId="28">
    <w:abstractNumId w:val="26"/>
  </w:num>
  <w:num w:numId="29">
    <w:abstractNumId w:val="3"/>
  </w:num>
  <w:num w:numId="30">
    <w:abstractNumId w:val="29"/>
  </w:num>
  <w:num w:numId="31">
    <w:abstractNumId w:val="44"/>
  </w:num>
  <w:num w:numId="32">
    <w:abstractNumId w:val="0"/>
  </w:num>
  <w:num w:numId="33">
    <w:abstractNumId w:val="38"/>
  </w:num>
  <w:num w:numId="34">
    <w:abstractNumId w:val="20"/>
  </w:num>
  <w:num w:numId="35">
    <w:abstractNumId w:val="9"/>
  </w:num>
  <w:num w:numId="36">
    <w:abstractNumId w:val="28"/>
  </w:num>
  <w:num w:numId="37">
    <w:abstractNumId w:val="11"/>
  </w:num>
  <w:num w:numId="38">
    <w:abstractNumId w:val="13"/>
  </w:num>
  <w:num w:numId="39">
    <w:abstractNumId w:val="25"/>
  </w:num>
  <w:num w:numId="40">
    <w:abstractNumId w:val="1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1871"/>
  <w:hyphenationZone w:val="425"/>
  <w:drawingGridHorizontalSpacing w:val="120"/>
  <w:displayHorizontalDrawingGridEvery w:val="2"/>
  <w:displayVerticalDrawingGridEvery w:val="2"/>
  <w:characterSpacingControl w:val="doNotCompress"/>
  <w:hdrShapeDefaults>
    <o:shapedefaults v:ext="edit" spidmax="2049">
      <o:colormru v:ext="edit" colors="#3a6598"/>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0595"/>
    <w:rsid w:val="00004BA7"/>
    <w:rsid w:val="00004E92"/>
    <w:rsid w:val="0000544A"/>
    <w:rsid w:val="00007A85"/>
    <w:rsid w:val="00012E3A"/>
    <w:rsid w:val="0001754C"/>
    <w:rsid w:val="00026781"/>
    <w:rsid w:val="0004362E"/>
    <w:rsid w:val="00051EBE"/>
    <w:rsid w:val="00066A9C"/>
    <w:rsid w:val="00071884"/>
    <w:rsid w:val="000723BC"/>
    <w:rsid w:val="0007419A"/>
    <w:rsid w:val="00077133"/>
    <w:rsid w:val="000874A8"/>
    <w:rsid w:val="000940E7"/>
    <w:rsid w:val="00094249"/>
    <w:rsid w:val="00095DEA"/>
    <w:rsid w:val="0009640D"/>
    <w:rsid w:val="000A5BD2"/>
    <w:rsid w:val="000A5F43"/>
    <w:rsid w:val="000B111F"/>
    <w:rsid w:val="000B278F"/>
    <w:rsid w:val="000B4A1F"/>
    <w:rsid w:val="000C0258"/>
    <w:rsid w:val="000C054E"/>
    <w:rsid w:val="000C23DD"/>
    <w:rsid w:val="000C4803"/>
    <w:rsid w:val="000C5A81"/>
    <w:rsid w:val="000C68BC"/>
    <w:rsid w:val="000C69F8"/>
    <w:rsid w:val="000D241F"/>
    <w:rsid w:val="000E4563"/>
    <w:rsid w:val="000F224A"/>
    <w:rsid w:val="000F272A"/>
    <w:rsid w:val="000F6CBD"/>
    <w:rsid w:val="00101DD3"/>
    <w:rsid w:val="001119EE"/>
    <w:rsid w:val="00111CAB"/>
    <w:rsid w:val="0011468A"/>
    <w:rsid w:val="001168D8"/>
    <w:rsid w:val="001175FD"/>
    <w:rsid w:val="00125B57"/>
    <w:rsid w:val="00130103"/>
    <w:rsid w:val="00150293"/>
    <w:rsid w:val="001528A2"/>
    <w:rsid w:val="0015627D"/>
    <w:rsid w:val="001611D7"/>
    <w:rsid w:val="001618DB"/>
    <w:rsid w:val="001657AE"/>
    <w:rsid w:val="0016692D"/>
    <w:rsid w:val="001673EE"/>
    <w:rsid w:val="00180A6C"/>
    <w:rsid w:val="00184921"/>
    <w:rsid w:val="001855C3"/>
    <w:rsid w:val="00190499"/>
    <w:rsid w:val="00190F62"/>
    <w:rsid w:val="001943BD"/>
    <w:rsid w:val="00196B2D"/>
    <w:rsid w:val="001A15BE"/>
    <w:rsid w:val="001A6ECC"/>
    <w:rsid w:val="001A7E94"/>
    <w:rsid w:val="001B1D67"/>
    <w:rsid w:val="001D1698"/>
    <w:rsid w:val="001D5915"/>
    <w:rsid w:val="001E2CAF"/>
    <w:rsid w:val="001E3F16"/>
    <w:rsid w:val="001E598C"/>
    <w:rsid w:val="001F0B54"/>
    <w:rsid w:val="0020755C"/>
    <w:rsid w:val="00211122"/>
    <w:rsid w:val="0021430D"/>
    <w:rsid w:val="00214549"/>
    <w:rsid w:val="00220F87"/>
    <w:rsid w:val="002248CD"/>
    <w:rsid w:val="002330BE"/>
    <w:rsid w:val="002420B6"/>
    <w:rsid w:val="00251E78"/>
    <w:rsid w:val="00255AD6"/>
    <w:rsid w:val="002616A6"/>
    <w:rsid w:val="0026516D"/>
    <w:rsid w:val="00270934"/>
    <w:rsid w:val="002745BD"/>
    <w:rsid w:val="00274679"/>
    <w:rsid w:val="00284024"/>
    <w:rsid w:val="002902A2"/>
    <w:rsid w:val="0029076E"/>
    <w:rsid w:val="00290D1C"/>
    <w:rsid w:val="00290DBD"/>
    <w:rsid w:val="002A11D7"/>
    <w:rsid w:val="002C3FBD"/>
    <w:rsid w:val="002C456E"/>
    <w:rsid w:val="002C6F77"/>
    <w:rsid w:val="002C75C6"/>
    <w:rsid w:val="002E0BCC"/>
    <w:rsid w:val="002F4BAE"/>
    <w:rsid w:val="002F50EF"/>
    <w:rsid w:val="00301882"/>
    <w:rsid w:val="00302A2D"/>
    <w:rsid w:val="00303A96"/>
    <w:rsid w:val="00307ED2"/>
    <w:rsid w:val="00322D49"/>
    <w:rsid w:val="0034298D"/>
    <w:rsid w:val="00344FE6"/>
    <w:rsid w:val="003454B2"/>
    <w:rsid w:val="00346405"/>
    <w:rsid w:val="00355464"/>
    <w:rsid w:val="00357D18"/>
    <w:rsid w:val="00361CC6"/>
    <w:rsid w:val="00370076"/>
    <w:rsid w:val="00372D47"/>
    <w:rsid w:val="00375C9A"/>
    <w:rsid w:val="003767AA"/>
    <w:rsid w:val="0038039D"/>
    <w:rsid w:val="003805C6"/>
    <w:rsid w:val="00381DA0"/>
    <w:rsid w:val="0038259C"/>
    <w:rsid w:val="00385D7F"/>
    <w:rsid w:val="0039086B"/>
    <w:rsid w:val="003916A4"/>
    <w:rsid w:val="003A014F"/>
    <w:rsid w:val="003A6D1E"/>
    <w:rsid w:val="003B1161"/>
    <w:rsid w:val="003B2620"/>
    <w:rsid w:val="003B580B"/>
    <w:rsid w:val="003B6A72"/>
    <w:rsid w:val="003C13DF"/>
    <w:rsid w:val="003C494A"/>
    <w:rsid w:val="003C517C"/>
    <w:rsid w:val="003C6CD8"/>
    <w:rsid w:val="003C7C28"/>
    <w:rsid w:val="003D1E36"/>
    <w:rsid w:val="003D2F39"/>
    <w:rsid w:val="003D3A8E"/>
    <w:rsid w:val="003D6D9C"/>
    <w:rsid w:val="003E0A03"/>
    <w:rsid w:val="003E25CB"/>
    <w:rsid w:val="003E5C6F"/>
    <w:rsid w:val="003F5AFF"/>
    <w:rsid w:val="003F7451"/>
    <w:rsid w:val="004068B2"/>
    <w:rsid w:val="00407F08"/>
    <w:rsid w:val="00411260"/>
    <w:rsid w:val="00414A6A"/>
    <w:rsid w:val="004158C3"/>
    <w:rsid w:val="004164E5"/>
    <w:rsid w:val="0042086E"/>
    <w:rsid w:val="00421EBF"/>
    <w:rsid w:val="00425318"/>
    <w:rsid w:val="00435181"/>
    <w:rsid w:val="00435D90"/>
    <w:rsid w:val="00436F6D"/>
    <w:rsid w:val="00444F70"/>
    <w:rsid w:val="00450590"/>
    <w:rsid w:val="00450592"/>
    <w:rsid w:val="00454235"/>
    <w:rsid w:val="00467160"/>
    <w:rsid w:val="004707C6"/>
    <w:rsid w:val="00472CAD"/>
    <w:rsid w:val="00487EEA"/>
    <w:rsid w:val="00492B88"/>
    <w:rsid w:val="004B1AD6"/>
    <w:rsid w:val="004B3E17"/>
    <w:rsid w:val="004C40AD"/>
    <w:rsid w:val="004C601B"/>
    <w:rsid w:val="004C7A91"/>
    <w:rsid w:val="004D2588"/>
    <w:rsid w:val="004E0B01"/>
    <w:rsid w:val="004E4659"/>
    <w:rsid w:val="004E48AA"/>
    <w:rsid w:val="004F04B3"/>
    <w:rsid w:val="004F23C9"/>
    <w:rsid w:val="004F2A75"/>
    <w:rsid w:val="00500A78"/>
    <w:rsid w:val="00502C79"/>
    <w:rsid w:val="00511E63"/>
    <w:rsid w:val="005130E3"/>
    <w:rsid w:val="0051498E"/>
    <w:rsid w:val="0052019E"/>
    <w:rsid w:val="0052115F"/>
    <w:rsid w:val="0052469B"/>
    <w:rsid w:val="00525BFC"/>
    <w:rsid w:val="005262B1"/>
    <w:rsid w:val="0052720E"/>
    <w:rsid w:val="005359C0"/>
    <w:rsid w:val="00543D8C"/>
    <w:rsid w:val="00544DA9"/>
    <w:rsid w:val="005453DA"/>
    <w:rsid w:val="00546066"/>
    <w:rsid w:val="005519E2"/>
    <w:rsid w:val="00552448"/>
    <w:rsid w:val="005648AB"/>
    <w:rsid w:val="005652E7"/>
    <w:rsid w:val="005677F3"/>
    <w:rsid w:val="005706D4"/>
    <w:rsid w:val="00573DF0"/>
    <w:rsid w:val="00573F1C"/>
    <w:rsid w:val="005751F9"/>
    <w:rsid w:val="00576EAC"/>
    <w:rsid w:val="005805C4"/>
    <w:rsid w:val="00580876"/>
    <w:rsid w:val="005816B8"/>
    <w:rsid w:val="0058522F"/>
    <w:rsid w:val="005875DD"/>
    <w:rsid w:val="00592702"/>
    <w:rsid w:val="005A137B"/>
    <w:rsid w:val="005A26C0"/>
    <w:rsid w:val="005A3091"/>
    <w:rsid w:val="005A5202"/>
    <w:rsid w:val="005B332A"/>
    <w:rsid w:val="005C3DDC"/>
    <w:rsid w:val="005C465B"/>
    <w:rsid w:val="005D0002"/>
    <w:rsid w:val="005D1CE3"/>
    <w:rsid w:val="005D6919"/>
    <w:rsid w:val="005D7F00"/>
    <w:rsid w:val="005E2FB3"/>
    <w:rsid w:val="005E3739"/>
    <w:rsid w:val="005E3EC0"/>
    <w:rsid w:val="006015DA"/>
    <w:rsid w:val="006264E6"/>
    <w:rsid w:val="00635440"/>
    <w:rsid w:val="006371D6"/>
    <w:rsid w:val="00642305"/>
    <w:rsid w:val="006475C9"/>
    <w:rsid w:val="00652E57"/>
    <w:rsid w:val="00653F02"/>
    <w:rsid w:val="00654136"/>
    <w:rsid w:val="00671CF5"/>
    <w:rsid w:val="00676949"/>
    <w:rsid w:val="006857B5"/>
    <w:rsid w:val="006A357B"/>
    <w:rsid w:val="006B0918"/>
    <w:rsid w:val="006B0D68"/>
    <w:rsid w:val="006B2776"/>
    <w:rsid w:val="006C13F5"/>
    <w:rsid w:val="006C29A7"/>
    <w:rsid w:val="006C7912"/>
    <w:rsid w:val="006D360F"/>
    <w:rsid w:val="006D6D5B"/>
    <w:rsid w:val="006D6E1B"/>
    <w:rsid w:val="006E5DC9"/>
    <w:rsid w:val="006F196B"/>
    <w:rsid w:val="00705F19"/>
    <w:rsid w:val="00711892"/>
    <w:rsid w:val="00714157"/>
    <w:rsid w:val="00720C63"/>
    <w:rsid w:val="00727946"/>
    <w:rsid w:val="00731D41"/>
    <w:rsid w:val="007348A1"/>
    <w:rsid w:val="00743C84"/>
    <w:rsid w:val="0074677A"/>
    <w:rsid w:val="00752204"/>
    <w:rsid w:val="00752EF2"/>
    <w:rsid w:val="007556B4"/>
    <w:rsid w:val="007633E1"/>
    <w:rsid w:val="00771EBC"/>
    <w:rsid w:val="007724BC"/>
    <w:rsid w:val="0077478C"/>
    <w:rsid w:val="00780261"/>
    <w:rsid w:val="0078124B"/>
    <w:rsid w:val="00786520"/>
    <w:rsid w:val="007A7D23"/>
    <w:rsid w:val="007B1E34"/>
    <w:rsid w:val="007B4491"/>
    <w:rsid w:val="007B59FA"/>
    <w:rsid w:val="007B6E25"/>
    <w:rsid w:val="007D0662"/>
    <w:rsid w:val="007D3979"/>
    <w:rsid w:val="007D44D9"/>
    <w:rsid w:val="007D7A02"/>
    <w:rsid w:val="007F0D0C"/>
    <w:rsid w:val="007F2B97"/>
    <w:rsid w:val="007F369A"/>
    <w:rsid w:val="007F413F"/>
    <w:rsid w:val="007F6C3B"/>
    <w:rsid w:val="008054D0"/>
    <w:rsid w:val="008065F1"/>
    <w:rsid w:val="00807BFD"/>
    <w:rsid w:val="0081035E"/>
    <w:rsid w:val="00820290"/>
    <w:rsid w:val="0083053E"/>
    <w:rsid w:val="008323CE"/>
    <w:rsid w:val="00833263"/>
    <w:rsid w:val="008401C3"/>
    <w:rsid w:val="00840EC3"/>
    <w:rsid w:val="00843675"/>
    <w:rsid w:val="00845B80"/>
    <w:rsid w:val="00846B15"/>
    <w:rsid w:val="0084707B"/>
    <w:rsid w:val="008530FE"/>
    <w:rsid w:val="00853DDB"/>
    <w:rsid w:val="00861A48"/>
    <w:rsid w:val="008678DC"/>
    <w:rsid w:val="0087112B"/>
    <w:rsid w:val="008731C3"/>
    <w:rsid w:val="008816E8"/>
    <w:rsid w:val="00897632"/>
    <w:rsid w:val="008A05B7"/>
    <w:rsid w:val="008A117F"/>
    <w:rsid w:val="008A1B33"/>
    <w:rsid w:val="008A737B"/>
    <w:rsid w:val="008B5AD3"/>
    <w:rsid w:val="008B69B1"/>
    <w:rsid w:val="008D555B"/>
    <w:rsid w:val="008D786F"/>
    <w:rsid w:val="008E7B57"/>
    <w:rsid w:val="008F093A"/>
    <w:rsid w:val="008F42A1"/>
    <w:rsid w:val="008F7C59"/>
    <w:rsid w:val="00901AED"/>
    <w:rsid w:val="00907631"/>
    <w:rsid w:val="0091471F"/>
    <w:rsid w:val="00914E3C"/>
    <w:rsid w:val="00917A83"/>
    <w:rsid w:val="00925761"/>
    <w:rsid w:val="00925900"/>
    <w:rsid w:val="00926F6B"/>
    <w:rsid w:val="009334AA"/>
    <w:rsid w:val="0093509A"/>
    <w:rsid w:val="0095096F"/>
    <w:rsid w:val="009536E7"/>
    <w:rsid w:val="009639DF"/>
    <w:rsid w:val="00963CED"/>
    <w:rsid w:val="009659A2"/>
    <w:rsid w:val="00966A25"/>
    <w:rsid w:val="00967C10"/>
    <w:rsid w:val="00984663"/>
    <w:rsid w:val="00985AED"/>
    <w:rsid w:val="009873A1"/>
    <w:rsid w:val="0099152E"/>
    <w:rsid w:val="00992894"/>
    <w:rsid w:val="009933C6"/>
    <w:rsid w:val="00996D25"/>
    <w:rsid w:val="009A07EE"/>
    <w:rsid w:val="009B34B2"/>
    <w:rsid w:val="009B7B81"/>
    <w:rsid w:val="009C6538"/>
    <w:rsid w:val="009D0403"/>
    <w:rsid w:val="009D5754"/>
    <w:rsid w:val="009E15F5"/>
    <w:rsid w:val="009E360F"/>
    <w:rsid w:val="009E475C"/>
    <w:rsid w:val="009E4B8C"/>
    <w:rsid w:val="00A05D66"/>
    <w:rsid w:val="00A10616"/>
    <w:rsid w:val="00A2559B"/>
    <w:rsid w:val="00A358E8"/>
    <w:rsid w:val="00A45BD1"/>
    <w:rsid w:val="00A5004A"/>
    <w:rsid w:val="00A66B43"/>
    <w:rsid w:val="00A67F3F"/>
    <w:rsid w:val="00A91647"/>
    <w:rsid w:val="00A9269A"/>
    <w:rsid w:val="00A94825"/>
    <w:rsid w:val="00A954A5"/>
    <w:rsid w:val="00AA2249"/>
    <w:rsid w:val="00AA4599"/>
    <w:rsid w:val="00AA5B43"/>
    <w:rsid w:val="00AB4A7F"/>
    <w:rsid w:val="00AC5C22"/>
    <w:rsid w:val="00AC5E34"/>
    <w:rsid w:val="00AC7482"/>
    <w:rsid w:val="00AC7C44"/>
    <w:rsid w:val="00AD60B7"/>
    <w:rsid w:val="00AE223B"/>
    <w:rsid w:val="00AE38D7"/>
    <w:rsid w:val="00AE4241"/>
    <w:rsid w:val="00AF1F7B"/>
    <w:rsid w:val="00AF4957"/>
    <w:rsid w:val="00AF5D56"/>
    <w:rsid w:val="00B04C2B"/>
    <w:rsid w:val="00B1046F"/>
    <w:rsid w:val="00B110FD"/>
    <w:rsid w:val="00B14547"/>
    <w:rsid w:val="00B14E27"/>
    <w:rsid w:val="00B16E67"/>
    <w:rsid w:val="00B211DA"/>
    <w:rsid w:val="00B3030A"/>
    <w:rsid w:val="00B42C46"/>
    <w:rsid w:val="00B4406D"/>
    <w:rsid w:val="00B46E0B"/>
    <w:rsid w:val="00B51A1D"/>
    <w:rsid w:val="00B56D58"/>
    <w:rsid w:val="00B57396"/>
    <w:rsid w:val="00B645DC"/>
    <w:rsid w:val="00B65A96"/>
    <w:rsid w:val="00B67948"/>
    <w:rsid w:val="00B70125"/>
    <w:rsid w:val="00B75B03"/>
    <w:rsid w:val="00B7750B"/>
    <w:rsid w:val="00B9568E"/>
    <w:rsid w:val="00BB317C"/>
    <w:rsid w:val="00BC2C6B"/>
    <w:rsid w:val="00BC6364"/>
    <w:rsid w:val="00BC674B"/>
    <w:rsid w:val="00BD2F41"/>
    <w:rsid w:val="00BD6908"/>
    <w:rsid w:val="00BE3074"/>
    <w:rsid w:val="00BE4200"/>
    <w:rsid w:val="00BF0F1F"/>
    <w:rsid w:val="00BF44A7"/>
    <w:rsid w:val="00BF75D4"/>
    <w:rsid w:val="00C02588"/>
    <w:rsid w:val="00C04BBF"/>
    <w:rsid w:val="00C15B5B"/>
    <w:rsid w:val="00C16B24"/>
    <w:rsid w:val="00C30A36"/>
    <w:rsid w:val="00C35035"/>
    <w:rsid w:val="00C353F7"/>
    <w:rsid w:val="00C40AB8"/>
    <w:rsid w:val="00C42A43"/>
    <w:rsid w:val="00C50FBA"/>
    <w:rsid w:val="00C6323D"/>
    <w:rsid w:val="00C66CD2"/>
    <w:rsid w:val="00C66DBD"/>
    <w:rsid w:val="00C7711F"/>
    <w:rsid w:val="00C82521"/>
    <w:rsid w:val="00C847FA"/>
    <w:rsid w:val="00C92829"/>
    <w:rsid w:val="00C96B1D"/>
    <w:rsid w:val="00CA3B82"/>
    <w:rsid w:val="00CA6EAE"/>
    <w:rsid w:val="00CC56BE"/>
    <w:rsid w:val="00CC73BD"/>
    <w:rsid w:val="00CD1867"/>
    <w:rsid w:val="00CD4C23"/>
    <w:rsid w:val="00CE2098"/>
    <w:rsid w:val="00CE24A4"/>
    <w:rsid w:val="00D02201"/>
    <w:rsid w:val="00D05BD0"/>
    <w:rsid w:val="00D05F6B"/>
    <w:rsid w:val="00D06FF1"/>
    <w:rsid w:val="00D1190C"/>
    <w:rsid w:val="00D15D93"/>
    <w:rsid w:val="00D2445D"/>
    <w:rsid w:val="00D30ED4"/>
    <w:rsid w:val="00D33A30"/>
    <w:rsid w:val="00D43132"/>
    <w:rsid w:val="00D52396"/>
    <w:rsid w:val="00D548DB"/>
    <w:rsid w:val="00D635E7"/>
    <w:rsid w:val="00D7174B"/>
    <w:rsid w:val="00D71953"/>
    <w:rsid w:val="00D7643A"/>
    <w:rsid w:val="00D90C2D"/>
    <w:rsid w:val="00D91A40"/>
    <w:rsid w:val="00D95413"/>
    <w:rsid w:val="00D96EB4"/>
    <w:rsid w:val="00DA001B"/>
    <w:rsid w:val="00DA551E"/>
    <w:rsid w:val="00DA5D7F"/>
    <w:rsid w:val="00DD3190"/>
    <w:rsid w:val="00DD7742"/>
    <w:rsid w:val="00DE2176"/>
    <w:rsid w:val="00DE3A1A"/>
    <w:rsid w:val="00DF37B7"/>
    <w:rsid w:val="00DF5FB8"/>
    <w:rsid w:val="00E01A2B"/>
    <w:rsid w:val="00E01EA5"/>
    <w:rsid w:val="00E0210F"/>
    <w:rsid w:val="00E10111"/>
    <w:rsid w:val="00E14C8C"/>
    <w:rsid w:val="00E266D4"/>
    <w:rsid w:val="00E33982"/>
    <w:rsid w:val="00E50C17"/>
    <w:rsid w:val="00E52463"/>
    <w:rsid w:val="00E5774A"/>
    <w:rsid w:val="00E6729C"/>
    <w:rsid w:val="00E754D1"/>
    <w:rsid w:val="00E76B22"/>
    <w:rsid w:val="00E771A1"/>
    <w:rsid w:val="00E912F3"/>
    <w:rsid w:val="00EA1755"/>
    <w:rsid w:val="00EA277B"/>
    <w:rsid w:val="00EA2DB3"/>
    <w:rsid w:val="00EA50AF"/>
    <w:rsid w:val="00EB1565"/>
    <w:rsid w:val="00EB37F2"/>
    <w:rsid w:val="00EB3B44"/>
    <w:rsid w:val="00EB667A"/>
    <w:rsid w:val="00EC04E8"/>
    <w:rsid w:val="00EC31F9"/>
    <w:rsid w:val="00EC5061"/>
    <w:rsid w:val="00EC604A"/>
    <w:rsid w:val="00EE7E92"/>
    <w:rsid w:val="00EF370C"/>
    <w:rsid w:val="00EF4843"/>
    <w:rsid w:val="00EF6402"/>
    <w:rsid w:val="00F02FDC"/>
    <w:rsid w:val="00F10595"/>
    <w:rsid w:val="00F10CB5"/>
    <w:rsid w:val="00F27FDD"/>
    <w:rsid w:val="00F33284"/>
    <w:rsid w:val="00F345F9"/>
    <w:rsid w:val="00F35AF1"/>
    <w:rsid w:val="00F41127"/>
    <w:rsid w:val="00F43DD1"/>
    <w:rsid w:val="00F45616"/>
    <w:rsid w:val="00F52392"/>
    <w:rsid w:val="00F528E7"/>
    <w:rsid w:val="00F7173A"/>
    <w:rsid w:val="00F7454A"/>
    <w:rsid w:val="00F74A48"/>
    <w:rsid w:val="00F80E46"/>
    <w:rsid w:val="00F91EE0"/>
    <w:rsid w:val="00F950FF"/>
    <w:rsid w:val="00FA0067"/>
    <w:rsid w:val="00FA5B17"/>
    <w:rsid w:val="00FB2B5A"/>
    <w:rsid w:val="00FB44B5"/>
    <w:rsid w:val="00FB5EB4"/>
    <w:rsid w:val="00FC3F59"/>
    <w:rsid w:val="00FC5230"/>
    <w:rsid w:val="00FC5698"/>
    <w:rsid w:val="00FC5B4C"/>
    <w:rsid w:val="00FC6C8D"/>
    <w:rsid w:val="00FC73B2"/>
    <w:rsid w:val="00FD60E2"/>
    <w:rsid w:val="00FE08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3a6598"/>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MX" w:eastAsia="es-MX"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0595"/>
    <w:pPr>
      <w:spacing w:before="120" w:after="120"/>
      <w:jc w:val="both"/>
    </w:pPr>
    <w:rPr>
      <w:rFonts w:ascii="Cambria" w:hAnsi="Cambria"/>
      <w:sz w:val="24"/>
      <w:szCs w:val="22"/>
      <w:lang w:eastAsia="en-US"/>
    </w:rPr>
  </w:style>
  <w:style w:type="paragraph" w:styleId="Ttulo1">
    <w:name w:val="heading 1"/>
    <w:basedOn w:val="Normal"/>
    <w:next w:val="Normal"/>
    <w:link w:val="Ttulo1Car"/>
    <w:uiPriority w:val="9"/>
    <w:qFormat/>
    <w:rsid w:val="00AE223B"/>
    <w:pPr>
      <w:keepNext/>
      <w:keepLines/>
      <w:spacing w:before="480" w:after="0"/>
      <w:outlineLvl w:val="0"/>
    </w:pPr>
    <w:rPr>
      <w:rFonts w:eastAsia="Times New Roman"/>
      <w:b/>
      <w:bCs/>
      <w:color w:val="365F91"/>
      <w:sz w:val="28"/>
      <w:szCs w:val="28"/>
    </w:rPr>
  </w:style>
  <w:style w:type="paragraph" w:styleId="Ttulo2">
    <w:name w:val="heading 2"/>
    <w:basedOn w:val="Ttulo1"/>
    <w:next w:val="Normal"/>
    <w:link w:val="Ttulo2Car"/>
    <w:qFormat/>
    <w:rsid w:val="00AE223B"/>
    <w:pPr>
      <w:widowControl w:val="0"/>
      <w:spacing w:before="240" w:after="60"/>
      <w:outlineLvl w:val="1"/>
    </w:pPr>
    <w:rPr>
      <w:rFonts w:ascii="Calibri" w:eastAsia="SimSun" w:hAnsi="Calibri" w:cs="Arial"/>
      <w:color w:val="17365D"/>
      <w:sz w:val="32"/>
      <w:szCs w:val="32"/>
      <w:lang w:val="es-ES" w:eastAsia="zh-CN"/>
    </w:rPr>
  </w:style>
  <w:style w:type="paragraph" w:styleId="Ttulo3">
    <w:name w:val="heading 3"/>
    <w:basedOn w:val="Ttulo1"/>
    <w:next w:val="Normal"/>
    <w:link w:val="Ttulo3Car"/>
    <w:qFormat/>
    <w:rsid w:val="00AE223B"/>
    <w:pPr>
      <w:spacing w:before="120" w:after="120"/>
      <w:outlineLvl w:val="2"/>
    </w:pPr>
    <w:rPr>
      <w:rFonts w:ascii="Calibri" w:hAnsi="Calibri"/>
      <w:color w:val="17365D"/>
      <w:sz w:val="32"/>
    </w:rPr>
  </w:style>
  <w:style w:type="paragraph" w:styleId="Ttulo4">
    <w:name w:val="heading 4"/>
    <w:basedOn w:val="Normal"/>
    <w:next w:val="Normal"/>
    <w:link w:val="Ttulo4Car"/>
    <w:uiPriority w:val="9"/>
    <w:unhideWhenUsed/>
    <w:qFormat/>
    <w:rsid w:val="00AE223B"/>
    <w:pPr>
      <w:keepNext/>
      <w:keepLines/>
      <w:outlineLvl w:val="3"/>
    </w:pPr>
    <w:rPr>
      <w:rFonts w:ascii="Calibri" w:eastAsia="Times New Roman" w:hAnsi="Calibri"/>
      <w:b/>
      <w:bCs/>
      <w:iCs/>
      <w:color w:val="17365D"/>
      <w:sz w:val="26"/>
    </w:rPr>
  </w:style>
  <w:style w:type="paragraph" w:styleId="Ttulo5">
    <w:name w:val="heading 5"/>
    <w:basedOn w:val="Normal"/>
    <w:next w:val="Normal"/>
    <w:link w:val="Ttulo5Car"/>
    <w:uiPriority w:val="9"/>
    <w:unhideWhenUsed/>
    <w:qFormat/>
    <w:rsid w:val="00AE223B"/>
    <w:pPr>
      <w:keepNext/>
      <w:keepLines/>
      <w:spacing w:before="0" w:after="0"/>
      <w:outlineLvl w:val="4"/>
    </w:pPr>
    <w:rPr>
      <w:rFonts w:eastAsia="Times New Roman"/>
      <w:i/>
      <w:color w:val="000000"/>
    </w:rPr>
  </w:style>
  <w:style w:type="paragraph" w:styleId="Ttulo6">
    <w:name w:val="heading 6"/>
    <w:basedOn w:val="Normal"/>
    <w:next w:val="Normal"/>
    <w:link w:val="Ttulo6Car"/>
    <w:uiPriority w:val="9"/>
    <w:unhideWhenUsed/>
    <w:qFormat/>
    <w:rsid w:val="00985AED"/>
    <w:pPr>
      <w:keepNext/>
      <w:keepLines/>
      <w:spacing w:before="200" w:after="0"/>
      <w:outlineLvl w:val="5"/>
    </w:pPr>
    <w:rPr>
      <w:rFonts w:eastAsia="Times New Roman"/>
      <w:i/>
      <w:iCs/>
      <w:color w:val="243F6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F10595"/>
    <w:pPr>
      <w:autoSpaceDE w:val="0"/>
      <w:autoSpaceDN w:val="0"/>
      <w:adjustRightInd w:val="0"/>
    </w:pPr>
    <w:rPr>
      <w:rFonts w:ascii="Cambria" w:hAnsi="Cambria" w:cs="Cambria"/>
      <w:color w:val="000000"/>
      <w:sz w:val="24"/>
      <w:szCs w:val="24"/>
      <w:lang w:eastAsia="en-US"/>
    </w:rPr>
  </w:style>
  <w:style w:type="paragraph" w:styleId="Mapadeldocumento">
    <w:name w:val="Document Map"/>
    <w:basedOn w:val="Normal"/>
    <w:link w:val="MapadeldocumentoCar"/>
    <w:uiPriority w:val="99"/>
    <w:semiHidden/>
    <w:unhideWhenUsed/>
    <w:rsid w:val="00F10595"/>
    <w:pPr>
      <w:spacing w:before="0" w:after="0"/>
    </w:pPr>
    <w:rPr>
      <w:rFonts w:ascii="Tahoma" w:hAnsi="Tahoma" w:cs="Tahoma"/>
      <w:sz w:val="16"/>
      <w:szCs w:val="16"/>
    </w:rPr>
  </w:style>
  <w:style w:type="character" w:customStyle="1" w:styleId="MapadeldocumentoCar">
    <w:name w:val="Mapa del documento Car"/>
    <w:link w:val="Mapadeldocumento"/>
    <w:uiPriority w:val="99"/>
    <w:semiHidden/>
    <w:rsid w:val="00F10595"/>
    <w:rPr>
      <w:rFonts w:ascii="Tahoma" w:hAnsi="Tahoma" w:cs="Tahoma"/>
      <w:sz w:val="16"/>
      <w:szCs w:val="16"/>
      <w:lang w:val="es-MX"/>
    </w:rPr>
  </w:style>
  <w:style w:type="paragraph" w:styleId="Textodeglobo">
    <w:name w:val="Balloon Text"/>
    <w:basedOn w:val="Normal"/>
    <w:link w:val="TextodegloboCar"/>
    <w:uiPriority w:val="99"/>
    <w:semiHidden/>
    <w:unhideWhenUsed/>
    <w:rsid w:val="00F10595"/>
    <w:pPr>
      <w:spacing w:before="0" w:after="0"/>
    </w:pPr>
    <w:rPr>
      <w:rFonts w:ascii="Tahoma" w:hAnsi="Tahoma" w:cs="Tahoma"/>
      <w:sz w:val="16"/>
      <w:szCs w:val="16"/>
    </w:rPr>
  </w:style>
  <w:style w:type="character" w:customStyle="1" w:styleId="TextodegloboCar">
    <w:name w:val="Texto de globo Car"/>
    <w:link w:val="Textodeglobo"/>
    <w:uiPriority w:val="99"/>
    <w:semiHidden/>
    <w:rsid w:val="00F10595"/>
    <w:rPr>
      <w:rFonts w:ascii="Tahoma" w:hAnsi="Tahoma" w:cs="Tahoma"/>
      <w:sz w:val="16"/>
      <w:szCs w:val="16"/>
      <w:lang w:val="es-MX"/>
    </w:rPr>
  </w:style>
  <w:style w:type="paragraph" w:customStyle="1" w:styleId="ParrafoTT">
    <w:name w:val="Parrafo TT"/>
    <w:next w:val="Normal"/>
    <w:rsid w:val="005677F3"/>
    <w:pPr>
      <w:keepNext/>
      <w:suppressAutoHyphens/>
      <w:jc w:val="both"/>
    </w:pPr>
    <w:rPr>
      <w:rFonts w:ascii="Times New Roman" w:eastAsia="ヒラギノ角ゴ Pro W3" w:hAnsi="Times New Roman"/>
      <w:color w:val="000000"/>
      <w:lang w:val="es-ES_tradnl" w:eastAsia="ar-SA"/>
    </w:rPr>
  </w:style>
  <w:style w:type="paragraph" w:customStyle="1" w:styleId="ParrafoTT2">
    <w:name w:val="Parrafo TT2"/>
    <w:next w:val="Normal"/>
    <w:rsid w:val="005677F3"/>
    <w:pPr>
      <w:keepNext/>
      <w:suppressAutoHyphens/>
      <w:jc w:val="both"/>
    </w:pPr>
    <w:rPr>
      <w:rFonts w:ascii="Times New Roman" w:eastAsia="ヒラギノ角ゴ Pro W3" w:hAnsi="Times New Roman"/>
      <w:color w:val="000000"/>
      <w:lang w:val="es-ES_tradnl" w:eastAsia="ar-SA"/>
    </w:rPr>
  </w:style>
  <w:style w:type="paragraph" w:customStyle="1" w:styleId="ParrafoTT3">
    <w:name w:val="Parrafo TT3"/>
    <w:next w:val="Normal"/>
    <w:rsid w:val="0009640D"/>
    <w:pPr>
      <w:keepNext/>
      <w:suppressAutoHyphens/>
      <w:jc w:val="both"/>
    </w:pPr>
    <w:rPr>
      <w:rFonts w:ascii="Times New Roman" w:eastAsia="ヒラギノ角ゴ Pro W3" w:hAnsi="Times New Roman"/>
      <w:color w:val="000000"/>
      <w:lang w:val="es-ES_tradnl" w:eastAsia="ar-SA"/>
    </w:rPr>
  </w:style>
  <w:style w:type="paragraph" w:customStyle="1" w:styleId="ParrafoTT1">
    <w:name w:val="Parrafo TT1"/>
    <w:next w:val="Normal"/>
    <w:rsid w:val="009D0403"/>
    <w:pPr>
      <w:keepNext/>
      <w:suppressAutoHyphens/>
      <w:jc w:val="both"/>
    </w:pPr>
    <w:rPr>
      <w:rFonts w:ascii="Times New Roman" w:eastAsia="ヒラギノ角ゴ Pro W3" w:hAnsi="Times New Roman"/>
      <w:color w:val="000000"/>
      <w:lang w:val="es-ES_tradnl" w:eastAsia="ar-SA"/>
    </w:rPr>
  </w:style>
  <w:style w:type="character" w:customStyle="1" w:styleId="Ttulo2Car">
    <w:name w:val="Título 2 Car"/>
    <w:link w:val="Ttulo2"/>
    <w:rsid w:val="00AE223B"/>
    <w:rPr>
      <w:rFonts w:eastAsia="SimSun" w:cs="Arial"/>
      <w:b/>
      <w:bCs/>
      <w:color w:val="17365D"/>
      <w:sz w:val="32"/>
      <w:szCs w:val="32"/>
      <w:lang w:eastAsia="zh-CN"/>
    </w:rPr>
  </w:style>
  <w:style w:type="character" w:customStyle="1" w:styleId="Ttulo3Car">
    <w:name w:val="Título 3 Car"/>
    <w:link w:val="Ttulo3"/>
    <w:rsid w:val="00AE223B"/>
    <w:rPr>
      <w:rFonts w:eastAsia="Times New Roman" w:cs="Times New Roman"/>
      <w:b/>
      <w:bCs/>
      <w:color w:val="17365D"/>
      <w:sz w:val="32"/>
      <w:szCs w:val="28"/>
      <w:lang w:val="es-MX"/>
    </w:rPr>
  </w:style>
  <w:style w:type="character" w:customStyle="1" w:styleId="Ttulo4Car">
    <w:name w:val="Título 4 Car"/>
    <w:link w:val="Ttulo4"/>
    <w:uiPriority w:val="9"/>
    <w:rsid w:val="00AE223B"/>
    <w:rPr>
      <w:rFonts w:eastAsia="Times New Roman" w:cs="Times New Roman"/>
      <w:b/>
      <w:bCs/>
      <w:iCs/>
      <w:color w:val="17365D"/>
      <w:sz w:val="26"/>
      <w:lang w:val="es-MX"/>
    </w:rPr>
  </w:style>
  <w:style w:type="character" w:customStyle="1" w:styleId="Ttulo5Car">
    <w:name w:val="Título 5 Car"/>
    <w:link w:val="Ttulo5"/>
    <w:uiPriority w:val="9"/>
    <w:rsid w:val="00AE223B"/>
    <w:rPr>
      <w:rFonts w:ascii="Cambria" w:eastAsia="Times New Roman" w:hAnsi="Cambria" w:cs="Times New Roman"/>
      <w:i/>
      <w:color w:val="000000"/>
      <w:sz w:val="24"/>
      <w:lang w:val="es-MX"/>
    </w:rPr>
  </w:style>
  <w:style w:type="character" w:styleId="nfasis">
    <w:name w:val="Emphasis"/>
    <w:uiPriority w:val="20"/>
    <w:qFormat/>
    <w:rsid w:val="00AE223B"/>
    <w:rPr>
      <w:rFonts w:ascii="Times New Roman" w:hAnsi="Times New Roman"/>
      <w:i/>
      <w:iCs/>
      <w:sz w:val="24"/>
    </w:rPr>
  </w:style>
  <w:style w:type="paragraph" w:styleId="Subttulo">
    <w:name w:val="Subtitle"/>
    <w:basedOn w:val="Normal"/>
    <w:next w:val="Normal"/>
    <w:link w:val="SubttuloCar"/>
    <w:uiPriority w:val="11"/>
    <w:qFormat/>
    <w:rsid w:val="00AE223B"/>
    <w:pPr>
      <w:numPr>
        <w:ilvl w:val="1"/>
      </w:numPr>
    </w:pPr>
    <w:rPr>
      <w:rFonts w:eastAsia="Times New Roman"/>
      <w:i/>
      <w:iCs/>
      <w:color w:val="0F243E"/>
      <w:spacing w:val="15"/>
      <w:szCs w:val="24"/>
    </w:rPr>
  </w:style>
  <w:style w:type="character" w:customStyle="1" w:styleId="SubttuloCar">
    <w:name w:val="Subtítulo Car"/>
    <w:link w:val="Subttulo"/>
    <w:uiPriority w:val="11"/>
    <w:rsid w:val="00AE223B"/>
    <w:rPr>
      <w:rFonts w:ascii="Cambria" w:eastAsia="Times New Roman" w:hAnsi="Cambria" w:cs="Times New Roman"/>
      <w:i/>
      <w:iCs/>
      <w:color w:val="0F243E"/>
      <w:spacing w:val="15"/>
      <w:sz w:val="24"/>
      <w:szCs w:val="24"/>
      <w:lang w:val="es-MX"/>
    </w:rPr>
  </w:style>
  <w:style w:type="paragraph" w:styleId="Prrafodelista">
    <w:name w:val="List Paragraph"/>
    <w:basedOn w:val="Normal"/>
    <w:uiPriority w:val="34"/>
    <w:qFormat/>
    <w:rsid w:val="00AE223B"/>
    <w:pPr>
      <w:ind w:left="720"/>
      <w:contextualSpacing/>
    </w:pPr>
  </w:style>
  <w:style w:type="paragraph" w:styleId="Textoindependiente">
    <w:name w:val="Body Text"/>
    <w:basedOn w:val="Normal"/>
    <w:link w:val="TextoindependienteCar"/>
    <w:rsid w:val="00AE223B"/>
    <w:pPr>
      <w:widowControl w:val="0"/>
      <w:suppressAutoHyphens/>
      <w:spacing w:before="0"/>
      <w:jc w:val="left"/>
    </w:pPr>
    <w:rPr>
      <w:rFonts w:ascii="Times New Roman" w:eastAsia="SimSun" w:hAnsi="Times New Roman" w:cs="Mangal"/>
      <w:kern w:val="1"/>
      <w:szCs w:val="24"/>
      <w:lang w:eastAsia="hi-IN" w:bidi="hi-IN"/>
    </w:rPr>
  </w:style>
  <w:style w:type="character" w:customStyle="1" w:styleId="TextoindependienteCar">
    <w:name w:val="Texto independiente Car"/>
    <w:link w:val="Textoindependiente"/>
    <w:rsid w:val="00AE223B"/>
    <w:rPr>
      <w:rFonts w:ascii="Times New Roman" w:eastAsia="SimSun" w:hAnsi="Times New Roman" w:cs="Mangal"/>
      <w:kern w:val="1"/>
      <w:sz w:val="24"/>
      <w:szCs w:val="24"/>
      <w:lang w:val="es-MX" w:eastAsia="hi-IN" w:bidi="hi-IN"/>
    </w:rPr>
  </w:style>
  <w:style w:type="character" w:styleId="nfasissutil">
    <w:name w:val="Subtle Emphasis"/>
    <w:uiPriority w:val="19"/>
    <w:qFormat/>
    <w:rsid w:val="00AE223B"/>
    <w:rPr>
      <w:i/>
      <w:iCs/>
      <w:color w:val="808080"/>
    </w:rPr>
  </w:style>
  <w:style w:type="paragraph" w:customStyle="1" w:styleId="Prrafodelista1">
    <w:name w:val="Párrafo de lista1"/>
    <w:basedOn w:val="Normal"/>
    <w:rsid w:val="00AE223B"/>
    <w:pPr>
      <w:suppressAutoHyphens/>
      <w:spacing w:before="0" w:after="0" w:line="100" w:lineRule="atLeast"/>
      <w:jc w:val="left"/>
    </w:pPr>
    <w:rPr>
      <w:rFonts w:ascii="Times New Roman" w:eastAsia="SimSun" w:hAnsi="Times New Roman" w:cs="Mangal"/>
      <w:kern w:val="1"/>
      <w:szCs w:val="24"/>
      <w:lang w:eastAsia="hi-IN" w:bidi="hi-IN"/>
    </w:rPr>
  </w:style>
  <w:style w:type="paragraph" w:customStyle="1" w:styleId="Sinespaciado1">
    <w:name w:val="Sin espaciado1"/>
    <w:rsid w:val="00AE223B"/>
    <w:pPr>
      <w:widowControl w:val="0"/>
      <w:suppressAutoHyphens/>
      <w:spacing w:after="200"/>
    </w:pPr>
    <w:rPr>
      <w:rFonts w:eastAsia="SimSun" w:cs="font440"/>
      <w:kern w:val="1"/>
      <w:sz w:val="22"/>
      <w:szCs w:val="22"/>
      <w:lang w:val="es-ES" w:eastAsia="ar-SA"/>
    </w:rPr>
  </w:style>
  <w:style w:type="character" w:customStyle="1" w:styleId="Ttulo1Car">
    <w:name w:val="Título 1 Car"/>
    <w:link w:val="Ttulo1"/>
    <w:uiPriority w:val="9"/>
    <w:rsid w:val="00AE223B"/>
    <w:rPr>
      <w:rFonts w:ascii="Cambria" w:eastAsia="Times New Roman" w:hAnsi="Cambria" w:cs="Times New Roman"/>
      <w:b/>
      <w:bCs/>
      <w:color w:val="365F91"/>
      <w:sz w:val="28"/>
      <w:szCs w:val="28"/>
      <w:lang w:val="es-MX"/>
    </w:rPr>
  </w:style>
  <w:style w:type="table" w:styleId="Tablaconcuadrcula">
    <w:name w:val="Table Grid"/>
    <w:basedOn w:val="Tablanormal"/>
    <w:uiPriority w:val="59"/>
    <w:rsid w:val="00E021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basedOn w:val="Tablanormal"/>
    <w:uiPriority w:val="62"/>
    <w:rsid w:val="00E0210F"/>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Sombreadomedio1-nfasis11">
    <w:name w:val="Sombreado medio 1 - Énfasis 11"/>
    <w:basedOn w:val="Tablanormal"/>
    <w:uiPriority w:val="63"/>
    <w:rsid w:val="00E0210F"/>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Sombreadomedio1-nfasis12">
    <w:name w:val="Sombreado medio 1 - Énfasis 12"/>
    <w:basedOn w:val="Tablanormal"/>
    <w:uiPriority w:val="63"/>
    <w:rsid w:val="00E0210F"/>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staclara-nfasis11">
    <w:name w:val="Lista clara - Énfasis 11"/>
    <w:basedOn w:val="Tablanormal"/>
    <w:uiPriority w:val="61"/>
    <w:rsid w:val="00E0210F"/>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TableTextBold">
    <w:name w:val="Table Text Bold"/>
    <w:basedOn w:val="Normal"/>
    <w:rsid w:val="00E0210F"/>
    <w:pPr>
      <w:spacing w:before="0" w:after="0"/>
      <w:jc w:val="left"/>
    </w:pPr>
    <w:rPr>
      <w:rFonts w:ascii="Times New Roman" w:eastAsia="Times New Roman" w:hAnsi="Times New Roman"/>
      <w:b/>
      <w:bCs/>
      <w:szCs w:val="24"/>
      <w:lang w:val="es-ES" w:eastAsia="es-ES"/>
    </w:rPr>
  </w:style>
  <w:style w:type="paragraph" w:styleId="HTMLconformatoprevio">
    <w:name w:val="HTML Preformatted"/>
    <w:basedOn w:val="Normal"/>
    <w:link w:val="HTMLconformatoprevioCar"/>
    <w:uiPriority w:val="99"/>
    <w:rsid w:val="00E02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Courier New" w:hAnsi="Courier New" w:cs="Courier New"/>
      <w:sz w:val="20"/>
      <w:szCs w:val="20"/>
      <w:lang w:val="es-ES" w:eastAsia="es-ES"/>
    </w:rPr>
  </w:style>
  <w:style w:type="character" w:customStyle="1" w:styleId="HTMLconformatoprevioCar">
    <w:name w:val="HTML con formato previo Car"/>
    <w:link w:val="HTMLconformatoprevio"/>
    <w:uiPriority w:val="99"/>
    <w:rsid w:val="00E0210F"/>
    <w:rPr>
      <w:rFonts w:ascii="Courier New" w:eastAsia="Courier New" w:hAnsi="Courier New" w:cs="Courier New"/>
      <w:sz w:val="20"/>
      <w:szCs w:val="20"/>
      <w:lang w:eastAsia="es-ES"/>
    </w:rPr>
  </w:style>
  <w:style w:type="paragraph" w:styleId="TtulodeTDC">
    <w:name w:val="TOC Heading"/>
    <w:basedOn w:val="Ttulo1"/>
    <w:next w:val="Normal"/>
    <w:uiPriority w:val="39"/>
    <w:semiHidden/>
    <w:unhideWhenUsed/>
    <w:qFormat/>
    <w:rsid w:val="00472CAD"/>
    <w:pPr>
      <w:spacing w:line="276" w:lineRule="auto"/>
      <w:jc w:val="left"/>
      <w:outlineLvl w:val="9"/>
    </w:pPr>
    <w:rPr>
      <w:rFonts w:asciiTheme="majorHAnsi" w:eastAsiaTheme="majorEastAsia" w:hAnsiTheme="majorHAnsi" w:cstheme="majorBidi"/>
      <w:color w:val="365F91" w:themeColor="accent1" w:themeShade="BF"/>
      <w:lang w:val="es-ES"/>
    </w:rPr>
  </w:style>
  <w:style w:type="paragraph" w:styleId="TDC2">
    <w:name w:val="toc 2"/>
    <w:basedOn w:val="Normal"/>
    <w:next w:val="Normal"/>
    <w:autoRedefine/>
    <w:uiPriority w:val="39"/>
    <w:unhideWhenUsed/>
    <w:qFormat/>
    <w:rsid w:val="00472CAD"/>
    <w:pPr>
      <w:spacing w:before="0" w:after="100" w:line="276" w:lineRule="auto"/>
      <w:ind w:left="220"/>
      <w:jc w:val="left"/>
    </w:pPr>
    <w:rPr>
      <w:rFonts w:ascii="Calibri" w:eastAsia="Times New Roman" w:hAnsi="Calibri"/>
      <w:sz w:val="22"/>
      <w:lang w:val="es-ES"/>
    </w:rPr>
  </w:style>
  <w:style w:type="paragraph" w:styleId="TDC1">
    <w:name w:val="toc 1"/>
    <w:basedOn w:val="Normal"/>
    <w:next w:val="Normal"/>
    <w:autoRedefine/>
    <w:uiPriority w:val="39"/>
    <w:unhideWhenUsed/>
    <w:qFormat/>
    <w:rsid w:val="00472CAD"/>
    <w:pPr>
      <w:spacing w:before="0" w:after="100" w:line="276" w:lineRule="auto"/>
      <w:jc w:val="left"/>
    </w:pPr>
    <w:rPr>
      <w:rFonts w:ascii="Calibri" w:eastAsia="Times New Roman" w:hAnsi="Calibri"/>
      <w:sz w:val="22"/>
      <w:lang w:val="es-ES"/>
    </w:rPr>
  </w:style>
  <w:style w:type="paragraph" w:styleId="TDC3">
    <w:name w:val="toc 3"/>
    <w:basedOn w:val="Normal"/>
    <w:next w:val="Normal"/>
    <w:autoRedefine/>
    <w:uiPriority w:val="39"/>
    <w:unhideWhenUsed/>
    <w:qFormat/>
    <w:rsid w:val="00472CAD"/>
    <w:pPr>
      <w:spacing w:before="0" w:after="100" w:line="276" w:lineRule="auto"/>
      <w:ind w:left="440"/>
      <w:jc w:val="left"/>
    </w:pPr>
    <w:rPr>
      <w:rFonts w:ascii="Calibri" w:eastAsia="Times New Roman" w:hAnsi="Calibri"/>
      <w:sz w:val="22"/>
      <w:lang w:val="es-ES"/>
    </w:rPr>
  </w:style>
  <w:style w:type="character" w:styleId="Hipervnculo">
    <w:name w:val="Hyperlink"/>
    <w:uiPriority w:val="99"/>
    <w:unhideWhenUsed/>
    <w:rsid w:val="00472CAD"/>
    <w:rPr>
      <w:color w:val="0000FF"/>
      <w:u w:val="single"/>
    </w:rPr>
  </w:style>
  <w:style w:type="character" w:styleId="Textoennegrita">
    <w:name w:val="Strong"/>
    <w:uiPriority w:val="22"/>
    <w:qFormat/>
    <w:rsid w:val="003B1161"/>
    <w:rPr>
      <w:b/>
      <w:bCs/>
    </w:rPr>
  </w:style>
  <w:style w:type="paragraph" w:styleId="Encabezado">
    <w:name w:val="header"/>
    <w:basedOn w:val="Normal"/>
    <w:link w:val="EncabezadoCar"/>
    <w:uiPriority w:val="99"/>
    <w:unhideWhenUsed/>
    <w:rsid w:val="00EA2DB3"/>
    <w:pPr>
      <w:tabs>
        <w:tab w:val="center" w:pos="4252"/>
        <w:tab w:val="right" w:pos="8504"/>
      </w:tabs>
      <w:spacing w:before="0" w:after="0"/>
    </w:pPr>
  </w:style>
  <w:style w:type="character" w:customStyle="1" w:styleId="EncabezadoCar">
    <w:name w:val="Encabezado Car"/>
    <w:link w:val="Encabezado"/>
    <w:uiPriority w:val="99"/>
    <w:rsid w:val="00EA2DB3"/>
    <w:rPr>
      <w:rFonts w:ascii="Cambria" w:hAnsi="Cambria"/>
      <w:sz w:val="24"/>
      <w:lang w:val="es-MX"/>
    </w:rPr>
  </w:style>
  <w:style w:type="paragraph" w:styleId="Piedepgina">
    <w:name w:val="footer"/>
    <w:basedOn w:val="Normal"/>
    <w:link w:val="PiedepginaCar"/>
    <w:uiPriority w:val="99"/>
    <w:unhideWhenUsed/>
    <w:rsid w:val="00EA2DB3"/>
    <w:pPr>
      <w:tabs>
        <w:tab w:val="center" w:pos="4252"/>
        <w:tab w:val="right" w:pos="8504"/>
      </w:tabs>
      <w:spacing w:before="0" w:after="0"/>
    </w:pPr>
  </w:style>
  <w:style w:type="character" w:customStyle="1" w:styleId="PiedepginaCar">
    <w:name w:val="Pie de página Car"/>
    <w:link w:val="Piedepgina"/>
    <w:uiPriority w:val="99"/>
    <w:rsid w:val="00EA2DB3"/>
    <w:rPr>
      <w:rFonts w:ascii="Cambria" w:hAnsi="Cambria"/>
      <w:sz w:val="24"/>
      <w:lang w:val="es-MX"/>
    </w:rPr>
  </w:style>
  <w:style w:type="paragraph" w:styleId="NormalWeb">
    <w:name w:val="Normal (Web)"/>
    <w:basedOn w:val="Normal"/>
    <w:uiPriority w:val="99"/>
    <w:semiHidden/>
    <w:unhideWhenUsed/>
    <w:rsid w:val="00F7173A"/>
    <w:pPr>
      <w:spacing w:before="100" w:beforeAutospacing="1" w:after="100" w:afterAutospacing="1"/>
      <w:jc w:val="left"/>
    </w:pPr>
    <w:rPr>
      <w:rFonts w:ascii="Times New Roman" w:eastAsia="Times New Roman" w:hAnsi="Times New Roman"/>
      <w:szCs w:val="24"/>
      <w:lang w:val="es-ES" w:eastAsia="es-ES"/>
    </w:rPr>
  </w:style>
  <w:style w:type="character" w:customStyle="1" w:styleId="ilad">
    <w:name w:val="il_ad"/>
    <w:basedOn w:val="Fuentedeprrafopredeter"/>
    <w:rsid w:val="003454B2"/>
  </w:style>
  <w:style w:type="character" w:customStyle="1" w:styleId="longtext">
    <w:name w:val="long_text"/>
    <w:basedOn w:val="Fuentedeprrafopredeter"/>
    <w:rsid w:val="0052019E"/>
  </w:style>
  <w:style w:type="paragraph" w:styleId="ndice1">
    <w:name w:val="index 1"/>
    <w:basedOn w:val="Normal"/>
    <w:next w:val="Normal"/>
    <w:autoRedefine/>
    <w:uiPriority w:val="99"/>
    <w:unhideWhenUsed/>
    <w:rsid w:val="0087112B"/>
    <w:pPr>
      <w:tabs>
        <w:tab w:val="right" w:pos="8830"/>
      </w:tabs>
      <w:spacing w:before="0" w:after="0"/>
      <w:ind w:left="240" w:hanging="240"/>
    </w:pPr>
  </w:style>
  <w:style w:type="paragraph" w:customStyle="1" w:styleId="Titulo1">
    <w:name w:val="Titulo 1"/>
    <w:basedOn w:val="Ttulo1"/>
    <w:link w:val="Titulo1Car"/>
    <w:qFormat/>
    <w:rsid w:val="00F02FDC"/>
    <w:pPr>
      <w:spacing w:before="0"/>
    </w:pPr>
    <w:rPr>
      <w:rFonts w:asciiTheme="majorHAnsi" w:eastAsiaTheme="majorEastAsia" w:hAnsiTheme="majorHAnsi" w:cstheme="majorBidi"/>
      <w:color w:val="365F91" w:themeColor="accent1" w:themeShade="BF"/>
      <w:sz w:val="40"/>
      <w:szCs w:val="40"/>
    </w:rPr>
  </w:style>
  <w:style w:type="paragraph" w:styleId="ndice2">
    <w:name w:val="index 2"/>
    <w:basedOn w:val="Normal"/>
    <w:next w:val="Normal"/>
    <w:autoRedefine/>
    <w:uiPriority w:val="99"/>
    <w:semiHidden/>
    <w:unhideWhenUsed/>
    <w:rsid w:val="00FB2B5A"/>
    <w:pPr>
      <w:spacing w:before="0" w:after="0"/>
      <w:ind w:left="480" w:hanging="240"/>
    </w:pPr>
  </w:style>
  <w:style w:type="paragraph" w:customStyle="1" w:styleId="Subcapitulos">
    <w:name w:val="Sub capitulos"/>
    <w:basedOn w:val="Ttulo3"/>
    <w:link w:val="SubcapitulosCar"/>
    <w:qFormat/>
    <w:rsid w:val="00F02FDC"/>
    <w:pPr>
      <w:numPr>
        <w:ilvl w:val="1"/>
        <w:numId w:val="27"/>
      </w:numPr>
    </w:pPr>
  </w:style>
  <w:style w:type="character" w:customStyle="1" w:styleId="Titulo1Car">
    <w:name w:val="Titulo 1 Car"/>
    <w:link w:val="Titulo1"/>
    <w:rsid w:val="00F02FDC"/>
    <w:rPr>
      <w:rFonts w:asciiTheme="majorHAnsi" w:eastAsiaTheme="majorEastAsia" w:hAnsiTheme="majorHAnsi" w:cstheme="majorBidi"/>
      <w:b/>
      <w:bCs/>
      <w:color w:val="365F91" w:themeColor="accent1" w:themeShade="BF"/>
      <w:sz w:val="40"/>
      <w:szCs w:val="40"/>
      <w:lang w:val="es-MX"/>
    </w:rPr>
  </w:style>
  <w:style w:type="paragraph" w:customStyle="1" w:styleId="Subsubcapitulo">
    <w:name w:val="Sub sub capitulo"/>
    <w:basedOn w:val="Ttulo3"/>
    <w:link w:val="SubsubcapituloCar"/>
    <w:qFormat/>
    <w:rsid w:val="00F02FDC"/>
    <w:rPr>
      <w:rFonts w:asciiTheme="minorHAnsi" w:eastAsiaTheme="majorEastAsia" w:hAnsiTheme="minorHAnsi" w:cstheme="majorBidi"/>
      <w:color w:val="17365D" w:themeColor="text2" w:themeShade="BF"/>
      <w:sz w:val="28"/>
    </w:rPr>
  </w:style>
  <w:style w:type="character" w:customStyle="1" w:styleId="SubcapitulosCar">
    <w:name w:val="Sub capitulos Car"/>
    <w:link w:val="Subcapitulos"/>
    <w:rsid w:val="00F02FDC"/>
    <w:rPr>
      <w:rFonts w:eastAsiaTheme="majorEastAsia" w:cstheme="majorBidi"/>
      <w:b/>
      <w:bCs/>
      <w:color w:val="17365D" w:themeColor="text2" w:themeShade="BF"/>
      <w:sz w:val="32"/>
      <w:szCs w:val="28"/>
      <w:lang w:val="es-MX"/>
    </w:rPr>
  </w:style>
  <w:style w:type="paragraph" w:styleId="Epgrafe">
    <w:name w:val="caption"/>
    <w:basedOn w:val="Normal"/>
    <w:next w:val="Normal"/>
    <w:uiPriority w:val="35"/>
    <w:unhideWhenUsed/>
    <w:qFormat/>
    <w:rsid w:val="00654136"/>
    <w:pPr>
      <w:spacing w:before="0" w:after="200"/>
    </w:pPr>
    <w:rPr>
      <w:b/>
      <w:bCs/>
      <w:color w:val="4F81BD"/>
      <w:sz w:val="18"/>
      <w:szCs w:val="18"/>
    </w:rPr>
  </w:style>
  <w:style w:type="character" w:customStyle="1" w:styleId="SubsubcapituloCar">
    <w:name w:val="Sub sub capitulo Car"/>
    <w:link w:val="Subsubcapitulo"/>
    <w:rsid w:val="00F02FDC"/>
    <w:rPr>
      <w:rFonts w:eastAsiaTheme="majorEastAsia" w:cstheme="majorBidi"/>
      <w:b/>
      <w:bCs/>
      <w:color w:val="17365D" w:themeColor="text2" w:themeShade="BF"/>
      <w:sz w:val="28"/>
      <w:szCs w:val="28"/>
      <w:lang w:val="es-MX"/>
    </w:rPr>
  </w:style>
  <w:style w:type="paragraph" w:styleId="Tabladeilustraciones">
    <w:name w:val="table of figures"/>
    <w:basedOn w:val="Normal"/>
    <w:next w:val="Normal"/>
    <w:uiPriority w:val="99"/>
    <w:unhideWhenUsed/>
    <w:rsid w:val="006D6D5B"/>
    <w:pPr>
      <w:spacing w:after="0"/>
    </w:pPr>
  </w:style>
  <w:style w:type="character" w:customStyle="1" w:styleId="Ttulo6Car">
    <w:name w:val="Título 6 Car"/>
    <w:link w:val="Ttulo6"/>
    <w:uiPriority w:val="9"/>
    <w:rsid w:val="00985AED"/>
    <w:rPr>
      <w:rFonts w:ascii="Cambria" w:eastAsia="Times New Roman" w:hAnsi="Cambria" w:cs="Times New Roman"/>
      <w:i/>
      <w:iCs/>
      <w:color w:val="243F60"/>
      <w:sz w:val="24"/>
      <w:lang w:val="es-MX"/>
    </w:rPr>
  </w:style>
  <w:style w:type="table" w:styleId="Cuadrculavistosa-nfasis5">
    <w:name w:val="Colorful Grid Accent 5"/>
    <w:basedOn w:val="Tablanormal"/>
    <w:uiPriority w:val="73"/>
    <w:rsid w:val="003B580B"/>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uadrculamedia3-nfasis5">
    <w:name w:val="Medium Grid 3 Accent 5"/>
    <w:basedOn w:val="Tablanormal"/>
    <w:uiPriority w:val="69"/>
    <w:rsid w:val="003B580B"/>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Sombreadomedio1-nfasis5">
    <w:name w:val="Medium Shading 1 Accent 5"/>
    <w:basedOn w:val="Tablanormal"/>
    <w:uiPriority w:val="63"/>
    <w:rsid w:val="003B580B"/>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customStyle="1" w:styleId="balazo">
    <w:name w:val="balazo"/>
    <w:basedOn w:val="Normal"/>
    <w:rsid w:val="00592702"/>
    <w:pPr>
      <w:widowControl w:val="0"/>
      <w:suppressAutoHyphens/>
      <w:spacing w:before="0" w:after="0"/>
      <w:jc w:val="left"/>
    </w:pPr>
    <w:rPr>
      <w:rFonts w:ascii="Times New Roman" w:eastAsia="SimSun" w:hAnsi="Times New Roman" w:cs="Mangal"/>
      <w:kern w:val="2"/>
      <w:szCs w:val="24"/>
      <w:lang w:eastAsia="hi-IN" w:bidi="hi-IN"/>
    </w:rPr>
  </w:style>
  <w:style w:type="paragraph" w:styleId="Ttulo">
    <w:name w:val="Title"/>
    <w:basedOn w:val="Normal"/>
    <w:next w:val="Normal"/>
    <w:link w:val="TtuloCar"/>
    <w:uiPriority w:val="10"/>
    <w:qFormat/>
    <w:rsid w:val="004D2588"/>
    <w:pPr>
      <w:pBdr>
        <w:bottom w:val="single" w:sz="8" w:space="4" w:color="4F81BD"/>
      </w:pBdr>
      <w:spacing w:before="0" w:after="300"/>
      <w:contextualSpacing/>
    </w:pPr>
    <w:rPr>
      <w:rFonts w:eastAsia="Times New Roman"/>
      <w:color w:val="17365D"/>
      <w:spacing w:val="5"/>
      <w:kern w:val="28"/>
      <w:sz w:val="52"/>
      <w:szCs w:val="52"/>
    </w:rPr>
  </w:style>
  <w:style w:type="character" w:customStyle="1" w:styleId="TtuloCar">
    <w:name w:val="Título Car"/>
    <w:link w:val="Ttulo"/>
    <w:uiPriority w:val="10"/>
    <w:rsid w:val="004D2588"/>
    <w:rPr>
      <w:rFonts w:ascii="Cambria" w:eastAsia="Times New Roman" w:hAnsi="Cambria" w:cs="Times New Roman"/>
      <w:color w:val="17365D"/>
      <w:spacing w:val="5"/>
      <w:kern w:val="28"/>
      <w:sz w:val="52"/>
      <w:szCs w:val="52"/>
      <w:lang w:val="es-MX"/>
    </w:rPr>
  </w:style>
  <w:style w:type="character" w:customStyle="1" w:styleId="body-text">
    <w:name w:val="body-text"/>
    <w:basedOn w:val="Fuentedeprrafopredeter"/>
    <w:rsid w:val="00502C79"/>
  </w:style>
  <w:style w:type="character" w:customStyle="1" w:styleId="apple-style-span">
    <w:name w:val="apple-style-span"/>
    <w:basedOn w:val="Fuentedeprrafopredeter"/>
    <w:rsid w:val="00EF370C"/>
  </w:style>
  <w:style w:type="character" w:styleId="nfasisintenso">
    <w:name w:val="Intense Emphasis"/>
    <w:basedOn w:val="Fuentedeprrafopredeter"/>
    <w:uiPriority w:val="21"/>
    <w:qFormat/>
    <w:rsid w:val="00992894"/>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MX" w:eastAsia="es-MX"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0595"/>
    <w:pPr>
      <w:spacing w:before="120" w:after="120"/>
      <w:jc w:val="both"/>
    </w:pPr>
    <w:rPr>
      <w:rFonts w:ascii="Cambria" w:hAnsi="Cambria"/>
      <w:sz w:val="24"/>
      <w:szCs w:val="22"/>
      <w:lang w:eastAsia="en-US"/>
    </w:rPr>
  </w:style>
  <w:style w:type="paragraph" w:styleId="Ttulo1">
    <w:name w:val="heading 1"/>
    <w:basedOn w:val="Normal"/>
    <w:next w:val="Normal"/>
    <w:link w:val="Ttulo1Car"/>
    <w:uiPriority w:val="9"/>
    <w:qFormat/>
    <w:rsid w:val="00AE223B"/>
    <w:pPr>
      <w:keepNext/>
      <w:keepLines/>
      <w:spacing w:before="480" w:after="0"/>
      <w:outlineLvl w:val="0"/>
    </w:pPr>
    <w:rPr>
      <w:rFonts w:eastAsia="Times New Roman"/>
      <w:b/>
      <w:bCs/>
      <w:color w:val="365F91"/>
      <w:sz w:val="28"/>
      <w:szCs w:val="28"/>
    </w:rPr>
  </w:style>
  <w:style w:type="paragraph" w:styleId="Ttulo2">
    <w:name w:val="heading 2"/>
    <w:basedOn w:val="Ttulo1"/>
    <w:next w:val="Normal"/>
    <w:link w:val="Ttulo2Car"/>
    <w:qFormat/>
    <w:rsid w:val="00AE223B"/>
    <w:pPr>
      <w:widowControl w:val="0"/>
      <w:spacing w:before="240" w:after="60"/>
      <w:outlineLvl w:val="1"/>
    </w:pPr>
    <w:rPr>
      <w:rFonts w:ascii="Calibri" w:eastAsia="SimSun" w:hAnsi="Calibri" w:cs="Arial"/>
      <w:color w:val="17365D"/>
      <w:sz w:val="32"/>
      <w:szCs w:val="32"/>
      <w:lang w:val="es-ES" w:eastAsia="zh-CN"/>
    </w:rPr>
  </w:style>
  <w:style w:type="paragraph" w:styleId="Ttulo3">
    <w:name w:val="heading 3"/>
    <w:basedOn w:val="Ttulo1"/>
    <w:next w:val="Normal"/>
    <w:link w:val="Ttulo3Car"/>
    <w:qFormat/>
    <w:rsid w:val="00AE223B"/>
    <w:pPr>
      <w:spacing w:before="120" w:after="120"/>
      <w:outlineLvl w:val="2"/>
    </w:pPr>
    <w:rPr>
      <w:rFonts w:ascii="Calibri" w:hAnsi="Calibri"/>
      <w:color w:val="17365D"/>
      <w:sz w:val="32"/>
    </w:rPr>
  </w:style>
  <w:style w:type="paragraph" w:styleId="Ttulo4">
    <w:name w:val="heading 4"/>
    <w:basedOn w:val="Normal"/>
    <w:next w:val="Normal"/>
    <w:link w:val="Ttulo4Car"/>
    <w:uiPriority w:val="9"/>
    <w:unhideWhenUsed/>
    <w:qFormat/>
    <w:rsid w:val="00AE223B"/>
    <w:pPr>
      <w:keepNext/>
      <w:keepLines/>
      <w:outlineLvl w:val="3"/>
    </w:pPr>
    <w:rPr>
      <w:rFonts w:ascii="Calibri" w:eastAsia="Times New Roman" w:hAnsi="Calibri"/>
      <w:b/>
      <w:bCs/>
      <w:iCs/>
      <w:color w:val="17365D"/>
      <w:sz w:val="26"/>
    </w:rPr>
  </w:style>
  <w:style w:type="paragraph" w:styleId="Ttulo5">
    <w:name w:val="heading 5"/>
    <w:basedOn w:val="Normal"/>
    <w:next w:val="Normal"/>
    <w:link w:val="Ttulo5Car"/>
    <w:uiPriority w:val="9"/>
    <w:unhideWhenUsed/>
    <w:qFormat/>
    <w:rsid w:val="00AE223B"/>
    <w:pPr>
      <w:keepNext/>
      <w:keepLines/>
      <w:spacing w:before="0" w:after="0"/>
      <w:outlineLvl w:val="4"/>
    </w:pPr>
    <w:rPr>
      <w:rFonts w:eastAsia="Times New Roman"/>
      <w:i/>
      <w:color w:val="000000"/>
    </w:rPr>
  </w:style>
  <w:style w:type="paragraph" w:styleId="Ttulo6">
    <w:name w:val="heading 6"/>
    <w:basedOn w:val="Normal"/>
    <w:next w:val="Normal"/>
    <w:link w:val="Ttulo6Car"/>
    <w:uiPriority w:val="9"/>
    <w:unhideWhenUsed/>
    <w:qFormat/>
    <w:rsid w:val="00985AED"/>
    <w:pPr>
      <w:keepNext/>
      <w:keepLines/>
      <w:spacing w:before="200" w:after="0"/>
      <w:outlineLvl w:val="5"/>
    </w:pPr>
    <w:rPr>
      <w:rFonts w:eastAsia="Times New Roman"/>
      <w:i/>
      <w:iCs/>
      <w:color w:val="243F6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F10595"/>
    <w:pPr>
      <w:autoSpaceDE w:val="0"/>
      <w:autoSpaceDN w:val="0"/>
      <w:adjustRightInd w:val="0"/>
    </w:pPr>
    <w:rPr>
      <w:rFonts w:ascii="Cambria" w:hAnsi="Cambria" w:cs="Cambria"/>
      <w:color w:val="000000"/>
      <w:sz w:val="24"/>
      <w:szCs w:val="24"/>
      <w:lang w:eastAsia="en-US"/>
    </w:rPr>
  </w:style>
  <w:style w:type="paragraph" w:styleId="Mapadeldocumento">
    <w:name w:val="Document Map"/>
    <w:basedOn w:val="Normal"/>
    <w:link w:val="MapadeldocumentoCar"/>
    <w:uiPriority w:val="99"/>
    <w:semiHidden/>
    <w:unhideWhenUsed/>
    <w:rsid w:val="00F10595"/>
    <w:pPr>
      <w:spacing w:before="0" w:after="0"/>
    </w:pPr>
    <w:rPr>
      <w:rFonts w:ascii="Tahoma" w:hAnsi="Tahoma" w:cs="Tahoma"/>
      <w:sz w:val="16"/>
      <w:szCs w:val="16"/>
    </w:rPr>
  </w:style>
  <w:style w:type="character" w:customStyle="1" w:styleId="MapadeldocumentoCar">
    <w:name w:val="Mapa del documento Car"/>
    <w:link w:val="Mapadeldocumento"/>
    <w:uiPriority w:val="99"/>
    <w:semiHidden/>
    <w:rsid w:val="00F10595"/>
    <w:rPr>
      <w:rFonts w:ascii="Tahoma" w:hAnsi="Tahoma" w:cs="Tahoma"/>
      <w:sz w:val="16"/>
      <w:szCs w:val="16"/>
      <w:lang w:val="es-MX"/>
    </w:rPr>
  </w:style>
  <w:style w:type="paragraph" w:styleId="Textodeglobo">
    <w:name w:val="Balloon Text"/>
    <w:basedOn w:val="Normal"/>
    <w:link w:val="TextodegloboCar"/>
    <w:uiPriority w:val="99"/>
    <w:semiHidden/>
    <w:unhideWhenUsed/>
    <w:rsid w:val="00F10595"/>
    <w:pPr>
      <w:spacing w:before="0" w:after="0"/>
    </w:pPr>
    <w:rPr>
      <w:rFonts w:ascii="Tahoma" w:hAnsi="Tahoma" w:cs="Tahoma"/>
      <w:sz w:val="16"/>
      <w:szCs w:val="16"/>
    </w:rPr>
  </w:style>
  <w:style w:type="character" w:customStyle="1" w:styleId="TextodegloboCar">
    <w:name w:val="Texto de globo Car"/>
    <w:link w:val="Textodeglobo"/>
    <w:uiPriority w:val="99"/>
    <w:semiHidden/>
    <w:rsid w:val="00F10595"/>
    <w:rPr>
      <w:rFonts w:ascii="Tahoma" w:hAnsi="Tahoma" w:cs="Tahoma"/>
      <w:sz w:val="16"/>
      <w:szCs w:val="16"/>
      <w:lang w:val="es-MX"/>
    </w:rPr>
  </w:style>
  <w:style w:type="paragraph" w:customStyle="1" w:styleId="ParrafoTT">
    <w:name w:val="Parrafo TT"/>
    <w:next w:val="Normal"/>
    <w:rsid w:val="005677F3"/>
    <w:pPr>
      <w:keepNext/>
      <w:suppressAutoHyphens/>
      <w:jc w:val="both"/>
    </w:pPr>
    <w:rPr>
      <w:rFonts w:ascii="Times New Roman" w:eastAsia="ヒラギノ角ゴ Pro W3" w:hAnsi="Times New Roman"/>
      <w:color w:val="000000"/>
      <w:lang w:val="es-ES_tradnl" w:eastAsia="ar-SA"/>
    </w:rPr>
  </w:style>
  <w:style w:type="paragraph" w:customStyle="1" w:styleId="ParrafoTT2">
    <w:name w:val="Parrafo TT2"/>
    <w:next w:val="Normal"/>
    <w:rsid w:val="005677F3"/>
    <w:pPr>
      <w:keepNext/>
      <w:suppressAutoHyphens/>
      <w:jc w:val="both"/>
    </w:pPr>
    <w:rPr>
      <w:rFonts w:ascii="Times New Roman" w:eastAsia="ヒラギノ角ゴ Pro W3" w:hAnsi="Times New Roman"/>
      <w:color w:val="000000"/>
      <w:lang w:val="es-ES_tradnl" w:eastAsia="ar-SA"/>
    </w:rPr>
  </w:style>
  <w:style w:type="paragraph" w:customStyle="1" w:styleId="ParrafoTT3">
    <w:name w:val="Parrafo TT3"/>
    <w:next w:val="Normal"/>
    <w:rsid w:val="0009640D"/>
    <w:pPr>
      <w:keepNext/>
      <w:suppressAutoHyphens/>
      <w:jc w:val="both"/>
    </w:pPr>
    <w:rPr>
      <w:rFonts w:ascii="Times New Roman" w:eastAsia="ヒラギノ角ゴ Pro W3" w:hAnsi="Times New Roman"/>
      <w:color w:val="000000"/>
      <w:lang w:val="es-ES_tradnl" w:eastAsia="ar-SA"/>
    </w:rPr>
  </w:style>
  <w:style w:type="paragraph" w:customStyle="1" w:styleId="ParrafoTT1">
    <w:name w:val="Parrafo TT1"/>
    <w:next w:val="Normal"/>
    <w:rsid w:val="009D0403"/>
    <w:pPr>
      <w:keepNext/>
      <w:suppressAutoHyphens/>
      <w:jc w:val="both"/>
    </w:pPr>
    <w:rPr>
      <w:rFonts w:ascii="Times New Roman" w:eastAsia="ヒラギノ角ゴ Pro W3" w:hAnsi="Times New Roman"/>
      <w:color w:val="000000"/>
      <w:lang w:val="es-ES_tradnl" w:eastAsia="ar-SA"/>
    </w:rPr>
  </w:style>
  <w:style w:type="character" w:customStyle="1" w:styleId="Ttulo2Car">
    <w:name w:val="Título 2 Car"/>
    <w:link w:val="Ttulo2"/>
    <w:rsid w:val="00AE223B"/>
    <w:rPr>
      <w:rFonts w:eastAsia="SimSun" w:cs="Arial"/>
      <w:b/>
      <w:bCs/>
      <w:color w:val="17365D"/>
      <w:sz w:val="32"/>
      <w:szCs w:val="32"/>
      <w:lang w:eastAsia="zh-CN"/>
    </w:rPr>
  </w:style>
  <w:style w:type="character" w:customStyle="1" w:styleId="Ttulo3Car">
    <w:name w:val="Título 3 Car"/>
    <w:link w:val="Ttulo3"/>
    <w:rsid w:val="00AE223B"/>
    <w:rPr>
      <w:rFonts w:eastAsia="Times New Roman" w:cs="Times New Roman"/>
      <w:b/>
      <w:bCs/>
      <w:color w:val="17365D"/>
      <w:sz w:val="32"/>
      <w:szCs w:val="28"/>
      <w:lang w:val="es-MX"/>
    </w:rPr>
  </w:style>
  <w:style w:type="character" w:customStyle="1" w:styleId="Ttulo4Car">
    <w:name w:val="Título 4 Car"/>
    <w:link w:val="Ttulo4"/>
    <w:uiPriority w:val="9"/>
    <w:rsid w:val="00AE223B"/>
    <w:rPr>
      <w:rFonts w:eastAsia="Times New Roman" w:cs="Times New Roman"/>
      <w:b/>
      <w:bCs/>
      <w:iCs/>
      <w:color w:val="17365D"/>
      <w:sz w:val="26"/>
      <w:lang w:val="es-MX"/>
    </w:rPr>
  </w:style>
  <w:style w:type="character" w:customStyle="1" w:styleId="Ttulo5Car">
    <w:name w:val="Título 5 Car"/>
    <w:link w:val="Ttulo5"/>
    <w:uiPriority w:val="9"/>
    <w:rsid w:val="00AE223B"/>
    <w:rPr>
      <w:rFonts w:ascii="Cambria" w:eastAsia="Times New Roman" w:hAnsi="Cambria" w:cs="Times New Roman"/>
      <w:i/>
      <w:color w:val="000000"/>
      <w:sz w:val="24"/>
      <w:lang w:val="es-MX"/>
    </w:rPr>
  </w:style>
  <w:style w:type="character" w:styleId="nfasis">
    <w:name w:val="Emphasis"/>
    <w:uiPriority w:val="20"/>
    <w:qFormat/>
    <w:rsid w:val="00AE223B"/>
    <w:rPr>
      <w:rFonts w:ascii="Times New Roman" w:hAnsi="Times New Roman"/>
      <w:i/>
      <w:iCs/>
      <w:sz w:val="24"/>
    </w:rPr>
  </w:style>
  <w:style w:type="paragraph" w:styleId="Subttulo">
    <w:name w:val="Subtitle"/>
    <w:basedOn w:val="Normal"/>
    <w:next w:val="Normal"/>
    <w:link w:val="SubttuloCar"/>
    <w:uiPriority w:val="11"/>
    <w:qFormat/>
    <w:rsid w:val="00AE223B"/>
    <w:pPr>
      <w:numPr>
        <w:ilvl w:val="1"/>
      </w:numPr>
    </w:pPr>
    <w:rPr>
      <w:rFonts w:eastAsia="Times New Roman"/>
      <w:i/>
      <w:iCs/>
      <w:color w:val="0F243E"/>
      <w:spacing w:val="15"/>
      <w:szCs w:val="24"/>
    </w:rPr>
  </w:style>
  <w:style w:type="character" w:customStyle="1" w:styleId="SubttuloCar">
    <w:name w:val="Subtítulo Car"/>
    <w:link w:val="Subttulo"/>
    <w:uiPriority w:val="11"/>
    <w:rsid w:val="00AE223B"/>
    <w:rPr>
      <w:rFonts w:ascii="Cambria" w:eastAsia="Times New Roman" w:hAnsi="Cambria" w:cs="Times New Roman"/>
      <w:i/>
      <w:iCs/>
      <w:color w:val="0F243E"/>
      <w:spacing w:val="15"/>
      <w:sz w:val="24"/>
      <w:szCs w:val="24"/>
      <w:lang w:val="es-MX"/>
    </w:rPr>
  </w:style>
  <w:style w:type="paragraph" w:styleId="Prrafodelista">
    <w:name w:val="List Paragraph"/>
    <w:basedOn w:val="Normal"/>
    <w:uiPriority w:val="34"/>
    <w:qFormat/>
    <w:rsid w:val="00AE223B"/>
    <w:pPr>
      <w:ind w:left="720"/>
      <w:contextualSpacing/>
    </w:pPr>
  </w:style>
  <w:style w:type="paragraph" w:styleId="Textoindependiente">
    <w:name w:val="Body Text"/>
    <w:basedOn w:val="Normal"/>
    <w:link w:val="TextoindependienteCar"/>
    <w:rsid w:val="00AE223B"/>
    <w:pPr>
      <w:widowControl w:val="0"/>
      <w:suppressAutoHyphens/>
      <w:spacing w:before="0"/>
      <w:jc w:val="left"/>
    </w:pPr>
    <w:rPr>
      <w:rFonts w:ascii="Times New Roman" w:eastAsia="SimSun" w:hAnsi="Times New Roman" w:cs="Mangal"/>
      <w:kern w:val="1"/>
      <w:szCs w:val="24"/>
      <w:lang w:eastAsia="hi-IN" w:bidi="hi-IN"/>
    </w:rPr>
  </w:style>
  <w:style w:type="character" w:customStyle="1" w:styleId="TextoindependienteCar">
    <w:name w:val="Texto independiente Car"/>
    <w:link w:val="Textoindependiente"/>
    <w:rsid w:val="00AE223B"/>
    <w:rPr>
      <w:rFonts w:ascii="Times New Roman" w:eastAsia="SimSun" w:hAnsi="Times New Roman" w:cs="Mangal"/>
      <w:kern w:val="1"/>
      <w:sz w:val="24"/>
      <w:szCs w:val="24"/>
      <w:lang w:val="es-MX" w:eastAsia="hi-IN" w:bidi="hi-IN"/>
    </w:rPr>
  </w:style>
  <w:style w:type="character" w:styleId="nfasissutil">
    <w:name w:val="Subtle Emphasis"/>
    <w:uiPriority w:val="19"/>
    <w:qFormat/>
    <w:rsid w:val="00AE223B"/>
    <w:rPr>
      <w:i/>
      <w:iCs/>
      <w:color w:val="808080"/>
    </w:rPr>
  </w:style>
  <w:style w:type="paragraph" w:customStyle="1" w:styleId="Prrafodelista1">
    <w:name w:val="Párrafo de lista1"/>
    <w:basedOn w:val="Normal"/>
    <w:rsid w:val="00AE223B"/>
    <w:pPr>
      <w:suppressAutoHyphens/>
      <w:spacing w:before="0" w:after="0" w:line="100" w:lineRule="atLeast"/>
      <w:jc w:val="left"/>
    </w:pPr>
    <w:rPr>
      <w:rFonts w:ascii="Times New Roman" w:eastAsia="SimSun" w:hAnsi="Times New Roman" w:cs="Mangal"/>
      <w:kern w:val="1"/>
      <w:szCs w:val="24"/>
      <w:lang w:eastAsia="hi-IN" w:bidi="hi-IN"/>
    </w:rPr>
  </w:style>
  <w:style w:type="paragraph" w:customStyle="1" w:styleId="Sinespaciado1">
    <w:name w:val="Sin espaciado1"/>
    <w:rsid w:val="00AE223B"/>
    <w:pPr>
      <w:widowControl w:val="0"/>
      <w:suppressAutoHyphens/>
      <w:spacing w:after="200"/>
    </w:pPr>
    <w:rPr>
      <w:rFonts w:eastAsia="SimSun" w:cs="font440"/>
      <w:kern w:val="1"/>
      <w:sz w:val="22"/>
      <w:szCs w:val="22"/>
      <w:lang w:val="es-ES" w:eastAsia="ar-SA"/>
    </w:rPr>
  </w:style>
  <w:style w:type="character" w:customStyle="1" w:styleId="Ttulo1Car">
    <w:name w:val="Título 1 Car"/>
    <w:link w:val="Ttulo1"/>
    <w:uiPriority w:val="9"/>
    <w:rsid w:val="00AE223B"/>
    <w:rPr>
      <w:rFonts w:ascii="Cambria" w:eastAsia="Times New Roman" w:hAnsi="Cambria" w:cs="Times New Roman"/>
      <w:b/>
      <w:bCs/>
      <w:color w:val="365F91"/>
      <w:sz w:val="28"/>
      <w:szCs w:val="28"/>
      <w:lang w:val="es-MX"/>
    </w:rPr>
  </w:style>
  <w:style w:type="table" w:styleId="Tablaconcuadrcula">
    <w:name w:val="Table Grid"/>
    <w:basedOn w:val="Tablanormal"/>
    <w:uiPriority w:val="59"/>
    <w:rsid w:val="00E021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basedOn w:val="Tablanormal"/>
    <w:uiPriority w:val="62"/>
    <w:rsid w:val="00E0210F"/>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Sombreadomedio1-nfasis11">
    <w:name w:val="Sombreado medio 1 - Énfasis 11"/>
    <w:basedOn w:val="Tablanormal"/>
    <w:uiPriority w:val="63"/>
    <w:rsid w:val="00E0210F"/>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Sombreadomedio1-nfasis12">
    <w:name w:val="Sombreado medio 1 - Énfasis 12"/>
    <w:basedOn w:val="Tablanormal"/>
    <w:uiPriority w:val="63"/>
    <w:rsid w:val="00E0210F"/>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Listaclara-nfasis11">
    <w:name w:val="Lista clara - Énfasis 11"/>
    <w:basedOn w:val="Tablanormal"/>
    <w:uiPriority w:val="61"/>
    <w:rsid w:val="00E0210F"/>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TableTextBold">
    <w:name w:val="Table Text Bold"/>
    <w:basedOn w:val="Normal"/>
    <w:rsid w:val="00E0210F"/>
    <w:pPr>
      <w:spacing w:before="0" w:after="0"/>
      <w:jc w:val="left"/>
    </w:pPr>
    <w:rPr>
      <w:rFonts w:ascii="Times New Roman" w:eastAsia="Times New Roman" w:hAnsi="Times New Roman"/>
      <w:b/>
      <w:bCs/>
      <w:szCs w:val="24"/>
      <w:lang w:val="es-ES" w:eastAsia="es-ES"/>
    </w:rPr>
  </w:style>
  <w:style w:type="paragraph" w:styleId="HTMLconformatoprevio">
    <w:name w:val="HTML Preformatted"/>
    <w:basedOn w:val="Normal"/>
    <w:link w:val="HTMLconformatoprevioCar"/>
    <w:uiPriority w:val="99"/>
    <w:rsid w:val="00E02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Courier New" w:hAnsi="Courier New" w:cs="Courier New"/>
      <w:sz w:val="20"/>
      <w:szCs w:val="20"/>
      <w:lang w:val="es-ES" w:eastAsia="es-ES"/>
    </w:rPr>
  </w:style>
  <w:style w:type="character" w:customStyle="1" w:styleId="HTMLconformatoprevioCar">
    <w:name w:val="HTML con formato previo Car"/>
    <w:link w:val="HTMLconformatoprevio"/>
    <w:uiPriority w:val="99"/>
    <w:rsid w:val="00E0210F"/>
    <w:rPr>
      <w:rFonts w:ascii="Courier New" w:eastAsia="Courier New" w:hAnsi="Courier New" w:cs="Courier New"/>
      <w:sz w:val="20"/>
      <w:szCs w:val="20"/>
      <w:lang w:eastAsia="es-ES"/>
    </w:rPr>
  </w:style>
  <w:style w:type="paragraph" w:styleId="TtulodeTDC">
    <w:name w:val="TOC Heading"/>
    <w:basedOn w:val="Ttulo1"/>
    <w:next w:val="Normal"/>
    <w:uiPriority w:val="39"/>
    <w:semiHidden/>
    <w:unhideWhenUsed/>
    <w:qFormat/>
    <w:rsid w:val="00472CAD"/>
    <w:pPr>
      <w:spacing w:line="276" w:lineRule="auto"/>
      <w:jc w:val="left"/>
      <w:outlineLvl w:val="9"/>
    </w:pPr>
    <w:rPr>
      <w:rFonts w:asciiTheme="majorHAnsi" w:eastAsiaTheme="majorEastAsia" w:hAnsiTheme="majorHAnsi" w:cstheme="majorBidi"/>
      <w:color w:val="365F91" w:themeColor="accent1" w:themeShade="BF"/>
      <w:lang w:val="es-ES"/>
    </w:rPr>
  </w:style>
  <w:style w:type="paragraph" w:styleId="TDC2">
    <w:name w:val="toc 2"/>
    <w:basedOn w:val="Normal"/>
    <w:next w:val="Normal"/>
    <w:autoRedefine/>
    <w:uiPriority w:val="39"/>
    <w:unhideWhenUsed/>
    <w:qFormat/>
    <w:rsid w:val="00472CAD"/>
    <w:pPr>
      <w:spacing w:before="0" w:after="100" w:line="276" w:lineRule="auto"/>
      <w:ind w:left="220"/>
      <w:jc w:val="left"/>
    </w:pPr>
    <w:rPr>
      <w:rFonts w:ascii="Calibri" w:eastAsia="Times New Roman" w:hAnsi="Calibri"/>
      <w:sz w:val="22"/>
      <w:lang w:val="es-ES"/>
    </w:rPr>
  </w:style>
  <w:style w:type="paragraph" w:styleId="TDC1">
    <w:name w:val="toc 1"/>
    <w:basedOn w:val="Normal"/>
    <w:next w:val="Normal"/>
    <w:autoRedefine/>
    <w:uiPriority w:val="39"/>
    <w:unhideWhenUsed/>
    <w:qFormat/>
    <w:rsid w:val="00472CAD"/>
    <w:pPr>
      <w:spacing w:before="0" w:after="100" w:line="276" w:lineRule="auto"/>
      <w:jc w:val="left"/>
    </w:pPr>
    <w:rPr>
      <w:rFonts w:ascii="Calibri" w:eastAsia="Times New Roman" w:hAnsi="Calibri"/>
      <w:sz w:val="22"/>
      <w:lang w:val="es-ES"/>
    </w:rPr>
  </w:style>
  <w:style w:type="paragraph" w:styleId="TDC3">
    <w:name w:val="toc 3"/>
    <w:basedOn w:val="Normal"/>
    <w:next w:val="Normal"/>
    <w:autoRedefine/>
    <w:uiPriority w:val="39"/>
    <w:unhideWhenUsed/>
    <w:qFormat/>
    <w:rsid w:val="00472CAD"/>
    <w:pPr>
      <w:spacing w:before="0" w:after="100" w:line="276" w:lineRule="auto"/>
      <w:ind w:left="440"/>
      <w:jc w:val="left"/>
    </w:pPr>
    <w:rPr>
      <w:rFonts w:ascii="Calibri" w:eastAsia="Times New Roman" w:hAnsi="Calibri"/>
      <w:sz w:val="22"/>
      <w:lang w:val="es-ES"/>
    </w:rPr>
  </w:style>
  <w:style w:type="character" w:styleId="Hipervnculo">
    <w:name w:val="Hyperlink"/>
    <w:uiPriority w:val="99"/>
    <w:unhideWhenUsed/>
    <w:rsid w:val="00472CAD"/>
    <w:rPr>
      <w:color w:val="0000FF"/>
      <w:u w:val="single"/>
    </w:rPr>
  </w:style>
  <w:style w:type="character" w:styleId="Textoennegrita">
    <w:name w:val="Strong"/>
    <w:uiPriority w:val="22"/>
    <w:qFormat/>
    <w:rsid w:val="003B1161"/>
    <w:rPr>
      <w:b/>
      <w:bCs/>
    </w:rPr>
  </w:style>
  <w:style w:type="paragraph" w:styleId="Encabezado">
    <w:name w:val="header"/>
    <w:basedOn w:val="Normal"/>
    <w:link w:val="EncabezadoCar"/>
    <w:uiPriority w:val="99"/>
    <w:unhideWhenUsed/>
    <w:rsid w:val="00EA2DB3"/>
    <w:pPr>
      <w:tabs>
        <w:tab w:val="center" w:pos="4252"/>
        <w:tab w:val="right" w:pos="8504"/>
      </w:tabs>
      <w:spacing w:before="0" w:after="0"/>
    </w:pPr>
  </w:style>
  <w:style w:type="character" w:customStyle="1" w:styleId="EncabezadoCar">
    <w:name w:val="Encabezado Car"/>
    <w:link w:val="Encabezado"/>
    <w:uiPriority w:val="99"/>
    <w:rsid w:val="00EA2DB3"/>
    <w:rPr>
      <w:rFonts w:ascii="Cambria" w:hAnsi="Cambria"/>
      <w:sz w:val="24"/>
      <w:lang w:val="es-MX"/>
    </w:rPr>
  </w:style>
  <w:style w:type="paragraph" w:styleId="Piedepgina">
    <w:name w:val="footer"/>
    <w:basedOn w:val="Normal"/>
    <w:link w:val="PiedepginaCar"/>
    <w:uiPriority w:val="99"/>
    <w:unhideWhenUsed/>
    <w:rsid w:val="00EA2DB3"/>
    <w:pPr>
      <w:tabs>
        <w:tab w:val="center" w:pos="4252"/>
        <w:tab w:val="right" w:pos="8504"/>
      </w:tabs>
      <w:spacing w:before="0" w:after="0"/>
    </w:pPr>
  </w:style>
  <w:style w:type="character" w:customStyle="1" w:styleId="PiedepginaCar">
    <w:name w:val="Pie de página Car"/>
    <w:link w:val="Piedepgina"/>
    <w:uiPriority w:val="99"/>
    <w:rsid w:val="00EA2DB3"/>
    <w:rPr>
      <w:rFonts w:ascii="Cambria" w:hAnsi="Cambria"/>
      <w:sz w:val="24"/>
      <w:lang w:val="es-MX"/>
    </w:rPr>
  </w:style>
  <w:style w:type="paragraph" w:styleId="NormalWeb">
    <w:name w:val="Normal (Web)"/>
    <w:basedOn w:val="Normal"/>
    <w:uiPriority w:val="99"/>
    <w:semiHidden/>
    <w:unhideWhenUsed/>
    <w:rsid w:val="00F7173A"/>
    <w:pPr>
      <w:spacing w:before="100" w:beforeAutospacing="1" w:after="100" w:afterAutospacing="1"/>
      <w:jc w:val="left"/>
    </w:pPr>
    <w:rPr>
      <w:rFonts w:ascii="Times New Roman" w:eastAsia="Times New Roman" w:hAnsi="Times New Roman"/>
      <w:szCs w:val="24"/>
      <w:lang w:val="es-ES" w:eastAsia="es-ES"/>
    </w:rPr>
  </w:style>
  <w:style w:type="character" w:customStyle="1" w:styleId="ilad">
    <w:name w:val="il_ad"/>
    <w:basedOn w:val="Fuentedeprrafopredeter"/>
    <w:rsid w:val="003454B2"/>
  </w:style>
  <w:style w:type="character" w:customStyle="1" w:styleId="longtext">
    <w:name w:val="long_text"/>
    <w:basedOn w:val="Fuentedeprrafopredeter"/>
    <w:rsid w:val="0052019E"/>
  </w:style>
  <w:style w:type="paragraph" w:styleId="ndice1">
    <w:name w:val="index 1"/>
    <w:basedOn w:val="Normal"/>
    <w:next w:val="Normal"/>
    <w:autoRedefine/>
    <w:uiPriority w:val="99"/>
    <w:unhideWhenUsed/>
    <w:rsid w:val="0087112B"/>
    <w:pPr>
      <w:tabs>
        <w:tab w:val="right" w:pos="8830"/>
      </w:tabs>
      <w:spacing w:before="0" w:after="0"/>
      <w:ind w:left="240" w:hanging="240"/>
    </w:pPr>
  </w:style>
  <w:style w:type="paragraph" w:customStyle="1" w:styleId="Titulo1">
    <w:name w:val="Titulo 1"/>
    <w:basedOn w:val="Ttulo1"/>
    <w:link w:val="Titulo1Car"/>
    <w:qFormat/>
    <w:rsid w:val="00F02FDC"/>
    <w:pPr>
      <w:spacing w:before="0"/>
    </w:pPr>
    <w:rPr>
      <w:rFonts w:asciiTheme="majorHAnsi" w:eastAsiaTheme="majorEastAsia" w:hAnsiTheme="majorHAnsi" w:cstheme="majorBidi"/>
      <w:color w:val="365F91" w:themeColor="accent1" w:themeShade="BF"/>
      <w:sz w:val="40"/>
      <w:szCs w:val="40"/>
    </w:rPr>
  </w:style>
  <w:style w:type="paragraph" w:styleId="ndice2">
    <w:name w:val="index 2"/>
    <w:basedOn w:val="Normal"/>
    <w:next w:val="Normal"/>
    <w:autoRedefine/>
    <w:uiPriority w:val="99"/>
    <w:semiHidden/>
    <w:unhideWhenUsed/>
    <w:rsid w:val="00FB2B5A"/>
    <w:pPr>
      <w:spacing w:before="0" w:after="0"/>
      <w:ind w:left="480" w:hanging="240"/>
    </w:pPr>
  </w:style>
  <w:style w:type="paragraph" w:customStyle="1" w:styleId="Subcapitulos">
    <w:name w:val="Sub capitulos"/>
    <w:basedOn w:val="Ttulo3"/>
    <w:link w:val="SubcapitulosCar"/>
    <w:qFormat/>
    <w:rsid w:val="00F02FDC"/>
    <w:pPr>
      <w:numPr>
        <w:ilvl w:val="1"/>
        <w:numId w:val="27"/>
      </w:numPr>
    </w:pPr>
  </w:style>
  <w:style w:type="character" w:customStyle="1" w:styleId="Titulo1Car">
    <w:name w:val="Titulo 1 Car"/>
    <w:link w:val="Titulo1"/>
    <w:rsid w:val="00F02FDC"/>
    <w:rPr>
      <w:rFonts w:asciiTheme="majorHAnsi" w:eastAsiaTheme="majorEastAsia" w:hAnsiTheme="majorHAnsi" w:cstheme="majorBidi"/>
      <w:b/>
      <w:bCs/>
      <w:color w:val="365F91" w:themeColor="accent1" w:themeShade="BF"/>
      <w:sz w:val="40"/>
      <w:szCs w:val="40"/>
      <w:lang w:val="es-MX"/>
    </w:rPr>
  </w:style>
  <w:style w:type="paragraph" w:customStyle="1" w:styleId="Subsubcapitulo">
    <w:name w:val="Sub sub capitulo"/>
    <w:basedOn w:val="Ttulo3"/>
    <w:link w:val="SubsubcapituloCar"/>
    <w:qFormat/>
    <w:rsid w:val="00F02FDC"/>
    <w:rPr>
      <w:rFonts w:asciiTheme="minorHAnsi" w:eastAsiaTheme="majorEastAsia" w:hAnsiTheme="minorHAnsi" w:cstheme="majorBidi"/>
      <w:color w:val="17365D" w:themeColor="text2" w:themeShade="BF"/>
      <w:sz w:val="28"/>
    </w:rPr>
  </w:style>
  <w:style w:type="character" w:customStyle="1" w:styleId="SubcapitulosCar">
    <w:name w:val="Sub capitulos Car"/>
    <w:link w:val="Subcapitulos"/>
    <w:rsid w:val="00F02FDC"/>
    <w:rPr>
      <w:rFonts w:eastAsiaTheme="majorEastAsia" w:cstheme="majorBidi"/>
      <w:b/>
      <w:bCs/>
      <w:color w:val="17365D" w:themeColor="text2" w:themeShade="BF"/>
      <w:sz w:val="32"/>
      <w:szCs w:val="28"/>
      <w:lang w:val="es-MX"/>
    </w:rPr>
  </w:style>
  <w:style w:type="paragraph" w:styleId="Epgrafe">
    <w:name w:val="caption"/>
    <w:basedOn w:val="Normal"/>
    <w:next w:val="Normal"/>
    <w:uiPriority w:val="35"/>
    <w:unhideWhenUsed/>
    <w:qFormat/>
    <w:rsid w:val="00654136"/>
    <w:pPr>
      <w:spacing w:before="0" w:after="200"/>
    </w:pPr>
    <w:rPr>
      <w:b/>
      <w:bCs/>
      <w:color w:val="4F81BD"/>
      <w:sz w:val="18"/>
      <w:szCs w:val="18"/>
    </w:rPr>
  </w:style>
  <w:style w:type="character" w:customStyle="1" w:styleId="SubsubcapituloCar">
    <w:name w:val="Sub sub capitulo Car"/>
    <w:link w:val="Subsubcapitulo"/>
    <w:rsid w:val="00F02FDC"/>
    <w:rPr>
      <w:rFonts w:eastAsiaTheme="majorEastAsia" w:cstheme="majorBidi"/>
      <w:b/>
      <w:bCs/>
      <w:color w:val="17365D" w:themeColor="text2" w:themeShade="BF"/>
      <w:sz w:val="28"/>
      <w:szCs w:val="28"/>
      <w:lang w:val="es-MX"/>
    </w:rPr>
  </w:style>
  <w:style w:type="paragraph" w:styleId="Tabladeilustraciones">
    <w:name w:val="table of figures"/>
    <w:basedOn w:val="Normal"/>
    <w:next w:val="Normal"/>
    <w:uiPriority w:val="99"/>
    <w:unhideWhenUsed/>
    <w:rsid w:val="006D6D5B"/>
    <w:pPr>
      <w:spacing w:after="0"/>
    </w:pPr>
  </w:style>
  <w:style w:type="character" w:customStyle="1" w:styleId="Ttulo6Car">
    <w:name w:val="Título 6 Car"/>
    <w:link w:val="Ttulo6"/>
    <w:uiPriority w:val="9"/>
    <w:rsid w:val="00985AED"/>
    <w:rPr>
      <w:rFonts w:ascii="Cambria" w:eastAsia="Times New Roman" w:hAnsi="Cambria" w:cs="Times New Roman"/>
      <w:i/>
      <w:iCs/>
      <w:color w:val="243F60"/>
      <w:sz w:val="24"/>
      <w:lang w:val="es-MX"/>
    </w:rPr>
  </w:style>
  <w:style w:type="table" w:styleId="Cuadrculavistosa-nfasis5">
    <w:name w:val="Colorful Grid Accent 5"/>
    <w:basedOn w:val="Tablanormal"/>
    <w:uiPriority w:val="73"/>
    <w:rsid w:val="003B580B"/>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uadrculamedia3-nfasis5">
    <w:name w:val="Medium Grid 3 Accent 5"/>
    <w:basedOn w:val="Tablanormal"/>
    <w:uiPriority w:val="69"/>
    <w:rsid w:val="003B580B"/>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Sombreadomedio1-nfasis5">
    <w:name w:val="Medium Shading 1 Accent 5"/>
    <w:basedOn w:val="Tablanormal"/>
    <w:uiPriority w:val="63"/>
    <w:rsid w:val="003B580B"/>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customStyle="1" w:styleId="balazo">
    <w:name w:val="balazo"/>
    <w:basedOn w:val="Normal"/>
    <w:rsid w:val="00592702"/>
    <w:pPr>
      <w:widowControl w:val="0"/>
      <w:suppressAutoHyphens/>
      <w:spacing w:before="0" w:after="0"/>
      <w:jc w:val="left"/>
    </w:pPr>
    <w:rPr>
      <w:rFonts w:ascii="Times New Roman" w:eastAsia="SimSun" w:hAnsi="Times New Roman" w:cs="Mangal"/>
      <w:kern w:val="2"/>
      <w:szCs w:val="24"/>
      <w:lang w:eastAsia="hi-IN" w:bidi="hi-IN"/>
    </w:rPr>
  </w:style>
  <w:style w:type="paragraph" w:styleId="Ttulo">
    <w:name w:val="Title"/>
    <w:basedOn w:val="Normal"/>
    <w:next w:val="Normal"/>
    <w:link w:val="TtuloCar"/>
    <w:uiPriority w:val="10"/>
    <w:qFormat/>
    <w:rsid w:val="004D2588"/>
    <w:pPr>
      <w:pBdr>
        <w:bottom w:val="single" w:sz="8" w:space="4" w:color="4F81BD"/>
      </w:pBdr>
      <w:spacing w:before="0" w:after="300"/>
      <w:contextualSpacing/>
    </w:pPr>
    <w:rPr>
      <w:rFonts w:eastAsia="Times New Roman"/>
      <w:color w:val="17365D"/>
      <w:spacing w:val="5"/>
      <w:kern w:val="28"/>
      <w:sz w:val="52"/>
      <w:szCs w:val="52"/>
    </w:rPr>
  </w:style>
  <w:style w:type="character" w:customStyle="1" w:styleId="TtuloCar">
    <w:name w:val="Título Car"/>
    <w:link w:val="Ttulo"/>
    <w:uiPriority w:val="10"/>
    <w:rsid w:val="004D2588"/>
    <w:rPr>
      <w:rFonts w:ascii="Cambria" w:eastAsia="Times New Roman" w:hAnsi="Cambria" w:cs="Times New Roman"/>
      <w:color w:val="17365D"/>
      <w:spacing w:val="5"/>
      <w:kern w:val="28"/>
      <w:sz w:val="52"/>
      <w:szCs w:val="52"/>
      <w:lang w:val="es-MX"/>
    </w:rPr>
  </w:style>
  <w:style w:type="character" w:customStyle="1" w:styleId="body-text">
    <w:name w:val="body-text"/>
    <w:basedOn w:val="Fuentedeprrafopredeter"/>
    <w:rsid w:val="00502C79"/>
  </w:style>
  <w:style w:type="character" w:customStyle="1" w:styleId="apple-style-span">
    <w:name w:val="apple-style-span"/>
    <w:basedOn w:val="Fuentedeprrafopredeter"/>
    <w:rsid w:val="00EF370C"/>
  </w:style>
  <w:style w:type="character" w:styleId="nfasisintenso">
    <w:name w:val="Intense Emphasis"/>
    <w:basedOn w:val="Fuentedeprrafopredeter"/>
    <w:uiPriority w:val="21"/>
    <w:qFormat/>
    <w:rsid w:val="00992894"/>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6913845">
      <w:bodyDiv w:val="1"/>
      <w:marLeft w:val="0"/>
      <w:marRight w:val="0"/>
      <w:marTop w:val="0"/>
      <w:marBottom w:val="0"/>
      <w:divBdr>
        <w:top w:val="none" w:sz="0" w:space="0" w:color="auto"/>
        <w:left w:val="none" w:sz="0" w:space="0" w:color="auto"/>
        <w:bottom w:val="none" w:sz="0" w:space="0" w:color="auto"/>
        <w:right w:val="none" w:sz="0" w:space="0" w:color="auto"/>
      </w:divBdr>
    </w:div>
    <w:div w:id="250503479">
      <w:bodyDiv w:val="1"/>
      <w:marLeft w:val="0"/>
      <w:marRight w:val="0"/>
      <w:marTop w:val="0"/>
      <w:marBottom w:val="0"/>
      <w:divBdr>
        <w:top w:val="none" w:sz="0" w:space="0" w:color="auto"/>
        <w:left w:val="none" w:sz="0" w:space="0" w:color="auto"/>
        <w:bottom w:val="none" w:sz="0" w:space="0" w:color="auto"/>
        <w:right w:val="none" w:sz="0" w:space="0" w:color="auto"/>
      </w:divBdr>
      <w:divsChild>
        <w:div w:id="1480001810">
          <w:marLeft w:val="0"/>
          <w:marRight w:val="0"/>
          <w:marTop w:val="0"/>
          <w:marBottom w:val="0"/>
          <w:divBdr>
            <w:top w:val="none" w:sz="0" w:space="0" w:color="auto"/>
            <w:left w:val="none" w:sz="0" w:space="0" w:color="auto"/>
            <w:bottom w:val="none" w:sz="0" w:space="0" w:color="auto"/>
            <w:right w:val="none" w:sz="0" w:space="0" w:color="auto"/>
          </w:divBdr>
          <w:divsChild>
            <w:div w:id="734625323">
              <w:marLeft w:val="0"/>
              <w:marRight w:val="0"/>
              <w:marTop w:val="0"/>
              <w:marBottom w:val="0"/>
              <w:divBdr>
                <w:top w:val="none" w:sz="0" w:space="0" w:color="auto"/>
                <w:left w:val="none" w:sz="0" w:space="0" w:color="auto"/>
                <w:bottom w:val="none" w:sz="0" w:space="0" w:color="auto"/>
                <w:right w:val="none" w:sz="0" w:space="0" w:color="auto"/>
              </w:divBdr>
              <w:divsChild>
                <w:div w:id="203181336">
                  <w:marLeft w:val="0"/>
                  <w:marRight w:val="0"/>
                  <w:marTop w:val="0"/>
                  <w:marBottom w:val="0"/>
                  <w:divBdr>
                    <w:top w:val="none" w:sz="0" w:space="0" w:color="auto"/>
                    <w:left w:val="none" w:sz="0" w:space="0" w:color="auto"/>
                    <w:bottom w:val="none" w:sz="0" w:space="0" w:color="auto"/>
                    <w:right w:val="none" w:sz="0" w:space="0" w:color="auto"/>
                  </w:divBdr>
                  <w:divsChild>
                    <w:div w:id="142894372">
                      <w:marLeft w:val="0"/>
                      <w:marRight w:val="0"/>
                      <w:marTop w:val="0"/>
                      <w:marBottom w:val="0"/>
                      <w:divBdr>
                        <w:top w:val="none" w:sz="0" w:space="0" w:color="auto"/>
                        <w:left w:val="none" w:sz="0" w:space="0" w:color="auto"/>
                        <w:bottom w:val="none" w:sz="0" w:space="0" w:color="auto"/>
                        <w:right w:val="none" w:sz="0" w:space="0" w:color="auto"/>
                      </w:divBdr>
                    </w:div>
                    <w:div w:id="1556815000">
                      <w:marLeft w:val="0"/>
                      <w:marRight w:val="0"/>
                      <w:marTop w:val="0"/>
                      <w:marBottom w:val="0"/>
                      <w:divBdr>
                        <w:top w:val="none" w:sz="0" w:space="0" w:color="auto"/>
                        <w:left w:val="none" w:sz="0" w:space="0" w:color="auto"/>
                        <w:bottom w:val="none" w:sz="0" w:space="0" w:color="auto"/>
                        <w:right w:val="none" w:sz="0" w:space="0" w:color="auto"/>
                      </w:divBdr>
                      <w:divsChild>
                        <w:div w:id="85638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253717">
          <w:marLeft w:val="0"/>
          <w:marRight w:val="0"/>
          <w:marTop w:val="0"/>
          <w:marBottom w:val="0"/>
          <w:divBdr>
            <w:top w:val="none" w:sz="0" w:space="0" w:color="auto"/>
            <w:left w:val="none" w:sz="0" w:space="0" w:color="auto"/>
            <w:bottom w:val="none" w:sz="0" w:space="0" w:color="auto"/>
            <w:right w:val="none" w:sz="0" w:space="0" w:color="auto"/>
          </w:divBdr>
          <w:divsChild>
            <w:div w:id="2023049978">
              <w:marLeft w:val="0"/>
              <w:marRight w:val="0"/>
              <w:marTop w:val="0"/>
              <w:marBottom w:val="0"/>
              <w:divBdr>
                <w:top w:val="none" w:sz="0" w:space="0" w:color="auto"/>
                <w:left w:val="none" w:sz="0" w:space="0" w:color="auto"/>
                <w:bottom w:val="none" w:sz="0" w:space="0" w:color="auto"/>
                <w:right w:val="none" w:sz="0" w:space="0" w:color="auto"/>
              </w:divBdr>
              <w:divsChild>
                <w:div w:id="412971725">
                  <w:marLeft w:val="0"/>
                  <w:marRight w:val="0"/>
                  <w:marTop w:val="0"/>
                  <w:marBottom w:val="0"/>
                  <w:divBdr>
                    <w:top w:val="none" w:sz="0" w:space="0" w:color="auto"/>
                    <w:left w:val="none" w:sz="0" w:space="0" w:color="auto"/>
                    <w:bottom w:val="none" w:sz="0" w:space="0" w:color="auto"/>
                    <w:right w:val="none" w:sz="0" w:space="0" w:color="auto"/>
                  </w:divBdr>
                </w:div>
                <w:div w:id="1260136688">
                  <w:marLeft w:val="0"/>
                  <w:marRight w:val="0"/>
                  <w:marTop w:val="0"/>
                  <w:marBottom w:val="0"/>
                  <w:divBdr>
                    <w:top w:val="none" w:sz="0" w:space="0" w:color="auto"/>
                    <w:left w:val="none" w:sz="0" w:space="0" w:color="auto"/>
                    <w:bottom w:val="none" w:sz="0" w:space="0" w:color="auto"/>
                    <w:right w:val="none" w:sz="0" w:space="0" w:color="auto"/>
                  </w:divBdr>
                </w:div>
                <w:div w:id="1767846823">
                  <w:marLeft w:val="0"/>
                  <w:marRight w:val="0"/>
                  <w:marTop w:val="0"/>
                  <w:marBottom w:val="0"/>
                  <w:divBdr>
                    <w:top w:val="none" w:sz="0" w:space="0" w:color="auto"/>
                    <w:left w:val="none" w:sz="0" w:space="0" w:color="auto"/>
                    <w:bottom w:val="none" w:sz="0" w:space="0" w:color="auto"/>
                    <w:right w:val="none" w:sz="0" w:space="0" w:color="auto"/>
                  </w:divBdr>
                </w:div>
                <w:div w:id="1883862437">
                  <w:marLeft w:val="0"/>
                  <w:marRight w:val="0"/>
                  <w:marTop w:val="0"/>
                  <w:marBottom w:val="0"/>
                  <w:divBdr>
                    <w:top w:val="none" w:sz="0" w:space="0" w:color="auto"/>
                    <w:left w:val="none" w:sz="0" w:space="0" w:color="auto"/>
                    <w:bottom w:val="none" w:sz="0" w:space="0" w:color="auto"/>
                    <w:right w:val="none" w:sz="0" w:space="0" w:color="auto"/>
                  </w:divBdr>
                  <w:divsChild>
                    <w:div w:id="1604876619">
                      <w:marLeft w:val="0"/>
                      <w:marRight w:val="0"/>
                      <w:marTop w:val="0"/>
                      <w:marBottom w:val="0"/>
                      <w:divBdr>
                        <w:top w:val="none" w:sz="0" w:space="0" w:color="auto"/>
                        <w:left w:val="none" w:sz="0" w:space="0" w:color="auto"/>
                        <w:bottom w:val="none" w:sz="0" w:space="0" w:color="auto"/>
                        <w:right w:val="none" w:sz="0" w:space="0" w:color="auto"/>
                      </w:divBdr>
                    </w:div>
                  </w:divsChild>
                </w:div>
                <w:div w:id="2076931974">
                  <w:marLeft w:val="0"/>
                  <w:marRight w:val="0"/>
                  <w:marTop w:val="0"/>
                  <w:marBottom w:val="0"/>
                  <w:divBdr>
                    <w:top w:val="none" w:sz="0" w:space="0" w:color="auto"/>
                    <w:left w:val="none" w:sz="0" w:space="0" w:color="auto"/>
                    <w:bottom w:val="none" w:sz="0" w:space="0" w:color="auto"/>
                    <w:right w:val="none" w:sz="0" w:space="0" w:color="auto"/>
                  </w:divBdr>
                  <w:divsChild>
                    <w:div w:id="1790927332">
                      <w:marLeft w:val="0"/>
                      <w:marRight w:val="0"/>
                      <w:marTop w:val="0"/>
                      <w:marBottom w:val="0"/>
                      <w:divBdr>
                        <w:top w:val="none" w:sz="0" w:space="0" w:color="auto"/>
                        <w:left w:val="none" w:sz="0" w:space="0" w:color="auto"/>
                        <w:bottom w:val="none" w:sz="0" w:space="0" w:color="auto"/>
                        <w:right w:val="none" w:sz="0" w:space="0" w:color="auto"/>
                      </w:divBdr>
                    </w:div>
                    <w:div w:id="201256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3805143">
      <w:bodyDiv w:val="1"/>
      <w:marLeft w:val="0"/>
      <w:marRight w:val="0"/>
      <w:marTop w:val="0"/>
      <w:marBottom w:val="0"/>
      <w:divBdr>
        <w:top w:val="none" w:sz="0" w:space="0" w:color="auto"/>
        <w:left w:val="none" w:sz="0" w:space="0" w:color="auto"/>
        <w:bottom w:val="none" w:sz="0" w:space="0" w:color="auto"/>
        <w:right w:val="none" w:sz="0" w:space="0" w:color="auto"/>
      </w:divBdr>
    </w:div>
    <w:div w:id="840387600">
      <w:bodyDiv w:val="1"/>
      <w:marLeft w:val="0"/>
      <w:marRight w:val="0"/>
      <w:marTop w:val="0"/>
      <w:marBottom w:val="0"/>
      <w:divBdr>
        <w:top w:val="none" w:sz="0" w:space="0" w:color="auto"/>
        <w:left w:val="none" w:sz="0" w:space="0" w:color="auto"/>
        <w:bottom w:val="none" w:sz="0" w:space="0" w:color="auto"/>
        <w:right w:val="none" w:sz="0" w:space="0" w:color="auto"/>
      </w:divBdr>
    </w:div>
    <w:div w:id="1064454022">
      <w:bodyDiv w:val="1"/>
      <w:marLeft w:val="0"/>
      <w:marRight w:val="0"/>
      <w:marTop w:val="0"/>
      <w:marBottom w:val="0"/>
      <w:divBdr>
        <w:top w:val="none" w:sz="0" w:space="0" w:color="auto"/>
        <w:left w:val="none" w:sz="0" w:space="0" w:color="auto"/>
        <w:bottom w:val="none" w:sz="0" w:space="0" w:color="auto"/>
        <w:right w:val="none" w:sz="0" w:space="0" w:color="auto"/>
      </w:divBdr>
    </w:div>
    <w:div w:id="1204487039">
      <w:bodyDiv w:val="1"/>
      <w:marLeft w:val="0"/>
      <w:marRight w:val="0"/>
      <w:marTop w:val="0"/>
      <w:marBottom w:val="0"/>
      <w:divBdr>
        <w:top w:val="none" w:sz="0" w:space="0" w:color="auto"/>
        <w:left w:val="none" w:sz="0" w:space="0" w:color="auto"/>
        <w:bottom w:val="none" w:sz="0" w:space="0" w:color="auto"/>
        <w:right w:val="none" w:sz="0" w:space="0" w:color="auto"/>
      </w:divBdr>
      <w:divsChild>
        <w:div w:id="2133398741">
          <w:marLeft w:val="547"/>
          <w:marRight w:val="0"/>
          <w:marTop w:val="0"/>
          <w:marBottom w:val="0"/>
          <w:divBdr>
            <w:top w:val="none" w:sz="0" w:space="0" w:color="auto"/>
            <w:left w:val="none" w:sz="0" w:space="0" w:color="auto"/>
            <w:bottom w:val="none" w:sz="0" w:space="0" w:color="auto"/>
            <w:right w:val="none" w:sz="0" w:space="0" w:color="auto"/>
          </w:divBdr>
        </w:div>
      </w:divsChild>
    </w:div>
    <w:div w:id="1809934618">
      <w:bodyDiv w:val="1"/>
      <w:marLeft w:val="0"/>
      <w:marRight w:val="0"/>
      <w:marTop w:val="0"/>
      <w:marBottom w:val="0"/>
      <w:divBdr>
        <w:top w:val="none" w:sz="0" w:space="0" w:color="auto"/>
        <w:left w:val="none" w:sz="0" w:space="0" w:color="auto"/>
        <w:bottom w:val="none" w:sz="0" w:space="0" w:color="auto"/>
        <w:right w:val="none" w:sz="0" w:space="0" w:color="auto"/>
      </w:divBdr>
    </w:div>
    <w:div w:id="1953708731">
      <w:bodyDiv w:val="1"/>
      <w:marLeft w:val="0"/>
      <w:marRight w:val="0"/>
      <w:marTop w:val="0"/>
      <w:marBottom w:val="0"/>
      <w:divBdr>
        <w:top w:val="none" w:sz="0" w:space="0" w:color="auto"/>
        <w:left w:val="none" w:sz="0" w:space="0" w:color="auto"/>
        <w:bottom w:val="none" w:sz="0" w:space="0" w:color="auto"/>
        <w:right w:val="none" w:sz="0" w:space="0" w:color="auto"/>
      </w:divBdr>
      <w:divsChild>
        <w:div w:id="1696349885">
          <w:marLeft w:val="547"/>
          <w:marRight w:val="0"/>
          <w:marTop w:val="0"/>
          <w:marBottom w:val="0"/>
          <w:divBdr>
            <w:top w:val="none" w:sz="0" w:space="0" w:color="auto"/>
            <w:left w:val="none" w:sz="0" w:space="0" w:color="auto"/>
            <w:bottom w:val="none" w:sz="0" w:space="0" w:color="auto"/>
            <w:right w:val="none" w:sz="0" w:space="0" w:color="auto"/>
          </w:divBdr>
        </w:div>
      </w:divsChild>
    </w:div>
    <w:div w:id="211211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consultas.curp.gob.mx/" TargetMode="External"/><Relationship Id="rId117" Type="http://schemas.openxmlformats.org/officeDocument/2006/relationships/hyperlink" Target="http://centros5.pntic.mec.es/ies.victoria.kent/Rincon-C/Curiosid2/rc-98/rc-98.htm" TargetMode="External"/><Relationship Id="rId21" Type="http://schemas.openxmlformats.org/officeDocument/2006/relationships/image" Target="media/image9.png"/><Relationship Id="rId42" Type="http://schemas.openxmlformats.org/officeDocument/2006/relationships/image" Target="media/image26.png"/><Relationship Id="rId47" Type="http://schemas.openxmlformats.org/officeDocument/2006/relationships/image" Target="media/image31.bmp"/><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hyperlink" Target="http://rodolfoherrera.galeon.com/firmadigital.pdf" TargetMode="External"/><Relationship Id="rId133" Type="http://schemas.openxmlformats.org/officeDocument/2006/relationships/hyperlink" Target="http://www.dnielectronico.es/informacion_general.html" TargetMode="External"/><Relationship Id="rId138" Type="http://schemas.openxmlformats.org/officeDocument/2006/relationships/hyperlink" Target="http://download.oracle.com/javase/tutorial/networking/urls/readingWriting.html" TargetMode="External"/><Relationship Id="rId16" Type="http://schemas.openxmlformats.org/officeDocument/2006/relationships/hyperlink" Target="http://www.mastermagazine.info/termino/5204.php" TargetMode="External"/><Relationship Id="rId107" Type="http://schemas.openxmlformats.org/officeDocument/2006/relationships/hyperlink" Target="http://blogs.clarin.com/el-rincon-de-fredy-clarin/2010/04/23/" TargetMode="External"/><Relationship Id="rId11" Type="http://schemas.openxmlformats.org/officeDocument/2006/relationships/footer" Target="footer1.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hyperlink" Target="http://www.microelectronic.com.ar/historia.htm" TargetMode="External"/><Relationship Id="rId123" Type="http://schemas.openxmlformats.org/officeDocument/2006/relationships/hyperlink" Target="http://www.certificadoscopitec.org.ar/info_conocer.htm" TargetMode="External"/><Relationship Id="rId128" Type="http://schemas.openxmlformats.org/officeDocument/2006/relationships/hyperlink" Target="http://proyecto-de-redes.blogspot.com/2008_01_01_archive.html" TargetMode="External"/><Relationship Id="rId5" Type="http://schemas.openxmlformats.org/officeDocument/2006/relationships/settings" Target="settings.xml"/><Relationship Id="rId90" Type="http://schemas.openxmlformats.org/officeDocument/2006/relationships/image" Target="media/image74.png"/><Relationship Id="rId95" Type="http://schemas.openxmlformats.org/officeDocument/2006/relationships/image" Target="media/image79.png"/><Relationship Id="rId22" Type="http://schemas.openxmlformats.org/officeDocument/2006/relationships/image" Target="media/image10.PNG"/><Relationship Id="rId27" Type="http://schemas.openxmlformats.org/officeDocument/2006/relationships/hyperlink" Target="http://www.newocr.com/" TargetMode="External"/><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hyperlink" Target="http://www.kriptopolis.org/" TargetMode="External"/><Relationship Id="rId118" Type="http://schemas.openxmlformats.org/officeDocument/2006/relationships/hyperlink" Target="http://www.rfidpoint.com/noticias/rfid-en-las-bibliotecas-de-guia/" TargetMode="External"/><Relationship Id="rId134" Type="http://schemas.openxmlformats.org/officeDocument/2006/relationships/hyperlink" Target="http://www.channelplanet.com/?idcategoria=8249" TargetMode="External"/><Relationship Id="rId139" Type="http://schemas.openxmlformats.org/officeDocument/2006/relationships/hyperlink" Target="http://download.oracle.com/javase/1.4.2/docs/api/java/net/URLConnection.html" TargetMode="External"/><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hyperlink" Target="http://www.biometria.gov.ar/metodos-biometricos/voz.aspx" TargetMode="External"/><Relationship Id="rId14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www.suite101.net/content/las-amenazas-a-la-seguridad-informtica-en-2011-a30485" TargetMode="External"/><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g"/><Relationship Id="rId59" Type="http://schemas.openxmlformats.org/officeDocument/2006/relationships/image" Target="media/image43.png"/><Relationship Id="rId67" Type="http://schemas.openxmlformats.org/officeDocument/2006/relationships/image" Target="media/image51.png"/><Relationship Id="rId103" Type="http://schemas.openxmlformats.org/officeDocument/2006/relationships/hyperlink" Target="http://www.innovacionate.com/index.php/categorias/servicios/77-respaldos-de-informacion.html" TargetMode="External"/><Relationship Id="rId108" Type="http://schemas.openxmlformats.org/officeDocument/2006/relationships/hyperlink" Target="http://www.ifil.org.mx/index.php?option=com_content&amp;view=article&amp;id=75:tatuaje-como-medio-de-investigacion-criminalistica&amp;catid=43:ponencias&amp;Itemid=59" TargetMode="External"/><Relationship Id="rId116" Type="http://schemas.openxmlformats.org/officeDocument/2006/relationships/hyperlink" Target="http://www.a3m.eu/es/tarjetas-plasticas/tarjetas-blancas/tarjetas-magneticas.html" TargetMode="External"/><Relationship Id="rId124" Type="http://schemas.openxmlformats.org/officeDocument/2006/relationships/hyperlink" Target="http://www.cert.fnmt.es/popup.php?o=faq" TargetMode="External"/><Relationship Id="rId129" Type="http://schemas.openxmlformats.org/officeDocument/2006/relationships/hyperlink" Target="http://www.gl.umbc.edu/%7Emabzug1" TargetMode="External"/><Relationship Id="rId137" Type="http://schemas.openxmlformats.org/officeDocument/2006/relationships/hyperlink" Target="http://alarcos.inf-cr.uclm.es/doc/pgsi/doc/teo/8/pgsi-t8.pdf" TargetMode="External"/><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image" Target="media/image80.png"/><Relationship Id="rId111" Type="http://schemas.openxmlformats.org/officeDocument/2006/relationships/hyperlink" Target="http://www.ieid.org/congreso/ponencias/Rodriguez,%20Gladys.pdf" TargetMode="External"/><Relationship Id="rId132" Type="http://schemas.openxmlformats.org/officeDocument/2006/relationships/hyperlink" Target="http://www.coacom.net/broadchuremacroseguridad/White%20Paper%20ePass%20Token%20USB%20%282%29.pdf" TargetMode="External"/><Relationship Id="rId140" Type="http://schemas.openxmlformats.org/officeDocument/2006/relationships/hyperlink" Target="http://hc.apache.org/httpcomponents-client-ga/tutorial/html/index.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mastermagazine.info/termino/5204.php" TargetMode="External"/><Relationship Id="rId23" Type="http://schemas.openxmlformats.org/officeDocument/2006/relationships/hyperlink" Target="http://consultas.curp.gob.mx/"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6" Type="http://schemas.openxmlformats.org/officeDocument/2006/relationships/hyperlink" Target="http://capacitacionencostos.blogia.com/2007/010814-biometria-y-la-identificacion-automatica-de-personas.php" TargetMode="External"/><Relationship Id="rId114" Type="http://schemas.openxmlformats.org/officeDocument/2006/relationships/hyperlink" Target="http://www.gob.mx/wb/egobierno/egob_documentos_de_identificacion_oficial" TargetMode="External"/><Relationship Id="rId119" Type="http://schemas.openxmlformats.org/officeDocument/2006/relationships/hyperlink" Target="http://www.tangoid.com.ar/tangoid/sobre-smart-cards-tarjetas-inteligentes" TargetMode="External"/><Relationship Id="rId127" Type="http://schemas.openxmlformats.org/officeDocument/2006/relationships/hyperlink" Target="http://ccia.ei.uvigo.es/docencia/SSI/cripto.pdf" TargetMode="External"/><Relationship Id="rId10" Type="http://schemas.openxmlformats.org/officeDocument/2006/relationships/image" Target="media/image5.jpe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hyperlink" Target="http://www.lacofa.es/index.php/general/identidad_federada" TargetMode="External"/><Relationship Id="rId122" Type="http://schemas.openxmlformats.org/officeDocument/2006/relationships/hyperlink" Target="http://www.radiomundial.com.ve/yvke/noticia.php?38552" TargetMode="External"/><Relationship Id="rId130" Type="http://schemas.openxmlformats.org/officeDocument/2006/relationships/hyperlink" Target="http://userpages.umbc.edu/~mabzug1/cs/md5/md5.html" TargetMode="External"/><Relationship Id="rId135" Type="http://schemas.openxmlformats.org/officeDocument/2006/relationships/hyperlink" Target="http://www.ireo.com/fabricantes-y-productos/deepnet-security/unified-authentication-platform/resumen/" TargetMode="External"/><Relationship Id="rId14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4.jpeg"/><Relationship Id="rId13" Type="http://schemas.openxmlformats.org/officeDocument/2006/relationships/header" Target="header2.xml"/><Relationship Id="rId18" Type="http://schemas.openxmlformats.org/officeDocument/2006/relationships/hyperlink" Target="http://definicion.de/informacion" TargetMode="External"/><Relationship Id="rId39" Type="http://schemas.openxmlformats.org/officeDocument/2006/relationships/image" Target="media/image23.png"/><Relationship Id="rId109" Type="http://schemas.openxmlformats.org/officeDocument/2006/relationships/hyperlink" Target="http://es.wikipedia.org/wiki/Historia_de_las_instituciones_en_Mesopotamia" TargetMode="External"/><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hyperlink" Target="http://www.mastermagazine.info/termino/5204.php" TargetMode="External"/><Relationship Id="rId120" Type="http://schemas.openxmlformats.org/officeDocument/2006/relationships/hyperlink" Target="http://cinthyadeleo.wordpress.com/2008/12/13/biometria-huellas-digitales/" TargetMode="External"/><Relationship Id="rId125" Type="http://schemas.openxmlformats.org/officeDocument/2006/relationships/hyperlink" Target="http://ccia.ei.uvigo.es/docencia/SSI/cripto.pdf" TargetMode="External"/><Relationship Id="rId141" Type="http://schemas.openxmlformats.org/officeDocument/2006/relationships/hyperlink" Target="http://www.uv.es/sto/cursos/seguridad.java/html/" TargetMode="External"/><Relationship Id="rId7" Type="http://schemas.openxmlformats.org/officeDocument/2006/relationships/footnotes" Target="foot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hyperlink" Target="http://www.newocr.com/" TargetMode="External"/><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hyperlink" Target="http://es.wikipedia.org/wiki/Firma" TargetMode="External"/><Relationship Id="rId115" Type="http://schemas.openxmlformats.org/officeDocument/2006/relationships/hyperlink" Target="http://definicion.de/tarjeta/" TargetMode="External"/><Relationship Id="rId131" Type="http://schemas.openxmlformats.org/officeDocument/2006/relationships/hyperlink" Target="http://msdn.microsoft.com/es-es/library/system.security.cryptography.md5%28v=vs.80%29.aspx" TargetMode="External"/><Relationship Id="rId136" Type="http://schemas.openxmlformats.org/officeDocument/2006/relationships/hyperlink" Target="http://idse.imss.gob.mx/certificacion/" TargetMode="External"/><Relationship Id="rId61" Type="http://schemas.openxmlformats.org/officeDocument/2006/relationships/image" Target="media/image45.jpeg"/><Relationship Id="rId82" Type="http://schemas.openxmlformats.org/officeDocument/2006/relationships/image" Target="media/image66.png"/><Relationship Id="rId19" Type="http://schemas.openxmlformats.org/officeDocument/2006/relationships/image" Target="media/image7.png"/><Relationship Id="rId14" Type="http://schemas.openxmlformats.org/officeDocument/2006/relationships/header" Target="header3.xml"/><Relationship Id="rId30" Type="http://schemas.openxmlformats.org/officeDocument/2006/relationships/image" Target="media/image14.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hyperlink" Target="http://es.wikipedia.org/wiki/Seguridad_de_la_informaci%C3%B3n" TargetMode="External"/><Relationship Id="rId126" Type="http://schemas.openxmlformats.org/officeDocument/2006/relationships/hyperlink" Target="http://www.iec.csic.es/%7Egonzal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wmf"/></Relationships>
</file>

<file path=word/_rels/header2.xml.rels><?xml version="1.0" encoding="UTF-8" standalone="yes"?>
<Relationships xmlns="http://schemas.openxmlformats.org/package/2006/relationships"><Relationship Id="rId1" Type="http://schemas.openxmlformats.org/officeDocument/2006/relationships/image" Target="media/image6.wmf"/></Relationships>
</file>

<file path=word/_rels/header3.xml.rels><?xml version="1.0" encoding="UTF-8" standalone="yes"?>
<Relationships xmlns="http://schemas.openxmlformats.org/package/2006/relationships"><Relationship Id="rId1" Type="http://schemas.openxmlformats.org/officeDocument/2006/relationships/image" Target="media/image6.wmf"/></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013611-A07F-48F8-BE98-3B3DB3A78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128</Pages>
  <Words>23751</Words>
  <Characters>130631</Characters>
  <Application>Microsoft Office Word</Application>
  <DocSecurity>0</DocSecurity>
  <Lines>1088</Lines>
  <Paragraphs>308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154074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SANDRA</dc:creator>
  <cp:lastModifiedBy>win xp</cp:lastModifiedBy>
  <cp:revision>2</cp:revision>
  <cp:lastPrinted>2011-04-25T07:48:00Z</cp:lastPrinted>
  <dcterms:created xsi:type="dcterms:W3CDTF">2011-04-25T15:25:00Z</dcterms:created>
  <dcterms:modified xsi:type="dcterms:W3CDTF">2011-04-25T15:25:00Z</dcterms:modified>
</cp:coreProperties>
</file>