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52" w:rsidRPr="00B93004" w:rsidRDefault="009D508C" w:rsidP="007003FC">
      <w:pPr>
        <w:jc w:val="both"/>
        <w:rPr>
          <w:b/>
        </w:rPr>
      </w:pPr>
      <w:r w:rsidRPr="00B93004">
        <w:rPr>
          <w:b/>
        </w:rPr>
        <w:t>Código QR y detección en una Imagen</w:t>
      </w:r>
    </w:p>
    <w:p w:rsidR="007003FC" w:rsidRDefault="007003FC" w:rsidP="007003FC">
      <w:pPr>
        <w:jc w:val="both"/>
        <w:rPr>
          <w:b/>
        </w:rPr>
      </w:pPr>
    </w:p>
    <w:p w:rsidR="00F71C79" w:rsidRDefault="009D508C" w:rsidP="00F71C79">
      <w:pPr>
        <w:jc w:val="both"/>
      </w:pPr>
      <w:r w:rsidRPr="007003FC">
        <w:rPr>
          <w:b/>
        </w:rPr>
        <w:t>¿Qué son los códigos QR?</w:t>
      </w:r>
      <w:r w:rsidRPr="007003FC">
        <w:t> </w:t>
      </w:r>
    </w:p>
    <w:p w:rsidR="00F71C79" w:rsidRDefault="009D508C" w:rsidP="00F71C79">
      <w:pPr>
        <w:jc w:val="both"/>
      </w:pPr>
      <w:r w:rsidRPr="007003FC">
        <w:br/>
        <w:t xml:space="preserve">Los códigos QR, así como los códigos de barras que encontramos en los productos en el supermercado, son también sistemas de codificación de información listos para ser descifrados por diversos aparatos. En caso de los códigos QR pueden ser leídos por celulares, web </w:t>
      </w:r>
      <w:proofErr w:type="spellStart"/>
      <w:r w:rsidRPr="007003FC">
        <w:t>cams</w:t>
      </w:r>
      <w:proofErr w:type="spellEnd"/>
      <w:r w:rsidRPr="007003FC">
        <w:t xml:space="preserve"> entre otros y pueden contener mayor información que un código de barras convencional (ya que la información se encuentra vertical y horizontalmente a diferencia del código de barras convencional que solo almacena información de forma horizontal), es por ello que han alcanzado tanta popularidad en el mercado. </w:t>
      </w:r>
      <w:r w:rsidRPr="007003FC">
        <w:br/>
        <w:t>Podemos identificar a estos códigos QR por su forma cuadrada y por los 3 cuadrados ubicados en sus esquinas. </w:t>
      </w:r>
    </w:p>
    <w:p w:rsidR="00DD1E50" w:rsidRDefault="00F71C79" w:rsidP="00F71C79">
      <w:pPr>
        <w:jc w:val="both"/>
      </w:pPr>
      <w:r>
        <w:t>Dentro de un Código QR se puede almacenar información que va desde texto, imágenes, vídeos, enlaces a sitios web, etc. y es gracias a esta información que estos códigos pueden ser una gran herramienta para darle mayor información al usuario sobre el producto que se está ofreciendo de manera innovadora y publicitaria, mediante su celular, como por ejemplo invitarlo a que entre a nuestra tienda online, mediante el código QR.</w:t>
      </w:r>
      <w:r w:rsidR="00C450CC">
        <w:t xml:space="preserve"> [1]</w:t>
      </w:r>
    </w:p>
    <w:p w:rsidR="00DD1E50" w:rsidRDefault="00DD1E50" w:rsidP="00F71C79">
      <w:pPr>
        <w:jc w:val="both"/>
      </w:pPr>
    </w:p>
    <w:p w:rsidR="002B5D85" w:rsidRDefault="002B5D85" w:rsidP="00F71C79">
      <w:pPr>
        <w:jc w:val="both"/>
        <w:rPr>
          <w:b/>
        </w:rPr>
      </w:pPr>
      <w:r>
        <w:rPr>
          <w:b/>
        </w:rPr>
        <w:t>Estructura de un código QR</w:t>
      </w:r>
    </w:p>
    <w:p w:rsidR="00C450CC" w:rsidRDefault="002B5D85" w:rsidP="00C450CC">
      <w:pPr>
        <w:keepNext/>
        <w:jc w:val="center"/>
      </w:pPr>
      <w:r>
        <w:rPr>
          <w:noProof/>
          <w:lang w:eastAsia="es-MX"/>
        </w:rPr>
        <w:drawing>
          <wp:inline distT="0" distB="0" distL="0" distR="0" wp14:anchorId="6E1AD747" wp14:editId="1ECC70C9">
            <wp:extent cx="5105400" cy="2552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2552700"/>
                    </a:xfrm>
                    <a:prstGeom prst="rect">
                      <a:avLst/>
                    </a:prstGeom>
                  </pic:spPr>
                </pic:pic>
              </a:graphicData>
            </a:graphic>
          </wp:inline>
        </w:drawing>
      </w:r>
    </w:p>
    <w:p w:rsidR="002B5D85" w:rsidRDefault="00C450CC" w:rsidP="00C450CC">
      <w:pPr>
        <w:pStyle w:val="Caption"/>
        <w:jc w:val="center"/>
        <w:rPr>
          <w:b/>
        </w:rPr>
      </w:pPr>
      <w:r>
        <w:t xml:space="preserve">Figura </w:t>
      </w:r>
      <w:r>
        <w:fldChar w:fldCharType="begin"/>
      </w:r>
      <w:r>
        <w:instrText xml:space="preserve"> SEQ Figura \* ARABIC </w:instrText>
      </w:r>
      <w:r>
        <w:fldChar w:fldCharType="separate"/>
      </w:r>
      <w:r w:rsidR="00400267">
        <w:rPr>
          <w:noProof/>
        </w:rPr>
        <w:t>1</w:t>
      </w:r>
      <w:r>
        <w:fldChar w:fldCharType="end"/>
      </w:r>
      <w:r>
        <w:t xml:space="preserve"> Estructura de un código QR</w:t>
      </w:r>
      <w:r w:rsidR="00D23028">
        <w:t>. Fuente [2]</w:t>
      </w:r>
    </w:p>
    <w:p w:rsidR="002B5D85" w:rsidRPr="00A11340" w:rsidRDefault="000F0655" w:rsidP="00F71C79">
      <w:pPr>
        <w:jc w:val="both"/>
        <w:rPr>
          <w:rFonts w:cstheme="minorHAnsi"/>
          <w:b/>
          <w:color w:val="000000"/>
          <w:shd w:val="clear" w:color="auto" w:fill="FFFFFF"/>
        </w:rPr>
      </w:pPr>
      <w:r w:rsidRPr="00A11340">
        <w:rPr>
          <w:rFonts w:cstheme="minorHAnsi"/>
          <w:b/>
          <w:color w:val="000000"/>
          <w:shd w:val="clear" w:color="auto" w:fill="FFFFFF"/>
        </w:rPr>
        <w:t>Un detalle muy importante sobre el código QR es que su código es abierto y que sus derechos de patente (propiedad de Denso Wave) no son ejercidos.</w:t>
      </w:r>
      <w:r w:rsidR="00A11340" w:rsidRPr="00A11340">
        <w:rPr>
          <w:rFonts w:cstheme="minorHAnsi"/>
          <w:b/>
          <w:color w:val="000000"/>
          <w:shd w:val="clear" w:color="auto" w:fill="FFFFFF"/>
        </w:rPr>
        <w:t xml:space="preserve"> [3]</w:t>
      </w:r>
    </w:p>
    <w:p w:rsidR="000F0655" w:rsidRDefault="004F1F03" w:rsidP="00F71C79">
      <w:pPr>
        <w:jc w:val="both"/>
        <w:rPr>
          <w:b/>
        </w:rPr>
      </w:pPr>
      <w:r>
        <w:rPr>
          <w:b/>
        </w:rPr>
        <w:t>Reconocimiento de código QR en una imagen basado en Procesamiento de Imágenes.</w:t>
      </w:r>
    </w:p>
    <w:p w:rsidR="004F1F03" w:rsidRDefault="00F7739A" w:rsidP="00F71C79">
      <w:pPr>
        <w:jc w:val="both"/>
        <w:rPr>
          <w:b/>
        </w:rPr>
      </w:pPr>
      <w:r>
        <w:rPr>
          <w:b/>
        </w:rPr>
        <w:t>Paso 1 – Binarización de la Imagen</w:t>
      </w:r>
    </w:p>
    <w:p w:rsidR="0089361A" w:rsidRDefault="0089361A" w:rsidP="00F71C79">
      <w:pPr>
        <w:jc w:val="both"/>
        <w:rPr>
          <w:b/>
        </w:rPr>
      </w:pPr>
    </w:p>
    <w:p w:rsidR="0089361A" w:rsidRDefault="0089361A" w:rsidP="0089361A">
      <w:pPr>
        <w:rPr>
          <w:b/>
        </w:rPr>
      </w:pPr>
      <w:r>
        <w:rPr>
          <w:b/>
        </w:rPr>
        <w:t>Paso 2 – Corrección de Inclinación</w:t>
      </w:r>
    </w:p>
    <w:p w:rsidR="00A11340" w:rsidRDefault="00996010" w:rsidP="00A11340">
      <w:pPr>
        <w:autoSpaceDE w:val="0"/>
        <w:autoSpaceDN w:val="0"/>
        <w:adjustRightInd w:val="0"/>
        <w:spacing w:after="0" w:line="240" w:lineRule="auto"/>
      </w:pPr>
      <w:r>
        <w:t xml:space="preserve">Cuando se </w:t>
      </w:r>
      <w:r w:rsidR="00E02A26">
        <w:t>toma una foto es posible que el QR este un poco inclinado para lo que habrá que ro</w:t>
      </w:r>
      <w:r w:rsidR="00A11340">
        <w:t xml:space="preserve">tarlo para corregir su posición. Investigaciones han resuelto este problema. La referencia </w:t>
      </w:r>
      <w:r w:rsidR="00400267">
        <w:t>[4] propuso</w:t>
      </w:r>
      <w:r w:rsidR="00E94C19">
        <w:t xml:space="preserve"> un algoritmo que </w:t>
      </w:r>
      <w:r w:rsidR="00400267">
        <w:t xml:space="preserve">extrae los </w:t>
      </w:r>
      <w:r w:rsidR="0072252F">
        <w:t xml:space="preserve">puntos </w:t>
      </w:r>
      <w:r w:rsidR="0072252F">
        <w:lastRenderedPageBreak/>
        <w:t>internos</w:t>
      </w:r>
      <w:r w:rsidR="00400267">
        <w:t xml:space="preserve"> del </w:t>
      </w:r>
      <w:r w:rsidR="0072252F">
        <w:t>código</w:t>
      </w:r>
      <w:r w:rsidR="00400267">
        <w:t xml:space="preserve"> de barras, después obtiene la información del borde, los vértices y detecta la inclinación con la transformada de hough sobre un punto </w:t>
      </w:r>
      <w:r w:rsidR="00C856F0">
        <w:t>conocido.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20FF2" w:rsidTr="00820FF2">
        <w:tc>
          <w:tcPr>
            <w:tcW w:w="5395" w:type="dxa"/>
          </w:tcPr>
          <w:p w:rsidR="00820FF2" w:rsidRDefault="00820FF2" w:rsidP="00A11340">
            <w:pPr>
              <w:autoSpaceDE w:val="0"/>
              <w:autoSpaceDN w:val="0"/>
              <w:adjustRightInd w:val="0"/>
            </w:pPr>
          </w:p>
          <w:p w:rsidR="00820FF2" w:rsidRDefault="00820FF2" w:rsidP="00820FF2">
            <w:pPr>
              <w:keepNext/>
              <w:jc w:val="center"/>
            </w:pPr>
            <w:r>
              <w:rPr>
                <w:noProof/>
                <w:lang w:eastAsia="es-MX"/>
              </w:rPr>
              <w:drawing>
                <wp:inline distT="0" distB="0" distL="0" distR="0" wp14:anchorId="49BFAA30" wp14:editId="58F0CB67">
                  <wp:extent cx="1416050" cy="13981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0964" cy="1422725"/>
                          </a:xfrm>
                          <a:prstGeom prst="rect">
                            <a:avLst/>
                          </a:prstGeom>
                        </pic:spPr>
                      </pic:pic>
                    </a:graphicData>
                  </a:graphic>
                </wp:inline>
              </w:drawing>
            </w:r>
          </w:p>
          <w:p w:rsidR="00820FF2" w:rsidRDefault="00820FF2" w:rsidP="00820FF2">
            <w:pPr>
              <w:pStyle w:val="Caption"/>
              <w:jc w:val="center"/>
            </w:pPr>
            <w:r>
              <w:t xml:space="preserve">Figura </w:t>
            </w:r>
            <w:r>
              <w:fldChar w:fldCharType="begin"/>
            </w:r>
            <w:r>
              <w:instrText xml:space="preserve"> SEQ Figura \* ARABIC </w:instrText>
            </w:r>
            <w:r>
              <w:fldChar w:fldCharType="separate"/>
            </w:r>
            <w:r>
              <w:rPr>
                <w:noProof/>
              </w:rPr>
              <w:t>2</w:t>
            </w:r>
            <w:r>
              <w:fldChar w:fldCharType="end"/>
            </w:r>
            <w:r>
              <w:t xml:space="preserve"> Detección de Posición</w:t>
            </w:r>
            <w:r w:rsidR="006503BE">
              <w:t>. Fuente [5]</w:t>
            </w:r>
            <w:r>
              <w:t xml:space="preserve">    </w:t>
            </w:r>
          </w:p>
          <w:p w:rsidR="00820FF2" w:rsidRDefault="00820FF2" w:rsidP="00A11340">
            <w:pPr>
              <w:autoSpaceDE w:val="0"/>
              <w:autoSpaceDN w:val="0"/>
              <w:adjustRightInd w:val="0"/>
            </w:pPr>
          </w:p>
          <w:p w:rsidR="00820FF2" w:rsidRDefault="00820FF2" w:rsidP="00A11340">
            <w:pPr>
              <w:autoSpaceDE w:val="0"/>
              <w:autoSpaceDN w:val="0"/>
              <w:adjustRightInd w:val="0"/>
            </w:pPr>
          </w:p>
        </w:tc>
        <w:tc>
          <w:tcPr>
            <w:tcW w:w="5395" w:type="dxa"/>
          </w:tcPr>
          <w:p w:rsidR="00820FF2" w:rsidRDefault="00820FF2" w:rsidP="00820FF2">
            <w:pPr>
              <w:keepNext/>
              <w:jc w:val="center"/>
            </w:pPr>
          </w:p>
          <w:p w:rsidR="00820FF2" w:rsidRDefault="00820FF2" w:rsidP="00820FF2">
            <w:pPr>
              <w:keepNext/>
              <w:jc w:val="center"/>
            </w:pPr>
            <w:r>
              <w:rPr>
                <w:noProof/>
                <w:lang w:eastAsia="es-MX"/>
              </w:rPr>
              <w:drawing>
                <wp:inline distT="0" distB="0" distL="0" distR="0" wp14:anchorId="6651E0EA" wp14:editId="6E2E6E6F">
                  <wp:extent cx="1438275" cy="1419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1419225"/>
                          </a:xfrm>
                          <a:prstGeom prst="rect">
                            <a:avLst/>
                          </a:prstGeom>
                        </pic:spPr>
                      </pic:pic>
                    </a:graphicData>
                  </a:graphic>
                </wp:inline>
              </w:drawing>
            </w:r>
          </w:p>
          <w:p w:rsidR="00820FF2" w:rsidRDefault="00820FF2" w:rsidP="00820FF2">
            <w:pPr>
              <w:pStyle w:val="Caption"/>
              <w:jc w:val="center"/>
            </w:pPr>
            <w:r>
              <w:t xml:space="preserve">Figura </w:t>
            </w:r>
            <w:r>
              <w:fldChar w:fldCharType="begin"/>
            </w:r>
            <w:r>
              <w:instrText xml:space="preserve"> SEQ Figura \* ARABIC </w:instrText>
            </w:r>
            <w:r>
              <w:fldChar w:fldCharType="separate"/>
            </w:r>
            <w:r>
              <w:rPr>
                <w:noProof/>
              </w:rPr>
              <w:t>3</w:t>
            </w:r>
            <w:r>
              <w:fldChar w:fldCharType="end"/>
            </w:r>
            <w:r>
              <w:t xml:space="preserve"> Corrección por Rotación</w:t>
            </w:r>
            <w:r w:rsidR="006503BE">
              <w:t>. Fuente [5]</w:t>
            </w:r>
          </w:p>
        </w:tc>
      </w:tr>
    </w:tbl>
    <w:p w:rsidR="00AF6849" w:rsidRDefault="0095138A" w:rsidP="00820FF2">
      <w:pPr>
        <w:keepNext/>
      </w:pPr>
      <w:r>
        <w:t>Para encontrar la pendiente</w:t>
      </w:r>
      <w:r w:rsidR="003E39E7">
        <w:t xml:space="preserve"> (k)</w:t>
      </w:r>
      <w:r>
        <w:t xml:space="preserve"> se </w:t>
      </w:r>
      <w:r w:rsidR="00820FF2">
        <w:t>usará</w:t>
      </w:r>
      <w:r w:rsidR="009A0A50">
        <w:t xml:space="preserve"> la ecuación 1</w:t>
      </w:r>
    </w:p>
    <w:p w:rsidR="009A0A50" w:rsidRDefault="009A0A50" w:rsidP="009A0A50">
      <w:pPr>
        <w:keepNext/>
        <w:jc w:val="center"/>
      </w:pPr>
      <w:r>
        <w:rPr>
          <w:noProof/>
          <w:lang w:eastAsia="es-MX"/>
        </w:rPr>
        <w:drawing>
          <wp:inline distT="0" distB="0" distL="0" distR="0" wp14:anchorId="667B6689" wp14:editId="1A3C92E9">
            <wp:extent cx="898498" cy="457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5960" cy="461526"/>
                    </a:xfrm>
                    <a:prstGeom prst="rect">
                      <a:avLst/>
                    </a:prstGeom>
                  </pic:spPr>
                </pic:pic>
              </a:graphicData>
            </a:graphic>
          </wp:inline>
        </w:drawing>
      </w:r>
    </w:p>
    <w:p w:rsidR="0095138A" w:rsidRDefault="009A0A50" w:rsidP="009A0A50">
      <w:pPr>
        <w:pStyle w:val="Caption"/>
        <w:jc w:val="center"/>
      </w:pPr>
      <w:r>
        <w:t xml:space="preserve">Ecuación </w:t>
      </w:r>
      <w:r>
        <w:fldChar w:fldCharType="begin"/>
      </w:r>
      <w:r>
        <w:instrText xml:space="preserve"> SEQ Ecuación \* ARABIC </w:instrText>
      </w:r>
      <w:r>
        <w:fldChar w:fldCharType="separate"/>
      </w:r>
      <w:r w:rsidR="000F4C0B">
        <w:rPr>
          <w:noProof/>
        </w:rPr>
        <w:t>1</w:t>
      </w:r>
      <w:r>
        <w:fldChar w:fldCharType="end"/>
      </w:r>
      <w:r>
        <w:t xml:space="preserve"> Ecuación para calcular la pendiente</w:t>
      </w:r>
    </w:p>
    <w:p w:rsidR="0095138A" w:rsidRDefault="0095138A" w:rsidP="0095138A">
      <w:pPr>
        <w:jc w:val="both"/>
      </w:pPr>
      <w:r>
        <w:t>Si k&gt;-1</w:t>
      </w:r>
      <w:r w:rsidR="00D35E8D">
        <w:t xml:space="preserve"> y k&lt;1, entonces requerirá una rotación en sentido de las manecillas del reloj</w:t>
      </w:r>
      <w:r w:rsidR="0093264A">
        <w:t xml:space="preserve"> usando la ecuación 2.</w:t>
      </w:r>
    </w:p>
    <w:p w:rsidR="001E1F62" w:rsidRDefault="001E1F62" w:rsidP="001E1F62">
      <w:pPr>
        <w:keepNext/>
        <w:jc w:val="center"/>
      </w:pPr>
      <w:r>
        <w:rPr>
          <w:noProof/>
          <w:lang w:eastAsia="es-MX"/>
        </w:rPr>
        <w:drawing>
          <wp:inline distT="0" distB="0" distL="0" distR="0" wp14:anchorId="38F28CFB" wp14:editId="07755B7E">
            <wp:extent cx="1717481" cy="2509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6531" cy="256662"/>
                    </a:xfrm>
                    <a:prstGeom prst="rect">
                      <a:avLst/>
                    </a:prstGeom>
                  </pic:spPr>
                </pic:pic>
              </a:graphicData>
            </a:graphic>
          </wp:inline>
        </w:drawing>
      </w:r>
    </w:p>
    <w:p w:rsidR="001E1F62" w:rsidRDefault="001E1F62" w:rsidP="001E1F62">
      <w:pPr>
        <w:pStyle w:val="Caption"/>
        <w:jc w:val="center"/>
      </w:pPr>
      <w:r>
        <w:t xml:space="preserve">Ecuación </w:t>
      </w:r>
      <w:r>
        <w:fldChar w:fldCharType="begin"/>
      </w:r>
      <w:r>
        <w:instrText xml:space="preserve"> SEQ Ecuación \* ARABIC </w:instrText>
      </w:r>
      <w:r>
        <w:fldChar w:fldCharType="separate"/>
      </w:r>
      <w:r w:rsidR="000F4C0B">
        <w:rPr>
          <w:noProof/>
        </w:rPr>
        <w:t>2</w:t>
      </w:r>
      <w:r>
        <w:fldChar w:fldCharType="end"/>
      </w:r>
      <w:r>
        <w:t xml:space="preserve"> Rotación en sentido manecillas del reloj</w:t>
      </w:r>
    </w:p>
    <w:p w:rsidR="006C41D3" w:rsidRDefault="006C41D3" w:rsidP="006C41D3">
      <w:pPr>
        <w:jc w:val="both"/>
      </w:pPr>
      <w:r>
        <w:t>De lo contrario requerirá una rotación en sentido contrario de las manecillas del reloj</w:t>
      </w:r>
      <w:r w:rsidR="001E1F62">
        <w:t xml:space="preserve"> usando la ecuación 3.</w:t>
      </w:r>
    </w:p>
    <w:p w:rsidR="00E91433" w:rsidRDefault="00E91433" w:rsidP="00E91433">
      <w:pPr>
        <w:keepNext/>
        <w:tabs>
          <w:tab w:val="left" w:pos="3857"/>
        </w:tabs>
        <w:jc w:val="center"/>
      </w:pPr>
      <w:r>
        <w:rPr>
          <w:noProof/>
          <w:lang w:eastAsia="es-MX"/>
        </w:rPr>
        <w:drawing>
          <wp:inline distT="0" distB="0" distL="0" distR="0" wp14:anchorId="77B3DF29" wp14:editId="18660BE9">
            <wp:extent cx="1796995" cy="2380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9465" cy="259588"/>
                    </a:xfrm>
                    <a:prstGeom prst="rect">
                      <a:avLst/>
                    </a:prstGeom>
                  </pic:spPr>
                </pic:pic>
              </a:graphicData>
            </a:graphic>
          </wp:inline>
        </w:drawing>
      </w:r>
    </w:p>
    <w:p w:rsidR="00E91433" w:rsidRDefault="00E91433" w:rsidP="00E91433">
      <w:pPr>
        <w:pStyle w:val="Caption"/>
        <w:jc w:val="center"/>
      </w:pPr>
      <w:r>
        <w:t xml:space="preserve">Ecuación </w:t>
      </w:r>
      <w:r>
        <w:fldChar w:fldCharType="begin"/>
      </w:r>
      <w:r>
        <w:instrText xml:space="preserve"> SEQ Ecuación \* ARABIC </w:instrText>
      </w:r>
      <w:r>
        <w:fldChar w:fldCharType="separate"/>
      </w:r>
      <w:r w:rsidR="000F4C0B">
        <w:rPr>
          <w:noProof/>
        </w:rPr>
        <w:t>3</w:t>
      </w:r>
      <w:r>
        <w:fldChar w:fldCharType="end"/>
      </w:r>
      <w:r>
        <w:t xml:space="preserve"> Rotación contrasentido de las manecillas del reloj</w:t>
      </w:r>
    </w:p>
    <w:p w:rsidR="006C41D3" w:rsidRDefault="00E91433" w:rsidP="006C41D3">
      <w:pPr>
        <w:jc w:val="both"/>
      </w:pPr>
      <w:proofErr w:type="spellStart"/>
      <w:r>
        <w:t>Despues</w:t>
      </w:r>
      <w:proofErr w:type="spellEnd"/>
      <w:r>
        <w:t xml:space="preserve"> de determinar la coordenada central del có</w:t>
      </w:r>
      <w:r w:rsidR="000F4C0B">
        <w:t>digo QR, se debe encuadrar de tal manera que no se piedra información. L longitud de los lado se calculara con la ecuación 4.</w:t>
      </w:r>
    </w:p>
    <w:p w:rsidR="000F4C0B" w:rsidRDefault="000F4C0B" w:rsidP="000F4C0B">
      <w:pPr>
        <w:keepNext/>
        <w:jc w:val="center"/>
      </w:pPr>
      <w:r>
        <w:rPr>
          <w:noProof/>
          <w:lang w:eastAsia="es-MX"/>
        </w:rPr>
        <w:drawing>
          <wp:inline distT="0" distB="0" distL="0" distR="0" wp14:anchorId="1AAA0EFE" wp14:editId="77837D16">
            <wp:extent cx="3196424" cy="232749"/>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9202" cy="240961"/>
                    </a:xfrm>
                    <a:prstGeom prst="rect">
                      <a:avLst/>
                    </a:prstGeom>
                  </pic:spPr>
                </pic:pic>
              </a:graphicData>
            </a:graphic>
          </wp:inline>
        </w:drawing>
      </w:r>
    </w:p>
    <w:p w:rsidR="004F1D20" w:rsidRDefault="000F4C0B" w:rsidP="000F4C0B">
      <w:pPr>
        <w:pStyle w:val="Caption"/>
        <w:jc w:val="center"/>
      </w:pPr>
      <w:r>
        <w:t xml:space="preserve">Ecuación </w:t>
      </w:r>
      <w:r>
        <w:fldChar w:fldCharType="begin"/>
      </w:r>
      <w:r>
        <w:instrText xml:space="preserve"> SEQ Ecuación \* ARABIC </w:instrText>
      </w:r>
      <w:r>
        <w:fldChar w:fldCharType="separate"/>
      </w:r>
      <w:r>
        <w:rPr>
          <w:noProof/>
        </w:rPr>
        <w:t>4</w:t>
      </w:r>
      <w:r>
        <w:fldChar w:fldCharType="end"/>
      </w:r>
      <w:r>
        <w:t xml:space="preserve"> Calculo de la nueva longitud de los lados usando la medida de origen y el ángulo de inclinación</w:t>
      </w:r>
    </w:p>
    <w:p w:rsidR="00A05967" w:rsidRDefault="00A05967" w:rsidP="00A05967">
      <w:pPr>
        <w:jc w:val="both"/>
        <w:rPr>
          <w:b/>
        </w:rPr>
      </w:pPr>
      <w:r>
        <w:rPr>
          <w:b/>
        </w:rPr>
        <w:t xml:space="preserve">Paso </w:t>
      </w:r>
      <w:r w:rsidR="0008184F">
        <w:rPr>
          <w:b/>
        </w:rPr>
        <w:t>3</w:t>
      </w:r>
      <w:r>
        <w:rPr>
          <w:b/>
        </w:rPr>
        <w:t xml:space="preserve"> </w:t>
      </w:r>
      <w:r w:rsidR="00445D96">
        <w:rPr>
          <w:b/>
        </w:rPr>
        <w:t>–</w:t>
      </w:r>
      <w:r>
        <w:rPr>
          <w:b/>
        </w:rPr>
        <w:t xml:space="preserve"> </w:t>
      </w:r>
      <w:r w:rsidR="00445D96">
        <w:rPr>
          <w:b/>
        </w:rPr>
        <w:t xml:space="preserve">Corrección </w:t>
      </w:r>
      <w:r w:rsidR="000F4C0B">
        <w:rPr>
          <w:b/>
        </w:rPr>
        <w:t>geométrica</w:t>
      </w:r>
    </w:p>
    <w:p w:rsidR="000F4C0B" w:rsidRDefault="00707DC0" w:rsidP="00A05967">
      <w:pPr>
        <w:jc w:val="both"/>
        <w:rPr>
          <w:b/>
        </w:rPr>
      </w:pPr>
      <w:r>
        <w:t>La distorsión geométrica de la imagen surgirá por el ángulo de disparo, la rotación de la imagen y otros problemas.</w:t>
      </w:r>
    </w:p>
    <w:p w:rsidR="00445D96" w:rsidRDefault="00F31AE1" w:rsidP="00A05967">
      <w:pPr>
        <w:jc w:val="both"/>
      </w:pPr>
      <w:r>
        <w:t>Teorema hipotético del radio</w:t>
      </w:r>
      <w:bookmarkStart w:id="0" w:name="_GoBack"/>
      <w:bookmarkEnd w:id="0"/>
    </w:p>
    <w:p w:rsidR="00A639DF" w:rsidRDefault="00F31AE1" w:rsidP="00A05967">
      <w:pPr>
        <w:jc w:val="both"/>
      </w:pPr>
      <w:r>
        <w:t>Definición</w:t>
      </w:r>
      <w:r w:rsidR="001C2082">
        <w:t>: El</w:t>
      </w:r>
      <w:r w:rsidR="00A639DF">
        <w:t xml:space="preserve"> radio </w:t>
      </w:r>
      <w:r w:rsidR="001C2082">
        <w:t>de</w:t>
      </w:r>
      <w:r w:rsidR="00A639DF">
        <w:t xml:space="preserve"> las áreas de N </w:t>
      </w:r>
      <w:r w:rsidR="001C2082">
        <w:t>número</w:t>
      </w:r>
      <w:r w:rsidR="00A639DF">
        <w:t xml:space="preserve"> de polígonos 2D se mantiene invariante a la transformación geométrica uniforme.</w:t>
      </w:r>
    </w:p>
    <w:p w:rsidR="00A639DF" w:rsidRDefault="001C2082" w:rsidP="001C2082">
      <w:pPr>
        <w:jc w:val="center"/>
      </w:pPr>
      <w:r>
        <w:rPr>
          <w:noProof/>
          <w:lang w:eastAsia="es-MX"/>
        </w:rPr>
        <w:drawing>
          <wp:inline distT="0" distB="0" distL="0" distR="0" wp14:anchorId="3806A92C" wp14:editId="6AE77D6E">
            <wp:extent cx="5610225" cy="676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676275"/>
                    </a:xfrm>
                    <a:prstGeom prst="rect">
                      <a:avLst/>
                    </a:prstGeom>
                  </pic:spPr>
                </pic:pic>
              </a:graphicData>
            </a:graphic>
          </wp:inline>
        </w:drawing>
      </w:r>
    </w:p>
    <w:p w:rsidR="001C2082" w:rsidRDefault="001C2082" w:rsidP="001C2082">
      <w:pPr>
        <w:jc w:val="both"/>
      </w:pPr>
      <w:r>
        <w:lastRenderedPageBreak/>
        <w:t>Co</w:t>
      </w:r>
      <w:r w:rsidR="00C36BCD">
        <w:t>nsiderando de ejemplo el Plano A cuyas medidas de radio son 7:5:3</w:t>
      </w:r>
      <w:r w:rsidR="004A2E48">
        <w:t xml:space="preserve"> el plano B el obtenido por transformación de perspectiva del plano A</w:t>
      </w:r>
      <w:r w:rsidR="00B34C89">
        <w:t xml:space="preserve">. Las áreas de los polígonos del plano B  pueden ser obtenidas por múltiplos de 7:5:3 respectivamente  </w:t>
      </w:r>
      <w:r w:rsidR="00B34C89">
        <w:rPr>
          <w:noProof/>
          <w:lang w:eastAsia="es-MX"/>
        </w:rPr>
        <w:drawing>
          <wp:inline distT="0" distB="0" distL="0" distR="0" wp14:anchorId="3F8F1BFF" wp14:editId="41E4792F">
            <wp:extent cx="476250" cy="133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 cy="133350"/>
                    </a:xfrm>
                    <a:prstGeom prst="rect">
                      <a:avLst/>
                    </a:prstGeom>
                  </pic:spPr>
                </pic:pic>
              </a:graphicData>
            </a:graphic>
          </wp:inline>
        </w:drawing>
      </w:r>
      <w:r w:rsidR="0008184F">
        <w:t>.</w:t>
      </w:r>
    </w:p>
    <w:p w:rsidR="0008184F" w:rsidRDefault="0008184F" w:rsidP="00013D98">
      <w:pPr>
        <w:pStyle w:val="Title"/>
      </w:pPr>
      <w:r>
        <w:rPr>
          <w:noProof/>
          <w:lang w:eastAsia="es-MX"/>
        </w:rPr>
        <w:drawing>
          <wp:inline distT="0" distB="0" distL="0" distR="0" wp14:anchorId="543D8795" wp14:editId="331876D9">
            <wp:extent cx="4878881" cy="35909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2145" cy="3593327"/>
                    </a:xfrm>
                    <a:prstGeom prst="rect">
                      <a:avLst/>
                    </a:prstGeom>
                  </pic:spPr>
                </pic:pic>
              </a:graphicData>
            </a:graphic>
          </wp:inline>
        </w:drawing>
      </w:r>
    </w:p>
    <w:p w:rsidR="00936AEA" w:rsidRDefault="00936AEA" w:rsidP="00936AEA">
      <w:pPr>
        <w:jc w:val="both"/>
      </w:pPr>
      <w:r>
        <w:t>Se proponen los métodos:</w:t>
      </w:r>
    </w:p>
    <w:p w:rsidR="00936AEA" w:rsidRDefault="00936AEA" w:rsidP="00936AEA">
      <w:pPr>
        <w:pStyle w:val="ListParagraph"/>
        <w:numPr>
          <w:ilvl w:val="0"/>
          <w:numId w:val="1"/>
        </w:numPr>
        <w:jc w:val="both"/>
      </w:pPr>
      <w:r>
        <w:t>Método de Iteración de Jacobi</w:t>
      </w:r>
    </w:p>
    <w:p w:rsidR="00936AEA" w:rsidRDefault="00936AEA" w:rsidP="00936AEA">
      <w:pPr>
        <w:pStyle w:val="ListParagraph"/>
        <w:numPr>
          <w:ilvl w:val="0"/>
          <w:numId w:val="1"/>
        </w:numPr>
        <w:jc w:val="both"/>
      </w:pPr>
      <w:r>
        <w:t xml:space="preserve">Corrección geométrica de distorsión </w:t>
      </w:r>
    </w:p>
    <w:p w:rsidR="0008184F" w:rsidRDefault="0008184F" w:rsidP="0008184F">
      <w:pPr>
        <w:rPr>
          <w:b/>
        </w:rPr>
      </w:pPr>
      <w:r>
        <w:rPr>
          <w:b/>
        </w:rPr>
        <w:t>P</w:t>
      </w:r>
      <w:r w:rsidR="00936AEA">
        <w:rPr>
          <w:b/>
        </w:rPr>
        <w:t>aso 4</w:t>
      </w:r>
      <w:r>
        <w:rPr>
          <w:b/>
        </w:rPr>
        <w:t xml:space="preserve"> </w:t>
      </w:r>
      <w:r w:rsidR="006E0DC9">
        <w:rPr>
          <w:b/>
        </w:rPr>
        <w:t>–</w:t>
      </w:r>
      <w:r>
        <w:rPr>
          <w:b/>
        </w:rPr>
        <w:t xml:space="preserve"> </w:t>
      </w:r>
      <w:r w:rsidR="006E0DC9">
        <w:rPr>
          <w:b/>
        </w:rPr>
        <w:t>Normalización</w:t>
      </w:r>
    </w:p>
    <w:p w:rsidR="006E0DC9" w:rsidRDefault="007311DB" w:rsidP="006E0DC9">
      <w:pPr>
        <w:jc w:val="both"/>
      </w:pPr>
      <w:r>
        <w:t>E</w:t>
      </w:r>
      <w:r w:rsidRPr="007311DB">
        <w:t>l proceso de expansión de contraste (también conocido como normalización) aporta mayor definición a los distintos elementos de la imagen. Esto es así porque la expansión del contraste modifica el histograma de tal forma que todos los valores posibles de los Niveles Digitales sean empleados. Es decir, que de los 255 niveles de intensidad de gris el histograma abarque todos ellos, y al traducirse eso en las tonalidades de gris a la hora de representarse, estas también vayan desde el valor 0 (negro) hasta el 255(blanco). Logrando esto, se obtiene la mayor definición visual que puede apreciarse en la imagen.</w:t>
      </w:r>
    </w:p>
    <w:p w:rsidR="00334B46" w:rsidRDefault="00334B46" w:rsidP="006E0DC9">
      <w:pPr>
        <w:jc w:val="both"/>
      </w:pPr>
      <w:r w:rsidRPr="00334B46">
        <w:t>Este efecto se consigue escalando el histograma, «estirándolo» horizontalmente para que cubra todo el rango de valores.</w:t>
      </w:r>
    </w:p>
    <w:p w:rsidR="00334B46" w:rsidRDefault="00334B46" w:rsidP="006E0DC9">
      <w:pPr>
        <w:jc w:val="both"/>
      </w:pPr>
      <w:r w:rsidRPr="00334B46">
        <w:t>Para lograr esto la forma más simple es aplicar una fórmula como la siguiente.</w:t>
      </w:r>
    </w:p>
    <w:p w:rsidR="00334B46" w:rsidRDefault="00334B46" w:rsidP="00334B46">
      <w:pPr>
        <w:jc w:val="center"/>
      </w:pPr>
      <w:r>
        <w:rPr>
          <w:noProof/>
          <w:lang w:eastAsia="es-MX"/>
        </w:rPr>
        <w:drawing>
          <wp:inline distT="0" distB="0" distL="0" distR="0" wp14:anchorId="62AFE360" wp14:editId="35BEA176">
            <wp:extent cx="2000250" cy="476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250" cy="476250"/>
                    </a:xfrm>
                    <a:prstGeom prst="rect">
                      <a:avLst/>
                    </a:prstGeom>
                  </pic:spPr>
                </pic:pic>
              </a:graphicData>
            </a:graphic>
          </wp:inline>
        </w:drawing>
      </w:r>
    </w:p>
    <w:p w:rsidR="00334B46" w:rsidRPr="006E0DC9" w:rsidRDefault="00DC42B4" w:rsidP="00334B46">
      <w:pPr>
        <w:jc w:val="both"/>
      </w:pPr>
      <w:r>
        <w:t>Donde</w:t>
      </w:r>
      <w:r w:rsidR="00D65A29">
        <w:t xml:space="preserve"> </w:t>
      </w:r>
      <w:r w:rsidR="00D65A29" w:rsidRPr="00D65A29">
        <w:t>ND es el Nivel Dig</w:t>
      </w:r>
      <w:r w:rsidR="00D65A29">
        <w:t xml:space="preserve">ital de la imagen original y </w:t>
      </w:r>
      <w:r w:rsidR="00D65A29" w:rsidRPr="00D65A29">
        <w:t>ND′ el de la imagen resultante.</w:t>
      </w:r>
    </w:p>
    <w:p w:rsidR="00AE235F" w:rsidRDefault="00AE235F" w:rsidP="00AE235F">
      <w:pPr>
        <w:jc w:val="both"/>
      </w:pPr>
    </w:p>
    <w:p w:rsidR="00DC42B4" w:rsidRDefault="00DC42B4">
      <w:r>
        <w:br w:type="page"/>
      </w:r>
    </w:p>
    <w:p w:rsidR="00DC42B4" w:rsidRDefault="00DC42B4" w:rsidP="00AE235F">
      <w:pPr>
        <w:jc w:val="both"/>
        <w:rPr>
          <w:lang w:val="en-US"/>
        </w:rPr>
      </w:pPr>
      <w:proofErr w:type="spellStart"/>
      <w:r w:rsidRPr="00DC42B4">
        <w:rPr>
          <w:lang w:val="en-US"/>
        </w:rPr>
        <w:lastRenderedPageBreak/>
        <w:t>Referencias</w:t>
      </w:r>
      <w:proofErr w:type="spellEnd"/>
    </w:p>
    <w:p w:rsidR="0058136F" w:rsidRDefault="00C450CC" w:rsidP="0058136F">
      <w:pPr>
        <w:jc w:val="both"/>
        <w:rPr>
          <w:rStyle w:val="Hyperlink"/>
          <w:color w:val="auto"/>
          <w:u w:val="none"/>
        </w:rPr>
      </w:pPr>
      <w:r>
        <w:t xml:space="preserve">[1] </w:t>
      </w:r>
      <w:r w:rsidR="0058136F" w:rsidRPr="00F02A77">
        <w:t xml:space="preserve">“El </w:t>
      </w:r>
      <w:proofErr w:type="spellStart"/>
      <w:r w:rsidR="0058136F" w:rsidRPr="00F02A77">
        <w:t>codigo</w:t>
      </w:r>
      <w:proofErr w:type="spellEnd"/>
      <w:r w:rsidR="0058136F" w:rsidRPr="00F02A77">
        <w:t xml:space="preserve"> QR o QR </w:t>
      </w:r>
      <w:proofErr w:type="spellStart"/>
      <w:r w:rsidR="0058136F" w:rsidRPr="00F02A77">
        <w:t>code</w:t>
      </w:r>
      <w:proofErr w:type="spellEnd"/>
      <w:r w:rsidR="0058136F" w:rsidRPr="00F02A77">
        <w:t xml:space="preserve">” disponible en </w:t>
      </w:r>
      <w:hyperlink r:id="rId18" w:history="1">
        <w:r w:rsidR="0058136F" w:rsidRPr="00513D61">
          <w:rPr>
            <w:rStyle w:val="Hyperlink"/>
          </w:rPr>
          <w:t>http://pixel-creativo.blogspot.mx/2011/08/el-codigo-qr-o-qr-code.html</w:t>
        </w:r>
      </w:hyperlink>
      <w:r>
        <w:rPr>
          <w:rStyle w:val="Hyperlink"/>
        </w:rPr>
        <w:t xml:space="preserve"> , </w:t>
      </w:r>
      <w:r w:rsidRPr="00C450CC">
        <w:rPr>
          <w:rStyle w:val="Hyperlink"/>
          <w:color w:val="auto"/>
          <w:u w:val="none"/>
        </w:rPr>
        <w:t>Pixel creativo</w:t>
      </w:r>
      <w:r>
        <w:rPr>
          <w:rStyle w:val="Hyperlink"/>
          <w:color w:val="auto"/>
          <w:u w:val="none"/>
        </w:rPr>
        <w:t>.</w:t>
      </w:r>
    </w:p>
    <w:p w:rsidR="00AE4CB2" w:rsidRPr="00AE4CB2" w:rsidRDefault="00AE4CB2" w:rsidP="00AE4CB2">
      <w:pPr>
        <w:jc w:val="both"/>
      </w:pPr>
      <w:r>
        <w:t xml:space="preserve">[2] </w:t>
      </w:r>
      <w:proofErr w:type="spellStart"/>
      <w:r w:rsidRPr="00AE4CB2">
        <w:t>Bharath</w:t>
      </w:r>
      <w:proofErr w:type="spellEnd"/>
      <w:r w:rsidRPr="00AE4CB2">
        <w:t xml:space="preserve"> P, “</w:t>
      </w:r>
      <w:proofErr w:type="spellStart"/>
      <w:r w:rsidRPr="00AE4CB2">
        <w:t>OpenCV</w:t>
      </w:r>
      <w:proofErr w:type="spellEnd"/>
      <w:r w:rsidRPr="00AE4CB2">
        <w:t xml:space="preserve">: QR </w:t>
      </w:r>
      <w:proofErr w:type="spellStart"/>
      <w:r w:rsidRPr="00AE4CB2">
        <w:t>code</w:t>
      </w:r>
      <w:proofErr w:type="spellEnd"/>
      <w:r w:rsidRPr="00AE4CB2">
        <w:t xml:space="preserve"> </w:t>
      </w:r>
      <w:proofErr w:type="spellStart"/>
      <w:r w:rsidRPr="00AE4CB2">
        <w:t>detection</w:t>
      </w:r>
      <w:proofErr w:type="spellEnd"/>
      <w:r w:rsidRPr="00AE4CB2">
        <w:t xml:space="preserve"> and </w:t>
      </w:r>
      <w:proofErr w:type="spellStart"/>
      <w:r w:rsidRPr="00AE4CB2">
        <w:t>Extraction</w:t>
      </w:r>
      <w:proofErr w:type="spellEnd"/>
      <w:r w:rsidRPr="00AE4CB2">
        <w:t xml:space="preserve">” disponible en </w:t>
      </w:r>
      <w:hyperlink r:id="rId19" w:history="1">
        <w:r w:rsidRPr="00AE4CB2">
          <w:rPr>
            <w:rStyle w:val="Hyperlink"/>
          </w:rPr>
          <w:t>http://dsynflo.blogspot.mx/2014/10/opencv-qr-code-detection-and-extrac</w:t>
        </w:r>
        <w:r w:rsidRPr="00AE4CB2">
          <w:rPr>
            <w:rStyle w:val="Hyperlink"/>
          </w:rPr>
          <w:t>t</w:t>
        </w:r>
        <w:r w:rsidRPr="00AE4CB2">
          <w:rPr>
            <w:rStyle w:val="Hyperlink"/>
          </w:rPr>
          <w:t>ion.html</w:t>
        </w:r>
      </w:hyperlink>
      <w:r w:rsidRPr="00AE4CB2">
        <w:rPr>
          <w:rStyle w:val="Hyperlink"/>
        </w:rPr>
        <w:t xml:space="preserve"> </w:t>
      </w:r>
      <w:r w:rsidRPr="00AE4CB2">
        <w:rPr>
          <w:rStyle w:val="Hyperlink"/>
          <w:color w:val="auto"/>
          <w:u w:val="none"/>
        </w:rPr>
        <w:t>25 de Octubre,2014.</w:t>
      </w:r>
    </w:p>
    <w:p w:rsidR="0028394F" w:rsidRPr="0028394F" w:rsidRDefault="0028394F" w:rsidP="0028394F">
      <w:pPr>
        <w:jc w:val="both"/>
      </w:pPr>
      <w:r>
        <w:t xml:space="preserve">[3] </w:t>
      </w:r>
      <w:r w:rsidRPr="0028394F">
        <w:t xml:space="preserve">“Código QR” disponible en </w:t>
      </w:r>
      <w:hyperlink r:id="rId20" w:history="1">
        <w:r w:rsidRPr="00AC406C">
          <w:rPr>
            <w:rStyle w:val="Hyperlink"/>
          </w:rPr>
          <w:t>https://es.wikipedia.org/wiki/C%C3%B3digo_QR</w:t>
        </w:r>
      </w:hyperlink>
      <w:r>
        <w:t>, Wikipedia la enciclopedia libre.</w:t>
      </w:r>
    </w:p>
    <w:p w:rsidR="00AE4CB2" w:rsidRPr="00A11340" w:rsidRDefault="00A11340" w:rsidP="00A11340">
      <w:pPr>
        <w:jc w:val="both"/>
        <w:rPr>
          <w:lang w:val="en-US"/>
        </w:rPr>
      </w:pPr>
      <w:r w:rsidRPr="00A11340">
        <w:rPr>
          <w:lang w:val="en-US"/>
        </w:rPr>
        <w:t xml:space="preserve">[4] </w:t>
      </w:r>
      <w:r w:rsidRPr="00A11340">
        <w:rPr>
          <w:lang w:val="en-US"/>
        </w:rPr>
        <w:t>M.Sun,LS.Fu,XTYang,S.H.</w:t>
      </w:r>
      <w:proofErr w:type="spellStart"/>
      <w:r w:rsidRPr="00A11340">
        <w:rPr>
          <w:lang w:val="en-US"/>
        </w:rPr>
        <w:t>zhang</w:t>
      </w:r>
      <w:proofErr w:type="spellEnd"/>
      <w:r w:rsidRPr="00A11340">
        <w:rPr>
          <w:lang w:val="en-US"/>
        </w:rPr>
        <w:t>,"Image Analysis Method for QR</w:t>
      </w:r>
      <w:r>
        <w:rPr>
          <w:lang w:val="en-US"/>
        </w:rPr>
        <w:t xml:space="preserve"> </w:t>
      </w:r>
      <w:r w:rsidRPr="00A11340">
        <w:rPr>
          <w:lang w:val="en-US"/>
        </w:rPr>
        <w:t xml:space="preserve">Code's Automatic </w:t>
      </w:r>
      <w:proofErr w:type="spellStart"/>
      <w:r w:rsidRPr="00A11340">
        <w:rPr>
          <w:lang w:val="en-US"/>
        </w:rPr>
        <w:t>Recognition",Journal</w:t>
      </w:r>
      <w:proofErr w:type="spellEnd"/>
      <w:r w:rsidRPr="00A11340">
        <w:rPr>
          <w:lang w:val="en-US"/>
        </w:rPr>
        <w:t xml:space="preserve"> of University of Electronic</w:t>
      </w:r>
      <w:r>
        <w:rPr>
          <w:lang w:val="en-US"/>
        </w:rPr>
        <w:t xml:space="preserve"> </w:t>
      </w:r>
      <w:r w:rsidRPr="00A11340">
        <w:rPr>
          <w:lang w:val="en-US"/>
        </w:rPr>
        <w:t>Science and Technology of China, Vo1.38,No.6,pp.122-125,Nov.2009.</w:t>
      </w:r>
    </w:p>
    <w:p w:rsidR="006503BE" w:rsidRDefault="006503BE" w:rsidP="006503BE">
      <w:pPr>
        <w:jc w:val="both"/>
        <w:rPr>
          <w:lang w:val="en-US"/>
        </w:rPr>
      </w:pPr>
      <w:r>
        <w:rPr>
          <w:lang w:val="en-US"/>
        </w:rPr>
        <w:t xml:space="preserve">[5] </w:t>
      </w:r>
      <w:proofErr w:type="spellStart"/>
      <w:r w:rsidRPr="007216B7">
        <w:rPr>
          <w:lang w:val="en-US"/>
        </w:rPr>
        <w:t>Yunhua</w:t>
      </w:r>
      <w:proofErr w:type="spellEnd"/>
      <w:r w:rsidRPr="007216B7">
        <w:rPr>
          <w:lang w:val="en-US"/>
        </w:rPr>
        <w:t xml:space="preserve"> Gu, </w:t>
      </w:r>
      <w:proofErr w:type="spellStart"/>
      <w:r w:rsidRPr="007216B7">
        <w:rPr>
          <w:lang w:val="en-US"/>
        </w:rPr>
        <w:t>Weixiang</w:t>
      </w:r>
      <w:proofErr w:type="spellEnd"/>
      <w:r w:rsidRPr="007216B7">
        <w:rPr>
          <w:lang w:val="en-US"/>
        </w:rPr>
        <w:t xml:space="preserve"> Zhang </w:t>
      </w:r>
      <w:r>
        <w:rPr>
          <w:lang w:val="en-US"/>
        </w:rPr>
        <w:t>, “</w:t>
      </w:r>
      <w:r w:rsidRPr="007216B7">
        <w:rPr>
          <w:lang w:val="en-US"/>
        </w:rPr>
        <w:t xml:space="preserve">QR Code Recognition Based On Image </w:t>
      </w:r>
      <w:proofErr w:type="spellStart"/>
      <w:r w:rsidRPr="007216B7">
        <w:rPr>
          <w:lang w:val="en-US"/>
        </w:rPr>
        <w:t>Processing</w:t>
      </w:r>
      <w:r>
        <w:rPr>
          <w:lang w:val="en-US"/>
        </w:rPr>
        <w:t>“</w:t>
      </w:r>
      <w:r w:rsidRPr="00112984">
        <w:rPr>
          <w:lang w:val="en-US"/>
        </w:rPr>
        <w:t>International</w:t>
      </w:r>
      <w:proofErr w:type="spellEnd"/>
      <w:r w:rsidRPr="00112984">
        <w:rPr>
          <w:lang w:val="en-US"/>
        </w:rPr>
        <w:t xml:space="preserve"> Conference on Information Science and Technology March 26-28, 2011 Nanjing, Jiangsu, China</w:t>
      </w:r>
      <w:r>
        <w:rPr>
          <w:lang w:val="en-US"/>
        </w:rPr>
        <w:t>.</w:t>
      </w:r>
    </w:p>
    <w:p w:rsidR="0058136F" w:rsidRPr="00A11340" w:rsidRDefault="0058136F" w:rsidP="00AE235F">
      <w:pPr>
        <w:jc w:val="both"/>
        <w:rPr>
          <w:lang w:val="en-US"/>
        </w:rPr>
      </w:pPr>
    </w:p>
    <w:p w:rsidR="00DC42B4" w:rsidRDefault="00DC42B4" w:rsidP="00AE235F">
      <w:pPr>
        <w:jc w:val="both"/>
        <w:rPr>
          <w:lang w:val="en-US"/>
        </w:rPr>
      </w:pPr>
      <w:proofErr w:type="spellStart"/>
      <w:r w:rsidRPr="00DC42B4">
        <w:rPr>
          <w:lang w:val="en-US"/>
        </w:rPr>
        <w:t>Y.Liu,M.Y.Liu,"Research</w:t>
      </w:r>
      <w:proofErr w:type="spellEnd"/>
      <w:r w:rsidRPr="00DC42B4">
        <w:rPr>
          <w:lang w:val="en-US"/>
        </w:rPr>
        <w:t xml:space="preserve"> on Data Encoding of Two-Dimensional QR Code </w:t>
      </w:r>
      <w:proofErr w:type="spellStart"/>
      <w:r w:rsidRPr="00DC42B4">
        <w:rPr>
          <w:lang w:val="en-US"/>
        </w:rPr>
        <w:t>Barcode",Transactions</w:t>
      </w:r>
      <w:proofErr w:type="spellEnd"/>
      <w:r w:rsidRPr="00DC42B4">
        <w:rPr>
          <w:lang w:val="en-US"/>
        </w:rPr>
        <w:t xml:space="preserve"> of Beijing Institute of Technology, VoI.2</w:t>
      </w:r>
      <w:r>
        <w:rPr>
          <w:lang w:val="en-US"/>
        </w:rPr>
        <w:t>5,NoA,pp.352-355, Apr.2005.</w:t>
      </w:r>
    </w:p>
    <w:p w:rsidR="00DC42B4" w:rsidRDefault="00DC42B4" w:rsidP="00AE235F">
      <w:pPr>
        <w:jc w:val="both"/>
        <w:rPr>
          <w:lang w:val="en-US"/>
        </w:rPr>
      </w:pPr>
      <w:proofErr w:type="spellStart"/>
      <w:r w:rsidRPr="00DC42B4">
        <w:rPr>
          <w:lang w:val="en-US"/>
        </w:rPr>
        <w:t>H.zhang,Q.W.Han,F.M.Yu,"Two</w:t>
      </w:r>
      <w:proofErr w:type="spellEnd"/>
      <w:r w:rsidRPr="00DC42B4">
        <w:rPr>
          <w:lang w:val="en-US"/>
        </w:rPr>
        <w:t xml:space="preserve"> Dimensional Bar Code in Medicine Trade Logistic Management </w:t>
      </w:r>
      <w:proofErr w:type="spellStart"/>
      <w:r w:rsidRPr="00DC42B4">
        <w:rPr>
          <w:lang w:val="en-US"/>
        </w:rPr>
        <w:t>System",Journal</w:t>
      </w:r>
      <w:proofErr w:type="spellEnd"/>
      <w:r w:rsidRPr="00DC42B4">
        <w:rPr>
          <w:lang w:val="en-US"/>
        </w:rPr>
        <w:t xml:space="preserve"> </w:t>
      </w:r>
      <w:proofErr w:type="spellStart"/>
      <w:r w:rsidRPr="00DC42B4">
        <w:rPr>
          <w:lang w:val="en-US"/>
        </w:rPr>
        <w:t>ofChongqing</w:t>
      </w:r>
      <w:proofErr w:type="spellEnd"/>
      <w:r w:rsidRPr="00DC42B4">
        <w:rPr>
          <w:lang w:val="en-US"/>
        </w:rPr>
        <w:t xml:space="preserve"> University, VoI.</w:t>
      </w:r>
      <w:r>
        <w:rPr>
          <w:lang w:val="en-US"/>
        </w:rPr>
        <w:t xml:space="preserve">27,NoA,pp.122-125, Apr.2004. </w:t>
      </w:r>
    </w:p>
    <w:p w:rsidR="00E55591" w:rsidRDefault="00DC42B4" w:rsidP="00AE235F">
      <w:pPr>
        <w:jc w:val="both"/>
        <w:rPr>
          <w:lang w:val="en-US"/>
        </w:rPr>
      </w:pPr>
      <w:r w:rsidRPr="00DC42B4">
        <w:rPr>
          <w:lang w:val="en-US"/>
        </w:rPr>
        <w:t xml:space="preserve"> X.X.Hu </w:t>
      </w:r>
      <w:proofErr w:type="spellStart"/>
      <w:r w:rsidRPr="00DC42B4">
        <w:rPr>
          <w:lang w:val="en-US"/>
        </w:rPr>
        <w:t>ang</w:t>
      </w:r>
      <w:proofErr w:type="spellEnd"/>
      <w:r w:rsidRPr="00DC42B4">
        <w:rPr>
          <w:lang w:val="en-US"/>
        </w:rPr>
        <w:t xml:space="preserve">,"Research on Restaurant Reservation System Based on Two Dimensional Bar </w:t>
      </w:r>
      <w:proofErr w:type="spellStart"/>
      <w:r w:rsidRPr="00DC42B4">
        <w:rPr>
          <w:lang w:val="en-US"/>
        </w:rPr>
        <w:t>Techology</w:t>
      </w:r>
      <w:proofErr w:type="spellEnd"/>
      <w:r w:rsidRPr="00DC42B4">
        <w:rPr>
          <w:lang w:val="en-US"/>
        </w:rPr>
        <w:t>",China Computer &amp; Communi</w:t>
      </w:r>
      <w:r w:rsidR="00E55591">
        <w:rPr>
          <w:lang w:val="en-US"/>
        </w:rPr>
        <w:t xml:space="preserve">cation , pp.61-62, Feb.2010. </w:t>
      </w:r>
    </w:p>
    <w:p w:rsidR="00E55591" w:rsidRDefault="00DC42B4" w:rsidP="00AE235F">
      <w:pPr>
        <w:jc w:val="both"/>
        <w:rPr>
          <w:lang w:val="en-US"/>
        </w:rPr>
      </w:pPr>
      <w:r w:rsidRPr="00DC42B4">
        <w:rPr>
          <w:lang w:val="en-US"/>
        </w:rPr>
        <w:t xml:space="preserve"> </w:t>
      </w:r>
      <w:proofErr w:type="spellStart"/>
      <w:r w:rsidRPr="00DC42B4">
        <w:rPr>
          <w:lang w:val="en-US"/>
        </w:rPr>
        <w:t>C.Y.Kang</w:t>
      </w:r>
      <w:proofErr w:type="spellEnd"/>
      <w:r w:rsidRPr="00DC42B4">
        <w:rPr>
          <w:lang w:val="en-US"/>
        </w:rPr>
        <w:t xml:space="preserve">. "Study on System of Electronic Ticket on Two-dimensional </w:t>
      </w:r>
      <w:proofErr w:type="spellStart"/>
      <w:r w:rsidRPr="00DC42B4">
        <w:rPr>
          <w:lang w:val="en-US"/>
        </w:rPr>
        <w:t>Code",Journal</w:t>
      </w:r>
      <w:proofErr w:type="spellEnd"/>
      <w:r w:rsidRPr="00DC42B4">
        <w:rPr>
          <w:lang w:val="en-US"/>
        </w:rPr>
        <w:t xml:space="preserve"> of Harbin University of Commerce (Natural Sciences Edition), VoI.2</w:t>
      </w:r>
      <w:r w:rsidR="00E55591">
        <w:rPr>
          <w:lang w:val="en-US"/>
        </w:rPr>
        <w:t xml:space="preserve">5,No.2,pp.178-181 ,Apr.2009. </w:t>
      </w:r>
    </w:p>
    <w:p w:rsidR="00E55591" w:rsidRDefault="00DC42B4" w:rsidP="00AE235F">
      <w:pPr>
        <w:jc w:val="both"/>
        <w:rPr>
          <w:lang w:val="en-US"/>
        </w:rPr>
      </w:pPr>
      <w:r w:rsidRPr="00DC42B4">
        <w:rPr>
          <w:lang w:val="en-US"/>
        </w:rPr>
        <w:t xml:space="preserve">Article Numbering Centre of China, QR code Two-dimensional Bar Code Technology and </w:t>
      </w:r>
      <w:proofErr w:type="spellStart"/>
      <w:r w:rsidRPr="00DC42B4">
        <w:rPr>
          <w:lang w:val="en-US"/>
        </w:rPr>
        <w:t>Application,Beijing,Standards</w:t>
      </w:r>
      <w:proofErr w:type="spellEnd"/>
      <w:r w:rsidRPr="00DC42B4">
        <w:rPr>
          <w:lang w:val="en-US"/>
        </w:rPr>
        <w:t xml:space="preserve"> P</w:t>
      </w:r>
      <w:r w:rsidR="00E55591">
        <w:rPr>
          <w:lang w:val="en-US"/>
        </w:rPr>
        <w:t xml:space="preserve">ress of China,2002. pp.2-50. </w:t>
      </w:r>
      <w:r w:rsidRPr="00DC42B4">
        <w:rPr>
          <w:lang w:val="en-US"/>
        </w:rPr>
        <w:t xml:space="preserve"> </w:t>
      </w:r>
    </w:p>
    <w:p w:rsidR="00E55591" w:rsidRDefault="00DC42B4" w:rsidP="00AE235F">
      <w:pPr>
        <w:jc w:val="both"/>
        <w:rPr>
          <w:lang w:val="en-US"/>
        </w:rPr>
      </w:pPr>
      <w:r w:rsidRPr="00DC42B4">
        <w:rPr>
          <w:lang w:val="en-US"/>
        </w:rPr>
        <w:t xml:space="preserve">Quick response </w:t>
      </w:r>
      <w:r w:rsidR="00E55591">
        <w:rPr>
          <w:lang w:val="en-US"/>
        </w:rPr>
        <w:t xml:space="preserve">code, G BIT 18284-2000,2001. </w:t>
      </w:r>
    </w:p>
    <w:p w:rsidR="00E55591" w:rsidRDefault="00DC42B4" w:rsidP="00AE235F">
      <w:pPr>
        <w:jc w:val="both"/>
        <w:rPr>
          <w:lang w:val="en-US"/>
        </w:rPr>
      </w:pPr>
      <w:proofErr w:type="spellStart"/>
      <w:r w:rsidRPr="00DC42B4">
        <w:rPr>
          <w:lang w:val="en-US"/>
        </w:rPr>
        <w:t>TRIER,O.D.,JAIN,A.K.,"Goal</w:t>
      </w:r>
      <w:proofErr w:type="spellEnd"/>
      <w:r w:rsidRPr="00DC42B4">
        <w:rPr>
          <w:lang w:val="en-US"/>
        </w:rPr>
        <w:t xml:space="preserve">-Directed Evaluation of Binarization </w:t>
      </w:r>
      <w:proofErr w:type="spellStart"/>
      <w:r w:rsidRPr="00DC42B4">
        <w:rPr>
          <w:lang w:val="en-US"/>
        </w:rPr>
        <w:t>Methods",Pattern</w:t>
      </w:r>
      <w:proofErr w:type="spellEnd"/>
      <w:r w:rsidRPr="00DC42B4">
        <w:rPr>
          <w:lang w:val="en-US"/>
        </w:rPr>
        <w:t xml:space="preserve"> Analysis and Machine </w:t>
      </w:r>
      <w:proofErr w:type="spellStart"/>
      <w:r w:rsidRPr="00DC42B4">
        <w:rPr>
          <w:lang w:val="en-US"/>
        </w:rPr>
        <w:t>Intelligence,JEEE</w:t>
      </w:r>
      <w:proofErr w:type="spellEnd"/>
      <w:r w:rsidRPr="00DC42B4">
        <w:rPr>
          <w:lang w:val="en-US"/>
        </w:rPr>
        <w:t xml:space="preserve"> Transactions on PAMI, Vo1.17,</w:t>
      </w:r>
      <w:r w:rsidR="00E55591">
        <w:rPr>
          <w:lang w:val="en-US"/>
        </w:rPr>
        <w:t xml:space="preserve">No.12,pp.1191-1201,Dec.1995. </w:t>
      </w:r>
    </w:p>
    <w:p w:rsidR="00E55591" w:rsidRDefault="00DC42B4" w:rsidP="00AE235F">
      <w:pPr>
        <w:jc w:val="both"/>
        <w:rPr>
          <w:lang w:val="en-US"/>
        </w:rPr>
      </w:pPr>
      <w:proofErr w:type="spellStart"/>
      <w:r w:rsidRPr="00DC42B4">
        <w:rPr>
          <w:lang w:val="en-US"/>
        </w:rPr>
        <w:t>RZhang,HZhu</w:t>
      </w:r>
      <w:proofErr w:type="spellEnd"/>
      <w:r w:rsidRPr="00DC42B4">
        <w:rPr>
          <w:lang w:val="en-US"/>
        </w:rPr>
        <w:t xml:space="preserve">, </w:t>
      </w:r>
      <w:proofErr w:type="spellStart"/>
      <w:r w:rsidRPr="00DC42B4">
        <w:rPr>
          <w:lang w:val="en-US"/>
        </w:rPr>
        <w:t>TZhang,X.Shen,"A</w:t>
      </w:r>
      <w:proofErr w:type="spellEnd"/>
      <w:r w:rsidRPr="00DC42B4">
        <w:rPr>
          <w:lang w:val="en-US"/>
        </w:rPr>
        <w:t xml:space="preserve"> Pre-Processing Method on QR Code Two Dimensional Code </w:t>
      </w:r>
      <w:proofErr w:type="spellStart"/>
      <w:r w:rsidRPr="00DC42B4">
        <w:rPr>
          <w:lang w:val="en-US"/>
        </w:rPr>
        <w:t>Image",Computer</w:t>
      </w:r>
      <w:proofErr w:type="spellEnd"/>
      <w:r w:rsidRPr="00DC42B4">
        <w:rPr>
          <w:lang w:val="en-US"/>
        </w:rPr>
        <w:t xml:space="preserve"> Science. V</w:t>
      </w:r>
      <w:r w:rsidR="00E55591">
        <w:rPr>
          <w:lang w:val="en-US"/>
        </w:rPr>
        <w:t xml:space="preserve">o1.35,NoA ,pp.146-148,2008. </w:t>
      </w:r>
    </w:p>
    <w:p w:rsidR="00E55591" w:rsidRDefault="00DC42B4" w:rsidP="00AE235F">
      <w:pPr>
        <w:jc w:val="both"/>
        <w:rPr>
          <w:lang w:val="en-US"/>
        </w:rPr>
      </w:pPr>
      <w:r w:rsidRPr="00DC42B4">
        <w:rPr>
          <w:lang w:val="en-US"/>
        </w:rPr>
        <w:t>Q.L.Ai,LC.Wang,</w:t>
      </w:r>
      <w:proofErr w:type="spellStart"/>
      <w:r w:rsidRPr="00DC42B4">
        <w:rPr>
          <w:lang w:val="en-US"/>
        </w:rPr>
        <w:t>SXZong</w:t>
      </w:r>
      <w:proofErr w:type="spellEnd"/>
      <w:r w:rsidRPr="00DC42B4">
        <w:rPr>
          <w:lang w:val="en-US"/>
        </w:rPr>
        <w:t xml:space="preserve">,"A Method of QR Code Image </w:t>
      </w:r>
      <w:proofErr w:type="spellStart"/>
      <w:r w:rsidRPr="00DC42B4">
        <w:rPr>
          <w:lang w:val="en-US"/>
        </w:rPr>
        <w:t>PreProcessing</w:t>
      </w:r>
      <w:proofErr w:type="spellEnd"/>
      <w:r w:rsidRPr="00DC42B4">
        <w:rPr>
          <w:lang w:val="en-US"/>
        </w:rPr>
        <w:t xml:space="preserve"> Based on the Surface </w:t>
      </w:r>
      <w:proofErr w:type="spellStart"/>
      <w:r w:rsidRPr="00DC42B4">
        <w:rPr>
          <w:lang w:val="en-US"/>
        </w:rPr>
        <w:t>Fitting",Journal</w:t>
      </w:r>
      <w:proofErr w:type="spellEnd"/>
      <w:r w:rsidRPr="00DC42B4">
        <w:rPr>
          <w:lang w:val="en-US"/>
        </w:rPr>
        <w:t xml:space="preserve"> of Hunan First Normal University, VoI.</w:t>
      </w:r>
      <w:r w:rsidR="00E55591">
        <w:rPr>
          <w:lang w:val="en-US"/>
        </w:rPr>
        <w:t xml:space="preserve">9,NoA ,pp.167-169,Aug.2009. </w:t>
      </w:r>
      <w:r w:rsidRPr="00DC42B4">
        <w:rPr>
          <w:lang w:val="en-US"/>
        </w:rPr>
        <w:t xml:space="preserve"> </w:t>
      </w:r>
    </w:p>
    <w:p w:rsidR="002D0EB9" w:rsidRDefault="00DC42B4" w:rsidP="00AE235F">
      <w:pPr>
        <w:jc w:val="both"/>
        <w:rPr>
          <w:lang w:val="en-US"/>
        </w:rPr>
      </w:pPr>
      <w:r w:rsidRPr="00DC42B4">
        <w:rPr>
          <w:lang w:val="en-US"/>
        </w:rPr>
        <w:t>M.Sun,LS.Fu,XTYang,S.H.</w:t>
      </w:r>
      <w:proofErr w:type="spellStart"/>
      <w:r w:rsidRPr="00DC42B4">
        <w:rPr>
          <w:lang w:val="en-US"/>
        </w:rPr>
        <w:t>zhang</w:t>
      </w:r>
      <w:proofErr w:type="spellEnd"/>
      <w:r w:rsidRPr="00DC42B4">
        <w:rPr>
          <w:lang w:val="en-US"/>
        </w:rPr>
        <w:t xml:space="preserve">,"Image Analysis Method for QR Code's Automatic </w:t>
      </w:r>
      <w:proofErr w:type="spellStart"/>
      <w:r w:rsidRPr="00DC42B4">
        <w:rPr>
          <w:lang w:val="en-US"/>
        </w:rPr>
        <w:t>Recognition",Journal</w:t>
      </w:r>
      <w:proofErr w:type="spellEnd"/>
      <w:r w:rsidRPr="00DC42B4">
        <w:rPr>
          <w:lang w:val="en-US"/>
        </w:rPr>
        <w:t xml:space="preserve"> of University of Electronic Science and Technology of China, Vo1.38,No.6,pp.122-125,Nov.2009. </w:t>
      </w:r>
    </w:p>
    <w:p w:rsidR="002D0EB9" w:rsidRDefault="00DC42B4" w:rsidP="00AE235F">
      <w:pPr>
        <w:jc w:val="both"/>
        <w:rPr>
          <w:lang w:val="en-US"/>
        </w:rPr>
      </w:pPr>
      <w:proofErr w:type="spellStart"/>
      <w:r w:rsidRPr="00DC42B4">
        <w:rPr>
          <w:lang w:val="en-US"/>
        </w:rPr>
        <w:t>DLiu,X.Q.Gao,"Research</w:t>
      </w:r>
      <w:proofErr w:type="spellEnd"/>
      <w:r w:rsidRPr="00DC42B4">
        <w:rPr>
          <w:lang w:val="en-US"/>
        </w:rPr>
        <w:t xml:space="preserve"> on Algorithm of Processing and Identification of QR Barcode Image",</w:t>
      </w:r>
      <w:proofErr w:type="spellStart"/>
      <w:r w:rsidRPr="00DC42B4">
        <w:rPr>
          <w:lang w:val="en-US"/>
        </w:rPr>
        <w:t>Inforamtion</w:t>
      </w:r>
      <w:proofErr w:type="spellEnd"/>
      <w:r w:rsidRPr="00DC42B4">
        <w:rPr>
          <w:lang w:val="en-US"/>
        </w:rPr>
        <w:t xml:space="preserve"> Technology, VoI.28,No.l,pp.6163,1an.2004</w:t>
      </w:r>
    </w:p>
    <w:p w:rsidR="002D0EB9" w:rsidRDefault="00DC42B4" w:rsidP="00AE235F">
      <w:pPr>
        <w:jc w:val="both"/>
        <w:rPr>
          <w:lang w:val="en-US"/>
        </w:rPr>
      </w:pPr>
      <w:r w:rsidRPr="00DC42B4">
        <w:rPr>
          <w:lang w:val="en-US"/>
        </w:rPr>
        <w:t>LS.Fu,M.Sun,S.Q.Han,</w:t>
      </w:r>
      <w:proofErr w:type="spellStart"/>
      <w:r w:rsidRPr="00DC42B4">
        <w:rPr>
          <w:lang w:val="en-US"/>
        </w:rPr>
        <w:t>LYang</w:t>
      </w:r>
      <w:proofErr w:type="spellEnd"/>
      <w:r w:rsidRPr="00DC42B4">
        <w:rPr>
          <w:lang w:val="en-US"/>
        </w:rPr>
        <w:t xml:space="preserve">,"Research of Dot Matrix Two </w:t>
      </w:r>
      <w:proofErr w:type="spellStart"/>
      <w:r w:rsidRPr="00DC42B4">
        <w:rPr>
          <w:lang w:val="en-US"/>
        </w:rPr>
        <w:t>dimernional</w:t>
      </w:r>
      <w:proofErr w:type="spellEnd"/>
      <w:r w:rsidRPr="00DC42B4">
        <w:rPr>
          <w:lang w:val="en-US"/>
        </w:rPr>
        <w:t xml:space="preserve"> Bar Code Based on Morphological </w:t>
      </w:r>
      <w:proofErr w:type="spellStart"/>
      <w:r w:rsidRPr="00DC42B4">
        <w:rPr>
          <w:lang w:val="en-US"/>
        </w:rPr>
        <w:t>Jiroge</w:t>
      </w:r>
      <w:proofErr w:type="spellEnd"/>
      <w:r w:rsidRPr="00DC42B4">
        <w:rPr>
          <w:lang w:val="en-US"/>
        </w:rPr>
        <w:t xml:space="preserve"> </w:t>
      </w:r>
      <w:proofErr w:type="spellStart"/>
      <w:r w:rsidRPr="00DC42B4">
        <w:rPr>
          <w:lang w:val="en-US"/>
        </w:rPr>
        <w:t>Processing",Packaging</w:t>
      </w:r>
      <w:proofErr w:type="spellEnd"/>
      <w:r w:rsidRPr="00DC42B4">
        <w:rPr>
          <w:lang w:val="en-US"/>
        </w:rPr>
        <w:t xml:space="preserve"> Engineering, Vo1.29,N 0.5,ppA9-51 ,May.2008. </w:t>
      </w:r>
    </w:p>
    <w:p w:rsidR="002D0EB9" w:rsidRDefault="00DC42B4" w:rsidP="00AE235F">
      <w:pPr>
        <w:jc w:val="both"/>
        <w:rPr>
          <w:lang w:val="en-US"/>
        </w:rPr>
      </w:pPr>
      <w:r w:rsidRPr="00DC42B4">
        <w:rPr>
          <w:lang w:val="en-US"/>
        </w:rPr>
        <w:t>X.P.Hu,Q.Dong,Z.</w:t>
      </w:r>
      <w:proofErr w:type="spellStart"/>
      <w:r w:rsidRPr="00DC42B4">
        <w:rPr>
          <w:lang w:val="en-US"/>
        </w:rPr>
        <w:t>QYu</w:t>
      </w:r>
      <w:proofErr w:type="spellEnd"/>
      <w:r w:rsidRPr="00DC42B4">
        <w:rPr>
          <w:lang w:val="en-US"/>
        </w:rPr>
        <w:t xml:space="preserve">,"QR Code Recognition Based on Image Processing" ,Aeronautical Computing Technique, Vol.3 7,N 0.2,pp. 99102,Mar.2007. </w:t>
      </w:r>
    </w:p>
    <w:p w:rsidR="002D0EB9" w:rsidRDefault="00DC42B4" w:rsidP="00AE235F">
      <w:pPr>
        <w:jc w:val="both"/>
        <w:rPr>
          <w:lang w:val="en-US"/>
        </w:rPr>
      </w:pPr>
      <w:proofErr w:type="spellStart"/>
      <w:r w:rsidRPr="00DC42B4">
        <w:rPr>
          <w:lang w:val="en-US"/>
        </w:rPr>
        <w:lastRenderedPageBreak/>
        <w:t>HJLiu</w:t>
      </w:r>
      <w:proofErr w:type="spellEnd"/>
      <w:r w:rsidRPr="00DC42B4">
        <w:rPr>
          <w:lang w:val="en-US"/>
        </w:rPr>
        <w:t xml:space="preserve">,"Omnidirectional Recognition of Quick Response Code </w:t>
      </w:r>
      <w:proofErr w:type="spellStart"/>
      <w:r w:rsidRPr="00DC42B4">
        <w:rPr>
          <w:lang w:val="en-US"/>
        </w:rPr>
        <w:t>image",Chinese</w:t>
      </w:r>
      <w:proofErr w:type="spellEnd"/>
      <w:r w:rsidRPr="00DC42B4">
        <w:rPr>
          <w:lang w:val="en-US"/>
        </w:rPr>
        <w:t xml:space="preserve"> Journal of Scientific Instrument, VoI.27,NoA,pp.376379,Apr.2006. </w:t>
      </w:r>
    </w:p>
    <w:p w:rsidR="002D0EB9" w:rsidRDefault="00DC42B4" w:rsidP="00AE235F">
      <w:pPr>
        <w:jc w:val="both"/>
        <w:rPr>
          <w:lang w:val="en-US"/>
        </w:rPr>
      </w:pPr>
      <w:r w:rsidRPr="00DC42B4">
        <w:rPr>
          <w:lang w:val="en-US"/>
        </w:rPr>
        <w:t>H.W.Liu,</w:t>
      </w:r>
      <w:proofErr w:type="spellStart"/>
      <w:r w:rsidRPr="00DC42B4">
        <w:rPr>
          <w:lang w:val="en-US"/>
        </w:rPr>
        <w:t>YYan</w:t>
      </w:r>
      <w:proofErr w:type="spellEnd"/>
      <w:r w:rsidRPr="00DC42B4">
        <w:rPr>
          <w:lang w:val="en-US"/>
        </w:rPr>
        <w:t xml:space="preserve">,"Recognition and Decoding of QR </w:t>
      </w:r>
      <w:proofErr w:type="spellStart"/>
      <w:r w:rsidRPr="00DC42B4">
        <w:rPr>
          <w:lang w:val="en-US"/>
        </w:rPr>
        <w:t>Code",Computer</w:t>
      </w:r>
      <w:proofErr w:type="spellEnd"/>
      <w:r w:rsidRPr="00DC42B4">
        <w:rPr>
          <w:lang w:val="en-US"/>
        </w:rPr>
        <w:t xml:space="preserve"> Engineering and Design, Vo1.26,No.6,pp.1560-1562,1un.2005</w:t>
      </w:r>
    </w:p>
    <w:p w:rsidR="002D0EB9" w:rsidRDefault="00DC42B4" w:rsidP="00AE235F">
      <w:pPr>
        <w:jc w:val="both"/>
        <w:rPr>
          <w:lang w:val="en-US"/>
        </w:rPr>
      </w:pPr>
      <w:r w:rsidRPr="00DC42B4">
        <w:rPr>
          <w:lang w:val="en-US"/>
        </w:rPr>
        <w:t>WTCai,</w:t>
      </w:r>
      <w:proofErr w:type="spellStart"/>
      <w:r w:rsidRPr="00DC42B4">
        <w:rPr>
          <w:lang w:val="en-US"/>
        </w:rPr>
        <w:t>ZLiu</w:t>
      </w:r>
      <w:proofErr w:type="spellEnd"/>
      <w:r w:rsidRPr="00DC42B4">
        <w:rPr>
          <w:lang w:val="en-US"/>
        </w:rPr>
        <w:t xml:space="preserve">,"Research on Two-dimensional Bar Code Positioning Approach Based on Convex Hull </w:t>
      </w:r>
      <w:proofErr w:type="spellStart"/>
      <w:r w:rsidRPr="00DC42B4">
        <w:rPr>
          <w:lang w:val="en-US"/>
        </w:rPr>
        <w:t>AIgorithm</w:t>
      </w:r>
      <w:proofErr w:type="spellEnd"/>
      <w:r w:rsidRPr="00DC42B4">
        <w:rPr>
          <w:lang w:val="en-US"/>
        </w:rPr>
        <w:t xml:space="preserve">",Journal of Zhejiang University of Technology, Vo1.36,No.6,pp.669-672,Dec.2008. </w:t>
      </w:r>
    </w:p>
    <w:p w:rsidR="00DC42B4" w:rsidRDefault="00DC42B4" w:rsidP="00AE235F">
      <w:pPr>
        <w:jc w:val="both"/>
        <w:rPr>
          <w:lang w:val="en-US"/>
        </w:rPr>
      </w:pPr>
      <w:proofErr w:type="spellStart"/>
      <w:r w:rsidRPr="00DC42B4">
        <w:rPr>
          <w:lang w:val="en-US"/>
        </w:rPr>
        <w:t>F.GYuan,lC.Liu,"Research</w:t>
      </w:r>
      <w:proofErr w:type="spellEnd"/>
      <w:r w:rsidRPr="00DC42B4">
        <w:rPr>
          <w:lang w:val="en-US"/>
        </w:rPr>
        <w:t xml:space="preserve"> on Different Interpolation Methods of Digital Image </w:t>
      </w:r>
      <w:proofErr w:type="spellStart"/>
      <w:r w:rsidRPr="00DC42B4">
        <w:rPr>
          <w:lang w:val="en-US"/>
        </w:rPr>
        <w:t>Rotation",Software</w:t>
      </w:r>
      <w:proofErr w:type="spellEnd"/>
      <w:r w:rsidRPr="00DC42B4">
        <w:rPr>
          <w:lang w:val="en-US"/>
        </w:rPr>
        <w:t xml:space="preserve"> Guide,VoI.9,NoA,pp.187189,Apr.2010.</w:t>
      </w:r>
    </w:p>
    <w:p w:rsidR="00CD717B" w:rsidRDefault="00CD717B" w:rsidP="00AE235F">
      <w:pPr>
        <w:jc w:val="both"/>
      </w:pPr>
      <w:r w:rsidRPr="00CD717B">
        <w:t xml:space="preserve">Procesado de </w:t>
      </w:r>
      <w:r w:rsidR="007216B7" w:rsidRPr="00CD717B">
        <w:t>Imágenes</w:t>
      </w:r>
      <w:r w:rsidRPr="00CD717B">
        <w:t xml:space="preserve">, disponible en </w:t>
      </w:r>
      <w:hyperlink r:id="rId21" w:history="1">
        <w:r w:rsidRPr="00513D61">
          <w:rPr>
            <w:rStyle w:val="Hyperlink"/>
          </w:rPr>
          <w:t>http://volaya.github.io/libro-sig/chapters</w:t>
        </w:r>
        <w:r w:rsidRPr="00513D61">
          <w:rPr>
            <w:rStyle w:val="Hyperlink"/>
          </w:rPr>
          <w:t>/</w:t>
        </w:r>
        <w:r w:rsidRPr="00513D61">
          <w:rPr>
            <w:rStyle w:val="Hyperlink"/>
          </w:rPr>
          <w:t>Imagenes.html</w:t>
        </w:r>
      </w:hyperlink>
    </w:p>
    <w:p w:rsidR="00CD717B" w:rsidRDefault="00CD717B" w:rsidP="00AE235F">
      <w:pPr>
        <w:jc w:val="both"/>
      </w:pPr>
      <w:r>
        <w:t xml:space="preserve">Procesado de Imágenes para plataformas </w:t>
      </w:r>
      <w:r w:rsidR="007216B7">
        <w:t>móviles</w:t>
      </w:r>
      <w:r>
        <w:t xml:space="preserve">, disponible en </w:t>
      </w:r>
      <w:hyperlink r:id="rId22" w:history="1">
        <w:r w:rsidR="007216B7" w:rsidRPr="00513D61">
          <w:rPr>
            <w:rStyle w:val="Hyperlink"/>
          </w:rPr>
          <w:t>http://eprints.ucm.es/22577/1/Procesado_de_imagenes_para_plataformas_moviles.pdf</w:t>
        </w:r>
      </w:hyperlink>
    </w:p>
    <w:p w:rsidR="007216B7" w:rsidRDefault="007216B7" w:rsidP="00AE235F">
      <w:pPr>
        <w:jc w:val="both"/>
        <w:rPr>
          <w:lang w:val="en-US"/>
        </w:rPr>
      </w:pPr>
      <w:proofErr w:type="spellStart"/>
      <w:r w:rsidRPr="007216B7">
        <w:rPr>
          <w:lang w:val="en-US"/>
        </w:rPr>
        <w:t>Yunhua</w:t>
      </w:r>
      <w:proofErr w:type="spellEnd"/>
      <w:r w:rsidRPr="007216B7">
        <w:rPr>
          <w:lang w:val="en-US"/>
        </w:rPr>
        <w:t xml:space="preserve"> Gu, </w:t>
      </w:r>
      <w:proofErr w:type="spellStart"/>
      <w:r w:rsidRPr="007216B7">
        <w:rPr>
          <w:lang w:val="en-US"/>
        </w:rPr>
        <w:t>Weixiang</w:t>
      </w:r>
      <w:proofErr w:type="spellEnd"/>
      <w:r w:rsidRPr="007216B7">
        <w:rPr>
          <w:lang w:val="en-US"/>
        </w:rPr>
        <w:t xml:space="preserve"> Zhang </w:t>
      </w:r>
      <w:r>
        <w:rPr>
          <w:lang w:val="en-US"/>
        </w:rPr>
        <w:t>, “</w:t>
      </w:r>
      <w:r w:rsidRPr="007216B7">
        <w:rPr>
          <w:lang w:val="en-US"/>
        </w:rPr>
        <w:t xml:space="preserve">QR Code Recognition Based On Image </w:t>
      </w:r>
      <w:proofErr w:type="spellStart"/>
      <w:r w:rsidRPr="007216B7">
        <w:rPr>
          <w:lang w:val="en-US"/>
        </w:rPr>
        <w:t>Processing</w:t>
      </w:r>
      <w:r>
        <w:rPr>
          <w:lang w:val="en-US"/>
        </w:rPr>
        <w:t>“</w:t>
      </w:r>
      <w:r w:rsidR="00112984" w:rsidRPr="00112984">
        <w:rPr>
          <w:lang w:val="en-US"/>
        </w:rPr>
        <w:t>International</w:t>
      </w:r>
      <w:proofErr w:type="spellEnd"/>
      <w:r w:rsidR="00112984" w:rsidRPr="00112984">
        <w:rPr>
          <w:lang w:val="en-US"/>
        </w:rPr>
        <w:t xml:space="preserve"> Conference on Information Science and Technology March 26-28, 2011 Nanjing, Jiangsu, China</w:t>
      </w:r>
      <w:r w:rsidR="00112984">
        <w:rPr>
          <w:lang w:val="en-US"/>
        </w:rPr>
        <w:t>.</w:t>
      </w:r>
    </w:p>
    <w:p w:rsidR="00F02A77" w:rsidRDefault="00AE4CB2" w:rsidP="00AE235F">
      <w:pPr>
        <w:jc w:val="both"/>
        <w:rPr>
          <w:lang w:val="en-US"/>
        </w:rPr>
      </w:pPr>
      <w:r>
        <w:rPr>
          <w:lang w:val="en-US"/>
        </w:rPr>
        <w:t xml:space="preserve"> </w:t>
      </w:r>
      <w:r w:rsidR="00EA74DD">
        <w:rPr>
          <w:lang w:val="en-US"/>
        </w:rPr>
        <w:t>“</w:t>
      </w:r>
      <w:r w:rsidR="00EA74DD" w:rsidRPr="00EA74DD">
        <w:rPr>
          <w:lang w:val="en-US"/>
        </w:rPr>
        <w:t>Reading QR Codes Using the Mobile Vision API</w:t>
      </w:r>
      <w:r w:rsidR="00EA74DD">
        <w:rPr>
          <w:lang w:val="en-US"/>
        </w:rPr>
        <w:t xml:space="preserve">” </w:t>
      </w:r>
      <w:proofErr w:type="spellStart"/>
      <w:r w:rsidR="00EA74DD">
        <w:rPr>
          <w:lang w:val="en-US"/>
        </w:rPr>
        <w:t>disponible</w:t>
      </w:r>
      <w:proofErr w:type="spellEnd"/>
      <w:r w:rsidR="00EA74DD">
        <w:rPr>
          <w:lang w:val="en-US"/>
        </w:rPr>
        <w:t xml:space="preserve"> </w:t>
      </w:r>
      <w:proofErr w:type="spellStart"/>
      <w:r w:rsidR="00EA74DD">
        <w:rPr>
          <w:lang w:val="en-US"/>
        </w:rPr>
        <w:t>en</w:t>
      </w:r>
      <w:proofErr w:type="spellEnd"/>
      <w:r w:rsidR="00EA74DD">
        <w:rPr>
          <w:lang w:val="en-US"/>
        </w:rPr>
        <w:t xml:space="preserve"> </w:t>
      </w:r>
      <w:hyperlink r:id="rId23" w:history="1">
        <w:r w:rsidR="00EA74DD" w:rsidRPr="00513D61">
          <w:rPr>
            <w:rStyle w:val="Hyperlink"/>
            <w:lang w:val="en-US"/>
          </w:rPr>
          <w:t>https://code.tutsplus.com/tutorials/reading-qr-codes-using-the-mobile-vision-api--cms-24680</w:t>
        </w:r>
      </w:hyperlink>
    </w:p>
    <w:sectPr w:rsidR="00F02A77" w:rsidSect="009D508C">
      <w:headerReference w:type="default" r:id="rId2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FF7" w:rsidRDefault="00C23FF7" w:rsidP="001A40B4">
      <w:pPr>
        <w:spacing w:after="0" w:line="240" w:lineRule="auto"/>
      </w:pPr>
      <w:r>
        <w:separator/>
      </w:r>
    </w:p>
  </w:endnote>
  <w:endnote w:type="continuationSeparator" w:id="0">
    <w:p w:rsidR="00C23FF7" w:rsidRDefault="00C23FF7" w:rsidP="001A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FF7" w:rsidRDefault="00C23FF7" w:rsidP="001A40B4">
      <w:pPr>
        <w:spacing w:after="0" w:line="240" w:lineRule="auto"/>
      </w:pPr>
      <w:r>
        <w:separator/>
      </w:r>
    </w:p>
  </w:footnote>
  <w:footnote w:type="continuationSeparator" w:id="0">
    <w:p w:rsidR="00C23FF7" w:rsidRDefault="00C23FF7" w:rsidP="001A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0B4" w:rsidRDefault="001A40B4">
    <w:pPr>
      <w:pStyle w:val="Header"/>
    </w:pPr>
    <w:r>
      <w:t>Nathaniel  Cabrera 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53C15"/>
    <w:multiLevelType w:val="hybridMultilevel"/>
    <w:tmpl w:val="1A64F668"/>
    <w:lvl w:ilvl="0" w:tplc="E29C0D3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08C"/>
    <w:rsid w:val="00013D98"/>
    <w:rsid w:val="0008184F"/>
    <w:rsid w:val="000C4385"/>
    <w:rsid w:val="000F0655"/>
    <w:rsid w:val="000F4C0B"/>
    <w:rsid w:val="00112984"/>
    <w:rsid w:val="00134296"/>
    <w:rsid w:val="001A40B4"/>
    <w:rsid w:val="001C2082"/>
    <w:rsid w:val="001E1F62"/>
    <w:rsid w:val="0028394F"/>
    <w:rsid w:val="002B5D85"/>
    <w:rsid w:val="002D0EB9"/>
    <w:rsid w:val="002D6171"/>
    <w:rsid w:val="00334B46"/>
    <w:rsid w:val="00365031"/>
    <w:rsid w:val="00372E03"/>
    <w:rsid w:val="003E39E7"/>
    <w:rsid w:val="00400267"/>
    <w:rsid w:val="00445D96"/>
    <w:rsid w:val="00486C8F"/>
    <w:rsid w:val="004A2E48"/>
    <w:rsid w:val="004F1D20"/>
    <w:rsid w:val="004F1F03"/>
    <w:rsid w:val="0058136F"/>
    <w:rsid w:val="006503BE"/>
    <w:rsid w:val="00695210"/>
    <w:rsid w:val="006C41D3"/>
    <w:rsid w:val="006E0DC9"/>
    <w:rsid w:val="006E4D64"/>
    <w:rsid w:val="007003FC"/>
    <w:rsid w:val="00701C37"/>
    <w:rsid w:val="00707DC0"/>
    <w:rsid w:val="007216B7"/>
    <w:rsid w:val="0072252F"/>
    <w:rsid w:val="007311DB"/>
    <w:rsid w:val="00760116"/>
    <w:rsid w:val="007B1163"/>
    <w:rsid w:val="00820FF2"/>
    <w:rsid w:val="0089361A"/>
    <w:rsid w:val="008C608A"/>
    <w:rsid w:val="0093264A"/>
    <w:rsid w:val="00936AEA"/>
    <w:rsid w:val="0095138A"/>
    <w:rsid w:val="0097302D"/>
    <w:rsid w:val="00986A52"/>
    <w:rsid w:val="00996010"/>
    <w:rsid w:val="009A0A50"/>
    <w:rsid w:val="009D508C"/>
    <w:rsid w:val="00A05967"/>
    <w:rsid w:val="00A11340"/>
    <w:rsid w:val="00A63402"/>
    <w:rsid w:val="00A639DF"/>
    <w:rsid w:val="00AE235F"/>
    <w:rsid w:val="00AE4CB2"/>
    <w:rsid w:val="00AF6849"/>
    <w:rsid w:val="00B34C89"/>
    <w:rsid w:val="00B93004"/>
    <w:rsid w:val="00C23FF7"/>
    <w:rsid w:val="00C36BCD"/>
    <w:rsid w:val="00C450CC"/>
    <w:rsid w:val="00C856F0"/>
    <w:rsid w:val="00CB349E"/>
    <w:rsid w:val="00CD717B"/>
    <w:rsid w:val="00CF3A93"/>
    <w:rsid w:val="00D23028"/>
    <w:rsid w:val="00D35E8D"/>
    <w:rsid w:val="00D65A29"/>
    <w:rsid w:val="00DC42B4"/>
    <w:rsid w:val="00DD1E50"/>
    <w:rsid w:val="00E02A26"/>
    <w:rsid w:val="00E55591"/>
    <w:rsid w:val="00E91433"/>
    <w:rsid w:val="00E927FE"/>
    <w:rsid w:val="00E94C19"/>
    <w:rsid w:val="00EA74DD"/>
    <w:rsid w:val="00F02A77"/>
    <w:rsid w:val="00F31AE1"/>
    <w:rsid w:val="00F5427B"/>
    <w:rsid w:val="00F71C79"/>
    <w:rsid w:val="00F773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419B9"/>
  <w15:chartTrackingRefBased/>
  <w15:docId w15:val="{792913A8-8C95-4E65-B5DF-EAB10253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AEA"/>
    <w:pPr>
      <w:ind w:left="720"/>
      <w:contextualSpacing/>
    </w:pPr>
  </w:style>
  <w:style w:type="paragraph" w:styleId="Header">
    <w:name w:val="header"/>
    <w:basedOn w:val="Normal"/>
    <w:link w:val="HeaderChar"/>
    <w:uiPriority w:val="99"/>
    <w:unhideWhenUsed/>
    <w:rsid w:val="001A40B4"/>
    <w:pPr>
      <w:tabs>
        <w:tab w:val="center" w:pos="4419"/>
        <w:tab w:val="right" w:pos="8838"/>
      </w:tabs>
      <w:spacing w:after="0" w:line="240" w:lineRule="auto"/>
    </w:pPr>
  </w:style>
  <w:style w:type="character" w:customStyle="1" w:styleId="HeaderChar">
    <w:name w:val="Header Char"/>
    <w:basedOn w:val="DefaultParagraphFont"/>
    <w:link w:val="Header"/>
    <w:uiPriority w:val="99"/>
    <w:rsid w:val="001A40B4"/>
  </w:style>
  <w:style w:type="paragraph" w:styleId="Footer">
    <w:name w:val="footer"/>
    <w:basedOn w:val="Normal"/>
    <w:link w:val="FooterChar"/>
    <w:uiPriority w:val="99"/>
    <w:unhideWhenUsed/>
    <w:rsid w:val="001A40B4"/>
    <w:pPr>
      <w:tabs>
        <w:tab w:val="center" w:pos="4419"/>
        <w:tab w:val="right" w:pos="8838"/>
      </w:tabs>
      <w:spacing w:after="0" w:line="240" w:lineRule="auto"/>
    </w:pPr>
  </w:style>
  <w:style w:type="character" w:customStyle="1" w:styleId="FooterChar">
    <w:name w:val="Footer Char"/>
    <w:basedOn w:val="DefaultParagraphFont"/>
    <w:link w:val="Footer"/>
    <w:uiPriority w:val="99"/>
    <w:rsid w:val="001A40B4"/>
  </w:style>
  <w:style w:type="character" w:styleId="Hyperlink">
    <w:name w:val="Hyperlink"/>
    <w:basedOn w:val="DefaultParagraphFont"/>
    <w:uiPriority w:val="99"/>
    <w:unhideWhenUsed/>
    <w:rsid w:val="00CD717B"/>
    <w:rPr>
      <w:color w:val="0563C1" w:themeColor="hyperlink"/>
      <w:u w:val="single"/>
    </w:rPr>
  </w:style>
  <w:style w:type="character" w:styleId="FollowedHyperlink">
    <w:name w:val="FollowedHyperlink"/>
    <w:basedOn w:val="DefaultParagraphFont"/>
    <w:uiPriority w:val="99"/>
    <w:semiHidden/>
    <w:unhideWhenUsed/>
    <w:rsid w:val="00DD1E50"/>
    <w:rPr>
      <w:color w:val="954F72" w:themeColor="followedHyperlink"/>
      <w:u w:val="single"/>
    </w:rPr>
  </w:style>
  <w:style w:type="paragraph" w:styleId="Title">
    <w:name w:val="Title"/>
    <w:basedOn w:val="Normal"/>
    <w:next w:val="Normal"/>
    <w:link w:val="TitleChar"/>
    <w:uiPriority w:val="10"/>
    <w:qFormat/>
    <w:rsid w:val="00013D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D9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450CC"/>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28394F"/>
    <w:rPr>
      <w:color w:val="2B579A"/>
      <w:shd w:val="clear" w:color="auto" w:fill="E6E6E6"/>
    </w:rPr>
  </w:style>
  <w:style w:type="table" w:styleId="TableGrid">
    <w:name w:val="Table Grid"/>
    <w:basedOn w:val="TableNormal"/>
    <w:uiPriority w:val="39"/>
    <w:rsid w:val="00820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27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09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pixel-creativo.blogspot.mx/2011/08/el-codigo-qr-o-qr-cod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volaya.github.io/libro-sig/chapters/Imagene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s.wikipedia.org/wiki/C%C3%B3digo_Q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ode.tutsplus.com/tutorials/reading-qr-codes-using-the-mobile-vision-api--cms-24680" TargetMode="External"/><Relationship Id="rId10" Type="http://schemas.openxmlformats.org/officeDocument/2006/relationships/image" Target="media/image4.png"/><Relationship Id="rId19" Type="http://schemas.openxmlformats.org/officeDocument/2006/relationships/hyperlink" Target="http://dsynflo.blogspot.mx/2014/10/opencv-qr-code-detection-and-extrac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eprints.ucm.es/22577/1/Procesado_de_imagenes_para_plataformas_movil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5</Pages>
  <Words>1380</Words>
  <Characters>7593</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Cabrera</dc:creator>
  <cp:keywords/>
  <dc:description/>
  <cp:lastModifiedBy>Nathaniel Cabrera</cp:lastModifiedBy>
  <cp:revision>45</cp:revision>
  <dcterms:created xsi:type="dcterms:W3CDTF">2017-04-18T18:22:00Z</dcterms:created>
  <dcterms:modified xsi:type="dcterms:W3CDTF">2017-04-21T12:38:00Z</dcterms:modified>
</cp:coreProperties>
</file>