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1F5B" w14:textId="4E6178E9" w:rsidR="00700C61" w:rsidRDefault="00700C61" w:rsidP="00C25E62">
      <w:r>
        <w:t>Natalia Orjuela</w:t>
      </w:r>
    </w:p>
    <w:p w14:paraId="0C68536C" w14:textId="3DA8FE49" w:rsidR="00700C61" w:rsidRDefault="00700C61" w:rsidP="00C25E62">
      <w:r>
        <w:t>Nota esperada: 30</w:t>
      </w:r>
    </w:p>
    <w:p w14:paraId="3A624995" w14:textId="22F5E33B" w:rsidR="00C25E62" w:rsidRDefault="00C25E62" w:rsidP="00C25E62">
      <w:r>
        <w:t xml:space="preserve">I. </w:t>
      </w:r>
      <w:r w:rsidRPr="00C25E62">
        <w:t>(25%) MEMORIA</w:t>
      </w:r>
    </w:p>
    <w:p w14:paraId="0D0FE7C7" w14:textId="372C5269" w:rsidR="00C25E62" w:rsidRDefault="00C25E62" w:rsidP="00C25E62">
      <w:pPr>
        <w:ind w:left="360"/>
      </w:pPr>
      <w:r w:rsidRPr="00C25E62">
        <w:t xml:space="preserve"> Presente el mapa de memoria correspondiente a:</w:t>
      </w:r>
    </w:p>
    <w:p w14:paraId="409D32A4" w14:textId="77777777" w:rsidR="00C25E62" w:rsidRDefault="00C25E62" w:rsidP="00C25E62">
      <w:pPr>
        <w:ind w:left="360"/>
      </w:pPr>
      <w:r w:rsidRPr="00C25E62">
        <w:t xml:space="preserve"> </w:t>
      </w:r>
      <w:r w:rsidRPr="00C25E62">
        <w:sym w:font="Symbol" w:char="F0B7"/>
      </w:r>
      <w:r w:rsidRPr="00C25E62">
        <w:t xml:space="preserve"> Ginnko tiene una categoría de lacteos, de prioridad 5, a la cual pertenecen los quesos. Los quesos son productos globales activos. </w:t>
      </w:r>
    </w:p>
    <w:p w14:paraId="1A87D495" w14:textId="77777777" w:rsidR="00C25E62" w:rsidRDefault="00C25E62" w:rsidP="00C25E62">
      <w:pPr>
        <w:ind w:left="360"/>
      </w:pPr>
      <w:r w:rsidRPr="00C25E62">
        <w:sym w:font="Symbol" w:char="F0B7"/>
      </w:r>
      <w:r w:rsidRPr="00C25E62">
        <w:t xml:space="preserve"> Alpina ofreció el primero de enero de este año un nuevo queso llamado Queso Sopo: un queso maduro de 500 gramos para venderse a 5000 pesos. </w:t>
      </w:r>
    </w:p>
    <w:p w14:paraId="767D9806" w14:textId="77777777" w:rsidR="00C25E62" w:rsidRDefault="00C25E62" w:rsidP="00C25E62">
      <w:pPr>
        <w:ind w:left="360"/>
      </w:pPr>
      <w:r w:rsidRPr="00C25E62">
        <w:sym w:font="Symbol" w:char="F0B7"/>
      </w:r>
      <w:r w:rsidRPr="00C25E62">
        <w:t xml:space="preserve"> La tienda “De la esquina”, identificada con el código 287, compró 15 unidades de ese queso. Esta compra ya está paga pero no ha sido entregada. </w:t>
      </w:r>
    </w:p>
    <w:p w14:paraId="47EDF76D" w14:textId="67F32920" w:rsidR="00C25E62" w:rsidRDefault="00C25E62" w:rsidP="00C25E62">
      <w:pPr>
        <w:ind w:left="360"/>
      </w:pPr>
      <w:r w:rsidRPr="00C25E62">
        <w:sym w:font="Symbol" w:char="F0B7"/>
      </w:r>
      <w:r w:rsidRPr="00C25E62">
        <w:t xml:space="preserve"> Alpina fue el merecedor del premio al mejor distribuidor el mes pasado. Su premio fue de 1’234.000 de pesos.</w:t>
      </w:r>
    </w:p>
    <w:p w14:paraId="3DF48490" w14:textId="4D8953CE" w:rsidR="00C25E62" w:rsidRDefault="00C25E62">
      <w:r w:rsidRPr="00C25E62">
        <w:rPr>
          <w:noProof/>
        </w:rPr>
        <w:drawing>
          <wp:anchor distT="0" distB="0" distL="114300" distR="114300" simplePos="0" relativeHeight="251658240" behindDoc="0" locked="0" layoutInCell="1" allowOverlap="1" wp14:anchorId="79B580F6" wp14:editId="2860E299">
            <wp:simplePos x="0" y="0"/>
            <wp:positionH relativeFrom="margin">
              <wp:align>left</wp:align>
            </wp:positionH>
            <wp:positionV relativeFrom="paragraph">
              <wp:posOffset>7773</wp:posOffset>
            </wp:positionV>
            <wp:extent cx="5612130" cy="4544695"/>
            <wp:effectExtent l="0" t="0" r="762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9CE0A" w14:textId="6FC9D0F5" w:rsidR="00C25E62" w:rsidRDefault="00C25E62"/>
    <w:p w14:paraId="2C624BB4" w14:textId="5C923DB1" w:rsidR="008102D8" w:rsidRPr="008102D8" w:rsidRDefault="008102D8" w:rsidP="008102D8"/>
    <w:p w14:paraId="71558E4F" w14:textId="7A4152D3" w:rsidR="008102D8" w:rsidRPr="008102D8" w:rsidRDefault="008102D8" w:rsidP="008102D8"/>
    <w:p w14:paraId="371358AC" w14:textId="7C3D873D" w:rsidR="008102D8" w:rsidRPr="008102D8" w:rsidRDefault="008102D8" w:rsidP="008102D8"/>
    <w:p w14:paraId="5F7A174F" w14:textId="69DD1E1E" w:rsidR="008102D8" w:rsidRPr="008102D8" w:rsidRDefault="008102D8" w:rsidP="008102D8"/>
    <w:p w14:paraId="62D95EBB" w14:textId="4814131C" w:rsidR="008102D8" w:rsidRPr="008102D8" w:rsidRDefault="008102D8" w:rsidP="008102D8"/>
    <w:p w14:paraId="452DF795" w14:textId="0F7FE3E0" w:rsidR="008102D8" w:rsidRPr="008102D8" w:rsidRDefault="008102D8" w:rsidP="008102D8"/>
    <w:p w14:paraId="3855CC8F" w14:textId="4E956F07" w:rsidR="008102D8" w:rsidRPr="008102D8" w:rsidRDefault="008102D8" w:rsidP="008102D8"/>
    <w:p w14:paraId="55D13AA8" w14:textId="56C41413" w:rsidR="008102D8" w:rsidRPr="008102D8" w:rsidRDefault="008102D8" w:rsidP="008102D8"/>
    <w:p w14:paraId="3B42FCF6" w14:textId="13EF3DF7" w:rsidR="008102D8" w:rsidRPr="008102D8" w:rsidRDefault="008102D8" w:rsidP="008102D8"/>
    <w:p w14:paraId="5C28E2FA" w14:textId="27987E24" w:rsidR="008102D8" w:rsidRPr="008102D8" w:rsidRDefault="008102D8" w:rsidP="008102D8"/>
    <w:p w14:paraId="202C0572" w14:textId="53D99C23" w:rsidR="008102D8" w:rsidRPr="008102D8" w:rsidRDefault="008102D8" w:rsidP="008102D8"/>
    <w:p w14:paraId="5E47CD9E" w14:textId="03A81D9D" w:rsidR="008102D8" w:rsidRPr="008102D8" w:rsidRDefault="008102D8" w:rsidP="008102D8"/>
    <w:p w14:paraId="6384C322" w14:textId="773EEAE8" w:rsidR="008102D8" w:rsidRPr="008102D8" w:rsidRDefault="008102D8" w:rsidP="008102D8"/>
    <w:p w14:paraId="43C6B447" w14:textId="38FED425" w:rsidR="008102D8" w:rsidRPr="008102D8" w:rsidRDefault="008102D8" w:rsidP="008102D8"/>
    <w:p w14:paraId="231D6CCE" w14:textId="3AE3DAC0" w:rsidR="008102D8" w:rsidRDefault="008102D8" w:rsidP="008102D8"/>
    <w:p w14:paraId="688A5765" w14:textId="77777777" w:rsidR="00392F1C" w:rsidRDefault="00392F1C" w:rsidP="008102D8"/>
    <w:p w14:paraId="7C472D4E" w14:textId="145DAB89" w:rsidR="00392F1C" w:rsidRDefault="00392F1C" w:rsidP="008102D8">
      <w:r>
        <w:lastRenderedPageBreak/>
        <w:t xml:space="preserve">IV. (20%) Conceptos </w:t>
      </w:r>
    </w:p>
    <w:p w14:paraId="4F914DAC" w14:textId="565BD6E2" w:rsidR="00392F1C" w:rsidRDefault="00392F1C" w:rsidP="00392F1C">
      <w:pPr>
        <w:pStyle w:val="Prrafodelista"/>
        <w:numPr>
          <w:ilvl w:val="0"/>
          <w:numId w:val="2"/>
        </w:numPr>
      </w:pPr>
      <w:r>
        <w:t xml:space="preserve">Con respecto a MDD y BDD. ¿Qué proponen? ¿Qué aplicaron y que no aplicaron en el parcial? ¿Dónde? </w:t>
      </w:r>
    </w:p>
    <w:p w14:paraId="6C081B7E" w14:textId="77777777" w:rsidR="00392F1C" w:rsidRDefault="00392F1C" w:rsidP="00392F1C">
      <w:pPr>
        <w:pStyle w:val="Prrafodelista"/>
      </w:pPr>
    </w:p>
    <w:p w14:paraId="77175D1B" w14:textId="25CAB17F" w:rsidR="00392F1C" w:rsidRDefault="00392F1C" w:rsidP="00392F1C">
      <w:pPr>
        <w:pStyle w:val="Prrafodelista"/>
      </w:pPr>
      <w:r>
        <w:t>MDD propone los modelos gráficos y los componentes de aplicaciones preconstruidas para crear una nueva aplicación y así tener un software más rápido, efectivo y menos costoso.</w:t>
      </w:r>
    </w:p>
    <w:p w14:paraId="402D84B4" w14:textId="4893F143" w:rsidR="00392F1C" w:rsidRDefault="00392F1C" w:rsidP="00392F1C">
      <w:pPr>
        <w:pStyle w:val="Prrafodelista"/>
      </w:pPr>
      <w:r>
        <w:t>BDD propone realizar pruebas para mostrar el funcionamiento del sistema.</w:t>
      </w:r>
    </w:p>
    <w:p w14:paraId="6E9B7380" w14:textId="46CCF7A8" w:rsidR="00392F1C" w:rsidRDefault="00392F1C" w:rsidP="00392F1C">
      <w:pPr>
        <w:pStyle w:val="Prrafodelista"/>
      </w:pPr>
    </w:p>
    <w:p w14:paraId="4045B595" w14:textId="6FC64ED2" w:rsidR="00392F1C" w:rsidRDefault="00392F1C" w:rsidP="00392F1C">
      <w:pPr>
        <w:pStyle w:val="Prrafodelista"/>
      </w:pPr>
      <w:r>
        <w:t>En el parcial implemente MDD en el diagrama de clases, y el diagrama de memoria, y no aplique BDD.</w:t>
      </w:r>
    </w:p>
    <w:p w14:paraId="542CC5BD" w14:textId="77777777" w:rsidR="00392F1C" w:rsidRDefault="00392F1C" w:rsidP="00392F1C">
      <w:pPr>
        <w:pStyle w:val="Prrafodelista"/>
      </w:pPr>
    </w:p>
    <w:p w14:paraId="0C7E3B5B" w14:textId="0B5B56A5" w:rsidR="008102D8" w:rsidRDefault="00392F1C" w:rsidP="00392F1C">
      <w:pPr>
        <w:pStyle w:val="Prrafodelista"/>
        <w:numPr>
          <w:ilvl w:val="0"/>
          <w:numId w:val="2"/>
        </w:numPr>
      </w:pPr>
      <w:r>
        <w:t>¿Cuáles son las dos principales preguntas de diseño de un método en OO?</w:t>
      </w:r>
      <w:r>
        <w:t xml:space="preserve"> </w:t>
      </w:r>
      <w:r>
        <w:t>¿Dónde se responden? Ilustre con un ejemplo del parcial.</w:t>
      </w:r>
    </w:p>
    <w:p w14:paraId="26BDE550" w14:textId="77777777" w:rsidR="00392F1C" w:rsidRDefault="00392F1C" w:rsidP="00392F1C">
      <w:pPr>
        <w:pStyle w:val="Prrafodelista"/>
      </w:pPr>
    </w:p>
    <w:p w14:paraId="6D9BC181" w14:textId="211E404B" w:rsidR="00392F1C" w:rsidRDefault="00392F1C" w:rsidP="00392F1C">
      <w:pPr>
        <w:pStyle w:val="Prrafodelista"/>
      </w:pPr>
      <w:r>
        <w:t>1.Que debe hacer el método</w:t>
      </w:r>
    </w:p>
    <w:p w14:paraId="07574FE0" w14:textId="6FF15B63" w:rsidR="00392F1C" w:rsidRPr="008102D8" w:rsidRDefault="00392F1C" w:rsidP="00392F1C">
      <w:pPr>
        <w:pStyle w:val="Prrafodelista"/>
      </w:pPr>
      <w:r>
        <w:t>2.Quien lo usa</w:t>
      </w:r>
    </w:p>
    <w:sectPr w:rsidR="00392F1C" w:rsidRPr="00810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314E"/>
    <w:multiLevelType w:val="hybridMultilevel"/>
    <w:tmpl w:val="BBA896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7E61"/>
    <w:multiLevelType w:val="hybridMultilevel"/>
    <w:tmpl w:val="924CF48C"/>
    <w:lvl w:ilvl="0" w:tplc="96C0D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62"/>
    <w:rsid w:val="00052C29"/>
    <w:rsid w:val="001C412F"/>
    <w:rsid w:val="00392F1C"/>
    <w:rsid w:val="00700C61"/>
    <w:rsid w:val="008102D8"/>
    <w:rsid w:val="00C2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72FB"/>
  <w15:chartTrackingRefBased/>
  <w15:docId w15:val="{884E0304-7892-46B1-B430-11E6E865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3</cp:revision>
  <dcterms:created xsi:type="dcterms:W3CDTF">2020-09-11T16:20:00Z</dcterms:created>
  <dcterms:modified xsi:type="dcterms:W3CDTF">2020-09-11T17:27:00Z</dcterms:modified>
</cp:coreProperties>
</file>