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84D85" w14:textId="5239EB6F" w:rsidR="005D0EDA" w:rsidRPr="00B1202C" w:rsidRDefault="00886016" w:rsidP="00E8571A">
      <w:pPr>
        <w:spacing w:line="360" w:lineRule="auto"/>
        <w:rPr>
          <w:rFonts w:cstheme="minorHAnsi"/>
          <w:sz w:val="22"/>
          <w:szCs w:val="22"/>
        </w:rPr>
      </w:pPr>
      <w:r w:rsidRPr="005C4719">
        <w:rPr>
          <w:rFonts w:cstheme="minorHAnsi"/>
          <w:sz w:val="22"/>
          <w:szCs w:val="22"/>
        </w:rPr>
        <w:t>This project will discuss an Italian ceramic as a part of a</w:t>
      </w:r>
      <w:r w:rsidR="004378DB">
        <w:rPr>
          <w:rFonts w:cstheme="minorHAnsi"/>
          <w:sz w:val="22"/>
          <w:szCs w:val="22"/>
        </w:rPr>
        <w:t>n Ancient Roman</w:t>
      </w:r>
      <w:r w:rsidRPr="005C4719">
        <w:rPr>
          <w:rFonts w:cstheme="minorHAnsi"/>
          <w:sz w:val="22"/>
          <w:szCs w:val="22"/>
        </w:rPr>
        <w:t xml:space="preserve"> terra sigillata,</w:t>
      </w:r>
      <w:r w:rsidR="00073BBF" w:rsidRPr="005C4719">
        <w:rPr>
          <w:rFonts w:cstheme="minorHAnsi"/>
          <w:sz w:val="22"/>
          <w:szCs w:val="22"/>
        </w:rPr>
        <w:t xml:space="preserve"> the neck of a red slip ware pottery </w:t>
      </w:r>
      <w:proofErr w:type="spellStart"/>
      <w:r w:rsidR="00073BBF" w:rsidRPr="005C4719">
        <w:rPr>
          <w:rFonts w:cstheme="minorHAnsi"/>
          <w:sz w:val="22"/>
          <w:szCs w:val="22"/>
        </w:rPr>
        <w:t>lagynos</w:t>
      </w:r>
      <w:proofErr w:type="spellEnd"/>
      <w:r w:rsidR="00073BBF" w:rsidRPr="005C4719">
        <w:rPr>
          <w:rFonts w:cstheme="minorHAnsi"/>
          <w:sz w:val="22"/>
          <w:szCs w:val="22"/>
        </w:rPr>
        <w:t xml:space="preserve"> jug</w:t>
      </w:r>
      <w:r w:rsidR="004B6DF4">
        <w:rPr>
          <w:rFonts w:cstheme="minorHAnsi"/>
          <w:sz w:val="22"/>
          <w:szCs w:val="22"/>
        </w:rPr>
        <w:t xml:space="preserve">. </w:t>
      </w:r>
      <w:r w:rsidRPr="005C4719">
        <w:rPr>
          <w:rFonts w:cstheme="minorHAnsi"/>
          <w:sz w:val="22"/>
          <w:szCs w:val="22"/>
        </w:rPr>
        <w:t xml:space="preserve">Reflectance Transformation Imaging (RTI) enhanced </w:t>
      </w:r>
      <w:r w:rsidR="00D5151E" w:rsidRPr="005C4719">
        <w:rPr>
          <w:rFonts w:cstheme="minorHAnsi"/>
          <w:sz w:val="22"/>
          <w:szCs w:val="22"/>
        </w:rPr>
        <w:t>both design elements</w:t>
      </w:r>
      <w:r w:rsidRPr="005C4719">
        <w:rPr>
          <w:rFonts w:cstheme="minorHAnsi"/>
          <w:sz w:val="22"/>
          <w:szCs w:val="22"/>
        </w:rPr>
        <w:t xml:space="preserve"> </w:t>
      </w:r>
      <w:r w:rsidR="00073BBF" w:rsidRPr="005C4719">
        <w:rPr>
          <w:rFonts w:cstheme="minorHAnsi"/>
          <w:sz w:val="22"/>
          <w:szCs w:val="22"/>
        </w:rPr>
        <w:t xml:space="preserve">and </w:t>
      </w:r>
      <w:r w:rsidRPr="005C4719">
        <w:rPr>
          <w:rFonts w:cstheme="minorHAnsi"/>
          <w:sz w:val="22"/>
          <w:szCs w:val="22"/>
        </w:rPr>
        <w:t>abrasion allowing further examination of terra sig</w:t>
      </w:r>
      <w:r w:rsidR="005D0EDA" w:rsidRPr="005C4719">
        <w:rPr>
          <w:rFonts w:cstheme="minorHAnsi"/>
          <w:sz w:val="22"/>
          <w:szCs w:val="22"/>
        </w:rPr>
        <w:t>illa</w:t>
      </w:r>
      <w:r w:rsidRPr="005C4719">
        <w:rPr>
          <w:rFonts w:cstheme="minorHAnsi"/>
          <w:sz w:val="22"/>
          <w:szCs w:val="22"/>
        </w:rPr>
        <w:t xml:space="preserve">ta production and </w:t>
      </w:r>
      <w:r w:rsidR="00B1202C">
        <w:rPr>
          <w:rFonts w:cstheme="minorHAnsi"/>
          <w:sz w:val="22"/>
          <w:szCs w:val="22"/>
        </w:rPr>
        <w:t>its cultural significance.</w:t>
      </w:r>
    </w:p>
    <w:p w14:paraId="08D199E8" w14:textId="36A454E3" w:rsidR="00E25D9E" w:rsidRPr="00B760F0" w:rsidRDefault="00E25D9E" w:rsidP="00886016">
      <w:pPr>
        <w:rPr>
          <w:color w:val="000000" w:themeColor="text1"/>
          <w:sz w:val="22"/>
          <w:szCs w:val="22"/>
        </w:rPr>
      </w:pPr>
    </w:p>
    <w:p w14:paraId="6AB617EA" w14:textId="01851D96" w:rsidR="00E25D9E" w:rsidRDefault="00FC17F8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  <w:r>
        <w:rPr>
          <w:rFonts w:ascii="Ubuntu" w:hAnsi="Ubuntu"/>
          <w:noProof/>
          <w:color w:val="4472C4" w:themeColor="accent1"/>
          <w:sz w:val="22"/>
          <w:szCs w:val="22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4A76C99B" wp14:editId="4BBF0C51">
            <wp:simplePos x="0" y="0"/>
            <wp:positionH relativeFrom="column">
              <wp:posOffset>500063</wp:posOffset>
            </wp:positionH>
            <wp:positionV relativeFrom="paragraph">
              <wp:posOffset>14605</wp:posOffset>
            </wp:positionV>
            <wp:extent cx="1881953" cy="1943100"/>
            <wp:effectExtent l="0" t="0" r="0" b="0"/>
            <wp:wrapNone/>
            <wp:docPr id="1328851152" name="Picture 2" descr="A clay cup with a face carved in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1152" name="Picture 2" descr="A clay cup with a face carved into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74" t="23482" r="31820" b="4024"/>
                    <a:stretch/>
                  </pic:blipFill>
                  <pic:spPr bwMode="auto">
                    <a:xfrm>
                      <a:off x="0" y="0"/>
                      <a:ext cx="1881953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Ubuntu" w:hAnsi="Ubuntu"/>
          <w:noProof/>
          <w:color w:val="1D2125"/>
          <w:sz w:val="23"/>
          <w:szCs w:val="23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1DD05F14" wp14:editId="6ACCBEC2">
            <wp:simplePos x="0" y="0"/>
            <wp:positionH relativeFrom="column">
              <wp:posOffset>3071812</wp:posOffset>
            </wp:positionH>
            <wp:positionV relativeFrom="paragraph">
              <wp:posOffset>29656</wp:posOffset>
            </wp:positionV>
            <wp:extent cx="1940374" cy="1928813"/>
            <wp:effectExtent l="0" t="0" r="3175" b="1905"/>
            <wp:wrapNone/>
            <wp:docPr id="628171835" name="Picture 1" descr="A clay pot with a face carved in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1835" name="Picture 1" descr="A clay pot with a face carved into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0" t="3337" r="2336"/>
                    <a:stretch/>
                  </pic:blipFill>
                  <pic:spPr bwMode="auto">
                    <a:xfrm>
                      <a:off x="0" y="0"/>
                      <a:ext cx="1940374" cy="1928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09320" w14:textId="1D09BDDC" w:rsidR="00E25D9E" w:rsidRDefault="00E25D9E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</w:p>
    <w:p w14:paraId="041602F6" w14:textId="1E107144" w:rsidR="00E25D9E" w:rsidRDefault="00E25D9E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</w:p>
    <w:p w14:paraId="4CEDD402" w14:textId="77777777" w:rsidR="00E25D9E" w:rsidRDefault="00E25D9E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</w:p>
    <w:p w14:paraId="0A907111" w14:textId="77777777" w:rsidR="00E25D9E" w:rsidRDefault="00E25D9E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</w:p>
    <w:p w14:paraId="7246C42C" w14:textId="7B7D5D03" w:rsidR="00E25D9E" w:rsidRDefault="006D6268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  <w:r>
        <w:rPr>
          <w:rFonts w:ascii="Ubuntu" w:hAnsi="Ubuntu"/>
          <w:noProof/>
          <w:color w:val="4472C4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1A9DA1" wp14:editId="0A35E887">
                <wp:simplePos x="0" y="0"/>
                <wp:positionH relativeFrom="column">
                  <wp:posOffset>3071973</wp:posOffset>
                </wp:positionH>
                <wp:positionV relativeFrom="paragraph">
                  <wp:posOffset>306484</wp:posOffset>
                </wp:positionV>
                <wp:extent cx="2042160" cy="554804"/>
                <wp:effectExtent l="0" t="0" r="2540" b="4445"/>
                <wp:wrapNone/>
                <wp:docPr id="7693834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554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D831F5" w14:textId="3C5E3335" w:rsidR="005C4719" w:rsidRPr="005C4719" w:rsidRDefault="006D626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2: </w:t>
                            </w:r>
                            <w:r w:rsidR="005C4719" w:rsidRPr="005C47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Complete </w:t>
                            </w:r>
                            <w:proofErr w:type="spellStart"/>
                            <w:r w:rsidR="005C4719" w:rsidRPr="005C47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Lagynos</w:t>
                            </w:r>
                            <w:proofErr w:type="spellEnd"/>
                            <w:r w:rsidR="005C4719" w:rsidRPr="005C47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Jug published online </w:t>
                            </w:r>
                            <w:r w:rsidR="0051338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5C4719" w:rsidRPr="005C471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Helios Gallery</w:t>
                            </w:r>
                            <w:r w:rsidR="0051338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A9D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1.9pt;margin-top:24.15pt;width:160.8pt;height:4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" fillcolor="white [3201]" stroked="f" strokeweight=".5pt">
                <v:textbox>
                  <w:txbxContent>
                    <w:p w14:paraId="4ED831F5" w14:textId="3C5E3335" w:rsidR="005C4719" w:rsidRPr="005C4719" w:rsidRDefault="006D626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Figure 2: </w:t>
                      </w:r>
                      <w:r w:rsidR="005C4719" w:rsidRPr="005C4719">
                        <w:rPr>
                          <w:b/>
                          <w:bCs/>
                          <w:sz w:val="18"/>
                          <w:szCs w:val="18"/>
                        </w:rPr>
                        <w:t xml:space="preserve">Complete </w:t>
                      </w:r>
                      <w:proofErr w:type="spellStart"/>
                      <w:r w:rsidR="005C4719" w:rsidRPr="005C4719">
                        <w:rPr>
                          <w:b/>
                          <w:bCs/>
                          <w:sz w:val="18"/>
                          <w:szCs w:val="18"/>
                        </w:rPr>
                        <w:t>Lagynos</w:t>
                      </w:r>
                      <w:proofErr w:type="spellEnd"/>
                      <w:r w:rsidR="005C4719" w:rsidRPr="005C471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Jug published online </w:t>
                      </w:r>
                      <w:r w:rsidR="0051338D"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="005C4719" w:rsidRPr="005C4719">
                        <w:rPr>
                          <w:b/>
                          <w:bCs/>
                          <w:sz w:val="18"/>
                          <w:szCs w:val="18"/>
                        </w:rPr>
                        <w:t>Helios Gallery</w:t>
                      </w:r>
                      <w:r w:rsidR="0051338D">
                        <w:rPr>
                          <w:b/>
                          <w:bCs/>
                          <w:sz w:val="18"/>
                          <w:szCs w:val="18"/>
                        </w:rPr>
                        <w:t>, 2022)</w:t>
                      </w:r>
                    </w:p>
                  </w:txbxContent>
                </v:textbox>
              </v:shape>
            </w:pict>
          </mc:Fallback>
        </mc:AlternateContent>
      </w:r>
      <w:r w:rsidR="00ED585D">
        <w:rPr>
          <w:rFonts w:ascii="Ubuntu" w:hAnsi="Ubuntu"/>
          <w:noProof/>
          <w:color w:val="4472C4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BC67F1" wp14:editId="5D75D69E">
                <wp:simplePos x="0" y="0"/>
                <wp:positionH relativeFrom="column">
                  <wp:posOffset>495935</wp:posOffset>
                </wp:positionH>
                <wp:positionV relativeFrom="paragraph">
                  <wp:posOffset>315595</wp:posOffset>
                </wp:positionV>
                <wp:extent cx="2042160" cy="438785"/>
                <wp:effectExtent l="0" t="0" r="2540" b="5715"/>
                <wp:wrapNone/>
                <wp:docPr id="17475033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438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56481E" w14:textId="198AB631" w:rsidR="005C4719" w:rsidRPr="005C4719" w:rsidRDefault="006D6268" w:rsidP="005C471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1: </w:t>
                            </w:r>
                            <w:r w:rsidR="00ED585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Artefact used for RTI, room (325), donated by Giovanna </w:t>
                            </w:r>
                            <w:proofErr w:type="spellStart"/>
                            <w:r w:rsidR="00ED585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Senni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C67F1" id="_x0000_s1027" type="#_x0000_t202" style="position:absolute;margin-left:39.05pt;margin-top:24.85pt;width:160.8pt;height:3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" fillcolor="white [3201]" stroked="f" strokeweight=".5pt">
                <v:textbox>
                  <w:txbxContent>
                    <w:p w14:paraId="6556481E" w14:textId="198AB631" w:rsidR="005C4719" w:rsidRPr="005C4719" w:rsidRDefault="006D6268" w:rsidP="005C471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Figure 1: </w:t>
                      </w:r>
                      <w:r w:rsidR="00ED585D">
                        <w:rPr>
                          <w:b/>
                          <w:bCs/>
                          <w:sz w:val="18"/>
                          <w:szCs w:val="18"/>
                        </w:rPr>
                        <w:t xml:space="preserve">Artefact used for RTI, room (325), donated by Giovanna </w:t>
                      </w:r>
                      <w:proofErr w:type="spellStart"/>
                      <w:r w:rsidR="00ED585D">
                        <w:rPr>
                          <w:b/>
                          <w:bCs/>
                          <w:sz w:val="18"/>
                          <w:szCs w:val="18"/>
                        </w:rPr>
                        <w:t>Senni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D2B6F7E" w14:textId="7C8A256F" w:rsidR="00E25D9E" w:rsidRDefault="00E25D9E" w:rsidP="00B760F0">
      <w:pPr>
        <w:shd w:val="clear" w:color="auto" w:fill="FFFFFF"/>
        <w:spacing w:before="100" w:beforeAutospacing="1"/>
        <w:rPr>
          <w:rFonts w:ascii="Ubuntu" w:hAnsi="Ubuntu"/>
          <w:color w:val="4472C4" w:themeColor="accent1"/>
          <w:sz w:val="22"/>
          <w:szCs w:val="22"/>
          <w:shd w:val="clear" w:color="auto" w:fill="FFFFFF"/>
        </w:rPr>
      </w:pPr>
    </w:p>
    <w:p w14:paraId="24316164" w14:textId="77777777" w:rsidR="00E8571A" w:rsidRDefault="00E8571A" w:rsidP="00E8571A">
      <w:pPr>
        <w:shd w:val="clear" w:color="auto" w:fill="FFFFFF"/>
        <w:spacing w:line="360" w:lineRule="auto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</w:p>
    <w:p w14:paraId="45B701B0" w14:textId="5A23A302" w:rsidR="00E8571A" w:rsidRDefault="00886016" w:rsidP="003B4D07">
      <w:pPr>
        <w:shd w:val="clear" w:color="auto" w:fill="FFFFFF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  <w:r w:rsidRPr="0041349F"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A</w:t>
      </w:r>
      <w:r w:rsidR="0041349F"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ims</w:t>
      </w:r>
    </w:p>
    <w:p w14:paraId="4EE12925" w14:textId="2842771B" w:rsidR="00E8571A" w:rsidRDefault="007E4BD0" w:rsidP="003B4D07">
      <w:pPr>
        <w:shd w:val="clear" w:color="auto" w:fill="FFFFFF"/>
        <w:spacing w:line="360" w:lineRule="auto"/>
        <w:rPr>
          <w:rFonts w:cstheme="minorHAnsi"/>
          <w:sz w:val="22"/>
          <w:szCs w:val="22"/>
        </w:rPr>
      </w:pPr>
      <w:r w:rsidRPr="007E4BD0">
        <w:rPr>
          <w:rFonts w:cstheme="minorHAnsi"/>
          <w:sz w:val="22"/>
          <w:szCs w:val="22"/>
        </w:rPr>
        <w:t xml:space="preserve">The neck of this terra sigillata was retrieved from the Villa estate culturally relevant to the Ad </w:t>
      </w:r>
      <w:proofErr w:type="spellStart"/>
      <w:r w:rsidRPr="007E4BD0">
        <w:rPr>
          <w:rFonts w:cstheme="minorHAnsi"/>
          <w:sz w:val="22"/>
          <w:szCs w:val="22"/>
        </w:rPr>
        <w:t>Decimum</w:t>
      </w:r>
      <w:proofErr w:type="spellEnd"/>
      <w:r w:rsidRPr="007E4BD0">
        <w:rPr>
          <w:rFonts w:cstheme="minorHAnsi"/>
          <w:sz w:val="22"/>
          <w:szCs w:val="22"/>
        </w:rPr>
        <w:t xml:space="preserve"> </w:t>
      </w:r>
      <w:r w:rsidRPr="00F0204B">
        <w:rPr>
          <w:rFonts w:cstheme="minorHAnsi"/>
          <w:color w:val="000000" w:themeColor="text1"/>
          <w:sz w:val="22"/>
          <w:szCs w:val="22"/>
        </w:rPr>
        <w:t>settlement.</w:t>
      </w:r>
      <w:r w:rsidRPr="007E4BD0">
        <w:rPr>
          <w:rFonts w:cstheme="minorHAnsi"/>
          <w:b/>
          <w:bCs/>
          <w:color w:val="FF0000"/>
          <w:sz w:val="18"/>
          <w:szCs w:val="18"/>
        </w:rPr>
        <w:t xml:space="preserve"> </w:t>
      </w:r>
      <w:r w:rsidR="00B1202C" w:rsidRPr="007E4BD0">
        <w:rPr>
          <w:rFonts w:cstheme="minorHAnsi"/>
          <w:sz w:val="22"/>
          <w:szCs w:val="22"/>
        </w:rPr>
        <w:t xml:space="preserve">The term 'terra sigillata', derived from Latin, translates to 'clay bearing little </w:t>
      </w:r>
      <w:r w:rsidR="00B1202C" w:rsidRPr="00F0204B">
        <w:rPr>
          <w:rFonts w:cstheme="minorHAnsi"/>
          <w:color w:val="000000" w:themeColor="text1"/>
          <w:sz w:val="22"/>
          <w:szCs w:val="22"/>
        </w:rPr>
        <w:t>images'</w:t>
      </w:r>
      <w:r w:rsidR="00F0204B">
        <w:rPr>
          <w:rFonts w:cstheme="minorHAnsi"/>
          <w:color w:val="000000" w:themeColor="text1"/>
          <w:sz w:val="22"/>
          <w:szCs w:val="22"/>
        </w:rPr>
        <w:t xml:space="preserve"> (</w:t>
      </w:r>
      <w:proofErr w:type="spellStart"/>
      <w:proofErr w:type="gramStart"/>
      <w:r w:rsidR="00F0204B">
        <w:rPr>
          <w:rFonts w:cstheme="minorHAnsi"/>
          <w:color w:val="000000" w:themeColor="text1"/>
          <w:sz w:val="22"/>
          <w:szCs w:val="22"/>
        </w:rPr>
        <w:t>St.James</w:t>
      </w:r>
      <w:proofErr w:type="spellEnd"/>
      <w:proofErr w:type="gramEnd"/>
      <w:r w:rsidR="00F0204B">
        <w:rPr>
          <w:rFonts w:cstheme="minorHAnsi"/>
          <w:color w:val="000000" w:themeColor="text1"/>
          <w:sz w:val="22"/>
          <w:szCs w:val="22"/>
        </w:rPr>
        <w:t>, 2021)</w:t>
      </w:r>
      <w:r w:rsidR="00B1202C" w:rsidRPr="00F0204B">
        <w:rPr>
          <w:rFonts w:cstheme="minorHAnsi"/>
          <w:color w:val="000000" w:themeColor="text1"/>
          <w:sz w:val="22"/>
          <w:szCs w:val="22"/>
        </w:rPr>
        <w:t xml:space="preserve">. </w:t>
      </w:r>
      <w:r w:rsidR="00B1202C" w:rsidRPr="007E4BD0">
        <w:rPr>
          <w:rFonts w:cstheme="minorHAnsi"/>
          <w:sz w:val="22"/>
          <w:szCs w:val="22"/>
        </w:rPr>
        <w:t xml:space="preserve">The first aim of this project is to highlight the cultural significance of ceramic design choices. Varied light angles highlight facial details of Bacchus, </w:t>
      </w:r>
      <w:r w:rsidR="00B1202C" w:rsidRPr="00F0204B">
        <w:rPr>
          <w:rFonts w:cstheme="minorHAnsi"/>
          <w:color w:val="000000" w:themeColor="text1"/>
          <w:sz w:val="22"/>
          <w:szCs w:val="22"/>
        </w:rPr>
        <w:t xml:space="preserve">the god of wine </w:t>
      </w:r>
      <w:r w:rsidR="00F0204B" w:rsidRPr="00F0204B">
        <w:rPr>
          <w:rFonts w:cstheme="minorHAnsi"/>
          <w:color w:val="000000" w:themeColor="text1"/>
          <w:sz w:val="22"/>
          <w:szCs w:val="22"/>
        </w:rPr>
        <w:t>(Wasson, 2023)</w:t>
      </w:r>
      <w:r w:rsidR="00F0204B">
        <w:rPr>
          <w:rFonts w:cstheme="minorHAnsi"/>
          <w:color w:val="FF0000"/>
          <w:sz w:val="22"/>
          <w:szCs w:val="22"/>
        </w:rPr>
        <w:t xml:space="preserve"> </w:t>
      </w:r>
      <w:r w:rsidR="00B1202C" w:rsidRPr="007E4BD0">
        <w:rPr>
          <w:rFonts w:cstheme="minorHAnsi"/>
          <w:sz w:val="22"/>
          <w:szCs w:val="22"/>
        </w:rPr>
        <w:t xml:space="preserve">and distinguishes between sgraffito and abrasion. Secondly, this project aims to analyse material composition and identify </w:t>
      </w:r>
      <w:r w:rsidRPr="007E4BD0">
        <w:rPr>
          <w:rFonts w:cstheme="minorHAnsi"/>
          <w:sz w:val="22"/>
          <w:szCs w:val="22"/>
        </w:rPr>
        <w:t xml:space="preserve">eroded </w:t>
      </w:r>
      <w:r w:rsidR="00B1202C" w:rsidRPr="007E4BD0">
        <w:rPr>
          <w:rFonts w:cstheme="minorHAnsi"/>
          <w:sz w:val="22"/>
          <w:szCs w:val="22"/>
        </w:rPr>
        <w:t xml:space="preserve">features. Scholars note a consumer revolution's impact on the Western Roman Empire's </w:t>
      </w:r>
      <w:r w:rsidR="004B6DF4">
        <w:rPr>
          <w:rFonts w:cstheme="minorHAnsi"/>
          <w:sz w:val="22"/>
          <w:szCs w:val="22"/>
        </w:rPr>
        <w:t xml:space="preserve">economic </w:t>
      </w:r>
      <w:r w:rsidR="00B1202C" w:rsidRPr="007E4BD0">
        <w:rPr>
          <w:rFonts w:cstheme="minorHAnsi"/>
          <w:sz w:val="22"/>
          <w:szCs w:val="22"/>
        </w:rPr>
        <w:t xml:space="preserve">infrastructure via Terra Sigillata. Terra </w:t>
      </w:r>
      <w:proofErr w:type="spellStart"/>
      <w:r w:rsidR="00B1202C" w:rsidRPr="007E4BD0">
        <w:rPr>
          <w:rFonts w:cstheme="minorHAnsi"/>
          <w:sz w:val="22"/>
          <w:szCs w:val="22"/>
        </w:rPr>
        <w:t>Sigillata's</w:t>
      </w:r>
      <w:proofErr w:type="spellEnd"/>
      <w:r w:rsidR="00B1202C" w:rsidRPr="007E4BD0">
        <w:rPr>
          <w:rFonts w:cstheme="minorHAnsi"/>
          <w:sz w:val="22"/>
          <w:szCs w:val="22"/>
        </w:rPr>
        <w:t xml:space="preserve"> ease of production using clay and water, poses challenges</w:t>
      </w:r>
      <w:r w:rsidR="004B6DF4">
        <w:rPr>
          <w:rFonts w:cstheme="minorHAnsi"/>
          <w:sz w:val="22"/>
          <w:szCs w:val="22"/>
        </w:rPr>
        <w:t xml:space="preserve"> for preservation</w:t>
      </w:r>
      <w:r w:rsidR="00B1202C" w:rsidRPr="007E4BD0">
        <w:rPr>
          <w:rFonts w:cstheme="minorHAnsi"/>
          <w:sz w:val="22"/>
          <w:szCs w:val="22"/>
        </w:rPr>
        <w:t xml:space="preserve">. </w:t>
      </w:r>
    </w:p>
    <w:p w14:paraId="4EECCCBA" w14:textId="77777777" w:rsidR="00E8571A" w:rsidRPr="00E8571A" w:rsidRDefault="00E8571A" w:rsidP="003B4D07">
      <w:pPr>
        <w:shd w:val="clear" w:color="auto" w:fill="FFFFFF"/>
        <w:spacing w:line="360" w:lineRule="auto"/>
        <w:rPr>
          <w:rFonts w:cstheme="minorHAnsi"/>
          <w:sz w:val="22"/>
          <w:szCs w:val="22"/>
        </w:rPr>
      </w:pPr>
    </w:p>
    <w:p w14:paraId="4C23912B" w14:textId="6D5EA703" w:rsidR="00E8571A" w:rsidRPr="0041349F" w:rsidRDefault="00886016" w:rsidP="0041349F">
      <w:pPr>
        <w:shd w:val="clear" w:color="auto" w:fill="FFFFFF"/>
        <w:spacing w:before="100" w:beforeAutospacing="1" w:line="276" w:lineRule="auto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  <w:r w:rsidRPr="0041349F"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O</w:t>
      </w:r>
      <w:r w:rsidR="0041349F"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bjectives</w:t>
      </w:r>
    </w:p>
    <w:p w14:paraId="42488F12" w14:textId="482E7E68" w:rsidR="00B1202C" w:rsidRDefault="007E4BD0" w:rsidP="00E8571A">
      <w:pPr>
        <w:spacing w:line="360" w:lineRule="auto"/>
        <w:rPr>
          <w:sz w:val="22"/>
          <w:szCs w:val="22"/>
        </w:rPr>
      </w:pPr>
      <w:r w:rsidRPr="00483274">
        <w:rPr>
          <w:sz w:val="22"/>
          <w:szCs w:val="22"/>
        </w:rPr>
        <w:t>I</w:t>
      </w:r>
      <w:r w:rsidR="005D0881" w:rsidRPr="00483274">
        <w:rPr>
          <w:sz w:val="22"/>
          <w:szCs w:val="22"/>
        </w:rPr>
        <w:t>nvestigat</w:t>
      </w:r>
      <w:r w:rsidRPr="00483274">
        <w:rPr>
          <w:sz w:val="22"/>
          <w:szCs w:val="22"/>
        </w:rPr>
        <w:t>ing</w:t>
      </w:r>
      <w:r w:rsidR="005D0881" w:rsidRPr="00483274">
        <w:rPr>
          <w:sz w:val="22"/>
          <w:szCs w:val="22"/>
        </w:rPr>
        <w:t xml:space="preserve"> how design choices emphasise cultural significance</w:t>
      </w:r>
      <w:r w:rsidRPr="00483274">
        <w:rPr>
          <w:sz w:val="22"/>
          <w:szCs w:val="22"/>
        </w:rPr>
        <w:t xml:space="preserve"> in </w:t>
      </w:r>
      <w:r w:rsidR="005D0881" w:rsidRPr="00483274">
        <w:rPr>
          <w:sz w:val="22"/>
          <w:szCs w:val="22"/>
        </w:rPr>
        <w:t>ceramics</w:t>
      </w:r>
      <w:r w:rsidR="00BB43B8" w:rsidRPr="00483274">
        <w:rPr>
          <w:sz w:val="22"/>
          <w:szCs w:val="22"/>
        </w:rPr>
        <w:t xml:space="preserve"> </w:t>
      </w:r>
      <w:r w:rsidRPr="00483274">
        <w:rPr>
          <w:sz w:val="22"/>
          <w:szCs w:val="22"/>
        </w:rPr>
        <w:t xml:space="preserve">involves </w:t>
      </w:r>
      <w:r w:rsidR="00E25D9E" w:rsidRPr="00483274">
        <w:rPr>
          <w:sz w:val="22"/>
          <w:szCs w:val="22"/>
        </w:rPr>
        <w:t>a</w:t>
      </w:r>
      <w:r w:rsidR="00141ED9" w:rsidRPr="00483274">
        <w:rPr>
          <w:sz w:val="22"/>
          <w:szCs w:val="22"/>
        </w:rPr>
        <w:t xml:space="preserve">ccurately </w:t>
      </w:r>
      <w:r w:rsidRPr="00483274">
        <w:rPr>
          <w:sz w:val="22"/>
          <w:szCs w:val="22"/>
        </w:rPr>
        <w:t>positioning</w:t>
      </w:r>
      <w:r w:rsidR="00141ED9" w:rsidRPr="00483274">
        <w:rPr>
          <w:sz w:val="22"/>
          <w:szCs w:val="22"/>
        </w:rPr>
        <w:t xml:space="preserve"> lighting using 8 viewpoints</w:t>
      </w:r>
      <w:r w:rsidR="00E8571A">
        <w:rPr>
          <w:sz w:val="22"/>
          <w:szCs w:val="22"/>
        </w:rPr>
        <w:t xml:space="preserve">. </w:t>
      </w:r>
      <w:r w:rsidR="00E25D9E" w:rsidRPr="00483274">
        <w:rPr>
          <w:sz w:val="22"/>
          <w:szCs w:val="22"/>
        </w:rPr>
        <w:t>Similarly, p</w:t>
      </w:r>
      <w:r w:rsidR="00141ED9" w:rsidRPr="00483274">
        <w:rPr>
          <w:sz w:val="22"/>
          <w:szCs w:val="22"/>
        </w:rPr>
        <w:t>osition</w:t>
      </w:r>
      <w:r w:rsidRPr="00483274">
        <w:rPr>
          <w:sz w:val="22"/>
          <w:szCs w:val="22"/>
        </w:rPr>
        <w:t>ing</w:t>
      </w:r>
      <w:r w:rsidR="00141ED9" w:rsidRPr="00483274">
        <w:rPr>
          <w:sz w:val="22"/>
          <w:szCs w:val="22"/>
        </w:rPr>
        <w:t xml:space="preserve"> terra sigillata appropriate</w:t>
      </w:r>
      <w:r w:rsidRPr="00483274">
        <w:rPr>
          <w:sz w:val="22"/>
          <w:szCs w:val="22"/>
        </w:rPr>
        <w:t>ly</w:t>
      </w:r>
      <w:r w:rsidR="00141ED9" w:rsidRPr="00483274">
        <w:rPr>
          <w:sz w:val="22"/>
          <w:szCs w:val="22"/>
        </w:rPr>
        <w:t xml:space="preserve"> highlight</w:t>
      </w:r>
      <w:r w:rsidRPr="00483274">
        <w:rPr>
          <w:sz w:val="22"/>
          <w:szCs w:val="22"/>
        </w:rPr>
        <w:t>s</w:t>
      </w:r>
      <w:r w:rsidR="00141ED9" w:rsidRPr="00483274">
        <w:rPr>
          <w:sz w:val="22"/>
          <w:szCs w:val="22"/>
        </w:rPr>
        <w:t xml:space="preserve"> dimensions of facial features. </w:t>
      </w:r>
      <w:r w:rsidRPr="00483274">
        <w:rPr>
          <w:sz w:val="22"/>
          <w:szCs w:val="22"/>
        </w:rPr>
        <w:t xml:space="preserve">Distinguishing between abrasion and sgraffito is crucial - digitising Bacchus using </w:t>
      </w:r>
      <w:proofErr w:type="spellStart"/>
      <w:r w:rsidRPr="00483274">
        <w:rPr>
          <w:sz w:val="22"/>
          <w:szCs w:val="22"/>
        </w:rPr>
        <w:t>RTIBuilder</w:t>
      </w:r>
      <w:proofErr w:type="spellEnd"/>
      <w:r w:rsidRPr="00483274">
        <w:rPr>
          <w:sz w:val="22"/>
          <w:szCs w:val="22"/>
        </w:rPr>
        <w:t xml:space="preserve"> should emph</w:t>
      </w:r>
      <w:r w:rsidR="00483274" w:rsidRPr="00483274">
        <w:rPr>
          <w:sz w:val="22"/>
          <w:szCs w:val="22"/>
        </w:rPr>
        <w:t>a</w:t>
      </w:r>
      <w:r w:rsidRPr="00483274">
        <w:rPr>
          <w:sz w:val="22"/>
          <w:szCs w:val="22"/>
        </w:rPr>
        <w:t xml:space="preserve">sise intentional strokes in more detail. </w:t>
      </w:r>
      <w:r w:rsidR="00E25D9E" w:rsidRPr="00483274">
        <w:rPr>
          <w:sz w:val="22"/>
          <w:szCs w:val="22"/>
        </w:rPr>
        <w:t>T</w:t>
      </w:r>
      <w:r w:rsidR="005D0881" w:rsidRPr="00483274">
        <w:rPr>
          <w:sz w:val="22"/>
          <w:szCs w:val="22"/>
        </w:rPr>
        <w:t xml:space="preserve">o identify </w:t>
      </w:r>
      <w:r w:rsidR="00FC17F8" w:rsidRPr="00483274">
        <w:rPr>
          <w:sz w:val="22"/>
          <w:szCs w:val="22"/>
        </w:rPr>
        <w:t xml:space="preserve">the neck as a </w:t>
      </w:r>
      <w:r w:rsidR="005D0881" w:rsidRPr="00483274">
        <w:rPr>
          <w:sz w:val="22"/>
          <w:szCs w:val="22"/>
        </w:rPr>
        <w:t>broken</w:t>
      </w:r>
      <w:r w:rsidR="00FC17F8" w:rsidRPr="00483274">
        <w:rPr>
          <w:sz w:val="22"/>
          <w:szCs w:val="22"/>
        </w:rPr>
        <w:t xml:space="preserve"> </w:t>
      </w:r>
      <w:r w:rsidR="005D0881" w:rsidRPr="00483274">
        <w:rPr>
          <w:sz w:val="22"/>
          <w:szCs w:val="22"/>
        </w:rPr>
        <w:t xml:space="preserve">terra sigillata </w:t>
      </w:r>
      <w:r w:rsidR="00FC17F8" w:rsidRPr="00483274">
        <w:rPr>
          <w:sz w:val="22"/>
          <w:szCs w:val="22"/>
        </w:rPr>
        <w:t xml:space="preserve">it is critical to analyse material erosion based on features of </w:t>
      </w:r>
      <w:r w:rsidR="004B6DF4">
        <w:rPr>
          <w:sz w:val="22"/>
          <w:szCs w:val="22"/>
        </w:rPr>
        <w:t xml:space="preserve">abrasion </w:t>
      </w:r>
      <w:r w:rsidR="00652207" w:rsidRPr="00483274">
        <w:rPr>
          <w:sz w:val="22"/>
          <w:szCs w:val="22"/>
        </w:rPr>
        <w:t xml:space="preserve">like </w:t>
      </w:r>
      <w:r w:rsidR="00FC17F8" w:rsidRPr="00483274">
        <w:rPr>
          <w:sz w:val="22"/>
          <w:szCs w:val="22"/>
        </w:rPr>
        <w:t xml:space="preserve">pigmentation, texture, scale, </w:t>
      </w:r>
      <w:r w:rsidR="004B6DF4" w:rsidRPr="00483274">
        <w:rPr>
          <w:sz w:val="22"/>
          <w:szCs w:val="22"/>
        </w:rPr>
        <w:t>potsherd,</w:t>
      </w:r>
      <w:r w:rsidR="00652207" w:rsidRPr="00483274">
        <w:rPr>
          <w:sz w:val="22"/>
          <w:szCs w:val="22"/>
        </w:rPr>
        <w:t xml:space="preserve"> and environmental </w:t>
      </w:r>
      <w:r w:rsidR="004B6DF4">
        <w:rPr>
          <w:sz w:val="22"/>
          <w:szCs w:val="22"/>
        </w:rPr>
        <w:t>ero</w:t>
      </w:r>
      <w:r w:rsidR="00652207" w:rsidRPr="00483274">
        <w:rPr>
          <w:sz w:val="22"/>
          <w:szCs w:val="22"/>
        </w:rPr>
        <w:t xml:space="preserve">sion. </w:t>
      </w:r>
      <w:r w:rsidRPr="00483274">
        <w:rPr>
          <w:sz w:val="22"/>
          <w:szCs w:val="22"/>
        </w:rPr>
        <w:t xml:space="preserve">Leveraging RTI, </w:t>
      </w:r>
      <w:r w:rsidR="00E8571A">
        <w:rPr>
          <w:sz w:val="22"/>
          <w:szCs w:val="22"/>
        </w:rPr>
        <w:t xml:space="preserve">should minimise </w:t>
      </w:r>
      <w:r w:rsidR="00483274" w:rsidRPr="00483274">
        <w:rPr>
          <w:sz w:val="22"/>
          <w:szCs w:val="22"/>
        </w:rPr>
        <w:t xml:space="preserve">handling of fragile artefacts </w:t>
      </w:r>
      <w:r w:rsidR="00E8571A">
        <w:rPr>
          <w:sz w:val="22"/>
          <w:szCs w:val="22"/>
        </w:rPr>
        <w:t>and produce</w:t>
      </w:r>
      <w:r w:rsidR="00483274" w:rsidRPr="00483274">
        <w:rPr>
          <w:sz w:val="22"/>
          <w:szCs w:val="22"/>
        </w:rPr>
        <w:t xml:space="preserve"> </w:t>
      </w:r>
      <w:r w:rsidRPr="00483274">
        <w:rPr>
          <w:sz w:val="22"/>
          <w:szCs w:val="22"/>
        </w:rPr>
        <w:t>a dimensional image</w:t>
      </w:r>
      <w:r w:rsidR="00E8571A">
        <w:rPr>
          <w:sz w:val="22"/>
          <w:szCs w:val="22"/>
        </w:rPr>
        <w:t>.</w:t>
      </w:r>
    </w:p>
    <w:p w14:paraId="6C7FE424" w14:textId="62B1CF02" w:rsidR="00FC17F8" w:rsidRDefault="00FC17F8" w:rsidP="00B760F0">
      <w:pPr>
        <w:rPr>
          <w:sz w:val="22"/>
          <w:szCs w:val="22"/>
        </w:rPr>
      </w:pPr>
    </w:p>
    <w:p w14:paraId="7953CC69" w14:textId="5A5F5AD7" w:rsidR="0041349F" w:rsidRDefault="003B4D07" w:rsidP="00B760F0">
      <w:pPr>
        <w:rPr>
          <w:sz w:val="22"/>
          <w:szCs w:val="22"/>
        </w:rPr>
      </w:pPr>
      <w:r>
        <w:rPr>
          <w:rFonts w:ascii="Ubuntu" w:hAnsi="Ubuntu"/>
          <w:noProof/>
          <w:color w:val="4472C4" w:themeColor="accent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A4CE31" wp14:editId="2EE332B0">
                <wp:simplePos x="0" y="0"/>
                <wp:positionH relativeFrom="column">
                  <wp:posOffset>21590</wp:posOffset>
                </wp:positionH>
                <wp:positionV relativeFrom="paragraph">
                  <wp:posOffset>-282787</wp:posOffset>
                </wp:positionV>
                <wp:extent cx="3513762" cy="349322"/>
                <wp:effectExtent l="0" t="0" r="4445" b="6350"/>
                <wp:wrapNone/>
                <wp:docPr id="180750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762" cy="349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F93E17" w14:textId="5D5259FF" w:rsidR="00ED585D" w:rsidRPr="005C4719" w:rsidRDefault="006D6268" w:rsidP="00ED585D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Figures 3 and 4: </w:t>
                            </w:r>
                            <w:r w:rsidR="00ED585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RAW .jpg images of left and right angles of light.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4CE31" id="_x0000_s1028" type="#_x0000_t202" style="position:absolute;margin-left:1.7pt;margin-top:-22.25pt;width:276.65pt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" fillcolor="white [3201]" stroked="f" strokeweight=".5pt">
                <v:textbox>
                  <w:txbxContent>
                    <w:p w14:paraId="24F93E17" w14:textId="5D5259FF" w:rsidR="00ED585D" w:rsidRPr="005C4719" w:rsidRDefault="006D6268" w:rsidP="00ED585D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Figures 3 and 4: </w:t>
                      </w:r>
                      <w:r w:rsidR="00ED585D">
                        <w:rPr>
                          <w:b/>
                          <w:bCs/>
                          <w:sz w:val="18"/>
                          <w:szCs w:val="18"/>
                        </w:rPr>
                        <w:t xml:space="preserve">RAW .jpg images of left and right angles of light. </w:t>
                      </w:r>
                    </w:p>
                  </w:txbxContent>
                </v:textbox>
              </v:shape>
            </w:pict>
          </mc:Fallback>
        </mc:AlternateContent>
      </w:r>
      <w:r w:rsidR="000B1361">
        <w:rPr>
          <w:rFonts w:ascii="Ubuntu" w:hAnsi="Ubuntu"/>
          <w:noProof/>
          <w:color w:val="1D2125"/>
          <w:sz w:val="23"/>
          <w:szCs w:val="23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19ABEAC5" wp14:editId="298A97C9">
            <wp:simplePos x="0" y="0"/>
            <wp:positionH relativeFrom="column">
              <wp:posOffset>3005986</wp:posOffset>
            </wp:positionH>
            <wp:positionV relativeFrom="paragraph">
              <wp:posOffset>92075</wp:posOffset>
            </wp:positionV>
            <wp:extent cx="2705622" cy="1802286"/>
            <wp:effectExtent l="0" t="0" r="0" b="1270"/>
            <wp:wrapNone/>
            <wp:docPr id="15955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0814" name="Picture 15955108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705622" cy="1802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361">
        <w:rPr>
          <w:rFonts w:ascii="Ubuntu" w:hAnsi="Ubuntu"/>
          <w:noProof/>
          <w:color w:val="1D2125"/>
          <w:sz w:val="23"/>
          <w:szCs w:val="23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0CF56717" wp14:editId="325D86E5">
            <wp:simplePos x="0" y="0"/>
            <wp:positionH relativeFrom="column">
              <wp:posOffset>25051</wp:posOffset>
            </wp:positionH>
            <wp:positionV relativeFrom="paragraph">
              <wp:posOffset>92231</wp:posOffset>
            </wp:positionV>
            <wp:extent cx="2705622" cy="1802072"/>
            <wp:effectExtent l="0" t="0" r="0" b="1905"/>
            <wp:wrapNone/>
            <wp:docPr id="167301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8609" name="Picture 16730186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719196" cy="1811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BDE24" w14:textId="20B30470" w:rsidR="0041349F" w:rsidRDefault="0041349F" w:rsidP="00B760F0">
      <w:pPr>
        <w:rPr>
          <w:sz w:val="22"/>
          <w:szCs w:val="22"/>
        </w:rPr>
      </w:pPr>
    </w:p>
    <w:p w14:paraId="7E45FE17" w14:textId="4127F81D" w:rsidR="0041349F" w:rsidRDefault="0041349F" w:rsidP="00B760F0">
      <w:pPr>
        <w:rPr>
          <w:sz w:val="22"/>
          <w:szCs w:val="22"/>
        </w:rPr>
      </w:pPr>
    </w:p>
    <w:p w14:paraId="34A1B633" w14:textId="251D5601" w:rsidR="0041349F" w:rsidRPr="00B760F0" w:rsidRDefault="0041349F" w:rsidP="00B760F0">
      <w:pPr>
        <w:rPr>
          <w:sz w:val="22"/>
          <w:szCs w:val="22"/>
        </w:rPr>
      </w:pPr>
    </w:p>
    <w:p w14:paraId="01C7D489" w14:textId="7C96163A" w:rsidR="00B760F0" w:rsidRDefault="00B760F0" w:rsidP="00360A8E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2154953" w14:textId="3531474B" w:rsidR="00360A8E" w:rsidRDefault="00360A8E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57AB8043" w14:textId="06046422" w:rsidR="00073BBF" w:rsidRDefault="00073BBF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C51771D" w14:textId="679E7ABB" w:rsidR="00795E65" w:rsidRDefault="00795E65" w:rsidP="005C4719">
      <w:pPr>
        <w:shd w:val="clear" w:color="auto" w:fill="FFFFFF"/>
        <w:spacing w:before="100" w:beforeAutospacing="1" w:after="100" w:afterAutospacing="1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</w:p>
    <w:p w14:paraId="4231C78B" w14:textId="77777777" w:rsidR="000B1361" w:rsidRDefault="000B1361" w:rsidP="005C4719">
      <w:pPr>
        <w:shd w:val="clear" w:color="auto" w:fill="FFFFFF"/>
        <w:spacing w:before="100" w:beforeAutospacing="1" w:after="100" w:afterAutospacing="1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</w:p>
    <w:p w14:paraId="0ED254B5" w14:textId="0D476150" w:rsidR="00ED585D" w:rsidRDefault="0041349F" w:rsidP="003B4D07">
      <w:pPr>
        <w:shd w:val="clear" w:color="auto" w:fill="FFFFFF"/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</w:pPr>
      <w:r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>Results</w:t>
      </w:r>
      <w:r w:rsidR="005C4719">
        <w:rPr>
          <w:rFonts w:ascii="Ubuntu" w:hAnsi="Ubuntu"/>
          <w:color w:val="4472C4" w:themeColor="accent1"/>
          <w:sz w:val="32"/>
          <w:szCs w:val="32"/>
          <w:shd w:val="clear" w:color="auto" w:fill="FFFFFF"/>
        </w:rPr>
        <w:t xml:space="preserve"> </w:t>
      </w:r>
    </w:p>
    <w:p w14:paraId="65EB9FA8" w14:textId="2EDBA20A" w:rsidR="000B1361" w:rsidRPr="00802592" w:rsidRDefault="004C783A" w:rsidP="003B4D07">
      <w:pPr>
        <w:shd w:val="clear" w:color="auto" w:fill="FFFFFF"/>
        <w:spacing w:line="360" w:lineRule="auto"/>
        <w:rPr>
          <w:rFonts w:cstheme="minorHAnsi"/>
          <w:color w:val="000000" w:themeColor="text1"/>
          <w:sz w:val="22"/>
          <w:szCs w:val="22"/>
        </w:rPr>
      </w:pPr>
      <w:r w:rsidRPr="00802592">
        <w:rPr>
          <w:rFonts w:cstheme="minorHAnsi"/>
          <w:color w:val="000000" w:themeColor="text1"/>
          <w:sz w:val="22"/>
          <w:szCs w:val="22"/>
        </w:rPr>
        <w:t xml:space="preserve">RAW images were taken from </w:t>
      </w:r>
      <w:r w:rsidR="0061530E" w:rsidRPr="00802592">
        <w:rPr>
          <w:rFonts w:cstheme="minorHAnsi"/>
          <w:color w:val="000000" w:themeColor="text1"/>
          <w:sz w:val="22"/>
          <w:szCs w:val="22"/>
        </w:rPr>
        <w:t>56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angles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, lit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u</w:t>
      </w:r>
      <w:r w:rsidR="0061530E" w:rsidRPr="00802592">
        <w:rPr>
          <w:rFonts w:cstheme="minorHAnsi"/>
          <w:color w:val="000000" w:themeColor="text1"/>
          <w:sz w:val="22"/>
          <w:szCs w:val="22"/>
        </w:rPr>
        <w:t>tilising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8 viewpoints at 7 heights. </w:t>
      </w:r>
      <w:proofErr w:type="spellStart"/>
      <w:r w:rsidR="00001272" w:rsidRPr="00802592">
        <w:rPr>
          <w:rFonts w:cstheme="minorHAnsi"/>
          <w:color w:val="000000" w:themeColor="text1"/>
          <w:sz w:val="22"/>
          <w:szCs w:val="22"/>
        </w:rPr>
        <w:t>RTI</w:t>
      </w:r>
      <w:r w:rsidR="00E8571A" w:rsidRPr="00802592">
        <w:rPr>
          <w:rFonts w:cstheme="minorHAnsi"/>
          <w:color w:val="000000" w:themeColor="text1"/>
          <w:sz w:val="22"/>
          <w:szCs w:val="22"/>
        </w:rPr>
        <w:t>Vi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ewer</w:t>
      </w:r>
      <w:proofErr w:type="spellEnd"/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</w:t>
      </w:r>
      <w:r w:rsidR="00E8571A" w:rsidRPr="00802592">
        <w:rPr>
          <w:rFonts w:cstheme="minorHAnsi"/>
          <w:color w:val="000000" w:themeColor="text1"/>
          <w:sz w:val="22"/>
          <w:szCs w:val="22"/>
        </w:rPr>
        <w:t>allow</w:t>
      </w:r>
      <w:r w:rsidR="0061530E" w:rsidRPr="00802592">
        <w:rPr>
          <w:rFonts w:cstheme="minorHAnsi"/>
          <w:color w:val="000000" w:themeColor="text1"/>
          <w:sz w:val="22"/>
          <w:szCs w:val="22"/>
        </w:rPr>
        <w:t>ed</w:t>
      </w:r>
      <w:r w:rsidR="00E8571A" w:rsidRPr="00802592">
        <w:rPr>
          <w:rFonts w:cstheme="minorHAnsi"/>
          <w:color w:val="000000" w:themeColor="text1"/>
          <w:sz w:val="22"/>
          <w:szCs w:val="22"/>
        </w:rPr>
        <w:t xml:space="preserve"> interactive exploration of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the object's surface under different lighting conditions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.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Bacchus, depicted as young and fit</w:t>
      </w:r>
      <w:r w:rsidR="000B1361" w:rsidRPr="00802592">
        <w:rPr>
          <w:rFonts w:cstheme="minorHAnsi"/>
          <w:color w:val="000000" w:themeColor="text1"/>
          <w:sz w:val="22"/>
          <w:szCs w:val="22"/>
        </w:rPr>
        <w:t>,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 is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accessorised by a crown of ivy </w:t>
      </w:r>
      <w:r w:rsidR="00C0502B" w:rsidRPr="00802592">
        <w:rPr>
          <w:rFonts w:cstheme="minorHAnsi"/>
          <w:color w:val="000000" w:themeColor="text1"/>
          <w:sz w:val="22"/>
          <w:szCs w:val="22"/>
        </w:rPr>
        <w:t xml:space="preserve">representing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fertility</w:t>
      </w:r>
      <w:r w:rsidR="00F0204B" w:rsidRPr="00802592">
        <w:rPr>
          <w:rFonts w:cstheme="minorHAnsi"/>
          <w:color w:val="000000" w:themeColor="text1"/>
          <w:sz w:val="22"/>
          <w:szCs w:val="22"/>
        </w:rPr>
        <w:t xml:space="preserve"> (National Museums Liverpool, 2024)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. Bacchus embodies the function of the </w:t>
      </w:r>
      <w:proofErr w:type="spellStart"/>
      <w:r w:rsidR="00001272" w:rsidRPr="00802592">
        <w:rPr>
          <w:rFonts w:cstheme="minorHAnsi"/>
          <w:color w:val="000000" w:themeColor="text1"/>
          <w:sz w:val="22"/>
          <w:szCs w:val="22"/>
        </w:rPr>
        <w:t>lagynos</w:t>
      </w:r>
      <w:proofErr w:type="spellEnd"/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jug for consuming wine at Roman dinner parties. As the God of wine, Bacchus possesses characteristics of beauty through feminine features</w:t>
      </w:r>
      <w:r w:rsidR="00104C05" w:rsidRPr="00802592">
        <w:rPr>
          <w:rFonts w:cstheme="minorHAnsi"/>
          <w:color w:val="000000" w:themeColor="text1"/>
          <w:sz w:val="22"/>
          <w:szCs w:val="22"/>
        </w:rPr>
        <w:t>, B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acchus’s </w:t>
      </w:r>
      <w:r w:rsidR="000B1361" w:rsidRPr="00802592">
        <w:rPr>
          <w:rFonts w:cstheme="minorHAnsi"/>
          <w:color w:val="000000" w:themeColor="text1"/>
          <w:sz w:val="22"/>
          <w:szCs w:val="22"/>
        </w:rPr>
        <w:t>large-scale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 eyes, 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long hair 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and protruding slender face. Bacchus's downturned mouth conveys a look of stoic resignation associated with his masculinity.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RAW images with underexposure and overshadowing were removed within software to optimise</w:t>
      </w:r>
      <w:r w:rsidR="0061530E" w:rsidRPr="00802592">
        <w:rPr>
          <w:rFonts w:cstheme="minorHAnsi"/>
          <w:color w:val="000000" w:themeColor="text1"/>
          <w:sz w:val="22"/>
          <w:szCs w:val="22"/>
        </w:rPr>
        <w:t xml:space="preserve"> gendered details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. </w:t>
      </w:r>
      <w:proofErr w:type="spellStart"/>
      <w:r w:rsidR="00001272" w:rsidRPr="00802592">
        <w:rPr>
          <w:rFonts w:cstheme="minorHAnsi"/>
          <w:color w:val="000000" w:themeColor="text1"/>
          <w:sz w:val="22"/>
          <w:szCs w:val="22"/>
        </w:rPr>
        <w:t>RTI</w:t>
      </w:r>
      <w:r w:rsidR="00C0502B" w:rsidRPr="00802592">
        <w:rPr>
          <w:rFonts w:cstheme="minorHAnsi"/>
          <w:color w:val="000000" w:themeColor="text1"/>
          <w:sz w:val="22"/>
          <w:szCs w:val="22"/>
        </w:rPr>
        <w:t>V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iewer</w:t>
      </w:r>
      <w:proofErr w:type="spellEnd"/>
      <w:r w:rsidR="00C0502B" w:rsidRPr="00802592">
        <w:rPr>
          <w:rFonts w:cstheme="minorHAnsi"/>
          <w:color w:val="000000" w:themeColor="text1"/>
          <w:sz w:val="22"/>
          <w:szCs w:val="22"/>
        </w:rPr>
        <w:t xml:space="preserve">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distinguishe</w:t>
      </w:r>
      <w:r w:rsidR="0061530E" w:rsidRPr="00802592">
        <w:rPr>
          <w:rFonts w:cstheme="minorHAnsi"/>
          <w:color w:val="000000" w:themeColor="text1"/>
          <w:sz w:val="22"/>
          <w:szCs w:val="22"/>
        </w:rPr>
        <w:t>s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sgraffito for the style of African red slip pottery from abrasion by clarifying discolouration neck 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abrasion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and a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 chipped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right cheek. African red slip was tied to the agricultur</w:t>
      </w:r>
      <w:r w:rsidR="00C0502B" w:rsidRPr="00802592">
        <w:rPr>
          <w:rFonts w:cstheme="minorHAnsi"/>
          <w:color w:val="000000" w:themeColor="text1"/>
          <w:sz w:val="22"/>
          <w:szCs w:val="22"/>
        </w:rPr>
        <w:t xml:space="preserve">e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of Rome's North African provenance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 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coinciding with the popularisation of central motifs of humans and animals during the 5</w:t>
      </w:r>
      <w:r w:rsidR="00001272" w:rsidRPr="00802592">
        <w:rPr>
          <w:rFonts w:cstheme="minorHAnsi"/>
          <w:color w:val="000000" w:themeColor="text1"/>
          <w:sz w:val="22"/>
          <w:szCs w:val="22"/>
          <w:vertAlign w:val="superscript"/>
        </w:rPr>
        <w:t>th</w:t>
      </w:r>
      <w:r w:rsidR="00001272" w:rsidRPr="00802592">
        <w:rPr>
          <w:rFonts w:cstheme="minorHAnsi"/>
          <w:color w:val="000000" w:themeColor="text1"/>
          <w:sz w:val="22"/>
          <w:szCs w:val="22"/>
        </w:rPr>
        <w:t xml:space="preserve"> century</w:t>
      </w:r>
      <w:r w:rsidR="00802592" w:rsidRPr="00802592">
        <w:rPr>
          <w:rFonts w:cstheme="minorHAnsi"/>
          <w:color w:val="000000" w:themeColor="text1"/>
          <w:sz w:val="22"/>
          <w:szCs w:val="22"/>
        </w:rPr>
        <w:t xml:space="preserve"> (</w:t>
      </w:r>
      <w:proofErr w:type="spellStart"/>
      <w:r w:rsidR="00802592" w:rsidRPr="00802592">
        <w:rPr>
          <w:rFonts w:cstheme="minorHAnsi"/>
          <w:color w:val="000000" w:themeColor="text1"/>
          <w:sz w:val="22"/>
          <w:szCs w:val="22"/>
        </w:rPr>
        <w:t>Tiza</w:t>
      </w:r>
      <w:proofErr w:type="spellEnd"/>
      <w:r w:rsidR="00802592" w:rsidRPr="00802592">
        <w:rPr>
          <w:rFonts w:cstheme="minorHAnsi"/>
          <w:color w:val="000000" w:themeColor="text1"/>
          <w:sz w:val="22"/>
          <w:szCs w:val="22"/>
        </w:rPr>
        <w:t>, 2023)</w:t>
      </w:r>
      <w:r w:rsidR="00001272" w:rsidRPr="00802592">
        <w:rPr>
          <w:rFonts w:cstheme="minorHAnsi"/>
          <w:color w:val="000000" w:themeColor="text1"/>
          <w:sz w:val="22"/>
          <w:szCs w:val="22"/>
        </w:rPr>
        <w:t>.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="00C0502B" w:rsidRPr="00802592">
        <w:rPr>
          <w:rFonts w:cstheme="minorHAnsi"/>
          <w:color w:val="000000" w:themeColor="text1"/>
          <w:sz w:val="22"/>
          <w:szCs w:val="22"/>
        </w:rPr>
        <w:t>RTIBuilder</w:t>
      </w:r>
      <w:proofErr w:type="spellEnd"/>
      <w:r w:rsidR="00C0502B" w:rsidRPr="00802592">
        <w:rPr>
          <w:rFonts w:cstheme="minorHAnsi"/>
          <w:color w:val="000000" w:themeColor="text1"/>
          <w:sz w:val="22"/>
          <w:szCs w:val="22"/>
        </w:rPr>
        <w:t xml:space="preserve"> was an accessible recording method to analyse abrasion from </w:t>
      </w:r>
      <w:r w:rsidR="00F0204B" w:rsidRPr="00802592">
        <w:rPr>
          <w:rFonts w:cstheme="minorHAnsi"/>
          <w:color w:val="000000" w:themeColor="text1"/>
          <w:sz w:val="22"/>
          <w:szCs w:val="22"/>
        </w:rPr>
        <w:t>material a</w:t>
      </w:r>
      <w:r w:rsidR="00C0502B" w:rsidRPr="00802592">
        <w:rPr>
          <w:rFonts w:cstheme="minorHAnsi"/>
          <w:color w:val="000000" w:themeColor="text1"/>
          <w:sz w:val="22"/>
          <w:szCs w:val="22"/>
        </w:rPr>
        <w:t>nd environment</w:t>
      </w:r>
      <w:r w:rsidR="004B6DF4">
        <w:rPr>
          <w:rFonts w:cstheme="minorHAnsi"/>
          <w:color w:val="000000" w:themeColor="text1"/>
          <w:sz w:val="22"/>
          <w:szCs w:val="22"/>
        </w:rPr>
        <w:t>al</w:t>
      </w:r>
      <w:r w:rsidR="00C0502B" w:rsidRPr="00802592">
        <w:rPr>
          <w:rFonts w:cstheme="minorHAnsi"/>
          <w:color w:val="000000" w:themeColor="text1"/>
          <w:sz w:val="22"/>
          <w:szCs w:val="22"/>
        </w:rPr>
        <w:t xml:space="preserve"> conditions.</w:t>
      </w:r>
      <w:r w:rsidR="00C0502B" w:rsidRPr="00802592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9B78A4" w:rsidRPr="00802592">
        <w:rPr>
          <w:rFonts w:cstheme="minorHAnsi"/>
          <w:color w:val="000000" w:themeColor="text1"/>
          <w:sz w:val="22"/>
          <w:szCs w:val="22"/>
        </w:rPr>
        <w:t xml:space="preserve">RTI emphasised green pigmentation </w:t>
      </w:r>
      <w:r w:rsidR="00C0502B" w:rsidRPr="00802592">
        <w:rPr>
          <w:rFonts w:cstheme="minorHAnsi"/>
          <w:color w:val="000000" w:themeColor="text1"/>
          <w:sz w:val="22"/>
          <w:szCs w:val="22"/>
        </w:rPr>
        <w:t>on</w:t>
      </w:r>
      <w:r w:rsidR="009B78A4" w:rsidRPr="00802592">
        <w:rPr>
          <w:rFonts w:cstheme="minorHAnsi"/>
          <w:color w:val="000000" w:themeColor="text1"/>
          <w:sz w:val="22"/>
          <w:szCs w:val="22"/>
        </w:rPr>
        <w:t xml:space="preserve"> Bacchus’s nose due to weathering by chemical degradation, its scratched surface texture emphasises how fine-grained clay used to construct thin walls is difficult to preserve</w:t>
      </w:r>
      <w:r w:rsidR="00802592" w:rsidRPr="00802592">
        <w:rPr>
          <w:rFonts w:cstheme="minorHAnsi"/>
          <w:color w:val="000000" w:themeColor="text1"/>
          <w:sz w:val="22"/>
          <w:szCs w:val="22"/>
        </w:rPr>
        <w:t xml:space="preserve"> (Santa et al., 2023)</w:t>
      </w:r>
      <w:r w:rsidR="009B78A4" w:rsidRPr="00802592">
        <w:rPr>
          <w:rFonts w:cstheme="minorHAnsi"/>
          <w:color w:val="000000" w:themeColor="text1"/>
          <w:sz w:val="22"/>
          <w:szCs w:val="22"/>
        </w:rPr>
        <w:t xml:space="preserve">. </w:t>
      </w:r>
      <w:r w:rsidRPr="00802592">
        <w:rPr>
          <w:rFonts w:cstheme="minorHAnsi"/>
          <w:color w:val="000000" w:themeColor="text1"/>
          <w:sz w:val="22"/>
          <w:szCs w:val="22"/>
        </w:rPr>
        <w:t>Abrasion from the distribution edges of potsherd pointing outwards suggest damage to the botto</w:t>
      </w:r>
      <w:r w:rsidR="004378DB" w:rsidRPr="00802592">
        <w:rPr>
          <w:rFonts w:cstheme="minorHAnsi"/>
          <w:color w:val="000000" w:themeColor="text1"/>
          <w:sz w:val="22"/>
          <w:szCs w:val="22"/>
        </w:rPr>
        <w:t xml:space="preserve">m of the </w:t>
      </w:r>
      <w:proofErr w:type="spellStart"/>
      <w:r w:rsidR="004378DB" w:rsidRPr="00802592">
        <w:rPr>
          <w:rFonts w:cstheme="minorHAnsi"/>
          <w:color w:val="000000" w:themeColor="text1"/>
          <w:sz w:val="22"/>
          <w:szCs w:val="22"/>
        </w:rPr>
        <w:t>lagynos</w:t>
      </w:r>
      <w:proofErr w:type="spellEnd"/>
      <w:r w:rsidR="004378DB" w:rsidRPr="00802592">
        <w:rPr>
          <w:rFonts w:cstheme="minorHAnsi"/>
          <w:color w:val="000000" w:themeColor="text1"/>
          <w:sz w:val="22"/>
          <w:szCs w:val="22"/>
        </w:rPr>
        <w:t xml:space="preserve"> jug was separated by force. 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Structural insight of the </w:t>
      </w:r>
      <w:r w:rsidR="009B78A4" w:rsidRPr="00802592">
        <w:rPr>
          <w:rFonts w:cstheme="minorHAnsi"/>
          <w:color w:val="000000" w:themeColor="text1"/>
          <w:sz w:val="22"/>
          <w:szCs w:val="22"/>
        </w:rPr>
        <w:t>artefact</w:t>
      </w:r>
      <w:r w:rsidR="004378DB" w:rsidRPr="00802592">
        <w:rPr>
          <w:rFonts w:cstheme="minorHAnsi"/>
          <w:color w:val="000000" w:themeColor="text1"/>
          <w:sz w:val="22"/>
          <w:szCs w:val="22"/>
        </w:rPr>
        <w:t xml:space="preserve"> could be gained </w:t>
      </w:r>
      <w:r w:rsidR="00104C05" w:rsidRPr="00802592">
        <w:rPr>
          <w:rFonts w:cstheme="minorHAnsi"/>
          <w:color w:val="000000" w:themeColor="text1"/>
          <w:sz w:val="22"/>
          <w:szCs w:val="22"/>
        </w:rPr>
        <w:t xml:space="preserve">using </w:t>
      </w:r>
      <w:r w:rsidR="004378DB" w:rsidRPr="00802592">
        <w:rPr>
          <w:rFonts w:cstheme="minorHAnsi"/>
          <w:color w:val="000000" w:themeColor="text1"/>
          <w:sz w:val="22"/>
          <w:szCs w:val="22"/>
        </w:rPr>
        <w:t>thermal imaging to reveal temperature variations</w:t>
      </w:r>
      <w:r w:rsidR="00C0502B" w:rsidRPr="00802592">
        <w:rPr>
          <w:rFonts w:cstheme="minorHAnsi"/>
          <w:color w:val="000000" w:themeColor="text1"/>
          <w:sz w:val="22"/>
          <w:szCs w:val="22"/>
        </w:rPr>
        <w:t>,</w:t>
      </w:r>
      <w:r w:rsidR="004378DB" w:rsidRPr="00802592">
        <w:rPr>
          <w:rFonts w:cstheme="minorHAnsi"/>
          <w:color w:val="000000" w:themeColor="text1"/>
          <w:sz w:val="22"/>
          <w:szCs w:val="22"/>
        </w:rPr>
        <w:t xml:space="preserve"> </w:t>
      </w:r>
      <w:r w:rsidR="009B78A4" w:rsidRPr="00802592">
        <w:rPr>
          <w:rFonts w:cstheme="minorHAnsi"/>
          <w:color w:val="000000" w:themeColor="text1"/>
          <w:sz w:val="22"/>
          <w:szCs w:val="22"/>
        </w:rPr>
        <w:t xml:space="preserve">indicating </w:t>
      </w:r>
      <w:r w:rsidR="004378DB" w:rsidRPr="00802592">
        <w:rPr>
          <w:rFonts w:cstheme="minorHAnsi"/>
          <w:color w:val="000000" w:themeColor="text1"/>
          <w:sz w:val="22"/>
          <w:szCs w:val="22"/>
        </w:rPr>
        <w:t>hidden defects.</w:t>
      </w:r>
      <w:r w:rsidR="009B78A4" w:rsidRPr="00802592">
        <w:rPr>
          <w:rFonts w:cstheme="minorHAnsi"/>
          <w:color w:val="000000" w:themeColor="text1"/>
          <w:sz w:val="22"/>
          <w:szCs w:val="22"/>
        </w:rPr>
        <w:t xml:space="preserve"> </w:t>
      </w:r>
    </w:p>
    <w:p w14:paraId="4211F836" w14:textId="33C98A07" w:rsidR="00D07596" w:rsidRDefault="00D07596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6F762B98" w14:textId="77777777" w:rsidR="003B4D07" w:rsidRDefault="003B4D07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3041F2FC" w14:textId="77777777" w:rsidR="00104C05" w:rsidRDefault="00104C05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F524497" w14:textId="396A6A5D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  <w:r>
        <w:rPr>
          <w:rFonts w:ascii="Ubuntu" w:hAnsi="Ubuntu"/>
          <w:noProof/>
          <w:color w:val="4472C4" w:themeColor="accent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08294A" wp14:editId="28BED942">
                <wp:simplePos x="0" y="0"/>
                <wp:positionH relativeFrom="column">
                  <wp:posOffset>-309571</wp:posOffset>
                </wp:positionH>
                <wp:positionV relativeFrom="paragraph">
                  <wp:posOffset>-212982</wp:posOffset>
                </wp:positionV>
                <wp:extent cx="3513762" cy="349322"/>
                <wp:effectExtent l="0" t="0" r="4445" b="6350"/>
                <wp:wrapNone/>
                <wp:docPr id="20169959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762" cy="349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9B0CA" w14:textId="08355BB8" w:rsidR="006D6268" w:rsidRPr="005C4719" w:rsidRDefault="006D6268" w:rsidP="006D626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5: Screengrab of final project using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RTIViewer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294A" id="_x0000_s1029" type="#_x0000_t202" style="position:absolute;margin-left:-24.4pt;margin-top:-16.75pt;width:276.65pt;height:2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" fillcolor="white [3201]" stroked="f" strokeweight=".5pt">
                <v:textbox>
                  <w:txbxContent>
                    <w:p w14:paraId="7CE9B0CA" w14:textId="08355BB8" w:rsidR="006D6268" w:rsidRPr="005C4719" w:rsidRDefault="006D6268" w:rsidP="006D626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Figure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5: Screengrab of final project using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RTIViewer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668E896" w14:textId="7315BD8C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7586A328" w14:textId="2ED3EE19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B3251AC" w14:textId="6D9DE777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GB"/>
        </w:rPr>
        <w:drawing>
          <wp:anchor distT="0" distB="0" distL="114300" distR="114300" simplePos="0" relativeHeight="251659264" behindDoc="0" locked="0" layoutInCell="1" allowOverlap="1" wp14:anchorId="2A286BB8" wp14:editId="1A649C9F">
            <wp:simplePos x="0" y="0"/>
            <wp:positionH relativeFrom="column">
              <wp:posOffset>-1516380</wp:posOffset>
            </wp:positionH>
            <wp:positionV relativeFrom="paragraph">
              <wp:posOffset>506730</wp:posOffset>
            </wp:positionV>
            <wp:extent cx="8679938" cy="6262325"/>
            <wp:effectExtent l="2540" t="0" r="0" b="0"/>
            <wp:wrapNone/>
            <wp:docPr id="525625324" name="Picture 1" descr="A close up of a clay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5324" name="Picture 1" descr="A close up of a clay objec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79938" cy="62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C74F8" w14:textId="3A100279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1B7CF8E5" w14:textId="02D293A4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5995F4ED" w14:textId="703EEF2C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1B06304" w14:textId="19CB4CDE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1579A9C0" w14:textId="027A28B9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69EDC022" w14:textId="6EE1C83D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E6C4268" w14:textId="5A960C80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23D35953" w14:textId="56C1954D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2156805" w14:textId="66EDB9F0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3A411447" w14:textId="23C5B37E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20A2DD5C" w14:textId="63AC0623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22AC1550" w14:textId="26801B26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120CB0CD" w14:textId="521902CD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6940161" w14:textId="5D9C8E7C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72E00E59" w14:textId="37BC0564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69CBE01E" w14:textId="77777777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3E991B8A" w14:textId="239168B0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58974E1" w14:textId="768F2819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215B81C" w14:textId="77777777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64241263" w14:textId="77777777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3FFE6370" w14:textId="070C45C4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47504FDE" w14:textId="40E3DB0A" w:rsidR="000B1361" w:rsidRDefault="000B1361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0DA6EF39" w14:textId="3527F938" w:rsidR="000B1361" w:rsidRDefault="00104C05" w:rsidP="00802592">
      <w:pPr>
        <w:pStyle w:val="Heading1"/>
        <w:jc w:val="center"/>
        <w:rPr>
          <w:sz w:val="52"/>
          <w:szCs w:val="52"/>
          <w:shd w:val="clear" w:color="auto" w:fill="FFFFFF"/>
        </w:rPr>
      </w:pPr>
      <w:r w:rsidRPr="00802592">
        <w:rPr>
          <w:sz w:val="52"/>
          <w:szCs w:val="52"/>
          <w:shd w:val="clear" w:color="auto" w:fill="FFFFFF"/>
        </w:rPr>
        <w:lastRenderedPageBreak/>
        <w:t>Works Cited</w:t>
      </w:r>
    </w:p>
    <w:p w14:paraId="3B4B5BDA" w14:textId="6DD4E0FD" w:rsidR="0051338D" w:rsidRPr="0051338D" w:rsidRDefault="0051338D" w:rsidP="0051338D">
      <w:pPr>
        <w:pStyle w:val="NormalWeb"/>
        <w:ind w:left="567" w:hanging="567"/>
      </w:pPr>
      <w:r>
        <w:t xml:space="preserve">Helios Gallery (2022) </w:t>
      </w:r>
      <w:r>
        <w:rPr>
          <w:i/>
          <w:iCs/>
        </w:rPr>
        <w:t xml:space="preserve">Roman pottery wine </w:t>
      </w:r>
      <w:proofErr w:type="spellStart"/>
      <w:r>
        <w:rPr>
          <w:i/>
          <w:iCs/>
        </w:rPr>
        <w:t>Lagynos</w:t>
      </w:r>
      <w:proofErr w:type="spellEnd"/>
      <w:r>
        <w:rPr>
          <w:i/>
          <w:iCs/>
        </w:rPr>
        <w:t xml:space="preserve"> with hunting scene and head of Bacchus</w:t>
      </w:r>
      <w:r>
        <w:t xml:space="preserve">, </w:t>
      </w:r>
      <w:r>
        <w:rPr>
          <w:i/>
          <w:iCs/>
        </w:rPr>
        <w:t>Helios Gallery</w:t>
      </w:r>
      <w:r>
        <w:t xml:space="preserve">. Available at: https://heliosgallery.com/antiquities/catalogue/not-catalogued/roman-pottery-wine-lagynos-with-hunting-scene-and-head-of-bacchus/ (Accessed: 24 March 2024). </w:t>
      </w:r>
    </w:p>
    <w:p w14:paraId="19F9630E" w14:textId="77777777" w:rsidR="00802592" w:rsidRDefault="00802592" w:rsidP="00802592">
      <w:pPr>
        <w:pStyle w:val="NormalWeb"/>
        <w:ind w:left="567" w:hanging="567"/>
      </w:pPr>
      <w:r>
        <w:t xml:space="preserve">National Museums Liverpool (2024) </w:t>
      </w:r>
      <w:r>
        <w:rPr>
          <w:i/>
          <w:iCs/>
        </w:rPr>
        <w:t>Head of Bacchus</w:t>
      </w:r>
      <w:r>
        <w:t xml:space="preserve">, </w:t>
      </w:r>
      <w:r>
        <w:rPr>
          <w:i/>
          <w:iCs/>
        </w:rPr>
        <w:t>National Museums Liverpool</w:t>
      </w:r>
      <w:r>
        <w:t xml:space="preserve">. Available at: https://www.liverpoolmuseums.org.uk/artifact/head-of-bacchus (Accessed: 23 March 2024). </w:t>
      </w:r>
    </w:p>
    <w:p w14:paraId="0F59D732" w14:textId="77777777" w:rsidR="00802592" w:rsidRDefault="00802592" w:rsidP="00802592">
      <w:pPr>
        <w:pStyle w:val="NormalWeb"/>
        <w:ind w:left="567" w:hanging="567"/>
      </w:pPr>
      <w:r>
        <w:t xml:space="preserve">Santa, A.C. </w:t>
      </w:r>
      <w:r>
        <w:rPr>
          <w:i/>
          <w:iCs/>
        </w:rPr>
        <w:t>et al.</w:t>
      </w:r>
      <w:r>
        <w:t xml:space="preserve"> (2023) ‘Atmospheric deterioration of ceramic building materials and future trends in the field: A Review’, </w:t>
      </w:r>
      <w:proofErr w:type="spellStart"/>
      <w:r>
        <w:rPr>
          <w:i/>
          <w:iCs/>
        </w:rPr>
        <w:t>Heliyon</w:t>
      </w:r>
      <w:proofErr w:type="spellEnd"/>
      <w:r>
        <w:t xml:space="preserve">, 9(4). </w:t>
      </w:r>
      <w:proofErr w:type="gramStart"/>
      <w:r>
        <w:t>doi:10.1016/j.heliyon</w:t>
      </w:r>
      <w:proofErr w:type="gramEnd"/>
      <w:r>
        <w:t xml:space="preserve">.2023.e15028. </w:t>
      </w:r>
    </w:p>
    <w:p w14:paraId="04A15B1B" w14:textId="77777777" w:rsidR="00802592" w:rsidRDefault="00802592" w:rsidP="00802592">
      <w:pPr>
        <w:pStyle w:val="NormalWeb"/>
        <w:ind w:left="567" w:hanging="567"/>
      </w:pPr>
      <w:r>
        <w:t xml:space="preserve">St James Ancient Art (2021) </w:t>
      </w:r>
      <w:r>
        <w:rPr>
          <w:i/>
          <w:iCs/>
        </w:rPr>
        <w:t>Terra sigillata: Clay Bearing Little images</w:t>
      </w:r>
      <w:r>
        <w:t xml:space="preserve">, </w:t>
      </w:r>
      <w:r>
        <w:rPr>
          <w:i/>
          <w:iCs/>
        </w:rPr>
        <w:t>St James Ancient Art</w:t>
      </w:r>
      <w:r>
        <w:t xml:space="preserve">. Available at: https://www.ancient-art.co.uk/terra-sigillata-clay-bearing-little-images/ (Accessed: 23 March 2024). </w:t>
      </w:r>
    </w:p>
    <w:p w14:paraId="3D30C84A" w14:textId="77777777" w:rsidR="00802592" w:rsidRDefault="00802592" w:rsidP="00802592">
      <w:pPr>
        <w:pStyle w:val="NormalWeb"/>
        <w:ind w:left="567" w:hanging="567"/>
      </w:pPr>
      <w:proofErr w:type="spellStart"/>
      <w:r>
        <w:t>Tiza</w:t>
      </w:r>
      <w:proofErr w:type="spellEnd"/>
      <w:r>
        <w:t xml:space="preserve"> (2023) </w:t>
      </w:r>
      <w:r>
        <w:rPr>
          <w:i/>
          <w:iCs/>
        </w:rPr>
        <w:t>The development of animal motifs in contemporary art</w:t>
      </w:r>
      <w:r>
        <w:t xml:space="preserve">, </w:t>
      </w:r>
      <w:proofErr w:type="spellStart"/>
      <w:r>
        <w:rPr>
          <w:i/>
          <w:iCs/>
        </w:rPr>
        <w:t>KunstLoft</w:t>
      </w:r>
      <w:proofErr w:type="spellEnd"/>
      <w:r>
        <w:t xml:space="preserve">. Available at: https://www.kunstloft.co.uk/magazine/animal-motifs-in-contemporary-art/ (Accessed: 23 March 2024). </w:t>
      </w:r>
    </w:p>
    <w:p w14:paraId="1380A28A" w14:textId="77777777" w:rsidR="00802592" w:rsidRDefault="00802592" w:rsidP="00802592">
      <w:pPr>
        <w:pStyle w:val="NormalWeb"/>
        <w:ind w:left="567" w:hanging="567"/>
      </w:pPr>
      <w:r>
        <w:t xml:space="preserve">Wasson, D.L. (2023) </w:t>
      </w:r>
      <w:r>
        <w:rPr>
          <w:i/>
          <w:iCs/>
        </w:rPr>
        <w:t>Bacchus</w:t>
      </w:r>
      <w:r>
        <w:t xml:space="preserve">, </w:t>
      </w:r>
      <w:r>
        <w:rPr>
          <w:i/>
          <w:iCs/>
        </w:rPr>
        <w:t xml:space="preserve">World History </w:t>
      </w:r>
      <w:proofErr w:type="spellStart"/>
      <w:r>
        <w:rPr>
          <w:i/>
          <w:iCs/>
        </w:rPr>
        <w:t>Encyclopedia</w:t>
      </w:r>
      <w:proofErr w:type="spellEnd"/>
      <w:r>
        <w:t xml:space="preserve">. Available at: https://www.worldhistory.org/Bacchus/ (Accessed: 23 March 2024). </w:t>
      </w:r>
    </w:p>
    <w:p w14:paraId="695C6217" w14:textId="68B65EC0" w:rsidR="0041349F" w:rsidRDefault="0041349F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6966E419" w14:textId="5483946A" w:rsidR="0041349F" w:rsidRDefault="0041349F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p w14:paraId="1B20596B" w14:textId="05B6A2EE" w:rsidR="00073BBF" w:rsidRPr="00073BBF" w:rsidRDefault="00073BBF" w:rsidP="00073BBF">
      <w:pPr>
        <w:shd w:val="clear" w:color="auto" w:fill="FFFFFF"/>
        <w:spacing w:before="100" w:beforeAutospacing="1" w:after="100" w:afterAutospacing="1"/>
        <w:rPr>
          <w:rFonts w:ascii="Ubuntu" w:hAnsi="Ubuntu"/>
          <w:color w:val="1D2125"/>
          <w:sz w:val="23"/>
          <w:szCs w:val="23"/>
          <w:shd w:val="clear" w:color="auto" w:fill="FFFFFF"/>
        </w:rPr>
      </w:pPr>
    </w:p>
    <w:sectPr w:rsidR="00073BBF" w:rsidRPr="0007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D6287"/>
    <w:multiLevelType w:val="hybridMultilevel"/>
    <w:tmpl w:val="83CA718E"/>
    <w:lvl w:ilvl="0" w:tplc="1504C372">
      <w:start w:val="13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9B9"/>
    <w:multiLevelType w:val="hybridMultilevel"/>
    <w:tmpl w:val="1F985D9A"/>
    <w:lvl w:ilvl="0" w:tplc="7FA6A02C">
      <w:start w:val="2"/>
      <w:numFmt w:val="bullet"/>
      <w:lvlText w:val="-"/>
      <w:lvlJc w:val="left"/>
      <w:pPr>
        <w:ind w:left="720" w:hanging="360"/>
      </w:pPr>
      <w:rPr>
        <w:rFonts w:ascii="Ubuntu" w:eastAsiaTheme="minorHAnsi" w:hAnsi="Ubuntu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E302D"/>
    <w:multiLevelType w:val="hybridMultilevel"/>
    <w:tmpl w:val="41EA23D8"/>
    <w:lvl w:ilvl="0" w:tplc="BFB406FC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D7F5B"/>
    <w:multiLevelType w:val="hybridMultilevel"/>
    <w:tmpl w:val="5CB06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7393F"/>
    <w:multiLevelType w:val="hybridMultilevel"/>
    <w:tmpl w:val="00CAC4AC"/>
    <w:lvl w:ilvl="0" w:tplc="1A9E6DBA">
      <w:start w:val="130"/>
      <w:numFmt w:val="bullet"/>
      <w:lvlText w:val="-"/>
      <w:lvlJc w:val="left"/>
      <w:pPr>
        <w:ind w:left="720" w:hanging="360"/>
      </w:pPr>
      <w:rPr>
        <w:rFonts w:ascii="Ubuntu" w:eastAsiaTheme="minorHAnsi" w:hAnsi="Ubuntu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C5749"/>
    <w:multiLevelType w:val="hybridMultilevel"/>
    <w:tmpl w:val="A19A1C32"/>
    <w:lvl w:ilvl="0" w:tplc="9922135A">
      <w:start w:val="1"/>
      <w:numFmt w:val="bullet"/>
      <w:lvlText w:val="-"/>
      <w:lvlJc w:val="left"/>
      <w:pPr>
        <w:ind w:left="720" w:hanging="360"/>
      </w:pPr>
      <w:rPr>
        <w:rFonts w:ascii="Ubuntu" w:eastAsiaTheme="minorHAnsi" w:hAnsi="Ubuntu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35ABB"/>
    <w:multiLevelType w:val="hybridMultilevel"/>
    <w:tmpl w:val="697C3494"/>
    <w:lvl w:ilvl="0" w:tplc="440A88CC">
      <w:start w:val="13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E28E7"/>
    <w:multiLevelType w:val="hybridMultilevel"/>
    <w:tmpl w:val="FC3AFC4C"/>
    <w:lvl w:ilvl="0" w:tplc="D43A6040">
      <w:start w:val="13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C7261"/>
    <w:multiLevelType w:val="hybridMultilevel"/>
    <w:tmpl w:val="B60C9A26"/>
    <w:lvl w:ilvl="0" w:tplc="59A6CE10">
      <w:start w:val="13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698903">
    <w:abstractNumId w:val="1"/>
  </w:num>
  <w:num w:numId="2" w16cid:durableId="89812800">
    <w:abstractNumId w:val="5"/>
  </w:num>
  <w:num w:numId="3" w16cid:durableId="176621680">
    <w:abstractNumId w:val="2"/>
  </w:num>
  <w:num w:numId="4" w16cid:durableId="494272996">
    <w:abstractNumId w:val="3"/>
  </w:num>
  <w:num w:numId="5" w16cid:durableId="389153460">
    <w:abstractNumId w:val="7"/>
  </w:num>
  <w:num w:numId="6" w16cid:durableId="978074818">
    <w:abstractNumId w:val="6"/>
  </w:num>
  <w:num w:numId="7" w16cid:durableId="2029597890">
    <w:abstractNumId w:val="8"/>
  </w:num>
  <w:num w:numId="8" w16cid:durableId="1342202653">
    <w:abstractNumId w:val="4"/>
  </w:num>
  <w:num w:numId="9" w16cid:durableId="148288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9F"/>
    <w:rsid w:val="00001272"/>
    <w:rsid w:val="00073BBF"/>
    <w:rsid w:val="00075DA3"/>
    <w:rsid w:val="000B1361"/>
    <w:rsid w:val="000B7702"/>
    <w:rsid w:val="000F280E"/>
    <w:rsid w:val="00104C05"/>
    <w:rsid w:val="00141ED9"/>
    <w:rsid w:val="00175E44"/>
    <w:rsid w:val="0032569F"/>
    <w:rsid w:val="00354EDC"/>
    <w:rsid w:val="00360A8E"/>
    <w:rsid w:val="003B4D07"/>
    <w:rsid w:val="0041349F"/>
    <w:rsid w:val="004378DB"/>
    <w:rsid w:val="00451F86"/>
    <w:rsid w:val="00483274"/>
    <w:rsid w:val="004B6DF4"/>
    <w:rsid w:val="004C783A"/>
    <w:rsid w:val="0051338D"/>
    <w:rsid w:val="005B7709"/>
    <w:rsid w:val="005C4719"/>
    <w:rsid w:val="005D0881"/>
    <w:rsid w:val="005D0EDA"/>
    <w:rsid w:val="0061530E"/>
    <w:rsid w:val="00652207"/>
    <w:rsid w:val="006D6268"/>
    <w:rsid w:val="00727F1E"/>
    <w:rsid w:val="00795E65"/>
    <w:rsid w:val="007C1358"/>
    <w:rsid w:val="007E4BD0"/>
    <w:rsid w:val="00802592"/>
    <w:rsid w:val="00886016"/>
    <w:rsid w:val="0097059D"/>
    <w:rsid w:val="009B78A4"/>
    <w:rsid w:val="00AF294A"/>
    <w:rsid w:val="00B1202C"/>
    <w:rsid w:val="00B760F0"/>
    <w:rsid w:val="00BB43B8"/>
    <w:rsid w:val="00BE51A6"/>
    <w:rsid w:val="00BE786E"/>
    <w:rsid w:val="00C0502B"/>
    <w:rsid w:val="00D07596"/>
    <w:rsid w:val="00D5151E"/>
    <w:rsid w:val="00D848F1"/>
    <w:rsid w:val="00E16673"/>
    <w:rsid w:val="00E25D9E"/>
    <w:rsid w:val="00E4335A"/>
    <w:rsid w:val="00E8571A"/>
    <w:rsid w:val="00ED28A8"/>
    <w:rsid w:val="00ED585D"/>
    <w:rsid w:val="00F0204B"/>
    <w:rsid w:val="00F56BEE"/>
    <w:rsid w:val="00FC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F8C8"/>
  <w15:chartTrackingRefBased/>
  <w15:docId w15:val="{7392FE6D-388B-3149-8A4E-4F6C61E2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5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360A8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75E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86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04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Warder (student)</dc:creator>
  <cp:keywords/>
  <dc:description/>
  <cp:lastModifiedBy>Natasha Warder (student)</cp:lastModifiedBy>
  <cp:revision>15</cp:revision>
  <dcterms:created xsi:type="dcterms:W3CDTF">2024-03-23T14:22:00Z</dcterms:created>
  <dcterms:modified xsi:type="dcterms:W3CDTF">2024-03-24T01:13:00Z</dcterms:modified>
</cp:coreProperties>
</file>