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9D2F1" w14:textId="40372D58" w:rsidR="006F1511" w:rsidRPr="006F1511" w:rsidRDefault="006F1511" w:rsidP="006F1511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6F151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5B7E4728" w14:textId="77777777" w:rsidR="006F1511" w:rsidRPr="006F1511" w:rsidRDefault="006F1511" w:rsidP="006F1511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eastAsia="SimSun" w:hAnsi="Times New Roman" w:cs="Times New Roman"/>
          <w:b/>
          <w:kern w:val="0"/>
          <w:sz w:val="28"/>
          <w:szCs w:val="28"/>
          <w:lang w:eastAsia="zh-CN"/>
          <w14:ligatures w14:val="none"/>
        </w:rPr>
      </w:pPr>
      <w:r w:rsidRPr="006F1511">
        <w:rPr>
          <w:rFonts w:ascii="Times New Roman" w:eastAsia="SimSun" w:hAnsi="Times New Roman" w:cs="Times New Roman"/>
          <w:b/>
          <w:smallCaps/>
          <w:kern w:val="0"/>
          <w:sz w:val="28"/>
          <w:szCs w:val="28"/>
          <w:lang w:eastAsia="zh-CN"/>
          <w14:ligatures w14:val="none"/>
        </w:rPr>
        <w:t>«НАЦИОНАЛЬНЫЙ ИССЛЕДОВАТЕЛЬСКИЙ УНИВЕРСИТЕТ</w:t>
      </w:r>
    </w:p>
    <w:p w14:paraId="167CC10B" w14:textId="77777777" w:rsidR="006F1511" w:rsidRPr="006F1511" w:rsidRDefault="006F1511" w:rsidP="006F1511">
      <w:pPr>
        <w:widowControl w:val="0"/>
        <w:tabs>
          <w:tab w:val="left" w:pos="5420"/>
        </w:tabs>
        <w:spacing w:after="0" w:line="360" w:lineRule="auto"/>
        <w:jc w:val="center"/>
        <w:rPr>
          <w:rFonts w:ascii="Times New Roman" w:eastAsia="SimSun" w:hAnsi="Times New Roman" w:cs="Times New Roman"/>
          <w:b/>
          <w:smallCaps/>
          <w:kern w:val="0"/>
          <w:sz w:val="28"/>
          <w:szCs w:val="28"/>
          <w:lang w:eastAsia="zh-CN"/>
          <w14:ligatures w14:val="none"/>
        </w:rPr>
      </w:pPr>
      <w:r w:rsidRPr="006F1511">
        <w:rPr>
          <w:rFonts w:ascii="Times New Roman" w:eastAsia="SimSun" w:hAnsi="Times New Roman" w:cs="Times New Roman"/>
          <w:b/>
          <w:smallCaps/>
          <w:kern w:val="0"/>
          <w:sz w:val="28"/>
          <w:szCs w:val="28"/>
          <w:lang w:eastAsia="zh-CN"/>
          <w14:ligatures w14:val="none"/>
        </w:rPr>
        <w:t>«ВЫСШАЯ ШКОЛА ЭКОНОМИКИ»</w:t>
      </w:r>
    </w:p>
    <w:p w14:paraId="4B0691F8" w14:textId="77777777" w:rsidR="006F1511" w:rsidRPr="006F1511" w:rsidRDefault="006F1511" w:rsidP="006F1511">
      <w:pPr>
        <w:spacing w:after="60" w:line="360" w:lineRule="auto"/>
        <w:jc w:val="center"/>
        <w:outlineLvl w:val="5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zh-CN"/>
          <w14:ligatures w14:val="none"/>
        </w:rPr>
      </w:pPr>
      <w:r w:rsidRPr="006F151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  <w:t>Факультет информатики, математики и компьютерных наук</w:t>
      </w:r>
    </w:p>
    <w:p w14:paraId="561AC22A" w14:textId="77777777" w:rsidR="006F1511" w:rsidRP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B97B4C0" w14:textId="7E921839" w:rsidR="006F1511" w:rsidRP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b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SimSun" w:hAnsi="Times New Roman" w:cs="Times New Roman"/>
          <w:b/>
          <w:kern w:val="0"/>
          <w:sz w:val="28"/>
          <w:szCs w:val="28"/>
          <w:lang w:eastAsia="zh-CN"/>
          <w14:ligatures w14:val="none"/>
        </w:rPr>
        <w:t>Доклад</w:t>
      </w:r>
    </w:p>
    <w:p w14:paraId="62C65C06" w14:textId="5B3E7EE3" w:rsidR="006F1511" w:rsidRPr="006F1511" w:rsidRDefault="006F1511" w:rsidP="006F1511">
      <w:pPr>
        <w:spacing w:before="120" w:after="12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u w:val="single"/>
          <w:lang w:eastAsia="zh-CN"/>
          <w14:ligatures w14:val="none"/>
        </w:rPr>
      </w:pPr>
      <w:proofErr w:type="spellStart"/>
      <w:r w:rsidRPr="006F1511">
        <w:rPr>
          <w:rFonts w:ascii="Times New Roman" w:hAnsi="Times New Roman" w:cs="Times New Roman"/>
          <w:sz w:val="28"/>
          <w:szCs w:val="28"/>
          <w:u w:val="single"/>
        </w:rPr>
        <w:t>Графовая</w:t>
      </w:r>
      <w:proofErr w:type="spellEnd"/>
      <w:r w:rsidRPr="006F1511">
        <w:rPr>
          <w:rFonts w:ascii="Times New Roman" w:hAnsi="Times New Roman" w:cs="Times New Roman"/>
          <w:sz w:val="28"/>
          <w:szCs w:val="28"/>
          <w:u w:val="single"/>
        </w:rPr>
        <w:t xml:space="preserve"> база данных </w:t>
      </w:r>
      <w:proofErr w:type="spellStart"/>
      <w:r w:rsidRPr="006F1511">
        <w:rPr>
          <w:rFonts w:ascii="Times New Roman" w:hAnsi="Times New Roman" w:cs="Times New Roman"/>
          <w:sz w:val="28"/>
          <w:szCs w:val="28"/>
          <w:u w:val="single"/>
        </w:rPr>
        <w:t>NoSQL</w:t>
      </w:r>
      <w:proofErr w:type="spellEnd"/>
      <w:r w:rsidRPr="006F1511">
        <w:rPr>
          <w:rFonts w:ascii="Times New Roman" w:eastAsia="SimSun" w:hAnsi="Times New Roman" w:cs="Times New Roman"/>
          <w:kern w:val="0"/>
          <w:sz w:val="28"/>
          <w:szCs w:val="28"/>
          <w:u w:val="single"/>
          <w:vertAlign w:val="superscript"/>
          <w:lang w:eastAsia="zh-CN"/>
          <w14:ligatures w14:val="none"/>
        </w:rPr>
        <w:t xml:space="preserve"> </w:t>
      </w:r>
      <w:r w:rsidRPr="006F1511">
        <w:rPr>
          <w:rFonts w:ascii="Times New Roman" w:eastAsia="SimSun" w:hAnsi="Times New Roman" w:cs="Times New Roman"/>
          <w:kern w:val="0"/>
          <w:sz w:val="28"/>
          <w:szCs w:val="28"/>
          <w:u w:val="single"/>
          <w:lang w:eastAsia="zh-CN"/>
          <w14:ligatures w14:val="none"/>
        </w:rPr>
        <w:t xml:space="preserve">– </w:t>
      </w:r>
      <w:r w:rsidRPr="006F1511">
        <w:rPr>
          <w:rFonts w:ascii="Times New Roman" w:eastAsia="SimSun" w:hAnsi="Times New Roman" w:cs="Times New Roman"/>
          <w:kern w:val="0"/>
          <w:sz w:val="28"/>
          <w:szCs w:val="28"/>
          <w:u w:val="single"/>
          <w:lang w:val="en-US" w:eastAsia="zh-CN"/>
          <w14:ligatures w14:val="none"/>
        </w:rPr>
        <w:t>Neo</w:t>
      </w:r>
      <w:r w:rsidRPr="006F1511">
        <w:rPr>
          <w:rFonts w:ascii="Times New Roman" w:eastAsia="SimSun" w:hAnsi="Times New Roman" w:cs="Times New Roman"/>
          <w:kern w:val="0"/>
          <w:sz w:val="28"/>
          <w:szCs w:val="28"/>
          <w:u w:val="single"/>
          <w:lang w:eastAsia="zh-CN"/>
          <w14:ligatures w14:val="none"/>
        </w:rPr>
        <w:t>4</w:t>
      </w:r>
      <w:r w:rsidRPr="006F1511">
        <w:rPr>
          <w:rFonts w:ascii="Times New Roman" w:eastAsia="SimSun" w:hAnsi="Times New Roman" w:cs="Times New Roman"/>
          <w:kern w:val="0"/>
          <w:sz w:val="28"/>
          <w:szCs w:val="28"/>
          <w:u w:val="single"/>
          <w:lang w:val="en-US" w:eastAsia="zh-CN"/>
          <w14:ligatures w14:val="none"/>
        </w:rPr>
        <w:t>j</w:t>
      </w:r>
    </w:p>
    <w:p w14:paraId="5E7A76E7" w14:textId="437E63C5" w:rsidR="006F1511" w:rsidRPr="006F1511" w:rsidRDefault="006F1511" w:rsidP="006F1511">
      <w:pPr>
        <w:spacing w:before="120" w:after="120" w:line="360" w:lineRule="auto"/>
        <w:jc w:val="center"/>
        <w:rPr>
          <w:rFonts w:ascii="Times New Roman" w:eastAsia="SimSun" w:hAnsi="Times New Roman" w:cs="Times New Roman"/>
          <w:b/>
          <w:smallCaps/>
          <w:kern w:val="0"/>
          <w:sz w:val="28"/>
          <w:szCs w:val="28"/>
          <w:vertAlign w:val="superscript"/>
          <w:lang w:eastAsia="zh-CN"/>
          <w14:ligatures w14:val="none"/>
        </w:rPr>
      </w:pPr>
      <w:r w:rsidRPr="006F1511">
        <w:rPr>
          <w:rFonts w:ascii="Times New Roman" w:eastAsia="SimSun" w:hAnsi="Times New Roman" w:cs="Times New Roman"/>
          <w:kern w:val="0"/>
          <w:sz w:val="28"/>
          <w:szCs w:val="28"/>
          <w:vertAlign w:val="superscript"/>
          <w:lang w:eastAsia="zh-CN"/>
          <w14:ligatures w14:val="none"/>
        </w:rPr>
        <w:t>Название темы</w:t>
      </w:r>
    </w:p>
    <w:p w14:paraId="1B3069B1" w14:textId="77777777" w:rsidR="006F1511" w:rsidRPr="006F1511" w:rsidRDefault="006F1511" w:rsidP="006F1511">
      <w:pPr>
        <w:spacing w:before="120" w:after="120" w:line="360" w:lineRule="auto"/>
        <w:jc w:val="center"/>
        <w:rPr>
          <w:rFonts w:ascii="Times New Roman" w:eastAsia="SimSun" w:hAnsi="Times New Roman" w:cs="Times New Roman"/>
          <w:b/>
          <w:smallCaps/>
          <w:kern w:val="0"/>
          <w:sz w:val="28"/>
          <w:szCs w:val="28"/>
          <w:lang w:eastAsia="zh-CN"/>
          <w14:ligatures w14:val="none"/>
        </w:rPr>
      </w:pPr>
    </w:p>
    <w:p w14:paraId="2B5362C0" w14:textId="77777777" w:rsid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A1950F2" w14:textId="77777777" w:rsid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9805A42" w14:textId="77777777" w:rsid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2B5A749F" w14:textId="77777777" w:rsid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24D18757" w14:textId="77777777" w:rsidR="006F1511" w:rsidRPr="006F1511" w:rsidRDefault="006F1511" w:rsidP="006F1511">
      <w:pPr>
        <w:spacing w:after="0" w:line="360" w:lineRule="auto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6F1511" w:rsidRPr="006F1511" w14:paraId="71AB283B" w14:textId="77777777" w:rsidTr="006F1511">
        <w:tc>
          <w:tcPr>
            <w:tcW w:w="5637" w:type="dxa"/>
          </w:tcPr>
          <w:p w14:paraId="3900231C" w14:textId="77777777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</w:p>
        </w:tc>
        <w:tc>
          <w:tcPr>
            <w:tcW w:w="3934" w:type="dxa"/>
            <w:hideMark/>
          </w:tcPr>
          <w:p w14:paraId="554FCE53" w14:textId="0796B996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  <w:r w:rsidRPr="006F1511"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Выполнил</w:t>
            </w:r>
            <w:r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и</w:t>
            </w:r>
            <w:r w:rsidRPr="006F1511"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:</w:t>
            </w:r>
          </w:p>
        </w:tc>
      </w:tr>
      <w:tr w:rsidR="006F1511" w:rsidRPr="006F1511" w14:paraId="70A7C1DD" w14:textId="77777777" w:rsidTr="006F1511">
        <w:tc>
          <w:tcPr>
            <w:tcW w:w="5637" w:type="dxa"/>
          </w:tcPr>
          <w:p w14:paraId="4E3356B8" w14:textId="77777777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</w:p>
        </w:tc>
        <w:tc>
          <w:tcPr>
            <w:tcW w:w="3934" w:type="dxa"/>
            <w:hideMark/>
          </w:tcPr>
          <w:p w14:paraId="50F192A5" w14:textId="77777777" w:rsid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  <w:r w:rsidRPr="006F1511"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Студент</w:t>
            </w:r>
            <w:r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ы</w:t>
            </w:r>
            <w:r w:rsidRPr="006F1511"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 xml:space="preserve"> группы 23КНТ-</w:t>
            </w:r>
            <w:r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5</w:t>
            </w:r>
          </w:p>
          <w:p w14:paraId="4827B6F5" w14:textId="77777777" w:rsid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  <w:proofErr w:type="spellStart"/>
            <w:r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Дашинимаева</w:t>
            </w:r>
            <w:proofErr w:type="spellEnd"/>
            <w:r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 xml:space="preserve"> В.Б.</w:t>
            </w:r>
          </w:p>
          <w:p w14:paraId="2292B147" w14:textId="0B021D3D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  <w:r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Мельникова Н.М.</w:t>
            </w:r>
          </w:p>
        </w:tc>
      </w:tr>
      <w:tr w:rsidR="006F1511" w:rsidRPr="006F1511" w14:paraId="57DEC68B" w14:textId="77777777" w:rsidTr="006F1511">
        <w:tc>
          <w:tcPr>
            <w:tcW w:w="5637" w:type="dxa"/>
          </w:tcPr>
          <w:p w14:paraId="6EC529A7" w14:textId="77777777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</w:p>
        </w:tc>
        <w:tc>
          <w:tcPr>
            <w:tcW w:w="3934" w:type="dxa"/>
            <w:hideMark/>
          </w:tcPr>
          <w:p w14:paraId="1CDBDAF0" w14:textId="77777777" w:rsidR="006F1511" w:rsidRPr="006F1511" w:rsidRDefault="006F1511" w:rsidP="006F1511">
            <w:pPr>
              <w:pBdr>
                <w:bottom w:val="single" w:sz="12" w:space="1" w:color="auto"/>
              </w:pBd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  <w:r w:rsidRPr="006F1511"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  <w:t>Хлопочкина Н.В.</w:t>
            </w:r>
          </w:p>
          <w:p w14:paraId="396AF8FD" w14:textId="77777777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vertAlign w:val="superscript"/>
                <w:lang w:eastAsia="zh-CN"/>
                <w14:ligatures w14:val="none"/>
              </w:rPr>
            </w:pPr>
            <w:r w:rsidRPr="006F1511">
              <w:rPr>
                <w:rFonts w:ascii="Times New Roman" w:eastAsia="SimSun" w:hAnsi="Times New Roman" w:cs="Times New Roman"/>
                <w:kern w:val="0"/>
                <w:sz w:val="28"/>
                <w:szCs w:val="28"/>
                <w:vertAlign w:val="superscript"/>
                <w:lang w:eastAsia="zh-CN"/>
                <w14:ligatures w14:val="none"/>
              </w:rPr>
              <w:t>Ф.И.О.</w:t>
            </w:r>
          </w:p>
        </w:tc>
      </w:tr>
      <w:tr w:rsidR="006F1511" w:rsidRPr="006F1511" w14:paraId="2318DCF8" w14:textId="77777777" w:rsidTr="006F1511">
        <w:trPr>
          <w:gridAfter w:val="1"/>
          <w:wAfter w:w="3934" w:type="dxa"/>
        </w:trPr>
        <w:tc>
          <w:tcPr>
            <w:tcW w:w="5637" w:type="dxa"/>
          </w:tcPr>
          <w:p w14:paraId="1873AB06" w14:textId="77777777" w:rsidR="006F1511" w:rsidRPr="006F1511" w:rsidRDefault="006F1511" w:rsidP="006F1511">
            <w:pPr>
              <w:spacing w:after="0" w:line="360" w:lineRule="auto"/>
              <w:jc w:val="both"/>
              <w:rPr>
                <w:rFonts w:ascii="Times New Roman" w:eastAsia="SimSun" w:hAnsi="Times New Roman" w:cs="Times New Roman"/>
                <w:kern w:val="0"/>
                <w:sz w:val="28"/>
                <w:szCs w:val="28"/>
                <w:lang w:eastAsia="zh-CN"/>
                <w14:ligatures w14:val="none"/>
              </w:rPr>
            </w:pPr>
          </w:p>
        </w:tc>
      </w:tr>
    </w:tbl>
    <w:p w14:paraId="223E4A9D" w14:textId="77777777" w:rsidR="006F1511" w:rsidRDefault="006F1511" w:rsidP="006F1511">
      <w:pPr>
        <w:spacing w:after="0" w:line="360" w:lineRule="auto"/>
        <w:jc w:val="both"/>
        <w:rPr>
          <w:rFonts w:ascii="Calibri" w:eastAsia="SimSun" w:hAnsi="Calibri" w:cs="Arial"/>
          <w:kern w:val="0"/>
          <w:lang w:eastAsia="zh-CN"/>
          <w14:ligatures w14:val="none"/>
        </w:rPr>
      </w:pPr>
    </w:p>
    <w:p w14:paraId="29D616DB" w14:textId="77777777" w:rsidR="006F1511" w:rsidRDefault="006F1511" w:rsidP="006F1511">
      <w:pPr>
        <w:spacing w:after="0" w:line="360" w:lineRule="auto"/>
        <w:jc w:val="both"/>
        <w:rPr>
          <w:rFonts w:ascii="Calibri" w:eastAsia="SimSun" w:hAnsi="Calibri" w:cs="Arial"/>
          <w:kern w:val="0"/>
          <w:lang w:eastAsia="zh-CN"/>
          <w14:ligatures w14:val="none"/>
        </w:rPr>
      </w:pPr>
    </w:p>
    <w:p w14:paraId="13847592" w14:textId="77777777" w:rsidR="006F1511" w:rsidRDefault="006F1511" w:rsidP="006F1511">
      <w:pPr>
        <w:spacing w:after="0" w:line="360" w:lineRule="auto"/>
        <w:jc w:val="both"/>
        <w:rPr>
          <w:rFonts w:ascii="Calibri" w:eastAsia="SimSun" w:hAnsi="Calibri" w:cs="Arial"/>
          <w:kern w:val="0"/>
          <w:lang w:eastAsia="zh-CN"/>
          <w14:ligatures w14:val="none"/>
        </w:rPr>
      </w:pPr>
    </w:p>
    <w:p w14:paraId="7FCD08D9" w14:textId="77777777" w:rsidR="006F1511" w:rsidRPr="006F1511" w:rsidRDefault="006F1511" w:rsidP="006F1511">
      <w:pPr>
        <w:spacing w:after="0" w:line="360" w:lineRule="auto"/>
        <w:jc w:val="both"/>
        <w:rPr>
          <w:rFonts w:ascii="Calibri" w:eastAsia="SimSun" w:hAnsi="Calibri" w:cs="Arial"/>
          <w:kern w:val="0"/>
          <w:lang w:eastAsia="zh-CN"/>
          <w14:ligatures w14:val="none"/>
        </w:rPr>
      </w:pPr>
    </w:p>
    <w:p w14:paraId="70AB7A03" w14:textId="77777777" w:rsidR="006F1511" w:rsidRPr="006F1511" w:rsidRDefault="006F1511" w:rsidP="006F1511">
      <w:pPr>
        <w:spacing w:after="0"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D74C73D" w14:textId="77777777" w:rsidR="006F1511" w:rsidRPr="006F1511" w:rsidRDefault="006F1511" w:rsidP="006F1511">
      <w:pPr>
        <w:spacing w:after="0" w:line="360" w:lineRule="auto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0F07ECF" w14:textId="4838BF18" w:rsidR="006F1511" w:rsidRDefault="006F1511" w:rsidP="006F1511">
      <w:pPr>
        <w:ind w:left="720" w:hanging="360"/>
        <w:jc w:val="center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6F151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Нижний Новгород 202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5</w:t>
      </w:r>
    </w:p>
    <w:sdt>
      <w:sdtPr>
        <w:rPr>
          <w:sz w:val="28"/>
          <w:szCs w:val="28"/>
        </w:rPr>
        <w:id w:val="26912725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1791FB94" w14:textId="77777777" w:rsidR="006F1511" w:rsidRPr="00463329" w:rsidRDefault="006F1511" w:rsidP="006F1511">
          <w:pPr>
            <w:ind w:left="720" w:hanging="360"/>
            <w:rPr>
              <w:rFonts w:ascii="Times New Roman" w:eastAsia="SimSun" w:hAnsi="Times New Roman" w:cs="Times New Roman"/>
              <w:b/>
              <w:bCs/>
              <w:kern w:val="0"/>
              <w:sz w:val="28"/>
              <w:szCs w:val="28"/>
              <w:lang w:eastAsia="zh-CN"/>
              <w14:ligatures w14:val="none"/>
            </w:rPr>
          </w:pPr>
          <w:r w:rsidRPr="00463329">
            <w:rPr>
              <w:rFonts w:ascii="Times New Roman" w:eastAsia="SimSun" w:hAnsi="Times New Roman" w:cs="Times New Roman"/>
              <w:b/>
              <w:bCs/>
              <w:kern w:val="0"/>
              <w:sz w:val="28"/>
              <w:szCs w:val="28"/>
              <w:lang w:eastAsia="zh-CN"/>
              <w14:ligatures w14:val="none"/>
            </w:rPr>
            <w:t>Содержание</w:t>
          </w:r>
        </w:p>
        <w:p w14:paraId="73616774" w14:textId="526D27A3" w:rsidR="00463329" w:rsidRPr="007166EA" w:rsidRDefault="006F1511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63329">
            <w:rPr>
              <w:color w:val="000000" w:themeColor="text1"/>
              <w:sz w:val="28"/>
              <w:szCs w:val="28"/>
            </w:rPr>
            <w:fldChar w:fldCharType="begin"/>
          </w:r>
          <w:r w:rsidRPr="00463329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463329">
            <w:rPr>
              <w:color w:val="000000" w:themeColor="text1"/>
              <w:sz w:val="28"/>
              <w:szCs w:val="28"/>
            </w:rPr>
            <w:fldChar w:fldCharType="separate"/>
          </w:r>
          <w:hyperlink w:anchor="_Toc192974975" w:history="1">
            <w:r w:rsidR="00463329"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63329"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63329"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63329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63329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63329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_Toc192974975 \h </w:instrText>
            </w:r>
            <w:r w:rsidR="00463329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63329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63329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AC4DF" w14:textId="4BC265E0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76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История создания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_Toc192974976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FA967" w14:textId="587F9A4B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77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особенности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_Toc192974977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2C124" w14:textId="0B17FF31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78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принадлежности к NoSQL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_Toc192974978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84B0E" w14:textId="69020E02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79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Преимущества Neo4j в сравнении с классическим </w:t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_Toc192974979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645525" w14:textId="60E42726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80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Недостатки Neo4 в сравнении с классическим </w:t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_Toc192974980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3260F" w14:textId="02718450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81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функциональные возможности Neo4j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_Toc192974981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780171" w14:textId="7DE55617" w:rsidR="00463329" w:rsidRPr="007166EA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2974982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Возможность интеграции со сторонними приложениями и требования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_Toc192974982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C066B" w14:textId="2D5EBCA1" w:rsidR="00463329" w:rsidRPr="00463329" w:rsidRDefault="00463329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92974983" w:history="1"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9.</w:t>
            </w:r>
            <w:r w:rsidRPr="007166E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166EA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_Toc192974983 \h </w:instrTex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66EA"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166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19AEA" w14:textId="23EF23D2" w:rsidR="006F1511" w:rsidRPr="00463329" w:rsidRDefault="006F1511">
          <w:pPr>
            <w:rPr>
              <w:color w:val="000000" w:themeColor="text1"/>
              <w:sz w:val="28"/>
              <w:szCs w:val="28"/>
            </w:rPr>
          </w:pPr>
          <w:r w:rsidRPr="00463329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37965D5" w14:textId="43447B03" w:rsidR="006F1511" w:rsidRPr="006F1511" w:rsidRDefault="00463329" w:rsidP="00463329">
      <w:pPr>
        <w:ind w:left="720" w:hanging="360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br w:type="page"/>
      </w:r>
    </w:p>
    <w:p w14:paraId="0E6FD1A1" w14:textId="116ECCD1" w:rsidR="003D254C" w:rsidRPr="006F1511" w:rsidRDefault="003D254C" w:rsidP="006F1511">
      <w:pPr>
        <w:pStyle w:val="1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2974975"/>
      <w:r w:rsidRPr="006F15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34C5B183" w14:textId="03CD5A80" w:rsidR="003D254C" w:rsidRPr="006F1511" w:rsidRDefault="003D254C" w:rsidP="002D51A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Neo4j – это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база данных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с открытым исходным кодом, которая использует полнофункциональную модель данных узлов, связанных полноправными отношениями, что лучше подходит для связанных больших данных, чем традиционные подходы с использованием реляционных СУБД. </w:t>
      </w:r>
    </w:p>
    <w:p w14:paraId="7127F4FA" w14:textId="7338866A" w:rsidR="003D254C" w:rsidRPr="006F1511" w:rsidRDefault="003D254C" w:rsidP="006F1511">
      <w:pPr>
        <w:pStyle w:val="1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2974976"/>
      <w:r w:rsidRPr="006F15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История создания</w:t>
      </w:r>
      <w:bookmarkEnd w:id="1"/>
    </w:p>
    <w:p w14:paraId="37C41161" w14:textId="47519328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История Neo4j начинается с идеи, возникшей в 2000 году у Эмиля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Эйфрем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Йохана Свенссона и Питера Нойбауэра. Они работали над системой управления контентом и осознали ограничения реляционных баз данных при работе с сильно связанными данными.   </w:t>
      </w:r>
    </w:p>
    <w:p w14:paraId="77DB9817" w14:textId="38AC2A6D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Первый публичный выпуск Neo4j состоялся в 2007 году.   </w:t>
      </w:r>
    </w:p>
    <w:p w14:paraId="3E66B31A" w14:textId="397EEBC2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2011 году был представлен язык запросов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связанный с Neo4j. Он был разработан для упрощения работы с графовыми данными и вдохновлён SQL.   </w:t>
      </w:r>
    </w:p>
    <w:p w14:paraId="04F1B2F5" w14:textId="5D704BE4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2019 году вышел релиз Neo4j 4.0, который привнёс значительные улучшения, включая новый механизм хранения, улучшенную масштабируемость и расширенные функции безопасности.   </w:t>
      </w:r>
    </w:p>
    <w:p w14:paraId="476B118F" w14:textId="33B256E0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С 2010-х годов и до настоящего времени Neo4j продолжает активно развиваться, с регулярными выпусками, которые вводят новые функции, улучшают производительность и оптимизируют систему.   </w:t>
      </w:r>
    </w:p>
    <w:p w14:paraId="591766D5" w14:textId="77777777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июне 2022 года компания привлекла около 325 млн долларов в рамках раунда финансирования Series F, что увеличило оценку Neo4j до более чем 2 млрд долларов. </w:t>
      </w:r>
    </w:p>
    <w:p w14:paraId="718D6965" w14:textId="15076E19" w:rsidR="003D254C" w:rsidRPr="003E2B49" w:rsidRDefault="003D254C" w:rsidP="003D254C">
      <w:pPr>
        <w:pStyle w:val="futurismarkdown-paragraph"/>
        <w:shd w:val="clear" w:color="auto" w:fill="FFFFFF"/>
        <w:spacing w:before="0" w:beforeAutospacing="0" w:after="0" w:afterAutospacing="0"/>
        <w:ind w:firstLine="36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70749AC5" w14:textId="3AE10A4D" w:rsidR="003D254C" w:rsidRPr="006F1511" w:rsidRDefault="003D254C" w:rsidP="006F1511">
      <w:pPr>
        <w:pStyle w:val="1"/>
        <w:numPr>
          <w:ilvl w:val="0"/>
          <w:numId w:val="16"/>
        </w:num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92974977"/>
      <w:r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Основные особенности</w:t>
      </w:r>
      <w:bookmarkEnd w:id="2"/>
    </w:p>
    <w:p w14:paraId="72A3E76A" w14:textId="493BD441" w:rsidR="00EC657A" w:rsidRPr="006F1511" w:rsidRDefault="003D254C" w:rsidP="002D51AF">
      <w:pPr>
        <w:pStyle w:val="futuris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Графовая</w:t>
      </w:r>
      <w:proofErr w:type="spellEnd"/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 xml:space="preserve"> модель данных</w:t>
      </w:r>
    </w:p>
    <w:p w14:paraId="1690EB8F" w14:textId="14F1BC1B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Neo4j данные хранятся в виде узлов (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nodes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), отношений (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relationships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 и свойств (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properties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), что позволяет легко представлять и анализировать взаимосвязи между объектами.</w:t>
      </w:r>
    </w:p>
    <w:p w14:paraId="21F2FD11" w14:textId="28B3B406" w:rsidR="00EC657A" w:rsidRPr="006F1511" w:rsidRDefault="003D254C" w:rsidP="002D51AF">
      <w:pPr>
        <w:pStyle w:val="futuris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Производительность</w:t>
      </w:r>
    </w:p>
    <w:p w14:paraId="768B1610" w14:textId="174A8C3F" w:rsidR="003D254C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Благодаря встроенной модели графов, Neo4j обеспечивает высокую производительность при выполнении запросов, связанных со сложными отношениями, что делает их более быстрыми по сравнению с традиционными реляционными базами данных в аналогичных сценариях.</w:t>
      </w:r>
    </w:p>
    <w:p w14:paraId="072D4BB5" w14:textId="6557F332" w:rsidR="00EC657A" w:rsidRPr="006F1511" w:rsidRDefault="003D254C" w:rsidP="002D51AF">
      <w:pPr>
        <w:pStyle w:val="futuris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 xml:space="preserve">Язык запросов </w:t>
      </w:r>
      <w:proofErr w:type="spellStart"/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</w:p>
    <w:p w14:paraId="116263CA" w14:textId="77777777" w:rsidR="00EC657A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Neo4j использует собственный язык запросов, называемый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который разработан для удобного и интуитивного представления запросов к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графовым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данным.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похож на SQL, но оптимизирован для работы с графами.</w:t>
      </w:r>
    </w:p>
    <w:p w14:paraId="241A1F96" w14:textId="461DA234" w:rsidR="00EC657A" w:rsidRPr="006F1511" w:rsidRDefault="003D254C" w:rsidP="002D51AF">
      <w:pPr>
        <w:pStyle w:val="futuris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Гибкость схемы</w:t>
      </w:r>
    </w:p>
    <w:p w14:paraId="25645F1F" w14:textId="77777777" w:rsidR="00EC657A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В отличие от реляционных баз данных, где схема данных должна быть строго определена, Neo4j позволяет использовать динамическую схему, что предоставляет большую гибкость в моделировании данных.</w:t>
      </w:r>
    </w:p>
    <w:p w14:paraId="0DD5E2BE" w14:textId="4FFB054B" w:rsidR="00EC657A" w:rsidRPr="006F1511" w:rsidRDefault="003D254C" w:rsidP="002D51AF">
      <w:pPr>
        <w:pStyle w:val="futuris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Масштабируемость</w:t>
      </w:r>
    </w:p>
    <w:p w14:paraId="4BE51804" w14:textId="2ED71F3B" w:rsidR="00EC657A" w:rsidRPr="006F1511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Neo4j поддерживает горизонтальное масштабирование и может обрабатывать большие объемы данных и высокие нагрузки.</w:t>
      </w:r>
    </w:p>
    <w:p w14:paraId="7A063B6B" w14:textId="5ED7731D" w:rsidR="00EC657A" w:rsidRPr="006F1511" w:rsidRDefault="003D254C" w:rsidP="002D51AF">
      <w:pPr>
        <w:pStyle w:val="futurismarkdown-paragraph"/>
        <w:numPr>
          <w:ilvl w:val="1"/>
          <w:numId w:val="14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Поддержка транзакций</w:t>
      </w:r>
    </w:p>
    <w:p w14:paraId="7A4C334F" w14:textId="652B41B0" w:rsidR="003E2B49" w:rsidRPr="006F1511" w:rsidRDefault="003D254C" w:rsidP="003E2B49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Как и традиционные базы данных, Neo4j поддерживает ACID-транзакции (атомарность, согласованность, изолированность, долговечность), что гарантирует надежность операций с данными.</w:t>
      </w:r>
      <w:r w:rsidR="003E2B49"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</w:p>
    <w:p w14:paraId="67C1993A" w14:textId="4783DAE6" w:rsidR="00EC657A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5BE7A099" w14:textId="77777777" w:rsidR="00EC657A" w:rsidRPr="006F1511" w:rsidRDefault="00EC657A" w:rsidP="006F1511">
      <w:pPr>
        <w:pStyle w:val="1"/>
        <w:numPr>
          <w:ilvl w:val="0"/>
          <w:numId w:val="16"/>
        </w:num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2974978"/>
      <w:r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Обоснование принадлежности к NoSQL</w:t>
      </w:r>
      <w:bookmarkEnd w:id="3"/>
    </w:p>
    <w:p w14:paraId="67510849" w14:textId="3503552E" w:rsidR="003D254C" w:rsidRPr="003E2B49" w:rsidRDefault="003D254C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Neo4j относится к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NoSQL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базам данных из-за своей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графовой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модели данных и гибкости схемы.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NoSQL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базы данных ориентированы на обработку больших объемов данных, предоставление высокой производительности и поддержку различных типов моделей данных (документы, колонки, ключ-значение, графы). В отличие от реляционных СУБД, которые используют фиксированную схему и таблицы, Neo4j обеспечивает динамическое представление данных, что характерно для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NoSQL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решений.</w:t>
      </w:r>
    </w:p>
    <w:p w14:paraId="6CD8F75A" w14:textId="77777777" w:rsidR="000E1BBF" w:rsidRPr="003E2B49" w:rsidRDefault="000E1BBF" w:rsidP="002D51AF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00FC38B8" w14:textId="01AC28DB" w:rsidR="000E1BBF" w:rsidRPr="006F1511" w:rsidRDefault="00EC657A" w:rsidP="006F1511">
      <w:pPr>
        <w:pStyle w:val="1"/>
        <w:numPr>
          <w:ilvl w:val="0"/>
          <w:numId w:val="16"/>
        </w:num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92974979"/>
      <w:r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Преимущества Neo4j</w:t>
      </w:r>
      <w:r w:rsidR="000E1BBF"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 в сравнении с классическим </w:t>
      </w:r>
      <w:r w:rsidR="000E1BBF"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bookmarkEnd w:id="4"/>
    </w:p>
    <w:p w14:paraId="7C40092B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Графовая</w:t>
      </w:r>
      <w:proofErr w:type="spellEnd"/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 xml:space="preserve"> модель данных</w:t>
      </w:r>
    </w:p>
    <w:p w14:paraId="3E52B69E" w14:textId="5BA36EAC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Neo4j использует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графовую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модель, которая естественным образом отображает сложные и взаимосвязанные данные, такие как социальные сети, организации, системы рекомендаций и т.д. Это позволяет легко моделировать и манипулировать отношениями между данными.</w:t>
      </w:r>
    </w:p>
    <w:p w14:paraId="0738CD78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Производительность при обработке сложных запросов</w:t>
      </w:r>
    </w:p>
    <w:p w14:paraId="00B549DD" w14:textId="77777777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Для запросов с глубокими взаимосвязями Neo4j может значительно превзойти реляционные базы данных. Поиск по графу выполняется быстрее благодаря оптимизированному хранению и индексации отношений.</w:t>
      </w:r>
    </w:p>
    <w:p w14:paraId="7524DF42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Гибкость схемы</w:t>
      </w:r>
    </w:p>
    <w:p w14:paraId="25D19ECD" w14:textId="77777777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отличие от реляционных баз данных, где структура данных должна быть заранее определена, Neo4j позволяет изменять схему без необходимости изменения всех связанных объектов, что дает большую гибкость в проектировании.</w:t>
      </w:r>
    </w:p>
    <w:p w14:paraId="0F43279E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Естественное представление аналитики</w:t>
      </w:r>
    </w:p>
    <w:p w14:paraId="0BF3182D" w14:textId="77777777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Графовые базы данных, такие как Neo4j, предоставляют возможности для выполнения сложной аналитики, такой как нахождение узлов с высокой центральностью или анализ кластеров, что может быть более сложным и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ресурсозатратным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 реляционных системах.</w:t>
      </w:r>
    </w:p>
    <w:p w14:paraId="3B70EA0D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</w:p>
    <w:p w14:paraId="3D3A8E6F" w14:textId="31524013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 xml:space="preserve">Язык запросов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прост и интуитивно понятен для работы с графовыми данными. Запросы могут быть легче формулированы по сравнению с SQL для графовых операций.</w:t>
      </w:r>
    </w:p>
    <w:p w14:paraId="4FE52399" w14:textId="77777777" w:rsidR="000E1BBF" w:rsidRPr="006F1511" w:rsidRDefault="000E1BBF" w:rsidP="002D51AF">
      <w:pPr>
        <w:pStyle w:val="futurismarkdown-paragraph"/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4A8BDB75" w14:textId="60A7D1AE" w:rsidR="000E1BBF" w:rsidRPr="006F1511" w:rsidRDefault="000E1BBF" w:rsidP="006F1511">
      <w:pPr>
        <w:pStyle w:val="1"/>
        <w:numPr>
          <w:ilvl w:val="0"/>
          <w:numId w:val="16"/>
        </w:num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2974980"/>
      <w:r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 xml:space="preserve">Недостатки Neo4 в сравнении с классическим </w:t>
      </w:r>
      <w:r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bookmarkEnd w:id="5"/>
    </w:p>
    <w:p w14:paraId="4651854D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Отсутствие универсальности</w:t>
      </w:r>
    </w:p>
    <w:p w14:paraId="1F6F28F5" w14:textId="77777777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Реляционные базы данных, такие как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PostgreSQL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или MySQL, более универсальны и лучше подходят для транзакционных систем и обработки структурированных данных, где связи не так важны.</w:t>
      </w:r>
    </w:p>
    <w:p w14:paraId="4AEF3B4A" w14:textId="2297E7A7" w:rsidR="000E1BBF" w:rsidRPr="006F1511" w:rsidRDefault="00753522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Низкая п</w:t>
      </w:r>
      <w:r w:rsidR="00EC657A"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роизводительность при простых запросах</w:t>
      </w:r>
    </w:p>
    <w:p w14:paraId="1F47ED84" w14:textId="77777777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случаях, когда данные не слишком взаимосвязаны, реляционные базы данных могут быть более производительными, особенно при простых запросах к таблицам.</w:t>
      </w:r>
    </w:p>
    <w:p w14:paraId="11F6155C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Обучение и адаптация</w:t>
      </w:r>
    </w:p>
    <w:p w14:paraId="4DB7D3C9" w14:textId="77777777" w:rsidR="000E1BBF" w:rsidRPr="006F1511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Переход с реляционной модели на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графовую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может потребовать дополнительного обучения для разработчиков и администраторов баз данных. Необходимо адаптироваться к новой модели и языку запросов.</w:t>
      </w:r>
    </w:p>
    <w:p w14:paraId="43FAB98D" w14:textId="77777777" w:rsidR="000E1BBF" w:rsidRPr="006F1511" w:rsidRDefault="00EC657A" w:rsidP="002D51AF">
      <w:pPr>
        <w:pStyle w:val="futurismarkdown-paragraph"/>
        <w:numPr>
          <w:ilvl w:val="0"/>
          <w:numId w:val="15"/>
        </w:numPr>
        <w:shd w:val="clear" w:color="auto" w:fill="FFFFFF"/>
        <w:spacing w:before="0" w:beforeAutospacing="0" w:after="0" w:afterAutospacing="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  <w:t>Ограниченная поддержка некоторых функций</w:t>
      </w:r>
    </w:p>
    <w:p w14:paraId="456970E9" w14:textId="5C29A062" w:rsidR="00EC657A" w:rsidRPr="003E2B49" w:rsidRDefault="00EC657A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Некоторые функции, такие как сложные транзакции или определенные типы агрегации, могут быть не так хорошо поддержаны в графовых базах данных, как в реляционных.</w:t>
      </w:r>
    </w:p>
    <w:p w14:paraId="090CC868" w14:textId="77777777" w:rsidR="000E1BBF" w:rsidRPr="003E2B49" w:rsidRDefault="000E1BBF" w:rsidP="002D51AF">
      <w:pPr>
        <w:pStyle w:val="futurismarkdown-paragraph"/>
        <w:shd w:val="clear" w:color="auto" w:fill="FFFFFF"/>
        <w:spacing w:before="0" w:beforeAutospacing="0" w:after="0" w:afterAutospacing="0"/>
        <w:ind w:firstLine="360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69320AAA" w14:textId="4F7608BD" w:rsidR="000E1BBF" w:rsidRPr="006F1511" w:rsidRDefault="000E1BBF" w:rsidP="006F1511">
      <w:pPr>
        <w:pStyle w:val="1"/>
        <w:numPr>
          <w:ilvl w:val="0"/>
          <w:numId w:val="16"/>
        </w:num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92974981"/>
      <w:r w:rsidRPr="006F1511"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</w:rPr>
        <w:t>Основные функциональные возможности Neo4j</w:t>
      </w:r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1BBF" w:rsidRPr="006F1511" w14:paraId="63766CB1" w14:textId="77777777" w:rsidTr="000E1BBF">
        <w:tc>
          <w:tcPr>
            <w:tcW w:w="3115" w:type="dxa"/>
          </w:tcPr>
          <w:p w14:paraId="7E4AD784" w14:textId="0201B5C5" w:rsidR="000E1BBF" w:rsidRPr="006F1511" w:rsidRDefault="000E1BB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Функциональные возможности</w:t>
            </w:r>
          </w:p>
        </w:tc>
        <w:tc>
          <w:tcPr>
            <w:tcW w:w="3115" w:type="dxa"/>
          </w:tcPr>
          <w:p w14:paraId="183AE362" w14:textId="426B5802" w:rsidR="000E1BBF" w:rsidRPr="006F1511" w:rsidRDefault="000E1BB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val="en-US" w:eastAsia="en-US"/>
                <w14:ligatures w14:val="standardContextual"/>
              </w:rPr>
              <w:t>Neo4j</w:t>
            </w:r>
          </w:p>
        </w:tc>
        <w:tc>
          <w:tcPr>
            <w:tcW w:w="3115" w:type="dxa"/>
          </w:tcPr>
          <w:p w14:paraId="2631E6F8" w14:textId="01273CA9" w:rsidR="000E1BBF" w:rsidRPr="006F1511" w:rsidRDefault="000E1BB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val="en-US"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val="en-US" w:eastAsia="en-US"/>
                <w14:ligatures w14:val="standardContextual"/>
              </w:rPr>
              <w:t>SQL</w:t>
            </w:r>
          </w:p>
        </w:tc>
      </w:tr>
      <w:tr w:rsidR="000E1BBF" w:rsidRPr="006F1511" w14:paraId="47F67D81" w14:textId="77777777" w:rsidTr="000E1BBF">
        <w:tc>
          <w:tcPr>
            <w:tcW w:w="3115" w:type="dxa"/>
          </w:tcPr>
          <w:p w14:paraId="5134AFC5" w14:textId="6B4AADB9" w:rsidR="000E1BBF" w:rsidRPr="006F1511" w:rsidRDefault="000E1BB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Структуризация данных</w:t>
            </w:r>
          </w:p>
        </w:tc>
        <w:tc>
          <w:tcPr>
            <w:tcW w:w="3115" w:type="dxa"/>
          </w:tcPr>
          <w:p w14:paraId="6D4800DD" w14:textId="1B0BC412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Данные структурируются в виде узлов (</w:t>
            </w: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nodes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), отношений (</w:t>
            </w: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relationships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) и свойств (</w:t>
            </w: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properties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). Это позволяет легко моделировать сложные взаимосвязи и иерархии, отражая реальный мир.</w:t>
            </w:r>
          </w:p>
        </w:tc>
        <w:tc>
          <w:tcPr>
            <w:tcW w:w="3115" w:type="dxa"/>
          </w:tcPr>
          <w:p w14:paraId="7E56187D" w14:textId="392497E5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Использует таблицы, строки и столбцы для представления данных. Связи между таблицами обычно реализуются через внешние ключи.</w:t>
            </w:r>
          </w:p>
        </w:tc>
      </w:tr>
      <w:tr w:rsidR="000E1BBF" w:rsidRPr="006F1511" w14:paraId="716839DB" w14:textId="77777777" w:rsidTr="000E1BBF">
        <w:tc>
          <w:tcPr>
            <w:tcW w:w="3115" w:type="dxa"/>
          </w:tcPr>
          <w:p w14:paraId="56398EB6" w14:textId="489A31E0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Язык запросов</w:t>
            </w:r>
          </w:p>
        </w:tc>
        <w:tc>
          <w:tcPr>
            <w:tcW w:w="3115" w:type="dxa"/>
          </w:tcPr>
          <w:p w14:paraId="7924B594" w14:textId="1094B5E0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Cypher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язык запросов, специально разработанный для работы с графами. Он позволяет легко </w:t>
            </w: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>составлять запросы для выборки, изменения и удаления данных с использованием понятного синтаксиса.</w:t>
            </w:r>
          </w:p>
        </w:tc>
        <w:tc>
          <w:tcPr>
            <w:tcW w:w="3115" w:type="dxa"/>
          </w:tcPr>
          <w:p w14:paraId="1056EA53" w14:textId="1A45FB59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 xml:space="preserve">Можно использовать для манипуляции с данными в реляционных таблицах и предоставляет </w:t>
            </w: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>мощные возможности для работы с агрегированными данными, анализом и управлением транзакциями.</w:t>
            </w:r>
          </w:p>
        </w:tc>
      </w:tr>
      <w:tr w:rsidR="000E1BBF" w:rsidRPr="006F1511" w14:paraId="37C1F3C5" w14:textId="77777777" w:rsidTr="000E1BBF">
        <w:tc>
          <w:tcPr>
            <w:tcW w:w="3115" w:type="dxa"/>
          </w:tcPr>
          <w:p w14:paraId="4680803E" w14:textId="4A6E042D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>Обработка сложных запросов</w:t>
            </w:r>
          </w:p>
        </w:tc>
        <w:tc>
          <w:tcPr>
            <w:tcW w:w="3115" w:type="dxa"/>
          </w:tcPr>
          <w:p w14:paraId="4AC4A3C3" w14:textId="08EEAEE8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Запросы, включающие сложные слияния и взаимосвязи, могут выполняться быстрее благодаря </w:t>
            </w: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графовой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модели. Для выполнения поиска по графу используются алгоритмы </w:t>
            </w: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графового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поиска.</w:t>
            </w:r>
          </w:p>
        </w:tc>
        <w:tc>
          <w:tcPr>
            <w:tcW w:w="3115" w:type="dxa"/>
          </w:tcPr>
          <w:p w14:paraId="74CB567D" w14:textId="151690C5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При работе с сложными связями таблицы могут требовать большого числа соединений (JOIN), что может привести к снижению производительности.</w:t>
            </w:r>
          </w:p>
        </w:tc>
      </w:tr>
      <w:tr w:rsidR="000E1BBF" w:rsidRPr="006F1511" w14:paraId="6989F44B" w14:textId="77777777" w:rsidTr="000E1BBF">
        <w:tc>
          <w:tcPr>
            <w:tcW w:w="3115" w:type="dxa"/>
          </w:tcPr>
          <w:p w14:paraId="26B197DF" w14:textId="3F92C40B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Индексация и производительность</w:t>
            </w:r>
          </w:p>
        </w:tc>
        <w:tc>
          <w:tcPr>
            <w:tcW w:w="3115" w:type="dxa"/>
          </w:tcPr>
          <w:p w14:paraId="061C0E8C" w14:textId="4AC70BA5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Поддерживает индексацию узлов и рёбер, что существенно ускоряет поиск узлов по атрибутам и навигацию по графу.</w:t>
            </w:r>
          </w:p>
        </w:tc>
        <w:tc>
          <w:tcPr>
            <w:tcW w:w="3115" w:type="dxa"/>
          </w:tcPr>
          <w:p w14:paraId="7D66BDBD" w14:textId="7E97785D" w:rsidR="000E1BB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Индексы также поддерживаются, но их создание и обслуживание может быть сложнее, особенно при работе с множественными таблицами и сложными запросами.</w:t>
            </w:r>
          </w:p>
        </w:tc>
      </w:tr>
      <w:tr w:rsidR="002D51AF" w:rsidRPr="006F1511" w14:paraId="4300993E" w14:textId="77777777" w:rsidTr="000E1BBF">
        <w:tc>
          <w:tcPr>
            <w:tcW w:w="3115" w:type="dxa"/>
          </w:tcPr>
          <w:p w14:paraId="347D0500" w14:textId="512F8847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Гибкость схемы</w:t>
            </w:r>
          </w:p>
        </w:tc>
        <w:tc>
          <w:tcPr>
            <w:tcW w:w="3115" w:type="dxa"/>
          </w:tcPr>
          <w:p w14:paraId="3B35A658" w14:textId="38713FB1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Не строгая схема; вы можете добавлять новые свойства и отношения к узлам без необходимости изменения всей структуры базы данных.</w:t>
            </w:r>
          </w:p>
        </w:tc>
        <w:tc>
          <w:tcPr>
            <w:tcW w:w="3115" w:type="dxa"/>
          </w:tcPr>
          <w:p w14:paraId="143B538A" w14:textId="2FB2F3A3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Требует более строгого определения схемы, и любые изменения могут требовать миграции данных или изменения структуры таблиц.</w:t>
            </w:r>
          </w:p>
        </w:tc>
      </w:tr>
      <w:tr w:rsidR="002D51AF" w:rsidRPr="006F1511" w14:paraId="4BB55E20" w14:textId="77777777" w:rsidTr="000E1BBF">
        <w:tc>
          <w:tcPr>
            <w:tcW w:w="3115" w:type="dxa"/>
          </w:tcPr>
          <w:p w14:paraId="0903BDA3" w14:textId="0DFDB90D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Графовые алгоритмы</w:t>
            </w:r>
          </w:p>
        </w:tc>
        <w:tc>
          <w:tcPr>
            <w:tcW w:w="3115" w:type="dxa"/>
          </w:tcPr>
          <w:p w14:paraId="6F8ECF15" w14:textId="751ECF34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Включает в себя встроенные </w:t>
            </w:r>
            <w:proofErr w:type="spellStart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графовые</w:t>
            </w:r>
            <w:proofErr w:type="spellEnd"/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 алгоритмы для анализа данных, такие как алгоритмы центральности, кластеризации, маршрутизации и т.д.</w:t>
            </w:r>
          </w:p>
        </w:tc>
        <w:tc>
          <w:tcPr>
            <w:tcW w:w="3115" w:type="dxa"/>
          </w:tcPr>
          <w:p w14:paraId="54AB53A9" w14:textId="4A5B4241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Эти алгоритмы не встроены; для их реализации требуется значительное количество пользовательского кода, и они могут быть менее эффективными</w:t>
            </w:r>
          </w:p>
        </w:tc>
      </w:tr>
      <w:tr w:rsidR="002D51AF" w:rsidRPr="006F1511" w14:paraId="14B14465" w14:textId="77777777" w:rsidTr="000E1BBF">
        <w:tc>
          <w:tcPr>
            <w:tcW w:w="3115" w:type="dxa"/>
          </w:tcPr>
          <w:p w14:paraId="07E8C267" w14:textId="19F93BF4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t>Поддержка транзакций</w:t>
            </w:r>
          </w:p>
        </w:tc>
        <w:tc>
          <w:tcPr>
            <w:tcW w:w="3115" w:type="dxa"/>
          </w:tcPr>
          <w:p w14:paraId="0776958E" w14:textId="370271D1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 xml:space="preserve">Поддерживает ACID-транзакции, что гарантирует целостность данных </w:t>
            </w: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>даже при параллельной обработке запросов.</w:t>
            </w:r>
          </w:p>
        </w:tc>
        <w:tc>
          <w:tcPr>
            <w:tcW w:w="3115" w:type="dxa"/>
          </w:tcPr>
          <w:p w14:paraId="6B541B89" w14:textId="719DE311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 xml:space="preserve">Также поддерживает ACID-принципы, что делает реляционные базы данных </w:t>
            </w: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>надежными для транзакционных систем.</w:t>
            </w:r>
          </w:p>
        </w:tc>
      </w:tr>
      <w:tr w:rsidR="002D51AF" w:rsidRPr="006F1511" w14:paraId="2A3BEB7E" w14:textId="77777777" w:rsidTr="000E1BBF">
        <w:tc>
          <w:tcPr>
            <w:tcW w:w="3115" w:type="dxa"/>
          </w:tcPr>
          <w:p w14:paraId="6F998046" w14:textId="00B543FA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center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b/>
                <w:bCs/>
                <w:kern w:val="2"/>
                <w:sz w:val="28"/>
                <w:szCs w:val="28"/>
                <w:lang w:eastAsia="en-US"/>
                <w14:ligatures w14:val="standardContextual"/>
              </w:rPr>
              <w:lastRenderedPageBreak/>
              <w:t>Работа с временными данными</w:t>
            </w:r>
          </w:p>
        </w:tc>
        <w:tc>
          <w:tcPr>
            <w:tcW w:w="3115" w:type="dxa"/>
          </w:tcPr>
          <w:p w14:paraId="6EDAF65D" w14:textId="77A818AD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Позволяет легко представлять временные изменения в графах через свойства или новые узлы.</w:t>
            </w:r>
          </w:p>
        </w:tc>
        <w:tc>
          <w:tcPr>
            <w:tcW w:w="3115" w:type="dxa"/>
          </w:tcPr>
          <w:p w14:paraId="612A2E37" w14:textId="1E9805B0" w:rsidR="002D51AF" w:rsidRPr="006F1511" w:rsidRDefault="002D51AF" w:rsidP="002D51AF">
            <w:pPr>
              <w:pStyle w:val="futurismarkdown-paragraph"/>
              <w:spacing w:before="0" w:beforeAutospacing="0" w:after="0" w:afterAutospacing="0"/>
              <w:jc w:val="both"/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</w:pPr>
            <w:r w:rsidRPr="006F1511">
              <w:rPr>
                <w:rFonts w:eastAsiaTheme="minorHAnsi"/>
                <w:kern w:val="2"/>
                <w:sz w:val="28"/>
                <w:szCs w:val="28"/>
                <w:lang w:eastAsia="en-US"/>
                <w14:ligatures w14:val="standardContextual"/>
              </w:rPr>
              <w:t>Может поддерживать временные данные с помощью временных таблиц или специализированных типов данных, но это требует более сложной структуры и запросов.</w:t>
            </w:r>
          </w:p>
        </w:tc>
      </w:tr>
    </w:tbl>
    <w:p w14:paraId="5B279E84" w14:textId="77777777" w:rsidR="000E1BBF" w:rsidRPr="006F1511" w:rsidRDefault="000E1BBF" w:rsidP="000E1BBF">
      <w:pPr>
        <w:pStyle w:val="futurismarkdown-paragraph"/>
        <w:shd w:val="clear" w:color="auto" w:fill="FFFFFF"/>
        <w:spacing w:before="0" w:beforeAutospacing="0" w:after="0" w:afterAutospacing="0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12F72672" w14:textId="1F057840" w:rsidR="00EC657A" w:rsidRPr="006F1511" w:rsidRDefault="002D51AF" w:rsidP="002D51AF">
      <w:pPr>
        <w:pStyle w:val="futurismarkdown-paragraph"/>
        <w:shd w:val="clear" w:color="auto" w:fill="FFFFFF"/>
        <w:spacing w:before="0" w:beforeAutospacing="0" w:after="0" w:afterAutospacing="0"/>
        <w:ind w:firstLine="708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Основные функциональные возможности Neo4j основываются на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графовой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модели данных и языке запросов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Cypher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которые делают эту базу данных особенно эффективной для работы с взаимосвязанными данными. В отличие от классических SQL-баз данных, Neo4j предлагает гибкость в схеме, производительность при работе с глубоко взаимосвязанными данными и встроенные </w:t>
      </w:r>
      <w:proofErr w:type="spellStart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графовые</w:t>
      </w:r>
      <w:proofErr w:type="spellEnd"/>
      <w:r w:rsidRPr="006F1511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алгоритмы. Выбор между Neo4j и SQL обычно зависит от специфики проекта и структуры данных, которые необходимо обрабатывать.</w:t>
      </w:r>
    </w:p>
    <w:p w14:paraId="747139D0" w14:textId="75007ED6" w:rsidR="002D51AF" w:rsidRPr="003E2B49" w:rsidRDefault="002D51AF" w:rsidP="003D254C">
      <w:pPr>
        <w:rPr>
          <w:rFonts w:ascii="Times New Roman" w:hAnsi="Times New Roman" w:cs="Times New Roman"/>
          <w:sz w:val="28"/>
          <w:szCs w:val="28"/>
        </w:rPr>
      </w:pPr>
    </w:p>
    <w:p w14:paraId="6870A5CC" w14:textId="75EB181A" w:rsidR="002D51AF" w:rsidRPr="006F1511" w:rsidRDefault="002D51AF" w:rsidP="006F1511">
      <w:pPr>
        <w:pStyle w:val="1"/>
        <w:numPr>
          <w:ilvl w:val="0"/>
          <w:numId w:val="16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2974982"/>
      <w:r w:rsidRPr="006F15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Возможность интеграции со сторонними приложениями</w:t>
      </w:r>
      <w:r w:rsidR="00EE3BD4" w:rsidRPr="006F15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требования</w:t>
      </w:r>
      <w:bookmarkEnd w:id="7"/>
    </w:p>
    <w:p w14:paraId="2532C01F" w14:textId="2D9E8742" w:rsidR="00EE3BD4" w:rsidRPr="006F1511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Интеграция Neo4j со сторонними приложениями может быть выполнена различными способами, что обеспечивает гибкость и удобство работы с графовыми данными. </w:t>
      </w:r>
    </w:p>
    <w:p w14:paraId="11E694DD" w14:textId="77777777" w:rsidR="00EE3BD4" w:rsidRPr="006F1511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>Способы интеграции</w:t>
      </w:r>
      <w:r w:rsidR="00EE3BD4" w:rsidRPr="006F1511">
        <w:rPr>
          <w:rFonts w:ascii="Times New Roman" w:hAnsi="Times New Roman" w:cs="Times New Roman"/>
          <w:sz w:val="28"/>
          <w:szCs w:val="28"/>
        </w:rPr>
        <w:t>:</w:t>
      </w:r>
    </w:p>
    <w:p w14:paraId="6865B2CF" w14:textId="77777777" w:rsidR="00EE3BD4" w:rsidRPr="006F1511" w:rsidRDefault="002D51AF" w:rsidP="0046332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b/>
          <w:bCs/>
          <w:sz w:val="28"/>
          <w:szCs w:val="28"/>
        </w:rPr>
        <w:t>Официальные драйверы Neo4j</w:t>
      </w:r>
      <w:r w:rsidRPr="006F1511">
        <w:rPr>
          <w:rFonts w:ascii="Times New Roman" w:hAnsi="Times New Roman" w:cs="Times New Roman"/>
          <w:sz w:val="28"/>
          <w:szCs w:val="28"/>
        </w:rPr>
        <w:t>:</w:t>
      </w:r>
    </w:p>
    <w:p w14:paraId="117F1696" w14:textId="77777777" w:rsidR="00EE3BD4" w:rsidRPr="006F1511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Neo4j предоставляет официальные драйверы для различных языков программирования, таких как Java, Python, JavaScript, Go, .NET и другие. </w:t>
      </w:r>
      <w:r w:rsidR="00EE3BD4" w:rsidRPr="006F1511">
        <w:rPr>
          <w:rFonts w:ascii="Times New Roman" w:hAnsi="Times New Roman" w:cs="Times New Roman"/>
          <w:sz w:val="28"/>
          <w:szCs w:val="28"/>
        </w:rPr>
        <w:t>И</w:t>
      </w:r>
      <w:r w:rsidRPr="006F1511">
        <w:rPr>
          <w:rFonts w:ascii="Times New Roman" w:hAnsi="Times New Roman" w:cs="Times New Roman"/>
          <w:sz w:val="28"/>
          <w:szCs w:val="28"/>
        </w:rPr>
        <w:t>спользования драйвера необходимо установить соответствующий пакет, а также настроить подключение к экземпляру Neo4j (указать URI, имя пользователя и пароль).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Например, для </w:t>
      </w:r>
      <w:r w:rsidRPr="006F1511">
        <w:rPr>
          <w:rFonts w:ascii="Times New Roman" w:hAnsi="Times New Roman" w:cs="Times New Roman"/>
          <w:sz w:val="28"/>
          <w:szCs w:val="28"/>
        </w:rPr>
        <w:t xml:space="preserve">подключения через Python можно использовать библиотеку neo4j. Этот драйвер обеспечивает удобный интерфейс для выполнения запросов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Cypher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и работы с графовыми данными.</w:t>
      </w:r>
    </w:p>
    <w:p w14:paraId="20470CE7" w14:textId="77777777" w:rsidR="00EE3BD4" w:rsidRPr="006F1511" w:rsidRDefault="002D51AF" w:rsidP="0046332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b/>
          <w:bCs/>
          <w:sz w:val="28"/>
          <w:szCs w:val="28"/>
        </w:rPr>
        <w:t>REST API</w:t>
      </w:r>
      <w:r w:rsidRPr="006F151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0ED9F9E" w14:textId="77777777" w:rsidR="00EE3BD4" w:rsidRPr="006F1511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Neo4j предоставляет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API, которое позволяет выполнять запросы и управлять графом через HTTP. Можно совершать запросы к ресурсам, используя стандартные методы GET, POST, DELETE и PUT.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</w:t>
      </w:r>
      <w:r w:rsidRPr="006F1511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6F1511">
        <w:rPr>
          <w:rFonts w:ascii="Times New Roman" w:hAnsi="Times New Roman" w:cs="Times New Roman"/>
          <w:sz w:val="28"/>
          <w:szCs w:val="28"/>
        </w:rPr>
        <w:lastRenderedPageBreak/>
        <w:t>использовать REST API, необходимо отправлять HTTP-запросы к серверу Neo4j по указанному URL. Для работы API может потребоваться аутентификация.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455019" w14:textId="77777777" w:rsidR="00EE3BD4" w:rsidRPr="006F1511" w:rsidRDefault="002D51AF" w:rsidP="0046332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511">
        <w:rPr>
          <w:rFonts w:ascii="Times New Roman" w:hAnsi="Times New Roman" w:cs="Times New Roman"/>
          <w:b/>
          <w:bCs/>
          <w:sz w:val="28"/>
          <w:szCs w:val="28"/>
        </w:rPr>
        <w:t>Bolt</w:t>
      </w:r>
      <w:proofErr w:type="spellEnd"/>
      <w:r w:rsidRPr="006F1511">
        <w:rPr>
          <w:rFonts w:ascii="Times New Roman" w:hAnsi="Times New Roman" w:cs="Times New Roman"/>
          <w:b/>
          <w:bCs/>
          <w:sz w:val="28"/>
          <w:szCs w:val="28"/>
        </w:rPr>
        <w:t xml:space="preserve"> Protocol</w:t>
      </w:r>
      <w:r w:rsidRPr="006F1511">
        <w:rPr>
          <w:rFonts w:ascii="Times New Roman" w:hAnsi="Times New Roman" w:cs="Times New Roman"/>
          <w:sz w:val="28"/>
          <w:szCs w:val="28"/>
        </w:rPr>
        <w:t>:</w:t>
      </w:r>
    </w:p>
    <w:p w14:paraId="1E277889" w14:textId="77777777" w:rsidR="00EE3BD4" w:rsidRPr="006F1511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1511">
        <w:rPr>
          <w:rFonts w:ascii="Times New Roman" w:hAnsi="Times New Roman" w:cs="Times New Roman"/>
          <w:sz w:val="28"/>
          <w:szCs w:val="28"/>
        </w:rPr>
        <w:t>Bolt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151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F1511">
        <w:rPr>
          <w:rFonts w:ascii="Times New Roman" w:hAnsi="Times New Roman" w:cs="Times New Roman"/>
          <w:sz w:val="28"/>
          <w:szCs w:val="28"/>
        </w:rPr>
        <w:t xml:space="preserve"> бинарный протокол, оптимизированный для работы с графами. Он используется для более быстрого и эффективного соединения с Neo4j. Для его использования также необходимы соответствующие драйверы, поддерживающие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Bolt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. Приложения, подключающиеся к базе данных, должны обеспечить совместимость с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Bolt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>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Например, можно использовать </w:t>
      </w:r>
      <w:r w:rsidRPr="006F1511">
        <w:rPr>
          <w:rFonts w:ascii="Times New Roman" w:hAnsi="Times New Roman" w:cs="Times New Roman"/>
          <w:sz w:val="28"/>
          <w:szCs w:val="28"/>
        </w:rPr>
        <w:t xml:space="preserve">драйвер Neo4j для Java, который поддерживает протокол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Bolt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>, что позволяет устанавливать соединение и выполнять запросы.</w:t>
      </w:r>
    </w:p>
    <w:p w14:paraId="42E49D55" w14:textId="77777777" w:rsidR="00EE3BD4" w:rsidRPr="006F1511" w:rsidRDefault="002D51AF" w:rsidP="0046332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b/>
          <w:bCs/>
          <w:sz w:val="28"/>
          <w:szCs w:val="28"/>
        </w:rPr>
        <w:t>Библиотеки для аналитики и визуализации данных</w:t>
      </w:r>
      <w:r w:rsidRPr="006F1511">
        <w:rPr>
          <w:rFonts w:ascii="Times New Roman" w:hAnsi="Times New Roman" w:cs="Times New Roman"/>
          <w:sz w:val="28"/>
          <w:szCs w:val="28"/>
        </w:rPr>
        <w:t>:</w:t>
      </w:r>
    </w:p>
    <w:p w14:paraId="18773BE4" w14:textId="77777777" w:rsidR="00EE3BD4" w:rsidRPr="006F1511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Neo4j поддерживает интеграцию с библиотеками для визуализации и анализа данных, такими как D3.js,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, Python библиотеки (например,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>).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</w:t>
      </w:r>
      <w:r w:rsidRPr="006F1511">
        <w:rPr>
          <w:rFonts w:ascii="Times New Roman" w:hAnsi="Times New Roman" w:cs="Times New Roman"/>
          <w:sz w:val="28"/>
          <w:szCs w:val="28"/>
        </w:rPr>
        <w:t>Может потребоваться установка дополнительных библиотек и возможность подключения к Neo4j через драйверы или API. Пример</w:t>
      </w:r>
      <w:r w:rsidR="00EE3BD4" w:rsidRPr="006F1511">
        <w:rPr>
          <w:rFonts w:ascii="Times New Roman" w:hAnsi="Times New Roman" w:cs="Times New Roman"/>
          <w:sz w:val="28"/>
          <w:szCs w:val="28"/>
        </w:rPr>
        <w:t>: в</w:t>
      </w:r>
      <w:r w:rsidRPr="006F1511">
        <w:rPr>
          <w:rFonts w:ascii="Times New Roman" w:hAnsi="Times New Roman" w:cs="Times New Roman"/>
          <w:sz w:val="28"/>
          <w:szCs w:val="28"/>
        </w:rPr>
        <w:t>изуализация графов с использованием D3.js с данными, получаемыми из Neo4j через API.</w:t>
      </w:r>
    </w:p>
    <w:p w14:paraId="6AF2274D" w14:textId="77777777" w:rsidR="00EE3BD4" w:rsidRPr="006F1511" w:rsidRDefault="002D51AF" w:rsidP="00463329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b/>
          <w:bCs/>
          <w:sz w:val="28"/>
          <w:szCs w:val="28"/>
        </w:rPr>
        <w:t>Neo4j в экосистемах больших данных</w:t>
      </w:r>
      <w:r w:rsidRPr="006F1511">
        <w:rPr>
          <w:rFonts w:ascii="Times New Roman" w:hAnsi="Times New Roman" w:cs="Times New Roman"/>
          <w:sz w:val="28"/>
          <w:szCs w:val="28"/>
        </w:rPr>
        <w:t>:</w:t>
      </w:r>
    </w:p>
    <w:p w14:paraId="1298315E" w14:textId="1B5425DC" w:rsidR="002D51AF" w:rsidRPr="003E2B49" w:rsidRDefault="002D51AF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Neo4j можно интегрировать с инструментами, такими как Apache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>, Apache Spark и другие фреймворки для обработки больших данных.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</w:t>
      </w:r>
      <w:r w:rsidRPr="006F1511">
        <w:rPr>
          <w:rFonts w:ascii="Times New Roman" w:hAnsi="Times New Roman" w:cs="Times New Roman"/>
          <w:sz w:val="28"/>
          <w:szCs w:val="28"/>
        </w:rPr>
        <w:t>Каждое решение может требовать установки плагинов или написания адаптеров для передачи данных между системами.</w:t>
      </w:r>
      <w:r w:rsidR="00EE3BD4" w:rsidRPr="006F1511">
        <w:rPr>
          <w:rFonts w:ascii="Times New Roman" w:hAnsi="Times New Roman" w:cs="Times New Roman"/>
          <w:sz w:val="28"/>
          <w:szCs w:val="28"/>
        </w:rPr>
        <w:t xml:space="preserve"> </w:t>
      </w:r>
      <w:r w:rsidRPr="006F1511">
        <w:rPr>
          <w:rFonts w:ascii="Times New Roman" w:hAnsi="Times New Roman" w:cs="Times New Roman"/>
          <w:sz w:val="28"/>
          <w:szCs w:val="28"/>
        </w:rPr>
        <w:t xml:space="preserve">Пример: </w:t>
      </w:r>
      <w:r w:rsidR="00EE3BD4" w:rsidRPr="006F1511">
        <w:rPr>
          <w:rFonts w:ascii="Times New Roman" w:hAnsi="Times New Roman" w:cs="Times New Roman"/>
          <w:sz w:val="28"/>
          <w:szCs w:val="28"/>
        </w:rPr>
        <w:t>и</w:t>
      </w:r>
      <w:r w:rsidRPr="006F1511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для обработки потоков данных и последующего их сохранения в Neo4j.</w:t>
      </w:r>
    </w:p>
    <w:p w14:paraId="655B2B9C" w14:textId="0BC10A5C" w:rsidR="006F1511" w:rsidRPr="006F1511" w:rsidRDefault="006F1511" w:rsidP="00463329">
      <w:pPr>
        <w:pStyle w:val="1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92974983"/>
      <w:r w:rsidRPr="006F15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8"/>
    </w:p>
    <w:p w14:paraId="55997614" w14:textId="618FAAC3" w:rsidR="003D254C" w:rsidRPr="006F1511" w:rsidRDefault="006F1511" w:rsidP="0046332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1511">
        <w:rPr>
          <w:rFonts w:ascii="Times New Roman" w:hAnsi="Times New Roman" w:cs="Times New Roman"/>
          <w:sz w:val="28"/>
          <w:szCs w:val="28"/>
        </w:rPr>
        <w:t xml:space="preserve">Neo4j представляет собой решение для хранения и анализа графовых данных, которое открывает новые горизонты для аналитики и работы с взаимосвязанными данными. Однако при выборе Neo4j важно учитывать специфику проекта и оценивать, насколько </w:t>
      </w:r>
      <w:proofErr w:type="spellStart"/>
      <w:r w:rsidRPr="006F1511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6F1511">
        <w:rPr>
          <w:rFonts w:ascii="Times New Roman" w:hAnsi="Times New Roman" w:cs="Times New Roman"/>
          <w:sz w:val="28"/>
          <w:szCs w:val="28"/>
        </w:rPr>
        <w:t xml:space="preserve"> модель будет соответствовать требованиям. Оптимальное использование Neo4j сможет существенно повысить эффективность работы с данными и упростить процесс их анализа, особенно в тех случаях, когда связи между данными играют ключевую роль.</w:t>
      </w:r>
    </w:p>
    <w:p w14:paraId="5FCEA6B0" w14:textId="77777777" w:rsidR="003D254C" w:rsidRPr="00751C2E" w:rsidRDefault="003D254C" w:rsidP="0046332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D254C" w:rsidRPr="00751C2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4AA90" w14:textId="77777777" w:rsidR="00CE6D78" w:rsidRDefault="00CE6D78" w:rsidP="006F1511">
      <w:pPr>
        <w:spacing w:after="0" w:line="240" w:lineRule="auto"/>
      </w:pPr>
      <w:r>
        <w:separator/>
      </w:r>
    </w:p>
  </w:endnote>
  <w:endnote w:type="continuationSeparator" w:id="0">
    <w:p w14:paraId="48711F03" w14:textId="77777777" w:rsidR="00CE6D78" w:rsidRDefault="00CE6D78" w:rsidP="006F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7741702"/>
      <w:docPartObj>
        <w:docPartGallery w:val="Page Numbers (Bottom of Page)"/>
        <w:docPartUnique/>
      </w:docPartObj>
    </w:sdtPr>
    <w:sdtContent>
      <w:p w14:paraId="6C1D17AA" w14:textId="29624826" w:rsidR="006F1511" w:rsidRDefault="006F1511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11869E" w14:textId="77777777" w:rsidR="006F1511" w:rsidRDefault="006F151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82F2CB" w14:textId="77777777" w:rsidR="00CE6D78" w:rsidRDefault="00CE6D78" w:rsidP="006F1511">
      <w:pPr>
        <w:spacing w:after="0" w:line="240" w:lineRule="auto"/>
      </w:pPr>
      <w:r>
        <w:separator/>
      </w:r>
    </w:p>
  </w:footnote>
  <w:footnote w:type="continuationSeparator" w:id="0">
    <w:p w14:paraId="5684D44D" w14:textId="77777777" w:rsidR="00CE6D78" w:rsidRDefault="00CE6D78" w:rsidP="006F1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DC2"/>
    <w:multiLevelType w:val="multilevel"/>
    <w:tmpl w:val="16D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09A8"/>
    <w:multiLevelType w:val="hybridMultilevel"/>
    <w:tmpl w:val="CAB40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2427"/>
    <w:multiLevelType w:val="multilevel"/>
    <w:tmpl w:val="53DE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83D8F"/>
    <w:multiLevelType w:val="multilevel"/>
    <w:tmpl w:val="8D76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25052"/>
    <w:multiLevelType w:val="hybridMultilevel"/>
    <w:tmpl w:val="31749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A486D"/>
    <w:multiLevelType w:val="multilevel"/>
    <w:tmpl w:val="E1C8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1D7C89"/>
    <w:multiLevelType w:val="hybridMultilevel"/>
    <w:tmpl w:val="B22A8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30204"/>
    <w:multiLevelType w:val="multilevel"/>
    <w:tmpl w:val="E012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1609D"/>
    <w:multiLevelType w:val="multilevel"/>
    <w:tmpl w:val="86C2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E6569"/>
    <w:multiLevelType w:val="hybridMultilevel"/>
    <w:tmpl w:val="AF280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86BE1"/>
    <w:multiLevelType w:val="multilevel"/>
    <w:tmpl w:val="D2E2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AE4ADF"/>
    <w:multiLevelType w:val="hybridMultilevel"/>
    <w:tmpl w:val="8B2CB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70B3E"/>
    <w:multiLevelType w:val="multilevel"/>
    <w:tmpl w:val="F860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B16C4"/>
    <w:multiLevelType w:val="multilevel"/>
    <w:tmpl w:val="1C4A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F94C1A"/>
    <w:multiLevelType w:val="hybridMultilevel"/>
    <w:tmpl w:val="86141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358F7"/>
    <w:multiLevelType w:val="multilevel"/>
    <w:tmpl w:val="A2341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193684">
    <w:abstractNumId w:val="10"/>
  </w:num>
  <w:num w:numId="2" w16cid:durableId="779375861">
    <w:abstractNumId w:val="0"/>
  </w:num>
  <w:num w:numId="3" w16cid:durableId="127017713">
    <w:abstractNumId w:val="3"/>
  </w:num>
  <w:num w:numId="4" w16cid:durableId="1449618628">
    <w:abstractNumId w:val="8"/>
  </w:num>
  <w:num w:numId="5" w16cid:durableId="1749956565">
    <w:abstractNumId w:val="12"/>
  </w:num>
  <w:num w:numId="6" w16cid:durableId="152530227">
    <w:abstractNumId w:val="7"/>
  </w:num>
  <w:num w:numId="7" w16cid:durableId="74592742">
    <w:abstractNumId w:val="2"/>
  </w:num>
  <w:num w:numId="8" w16cid:durableId="4793171">
    <w:abstractNumId w:val="15"/>
  </w:num>
  <w:num w:numId="9" w16cid:durableId="864559343">
    <w:abstractNumId w:val="13"/>
  </w:num>
  <w:num w:numId="10" w16cid:durableId="1516460828">
    <w:abstractNumId w:val="5"/>
  </w:num>
  <w:num w:numId="11" w16cid:durableId="1720518795">
    <w:abstractNumId w:val="14"/>
  </w:num>
  <w:num w:numId="12" w16cid:durableId="229776003">
    <w:abstractNumId w:val="11"/>
  </w:num>
  <w:num w:numId="13" w16cid:durableId="235827945">
    <w:abstractNumId w:val="6"/>
  </w:num>
  <w:num w:numId="14" w16cid:durableId="295186079">
    <w:abstractNumId w:val="9"/>
  </w:num>
  <w:num w:numId="15" w16cid:durableId="1021249142">
    <w:abstractNumId w:val="1"/>
  </w:num>
  <w:num w:numId="16" w16cid:durableId="523711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C3"/>
    <w:rsid w:val="000A49C3"/>
    <w:rsid w:val="000E1BBF"/>
    <w:rsid w:val="002D51AF"/>
    <w:rsid w:val="00363D15"/>
    <w:rsid w:val="003D254C"/>
    <w:rsid w:val="003E2B49"/>
    <w:rsid w:val="0045335F"/>
    <w:rsid w:val="00463329"/>
    <w:rsid w:val="004A1127"/>
    <w:rsid w:val="004D6983"/>
    <w:rsid w:val="004F641F"/>
    <w:rsid w:val="00537EA3"/>
    <w:rsid w:val="006F1511"/>
    <w:rsid w:val="007166EA"/>
    <w:rsid w:val="00751C2E"/>
    <w:rsid w:val="00753522"/>
    <w:rsid w:val="00CE6D78"/>
    <w:rsid w:val="00EC657A"/>
    <w:rsid w:val="00EE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3FBC1"/>
  <w15:chartTrackingRefBased/>
  <w15:docId w15:val="{839C2259-553C-4246-A208-476A64C4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9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9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9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9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9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9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9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9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9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9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49C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D254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D254C"/>
    <w:rPr>
      <w:color w:val="605E5C"/>
      <w:shd w:val="clear" w:color="auto" w:fill="E1DFDD"/>
    </w:rPr>
  </w:style>
  <w:style w:type="paragraph" w:customStyle="1" w:styleId="futurismarkdown-paragraph">
    <w:name w:val="futurismarkdown-paragraph"/>
    <w:basedOn w:val="a"/>
    <w:rsid w:val="003D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3D254C"/>
    <w:rPr>
      <w:b/>
      <w:bCs/>
    </w:rPr>
  </w:style>
  <w:style w:type="table" w:styleId="af">
    <w:name w:val="Table Grid"/>
    <w:basedOn w:val="a1"/>
    <w:uiPriority w:val="39"/>
    <w:rsid w:val="000E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6F1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F1511"/>
  </w:style>
  <w:style w:type="paragraph" w:styleId="af2">
    <w:name w:val="footer"/>
    <w:basedOn w:val="a"/>
    <w:link w:val="af3"/>
    <w:uiPriority w:val="99"/>
    <w:unhideWhenUsed/>
    <w:rsid w:val="006F15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F1511"/>
  </w:style>
  <w:style w:type="paragraph" w:styleId="af4">
    <w:name w:val="TOC Heading"/>
    <w:basedOn w:val="1"/>
    <w:next w:val="a"/>
    <w:uiPriority w:val="39"/>
    <w:unhideWhenUsed/>
    <w:qFormat/>
    <w:rsid w:val="006F1511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F151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4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2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1320808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213806723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27166607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299845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928849258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449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0916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740450854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932472660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1835800642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314989035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  <w:div w:id="709767203">
          <w:marLeft w:val="0"/>
          <w:marRight w:val="0"/>
          <w:marTop w:val="120"/>
          <w:marBottom w:val="120"/>
          <w:divBdr>
            <w:top w:val="single" w:sz="2" w:space="12" w:color="E5E7EB"/>
            <w:left w:val="single" w:sz="2" w:space="12" w:color="E5E7EB"/>
            <w:bottom w:val="single" w:sz="2" w:space="12" w:color="E5E7EB"/>
            <w:right w:val="single" w:sz="2" w:space="12" w:color="E5E7EB"/>
          </w:divBdr>
        </w:div>
      </w:divsChild>
    </w:div>
    <w:div w:id="1312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Хлопочкина</dc:creator>
  <cp:keywords/>
  <dc:description/>
  <cp:lastModifiedBy>Наталья Хлопочкина</cp:lastModifiedBy>
  <cp:revision>3</cp:revision>
  <dcterms:created xsi:type="dcterms:W3CDTF">2025-03-15T19:28:00Z</dcterms:created>
  <dcterms:modified xsi:type="dcterms:W3CDTF">2025-03-15T23:35:00Z</dcterms:modified>
</cp:coreProperties>
</file>