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D82A9" w14:textId="77777777" w:rsidR="00811633" w:rsidRDefault="00811633" w:rsidP="00811633">
      <w:pPr>
        <w:pStyle w:val="Heading2"/>
      </w:pPr>
      <w:r>
        <w:t>Acknowledgements</w:t>
      </w:r>
    </w:p>
    <w:p w14:paraId="04FA8FC6" w14:textId="77777777" w:rsidR="00811633" w:rsidRDefault="00811633" w:rsidP="00811633"/>
    <w:p w14:paraId="1B6A5482" w14:textId="77777777" w:rsidR="00811633" w:rsidRDefault="00811633" w:rsidP="00811633">
      <w:r>
        <w:t xml:space="preserve">We are grateful to the assistance of Cecilia Power and Lisa Lee </w:t>
      </w:r>
      <w:proofErr w:type="spellStart"/>
      <w:r>
        <w:t>Nen</w:t>
      </w:r>
      <w:proofErr w:type="spellEnd"/>
      <w:r>
        <w:t xml:space="preserve"> That in the Bott Laboratory at RMIT Bundoora. We thank </w:t>
      </w:r>
      <w:proofErr w:type="spellStart"/>
      <w:r>
        <w:t>Dáithí</w:t>
      </w:r>
      <w:proofErr w:type="spellEnd"/>
      <w:r>
        <w:t xml:space="preserve"> Murray for the provision and use of his bioinformatics pipeline. We are grateful to all field volunteers for sample collections, especially Tony Mitchell (Department of Environment, Land, Water and Planning), and Francois and Clover (Underwater Safaris </w:t>
      </w:r>
      <w:proofErr w:type="spellStart"/>
      <w:r>
        <w:t>Narooma</w:t>
      </w:r>
      <w:proofErr w:type="spellEnd"/>
      <w:r>
        <w:t xml:space="preserve">) for their dedication ensuring sample collections. This project was funded by Phillip Island Nature Parks and the Australian Research Council Linkage Grant to Will </w:t>
      </w:r>
      <w:proofErr w:type="spellStart"/>
      <w:r>
        <w:t>Figueira</w:t>
      </w:r>
      <w:proofErr w:type="spellEnd"/>
      <w:r>
        <w:t xml:space="preserve"> (LP120100228) for support in NSW sample collections and processing. Samples from NSW were collected for another project and sub-samples were submitted to Phillip Island Nature Parks for screening of bird DNA. Samples from NSW were collected under University of Sydney ethics permit (L04/9-2013/4/6056); Australian Government permits to conduct research under the EPBC Act (AU-COM2013-224), and from the Office of Environment and Heritage NSW Scientific License (SL101244). Victorian research was performed under Phillip Island Nature Parks Ethics Permit (2.2016) and Department of Environment, Land, Water and Planning Research Permit (10007974). Harley </w:t>
      </w:r>
      <w:proofErr w:type="spellStart"/>
      <w:r>
        <w:t>Schinagl</w:t>
      </w:r>
      <w:proofErr w:type="spellEnd"/>
      <w:r>
        <w:t xml:space="preserve"> at Phillip Island Nature Parks produced Fig. 1. We thank </w:t>
      </w:r>
      <w:proofErr w:type="spellStart"/>
      <w:r>
        <w:t>Karling</w:t>
      </w:r>
      <w:proofErr w:type="spellEnd"/>
      <w:r>
        <w:t xml:space="preserve"> Roberts, Taylor McLeod, Jerry Moxley and anonymous peer-reviewers for vastly improving this manuscript. We acknowledge the following Nations: </w:t>
      </w:r>
      <w:proofErr w:type="spellStart"/>
      <w:r>
        <w:t>Yuin</w:t>
      </w:r>
      <w:proofErr w:type="spellEnd"/>
      <w:r>
        <w:t xml:space="preserve"> (</w:t>
      </w:r>
      <w:proofErr w:type="spellStart"/>
      <w:r>
        <w:t>Barunguba</w:t>
      </w:r>
      <w:proofErr w:type="spellEnd"/>
      <w:r>
        <w:t xml:space="preserve">), </w:t>
      </w:r>
      <w:proofErr w:type="spellStart"/>
      <w:r>
        <w:rPr>
          <w:color w:val="202122"/>
          <w:highlight w:val="white"/>
        </w:rPr>
        <w:t>Dhauwurd</w:t>
      </w:r>
      <w:proofErr w:type="spellEnd"/>
      <w:r>
        <w:rPr>
          <w:color w:val="202122"/>
          <w:highlight w:val="white"/>
        </w:rPr>
        <w:t xml:space="preserve"> </w:t>
      </w:r>
      <w:proofErr w:type="spellStart"/>
      <w:r>
        <w:rPr>
          <w:color w:val="202122"/>
          <w:highlight w:val="white"/>
        </w:rPr>
        <w:t>Wurung</w:t>
      </w:r>
      <w:proofErr w:type="spellEnd"/>
      <w:r>
        <w:rPr>
          <w:color w:val="202122"/>
          <w:highlight w:val="white"/>
        </w:rPr>
        <w:t xml:space="preserve"> (</w:t>
      </w:r>
      <w:proofErr w:type="spellStart"/>
      <w:r>
        <w:rPr>
          <w:color w:val="202122"/>
          <w:highlight w:val="white"/>
        </w:rPr>
        <w:t>Deen</w:t>
      </w:r>
      <w:proofErr w:type="spellEnd"/>
      <w:r>
        <w:rPr>
          <w:color w:val="202122"/>
          <w:highlight w:val="white"/>
        </w:rPr>
        <w:t xml:space="preserve"> Maar Island and Cape Bridgewater), Bidwell (Gabo Island), </w:t>
      </w:r>
      <w:r>
        <w:t>Kulin (RMIT Bundoora) and Eora (USYD), on whose unceded lands we conducted this research. The authors declare no conflict of interest.</w:t>
      </w:r>
    </w:p>
    <w:p w14:paraId="667ECDA7" w14:textId="77777777" w:rsidR="006B32D2" w:rsidRDefault="006B32D2"/>
    <w:sectPr w:rsidR="006B32D2">
      <w:headerReference w:type="default" r:id="rId4"/>
      <w:footerReference w:type="default" r:id="rId5"/>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Ĕ"/>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2DD50" w14:textId="77777777" w:rsidR="00C65F08" w:rsidRDefault="00811633">
    <w:pPr>
      <w:pBdr>
        <w:top w:val="nil"/>
        <w:left w:val="nil"/>
        <w:bottom w:val="nil"/>
        <w:right w:val="nil"/>
        <w:between w:val="nil"/>
      </w:pBdr>
      <w:tabs>
        <w:tab w:val="center" w:pos="4680"/>
        <w:tab w:val="right" w:pos="9360"/>
      </w:tabs>
      <w:spacing w:line="240" w:lineRule="auto"/>
      <w:jc w:val="right"/>
      <w:rPr>
        <w:color w:val="000000"/>
      </w:rPr>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8ADD5" w14:textId="77777777" w:rsidR="00C65F08" w:rsidRDefault="00811633">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33"/>
    <w:rsid w:val="006B32D2"/>
    <w:rsid w:val="00811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076B03"/>
  <w15:chartTrackingRefBased/>
  <w15:docId w15:val="{D3A29734-FCDB-8145-ACDE-17CCE040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633"/>
    <w:pPr>
      <w:spacing w:line="480" w:lineRule="auto"/>
    </w:pPr>
    <w:rPr>
      <w:rFonts w:ascii="Times" w:eastAsia="Times" w:hAnsi="Times" w:cs="Times"/>
      <w:lang w:val="en-US"/>
    </w:rPr>
  </w:style>
  <w:style w:type="paragraph" w:styleId="Heading2">
    <w:name w:val="heading 2"/>
    <w:basedOn w:val="Normal"/>
    <w:next w:val="Normal"/>
    <w:link w:val="Heading2Char"/>
    <w:uiPriority w:val="9"/>
    <w:unhideWhenUsed/>
    <w:qFormat/>
    <w:rsid w:val="00811633"/>
    <w:pPr>
      <w:keepNext/>
      <w:keepLines/>
      <w:pBdr>
        <w:top w:val="nil"/>
        <w:left w:val="nil"/>
        <w:bottom w:val="nil"/>
        <w:right w:val="nil"/>
        <w:between w:val="nil"/>
      </w:pBdr>
      <w:outlineLvl w:val="1"/>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1633"/>
    <w:rPr>
      <w:rFonts w:ascii="Times" w:eastAsia="Times" w:hAnsi="Times" w:cs="Times"/>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Hardy</dc:creator>
  <cp:keywords/>
  <dc:description/>
  <cp:lastModifiedBy>Natasha Hardy</cp:lastModifiedBy>
  <cp:revision>1</cp:revision>
  <dcterms:created xsi:type="dcterms:W3CDTF">2021-05-04T16:27:00Z</dcterms:created>
  <dcterms:modified xsi:type="dcterms:W3CDTF">2021-05-04T16:27:00Z</dcterms:modified>
</cp:coreProperties>
</file>