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AD5A" w14:textId="77777777" w:rsidR="009E45B7" w:rsidRPr="009E45B7" w:rsidRDefault="009E45B7" w:rsidP="009E45B7">
      <w:pPr>
        <w:rPr>
          <w:rFonts w:ascii="Times New Roman" w:eastAsia="Times New Roman" w:hAnsi="Times New Roman" w:cs="Times New Roman"/>
        </w:rPr>
      </w:pPr>
      <w:r w:rsidRPr="009E45B7">
        <w:rPr>
          <w:rFonts w:ascii="Helvetica" w:eastAsia="Times New Roman" w:hAnsi="Helvetica" w:cs="Times New Roman"/>
          <w:color w:val="000000"/>
          <w:sz w:val="18"/>
          <w:szCs w:val="18"/>
        </w:rPr>
        <w:t>12-Aug-2021</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Dear Dr. Hardy,</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Thank you for submitting your manuscript "Quantifying wildlife conflicts by combining eDNA metabarcoding and traditional diet analysis" (21-372) to Conservation Biology. I have received a thorough, constructive review. The review is pasted below.</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 xml:space="preserve">Normally, we require 2 or 3 reviews. However, the recruitment of reviewers at this time of year has been slow. The review in hand is thoughtful and recommends 'reject-and-resubmit', raising significant concerns about the methods. Rather than delay things further, </w:t>
      </w:r>
      <w:proofErr w:type="gramStart"/>
      <w:r w:rsidRPr="009E45B7">
        <w:rPr>
          <w:rFonts w:ascii="Helvetica" w:eastAsia="Times New Roman" w:hAnsi="Helvetica" w:cs="Times New Roman"/>
          <w:color w:val="000000"/>
          <w:sz w:val="18"/>
          <w:szCs w:val="18"/>
        </w:rPr>
        <w:t>on the basis of</w:t>
      </w:r>
      <w:proofErr w:type="gramEnd"/>
      <w:r w:rsidRPr="009E45B7">
        <w:rPr>
          <w:rFonts w:ascii="Helvetica" w:eastAsia="Times New Roman" w:hAnsi="Helvetica" w:cs="Times New Roman"/>
          <w:color w:val="000000"/>
          <w:sz w:val="18"/>
          <w:szCs w:val="18"/>
        </w:rPr>
        <w:t xml:space="preserve"> the review and recommendation, I will decline the manuscript at this time, to give you time to consider these comments and, potentially, to revise accordingly. I will consider a resubmission that fully addresses the concerns described below. </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To resubmit the manuscript, log into your Author Center at </w:t>
      </w:r>
      <w:hyperlink r:id="rId4" w:history="1">
        <w:r w:rsidRPr="009E45B7">
          <w:rPr>
            <w:rFonts w:ascii="Helvetica" w:eastAsia="Times New Roman" w:hAnsi="Helvetica" w:cs="Times New Roman"/>
            <w:color w:val="0000FF"/>
            <w:sz w:val="18"/>
            <w:szCs w:val="18"/>
            <w:u w:val="single"/>
          </w:rPr>
          <w:t>https://mc.manuscriptcentral.com/conbio</w:t>
        </w:r>
      </w:hyperlink>
      <w:r w:rsidRPr="009E45B7">
        <w:rPr>
          <w:rFonts w:ascii="Helvetica" w:eastAsia="Times New Roman" w:hAnsi="Helvetica" w:cs="Times New Roman"/>
          <w:color w:val="000000"/>
          <w:sz w:val="18"/>
          <w:szCs w:val="18"/>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Thank you.</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Sincerely,</w:t>
      </w:r>
      <w:r w:rsidRPr="009E45B7">
        <w:rPr>
          <w:rFonts w:ascii="Helvetica" w:eastAsia="Times New Roman" w:hAnsi="Helvetica" w:cs="Times New Roman"/>
          <w:color w:val="000000"/>
          <w:sz w:val="18"/>
          <w:szCs w:val="18"/>
        </w:rPr>
        <w:br/>
        <w:t xml:space="preserve">Mark </w:t>
      </w:r>
      <w:proofErr w:type="spellStart"/>
      <w:r w:rsidRPr="009E45B7">
        <w:rPr>
          <w:rFonts w:ascii="Helvetica" w:eastAsia="Times New Roman" w:hAnsi="Helvetica" w:cs="Times New Roman"/>
          <w:color w:val="000000"/>
          <w:sz w:val="18"/>
          <w:szCs w:val="18"/>
        </w:rPr>
        <w:t>Burgman</w:t>
      </w:r>
      <w:proofErr w:type="spellEnd"/>
      <w:r w:rsidRPr="009E45B7">
        <w:rPr>
          <w:rFonts w:ascii="Helvetica" w:eastAsia="Times New Roman" w:hAnsi="Helvetica" w:cs="Times New Roman"/>
          <w:color w:val="000000"/>
          <w:sz w:val="18"/>
          <w:szCs w:val="18"/>
        </w:rPr>
        <w:br/>
        <w:t>Conservation Biology</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REVIEWER COMMENTS</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Reviewer: 1</w:t>
      </w:r>
      <w:r w:rsidRPr="009E45B7">
        <w:rPr>
          <w:rFonts w:ascii="Helvetica" w:eastAsia="Times New Roman" w:hAnsi="Helvetica" w:cs="Times New Roman"/>
          <w:color w:val="000000"/>
          <w:sz w:val="18"/>
          <w:szCs w:val="18"/>
        </w:rPr>
        <w:br/>
        <w:t>Comments to the Author</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Interactions and conflicts between protected/valued species are interesting research topics and have implications for conservation planning. This study provides empirical evidence for 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9E45B7">
        <w:rPr>
          <w:rFonts w:ascii="Helvetica" w:eastAsia="Times New Roman" w:hAnsi="Helvetica" w:cs="Times New Roman"/>
          <w:color w:val="000000"/>
          <w:sz w:val="18"/>
          <w:szCs w:val="18"/>
        </w:rPr>
        <w:br/>
      </w:r>
      <w:r w:rsidRPr="009E45B7">
        <w:rPr>
          <w:rFonts w:ascii="Helvetica" w:eastAsia="Times New Roman" w:hAnsi="Helvetica" w:cs="Times New Roman"/>
          <w:color w:val="000000"/>
          <w:sz w:val="18"/>
          <w:szCs w:val="18"/>
        </w:rPr>
        <w:br/>
        <w:t xml:space="preserve">3. Another issue with haplotype assignments. Were all haplotypes recovered from fecal DNA also found in tissue </w:t>
      </w:r>
      <w:r w:rsidRPr="009E45B7">
        <w:rPr>
          <w:rFonts w:ascii="Helvetica" w:eastAsia="Times New Roman" w:hAnsi="Helvetica" w:cs="Times New Roman"/>
          <w:color w:val="000000"/>
          <w:sz w:val="18"/>
          <w:szCs w:val="18"/>
        </w:rPr>
        <w:lastRenderedPageBreak/>
        <w:t xml:space="preserve">samples from the local penguin populations, i.e., </w:t>
      </w:r>
      <w:proofErr w:type="gramStart"/>
      <w:r w:rsidRPr="009E45B7">
        <w:rPr>
          <w:rFonts w:ascii="Helvetica" w:eastAsia="Times New Roman" w:hAnsi="Helvetica" w:cs="Times New Roman"/>
          <w:color w:val="000000"/>
          <w:sz w:val="18"/>
          <w:szCs w:val="18"/>
        </w:rPr>
        <w:t>were</w:t>
      </w:r>
      <w:proofErr w:type="gramEnd"/>
      <w:r w:rsidRPr="009E45B7">
        <w:rPr>
          <w:rFonts w:ascii="Helvetica" w:eastAsia="Times New Roman" w:hAnsi="Helvetica" w:cs="Times New Roman"/>
          <w:color w:val="000000"/>
          <w:sz w:val="18"/>
          <w:szCs w:val="18"/>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9E45B7">
        <w:rPr>
          <w:rFonts w:ascii="Helvetica" w:eastAsia="Times New Roman" w:hAnsi="Helvetica" w:cs="Times New Roman"/>
          <w:color w:val="000000"/>
          <w:sz w:val="18"/>
          <w:szCs w:val="18"/>
        </w:rPr>
        <w:t>Ecol</w:t>
      </w:r>
      <w:proofErr w:type="spellEnd"/>
      <w:r w:rsidRPr="009E45B7">
        <w:rPr>
          <w:rFonts w:ascii="Helvetica" w:eastAsia="Times New Roman" w:hAnsi="Helvetica" w:cs="Times New Roman"/>
          <w:color w:val="000000"/>
          <w:sz w:val="18"/>
          <w:szCs w:val="18"/>
        </w:rPr>
        <w:t xml:space="preserve"> </w:t>
      </w:r>
      <w:proofErr w:type="spellStart"/>
      <w:r w:rsidRPr="009E45B7">
        <w:rPr>
          <w:rFonts w:ascii="Helvetica" w:eastAsia="Times New Roman" w:hAnsi="Helvetica" w:cs="Times New Roman"/>
          <w:color w:val="000000"/>
          <w:sz w:val="18"/>
          <w:szCs w:val="18"/>
        </w:rPr>
        <w:t>Resour</w:t>
      </w:r>
      <w:proofErr w:type="spellEnd"/>
      <w:r w:rsidRPr="009E45B7">
        <w:rPr>
          <w:rFonts w:ascii="Helvetica" w:eastAsia="Times New Roman" w:hAnsi="Helvetica" w:cs="Times New Roman"/>
          <w:color w:val="000000"/>
          <w:sz w:val="18"/>
          <w:szCs w:val="18"/>
        </w:rPr>
        <w:t xml:space="preserve"> 20:1248-1258 and Tsuji et al., 2020 Environ DNA 2:42-52). It would also be greatly helpful to use the penguin remains in fecal samples to generate haplotype sequences and frequency </w:t>
      </w:r>
      <w:proofErr w:type="gramStart"/>
      <w:r w:rsidRPr="009E45B7">
        <w:rPr>
          <w:rFonts w:ascii="Helvetica" w:eastAsia="Times New Roman" w:hAnsi="Helvetica" w:cs="Times New Roman"/>
          <w:color w:val="000000"/>
          <w:sz w:val="18"/>
          <w:szCs w:val="18"/>
        </w:rPr>
        <w:t>distribution, and</w:t>
      </w:r>
      <w:proofErr w:type="gramEnd"/>
      <w:r w:rsidRPr="009E45B7">
        <w:rPr>
          <w:rFonts w:ascii="Helvetica" w:eastAsia="Times New Roman" w:hAnsi="Helvetica" w:cs="Times New Roman"/>
          <w:color w:val="000000"/>
          <w:sz w:val="18"/>
          <w:szCs w:val="18"/>
        </w:rPr>
        <w:t xml:space="preserve"> compare the data with fecal DNA-derived penguin haplotype diversity.</w:t>
      </w:r>
    </w:p>
    <w:p w14:paraId="4B62C52A" w14:textId="77777777" w:rsidR="00282582" w:rsidRDefault="00282582"/>
    <w:sectPr w:rsidR="00282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282582"/>
    <w:rsid w:val="009E45B7"/>
    <w:rsid w:val="00A37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manuscriptcentral.com/con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1</cp:revision>
  <dcterms:created xsi:type="dcterms:W3CDTF">2021-10-01T21:03:00Z</dcterms:created>
  <dcterms:modified xsi:type="dcterms:W3CDTF">2021-10-01T22:44:00Z</dcterms:modified>
</cp:coreProperties>
</file>