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2F0A10" w14:textId="77777777" w:rsidR="00C65F08" w:rsidRDefault="008445EE">
      <w:pPr>
        <w:pBdr>
          <w:top w:val="nil"/>
          <w:left w:val="nil"/>
          <w:bottom w:val="nil"/>
          <w:right w:val="nil"/>
          <w:between w:val="nil"/>
        </w:pBdr>
        <w:rPr>
          <w:b/>
          <w:color w:val="000000"/>
        </w:rPr>
      </w:pPr>
      <w:r>
        <w:rPr>
          <w:b/>
          <w:color w:val="000000"/>
        </w:rPr>
        <w:t xml:space="preserve">Title: </w:t>
      </w:r>
      <w:r>
        <w:rPr>
          <w:color w:val="000000"/>
        </w:rPr>
        <w:t>Quantifying a wildlife conflict: estimates of seabird predation by recovering fur seals across southeastern Australia</w:t>
      </w:r>
    </w:p>
    <w:p w14:paraId="0CA1C39C" w14:textId="77777777" w:rsidR="00C65F08" w:rsidRDefault="00C65F08">
      <w:pPr>
        <w:pBdr>
          <w:top w:val="nil"/>
          <w:left w:val="nil"/>
          <w:bottom w:val="nil"/>
          <w:right w:val="nil"/>
          <w:between w:val="nil"/>
        </w:pBdr>
        <w:rPr>
          <w:b/>
          <w:color w:val="000000"/>
        </w:rPr>
      </w:pPr>
    </w:p>
    <w:p w14:paraId="34D9E933" w14:textId="504E26F3" w:rsidR="00C65F08" w:rsidRDefault="008445EE">
      <w:pPr>
        <w:rPr>
          <w:vertAlign w:val="superscript"/>
        </w:rPr>
      </w:pPr>
      <w:r>
        <w:rPr>
          <w:b/>
        </w:rPr>
        <w:t>Authors</w:t>
      </w:r>
      <w:r>
        <w:t xml:space="preserve"> Natasha A. Hardy</w:t>
      </w:r>
      <w:r>
        <w:rPr>
          <w:vertAlign w:val="superscript"/>
        </w:rPr>
        <w:t>1,</w:t>
      </w:r>
      <w:r w:rsidR="00AC0654" w:rsidRPr="00AC0654">
        <w:rPr>
          <w:vertAlign w:val="superscript"/>
        </w:rPr>
        <w:t xml:space="preserve"> </w:t>
      </w:r>
      <w:proofErr w:type="gramStart"/>
      <w:r w:rsidR="00AC0654">
        <w:rPr>
          <w:vertAlign w:val="superscript"/>
        </w:rPr>
        <w:t>p,</w:t>
      </w:r>
      <w:r>
        <w:rPr>
          <w:vertAlign w:val="superscript"/>
        </w:rPr>
        <w:t>*</w:t>
      </w:r>
      <w:proofErr w:type="gramEnd"/>
      <w:r>
        <w:t>, Tina E. Berry</w:t>
      </w:r>
      <w:r>
        <w:rPr>
          <w:vertAlign w:val="superscript"/>
        </w:rPr>
        <w:t>2,3</w:t>
      </w:r>
      <w:r>
        <w:t>, Michael Bunce</w:t>
      </w:r>
      <w:r>
        <w:rPr>
          <w:vertAlign w:val="superscript"/>
        </w:rPr>
        <w:t>4</w:t>
      </w:r>
      <w:r>
        <w:t>, Nathan J. Bott</w:t>
      </w:r>
      <w:r>
        <w:rPr>
          <w:vertAlign w:val="superscript"/>
        </w:rPr>
        <w:t>5</w:t>
      </w:r>
      <w:r>
        <w:t>, Will Figueira</w:t>
      </w:r>
      <w:r>
        <w:rPr>
          <w:vertAlign w:val="superscript"/>
        </w:rPr>
        <w:t>1</w:t>
      </w:r>
      <w:r>
        <w:t>, Rebecca R. McIntosh</w:t>
      </w:r>
      <w:r>
        <w:rPr>
          <w:vertAlign w:val="superscript"/>
        </w:rPr>
        <w:t xml:space="preserve">6,*  </w:t>
      </w:r>
    </w:p>
    <w:p w14:paraId="26D425D7" w14:textId="77777777" w:rsidR="00C65F08" w:rsidRDefault="00C65F08">
      <w:pPr>
        <w:pBdr>
          <w:top w:val="nil"/>
          <w:left w:val="nil"/>
          <w:bottom w:val="nil"/>
          <w:right w:val="nil"/>
          <w:between w:val="nil"/>
        </w:pBdr>
        <w:rPr>
          <w:b/>
          <w:color w:val="000000"/>
        </w:rPr>
      </w:pPr>
    </w:p>
    <w:p w14:paraId="33BC7A8E" w14:textId="77777777" w:rsidR="00C65F08" w:rsidRDefault="008445EE">
      <w:pPr>
        <w:pBdr>
          <w:top w:val="nil"/>
          <w:left w:val="nil"/>
          <w:bottom w:val="nil"/>
          <w:right w:val="nil"/>
          <w:between w:val="nil"/>
        </w:pBdr>
        <w:rPr>
          <w:color w:val="000000"/>
        </w:rPr>
      </w:pPr>
      <w:r>
        <w:rPr>
          <w:b/>
          <w:color w:val="000000"/>
        </w:rPr>
        <w:t>Affiliations</w:t>
      </w:r>
    </w:p>
    <w:p w14:paraId="4F43B320" w14:textId="11807815" w:rsidR="00C65F08" w:rsidRDefault="008445EE" w:rsidP="00AC0654">
      <w:pPr>
        <w:jc w:val="both"/>
        <w:rPr>
          <w:rFonts w:ascii="Times New Roman" w:eastAsia="Times New Roman" w:hAnsi="Times New Roman" w:cs="Times New Roman"/>
          <w:color w:val="1B1C20"/>
        </w:rPr>
      </w:pPr>
      <w:r>
        <w:rPr>
          <w:rFonts w:ascii="Times New Roman" w:eastAsia="Times New Roman" w:hAnsi="Times New Roman" w:cs="Times New Roman"/>
          <w:color w:val="1B1C20"/>
          <w:vertAlign w:val="superscript"/>
        </w:rPr>
        <w:t>1</w:t>
      </w:r>
      <w:r>
        <w:rPr>
          <w:rFonts w:ascii="Times New Roman" w:eastAsia="Times New Roman" w:hAnsi="Times New Roman" w:cs="Times New Roman"/>
          <w:color w:val="1B1C20"/>
        </w:rPr>
        <w:t>School of Life &amp; Environmental Sciences, University of Sydney, Sydney, NSW 2006, Australia</w:t>
      </w:r>
    </w:p>
    <w:p w14:paraId="733BC39D" w14:textId="77777777" w:rsidR="00C65F08" w:rsidRDefault="008445EE">
      <w:pPr>
        <w:jc w:val="both"/>
        <w:rPr>
          <w:rFonts w:ascii="Times New Roman" w:eastAsia="Times New Roman" w:hAnsi="Times New Roman" w:cs="Times New Roman"/>
        </w:rPr>
      </w:pPr>
      <w:r>
        <w:rPr>
          <w:rFonts w:ascii="Times New Roman" w:eastAsia="Times New Roman" w:hAnsi="Times New Roman" w:cs="Times New Roman"/>
          <w:vertAlign w:val="superscript"/>
        </w:rPr>
        <w:t>2</w:t>
      </w:r>
      <w:r>
        <w:rPr>
          <w:rFonts w:ascii="Times New Roman" w:eastAsia="Times New Roman" w:hAnsi="Times New Roman" w:cs="Times New Roman"/>
        </w:rPr>
        <w:t>Trace and Environmental DNA Laboratory, Department of Environment and Agriculture, Curtin University, Perth, WA 6102, Australia</w:t>
      </w:r>
    </w:p>
    <w:p w14:paraId="56CC5AF1" w14:textId="77777777" w:rsidR="00C65F08" w:rsidRDefault="008445EE">
      <w:pPr>
        <w:jc w:val="both"/>
        <w:rPr>
          <w:rFonts w:ascii="Times New Roman" w:eastAsia="Times New Roman" w:hAnsi="Times New Roman" w:cs="Times New Roman"/>
        </w:rPr>
      </w:pPr>
      <w:r>
        <w:rPr>
          <w:rFonts w:ascii="Times New Roman" w:eastAsia="Times New Roman" w:hAnsi="Times New Roman" w:cs="Times New Roman"/>
          <w:vertAlign w:val="superscript"/>
        </w:rPr>
        <w:t>3</w:t>
      </w:r>
      <w:r>
        <w:rPr>
          <w:rFonts w:ascii="Times New Roman" w:eastAsia="Times New Roman" w:hAnsi="Times New Roman" w:cs="Times New Roman"/>
        </w:rPr>
        <w:t>eDNA Frontiers, Department of Environment and Agriculture, Curtin University, Perth, WA 6102, Australia</w:t>
      </w:r>
    </w:p>
    <w:p w14:paraId="78C9A198" w14:textId="70467544" w:rsidR="00C65F08" w:rsidRDefault="008445EE">
      <w:pPr>
        <w:rPr>
          <w:rFonts w:ascii="Times New Roman" w:eastAsia="Times New Roman" w:hAnsi="Times New Roman" w:cs="Times New Roman"/>
        </w:rPr>
      </w:pPr>
      <w:r>
        <w:rPr>
          <w:rFonts w:ascii="Times New Roman" w:eastAsia="Times New Roman" w:hAnsi="Times New Roman" w:cs="Times New Roman"/>
          <w:color w:val="000000"/>
          <w:vertAlign w:val="superscript"/>
        </w:rPr>
        <w:t>4</w:t>
      </w:r>
      <w:r>
        <w:rPr>
          <w:rFonts w:ascii="Times New Roman" w:eastAsia="Times New Roman" w:hAnsi="Times New Roman" w:cs="Times New Roman"/>
          <w:color w:val="000000"/>
        </w:rPr>
        <w:t>Environmental Protection Authority, Wellington 6011, New Zealand</w:t>
      </w:r>
    </w:p>
    <w:p w14:paraId="6A494073" w14:textId="77777777" w:rsidR="00C65F08" w:rsidRDefault="008445EE">
      <w:pPr>
        <w:jc w:val="both"/>
        <w:rPr>
          <w:rFonts w:ascii="Times New Roman" w:eastAsia="Times New Roman" w:hAnsi="Times New Roman" w:cs="Times New Roman"/>
          <w:sz w:val="20"/>
          <w:szCs w:val="20"/>
        </w:rPr>
      </w:pPr>
      <w:r>
        <w:rPr>
          <w:rFonts w:ascii="Times New Roman" w:eastAsia="Times New Roman" w:hAnsi="Times New Roman" w:cs="Times New Roman"/>
          <w:vertAlign w:val="superscript"/>
        </w:rPr>
        <w:t>5</w:t>
      </w:r>
      <w:r>
        <w:rPr>
          <w:rFonts w:ascii="Times New Roman" w:eastAsia="Times New Roman" w:hAnsi="Times New Roman" w:cs="Times New Roman"/>
        </w:rPr>
        <w:t>School of Science, RMIT University, Bundoora, VIC 3083, Australia</w:t>
      </w:r>
    </w:p>
    <w:p w14:paraId="173A5BEA" w14:textId="77777777" w:rsidR="00C65F08" w:rsidRDefault="008445EE">
      <w:pPr>
        <w:spacing w:after="120"/>
        <w:jc w:val="both"/>
        <w:rPr>
          <w:rFonts w:ascii="Times New Roman" w:eastAsia="Times New Roman" w:hAnsi="Times New Roman" w:cs="Times New Roman"/>
        </w:rPr>
      </w:pPr>
      <w:r>
        <w:rPr>
          <w:rFonts w:ascii="Times New Roman" w:eastAsia="Times New Roman" w:hAnsi="Times New Roman" w:cs="Times New Roman"/>
          <w:vertAlign w:val="superscript"/>
        </w:rPr>
        <w:t>6</w:t>
      </w:r>
      <w:r>
        <w:rPr>
          <w:rFonts w:ascii="Times New Roman" w:eastAsia="Times New Roman" w:hAnsi="Times New Roman" w:cs="Times New Roman"/>
        </w:rPr>
        <w:t xml:space="preserve">Conservation Department, Phillip Island Nature Parks, PO Box 97, </w:t>
      </w:r>
      <w:proofErr w:type="spellStart"/>
      <w:r>
        <w:rPr>
          <w:rFonts w:ascii="Times New Roman" w:eastAsia="Times New Roman" w:hAnsi="Times New Roman" w:cs="Times New Roman"/>
        </w:rPr>
        <w:t>Cowes</w:t>
      </w:r>
      <w:proofErr w:type="spellEnd"/>
      <w:r>
        <w:rPr>
          <w:rFonts w:ascii="Times New Roman" w:eastAsia="Times New Roman" w:hAnsi="Times New Roman" w:cs="Times New Roman"/>
        </w:rPr>
        <w:t>, Victoria 3922, Australia</w:t>
      </w:r>
    </w:p>
    <w:p w14:paraId="0EED71B0" w14:textId="4B0788B1" w:rsidR="00C65F08" w:rsidRDefault="008445EE">
      <w:pPr>
        <w:pBdr>
          <w:top w:val="nil"/>
          <w:left w:val="nil"/>
          <w:bottom w:val="nil"/>
          <w:right w:val="nil"/>
          <w:between w:val="nil"/>
        </w:pBdr>
        <w:rPr>
          <w:rFonts w:ascii="Times New Roman" w:eastAsia="Times New Roman" w:hAnsi="Times New Roman" w:cs="Times New Roman"/>
          <w:color w:val="0000FF"/>
          <w:u w:val="single"/>
        </w:rPr>
      </w:pPr>
      <w:r>
        <w:rPr>
          <w:rFonts w:ascii="Times New Roman" w:eastAsia="Times New Roman" w:hAnsi="Times New Roman" w:cs="Times New Roman"/>
          <w:color w:val="000000"/>
        </w:rPr>
        <w:t>*</w:t>
      </w:r>
      <w:r>
        <w:rPr>
          <w:rFonts w:ascii="Times New Roman" w:eastAsia="Times New Roman" w:hAnsi="Times New Roman" w:cs="Times New Roman"/>
          <w:b/>
        </w:rPr>
        <w:t>C</w:t>
      </w:r>
      <w:r>
        <w:rPr>
          <w:rFonts w:ascii="Times New Roman" w:eastAsia="Times New Roman" w:hAnsi="Times New Roman" w:cs="Times New Roman"/>
          <w:b/>
          <w:color w:val="000000"/>
        </w:rPr>
        <w:t>orresponding authors:</w:t>
      </w:r>
      <w:r>
        <w:rPr>
          <w:rFonts w:ascii="Times New Roman" w:eastAsia="Times New Roman" w:hAnsi="Times New Roman" w:cs="Times New Roman"/>
          <w:color w:val="000000"/>
        </w:rPr>
        <w:t xml:space="preserve"> </w:t>
      </w:r>
      <w:hyperlink r:id="rId7">
        <w:r>
          <w:rPr>
            <w:rFonts w:ascii="Times New Roman" w:eastAsia="Times New Roman" w:hAnsi="Times New Roman" w:cs="Times New Roman"/>
            <w:color w:val="1155CC"/>
            <w:u w:val="single"/>
          </w:rPr>
          <w:t>nahardy.wildlife@gmail.com</w:t>
        </w:r>
      </w:hyperlink>
      <w:r>
        <w:rPr>
          <w:rFonts w:ascii="Times New Roman" w:eastAsia="Times New Roman" w:hAnsi="Times New Roman" w:cs="Times New Roman"/>
        </w:rPr>
        <w:t>,</w:t>
      </w:r>
      <w:r>
        <w:rPr>
          <w:rFonts w:ascii="Times New Roman" w:eastAsia="Times New Roman" w:hAnsi="Times New Roman" w:cs="Times New Roman"/>
          <w:color w:val="000000"/>
        </w:rPr>
        <w:t xml:space="preserve"> </w:t>
      </w:r>
      <w:hyperlink r:id="rId8">
        <w:r>
          <w:rPr>
            <w:rFonts w:ascii="Times New Roman" w:eastAsia="Times New Roman" w:hAnsi="Times New Roman" w:cs="Times New Roman"/>
            <w:color w:val="0000FF"/>
            <w:u w:val="single"/>
          </w:rPr>
          <w:t>rmcintosh@penguins.org.au</w:t>
        </w:r>
      </w:hyperlink>
    </w:p>
    <w:p w14:paraId="20880C5B" w14:textId="212E952F" w:rsidR="003A27FE" w:rsidRDefault="003A27FE" w:rsidP="003A27FE">
      <w:pPr>
        <w:pStyle w:val="NormalWeb"/>
        <w:spacing w:before="0" w:beforeAutospacing="0" w:after="0" w:afterAutospacing="0"/>
      </w:pPr>
      <w:proofErr w:type="spellStart"/>
      <w:r>
        <w:rPr>
          <w:vertAlign w:val="superscript"/>
        </w:rPr>
        <w:t>p</w:t>
      </w:r>
      <w:r>
        <w:t>Present</w:t>
      </w:r>
      <w:proofErr w:type="spellEnd"/>
      <w:r>
        <w:t xml:space="preserve"> address for corresponding author: Department of Biological Sciences, </w:t>
      </w:r>
      <w:r w:rsidRPr="003A27FE">
        <w:rPr>
          <w:color w:val="000000"/>
        </w:rPr>
        <w:t>CW 422 Biological Sciences Building</w:t>
      </w:r>
      <w:r>
        <w:rPr>
          <w:color w:val="000000"/>
        </w:rPr>
        <w:t xml:space="preserve">, </w:t>
      </w:r>
      <w:r>
        <w:t>University of Alberta, Edmonton, Alberta, Canada, T6G 2E9</w:t>
      </w:r>
    </w:p>
    <w:p w14:paraId="2F6609EF" w14:textId="77777777" w:rsidR="00976BB9" w:rsidRDefault="00976BB9" w:rsidP="00976BB9">
      <w:pPr>
        <w:rPr>
          <w:b/>
          <w:bCs/>
        </w:rPr>
      </w:pPr>
    </w:p>
    <w:p w14:paraId="7B13DDA4" w14:textId="6BD6ED99" w:rsidR="00976BB9" w:rsidRDefault="00976BB9" w:rsidP="00976BB9">
      <w:r w:rsidRPr="00976BB9">
        <w:rPr>
          <w:b/>
          <w:bCs/>
        </w:rPr>
        <w:t>Conflict of Interest</w:t>
      </w:r>
    </w:p>
    <w:p w14:paraId="7B8B9C3A" w14:textId="2510CA8A" w:rsidR="00976BB9" w:rsidRDefault="00976BB9" w:rsidP="00976BB9">
      <w:r>
        <w:t>The authors declare no conflict of interest.</w:t>
      </w:r>
    </w:p>
    <w:p w14:paraId="1036E5B4" w14:textId="2516EE81" w:rsidR="00976BB9" w:rsidRDefault="00976BB9" w:rsidP="00976BB9"/>
    <w:p w14:paraId="564779E8" w14:textId="77777777" w:rsidR="00976BB9" w:rsidRDefault="00976BB9" w:rsidP="00976BB9">
      <w:pPr>
        <w:pStyle w:val="Heading2"/>
        <w:rPr>
          <w:b w:val="0"/>
          <w:bCs/>
        </w:rPr>
      </w:pPr>
      <w:r>
        <w:t>Author contributions</w:t>
      </w:r>
    </w:p>
    <w:p w14:paraId="0F1C8E07" w14:textId="77777777" w:rsidR="00976BB9" w:rsidRDefault="00976BB9" w:rsidP="00976BB9"/>
    <w:p w14:paraId="558166BA" w14:textId="77777777" w:rsidR="00976BB9" w:rsidRDefault="00976BB9" w:rsidP="00976BB9">
      <w:r>
        <w:lastRenderedPageBreak/>
        <w:t>WF and RM acquired funding for and supervised this project, from conceptualization through to publication of the research. WF, NH and RM lead and co-designed sampling protocols and field logistics. NH and RM lead all sample collections and processing, statistical analyses and writing. NB, TB and MB provided critical design input for the genetic methodology, conceptualization and support in DNA metabarcoding workflows, as well as validation of sequencing and analytical results. NB provided laboratory space and resources critical to the preparation of samples for PCR and subsequent submission to sequencing facility.</w:t>
      </w:r>
    </w:p>
    <w:p w14:paraId="604ED2A6" w14:textId="77777777" w:rsidR="00976BB9" w:rsidRPr="00481CE6" w:rsidRDefault="00976BB9" w:rsidP="00976BB9"/>
    <w:sectPr w:rsidR="00976BB9" w:rsidRPr="00481CE6">
      <w:headerReference w:type="default" r:id="rId9"/>
      <w:footerReference w:type="default" r:id="rId10"/>
      <w:pgSz w:w="11900" w:h="16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3A03FA" w14:textId="77777777" w:rsidR="007E69EC" w:rsidRDefault="007E69EC">
      <w:pPr>
        <w:spacing w:line="240" w:lineRule="auto"/>
      </w:pPr>
      <w:r>
        <w:separator/>
      </w:r>
    </w:p>
  </w:endnote>
  <w:endnote w:type="continuationSeparator" w:id="0">
    <w:p w14:paraId="2837F4DC" w14:textId="77777777" w:rsidR="007E69EC" w:rsidRDefault="007E69E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Times">
    <w:altName w:val="﷽﷽﷽﷽﷽﷽ⳝ烈Ȁ"/>
    <w:panose1 w:val="00000500000000020000"/>
    <w:charset w:val="00"/>
    <w:family w:val="auto"/>
    <w:pitch w:val="variable"/>
    <w:sig w:usb0="E00002FF" w:usb1="5000205A" w:usb2="00000000" w:usb3="00000000" w:csb0="0000019F" w:csb1="00000000"/>
  </w:font>
  <w:font w:name="Georgia">
    <w:altName w:val="﷽﷽﷽﷽﷽﷽﷽﷽"/>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33B6C2" w14:textId="77777777" w:rsidR="00C65F08" w:rsidRDefault="008445EE">
    <w:pPr>
      <w:pBdr>
        <w:top w:val="nil"/>
        <w:left w:val="nil"/>
        <w:bottom w:val="nil"/>
        <w:right w:val="nil"/>
        <w:between w:val="nil"/>
      </w:pBdr>
      <w:tabs>
        <w:tab w:val="center" w:pos="4680"/>
        <w:tab w:val="right" w:pos="9360"/>
      </w:tabs>
      <w:spacing w:line="240" w:lineRule="auto"/>
      <w:jc w:val="right"/>
      <w:rPr>
        <w:color w:val="000000"/>
      </w:rPr>
    </w:pPr>
    <w:r>
      <w:fldChar w:fldCharType="begin"/>
    </w:r>
    <w:r>
      <w:instrText>PAGE</w:instrText>
    </w:r>
    <w:r>
      <w:fldChar w:fldCharType="separate"/>
    </w:r>
    <w:r w:rsidR="00624B9A">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D5ABE9" w14:textId="77777777" w:rsidR="007E69EC" w:rsidRDefault="007E69EC">
      <w:pPr>
        <w:spacing w:line="240" w:lineRule="auto"/>
      </w:pPr>
      <w:r>
        <w:separator/>
      </w:r>
    </w:p>
  </w:footnote>
  <w:footnote w:type="continuationSeparator" w:id="0">
    <w:p w14:paraId="71B5D9A2" w14:textId="77777777" w:rsidR="007E69EC" w:rsidRDefault="007E69E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B5E795" w14:textId="77777777" w:rsidR="00C65F08" w:rsidRDefault="00C65F08">
    <w:pPr>
      <w:pBdr>
        <w:top w:val="nil"/>
        <w:left w:val="nil"/>
        <w:bottom w:val="nil"/>
        <w:right w:val="nil"/>
        <w:between w:val="nil"/>
      </w:pBdr>
      <w:tabs>
        <w:tab w:val="center" w:pos="4680"/>
        <w:tab w:val="right" w:pos="9360"/>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4C5E67"/>
    <w:multiLevelType w:val="multilevel"/>
    <w:tmpl w:val="D3BC61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D01729E"/>
    <w:multiLevelType w:val="multilevel"/>
    <w:tmpl w:val="D61CB1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3BD5E7D"/>
    <w:multiLevelType w:val="multilevel"/>
    <w:tmpl w:val="48EE3B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5F08"/>
    <w:rsid w:val="0001587E"/>
    <w:rsid w:val="00046834"/>
    <w:rsid w:val="0008001C"/>
    <w:rsid w:val="0009683F"/>
    <w:rsid w:val="0010604C"/>
    <w:rsid w:val="002E1A11"/>
    <w:rsid w:val="003A27FE"/>
    <w:rsid w:val="00481CE6"/>
    <w:rsid w:val="005904B0"/>
    <w:rsid w:val="00624B9A"/>
    <w:rsid w:val="00753037"/>
    <w:rsid w:val="007E69EC"/>
    <w:rsid w:val="008445EE"/>
    <w:rsid w:val="008B679C"/>
    <w:rsid w:val="008D468A"/>
    <w:rsid w:val="00971F0C"/>
    <w:rsid w:val="00976BB9"/>
    <w:rsid w:val="009C02C2"/>
    <w:rsid w:val="00AC0654"/>
    <w:rsid w:val="00AE0191"/>
    <w:rsid w:val="00BC59D2"/>
    <w:rsid w:val="00C65F08"/>
    <w:rsid w:val="00DF5493"/>
    <w:rsid w:val="00E1060A"/>
    <w:rsid w:val="00E478AB"/>
    <w:rsid w:val="00ED212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7D10F"/>
  <w15:docId w15:val="{3517379C-2559-B44A-BACE-43CB9F923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w:eastAsia="Times" w:hAnsi="Times" w:cs="Times"/>
        <w:sz w:val="24"/>
        <w:szCs w:val="24"/>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pBdr>
        <w:top w:val="nil"/>
        <w:left w:val="nil"/>
        <w:bottom w:val="nil"/>
        <w:right w:val="nil"/>
        <w:between w:val="nil"/>
      </w:pBdr>
      <w:spacing w:before="480" w:after="120"/>
      <w:outlineLvl w:val="0"/>
    </w:pPr>
    <w:rPr>
      <w:b/>
      <w:color w:val="000000"/>
      <w:sz w:val="48"/>
      <w:szCs w:val="48"/>
    </w:rPr>
  </w:style>
  <w:style w:type="paragraph" w:styleId="Heading2">
    <w:name w:val="heading 2"/>
    <w:basedOn w:val="Normal"/>
    <w:next w:val="Normal"/>
    <w:uiPriority w:val="9"/>
    <w:unhideWhenUsed/>
    <w:qFormat/>
    <w:pPr>
      <w:keepNext/>
      <w:keepLines/>
      <w:pBdr>
        <w:top w:val="nil"/>
        <w:left w:val="nil"/>
        <w:bottom w:val="nil"/>
        <w:right w:val="nil"/>
        <w:between w:val="nil"/>
      </w:pBdr>
      <w:outlineLvl w:val="1"/>
    </w:pPr>
    <w:rPr>
      <w:b/>
      <w:color w:val="000000"/>
    </w:rPr>
  </w:style>
  <w:style w:type="paragraph" w:styleId="Heading3">
    <w:name w:val="heading 3"/>
    <w:basedOn w:val="Normal"/>
    <w:next w:val="Normal"/>
    <w:uiPriority w:val="9"/>
    <w:unhideWhenUsed/>
    <w:qFormat/>
    <w:pPr>
      <w:keepNext/>
      <w:keepLines/>
      <w:pBdr>
        <w:top w:val="nil"/>
        <w:left w:val="nil"/>
        <w:bottom w:val="nil"/>
        <w:right w:val="nil"/>
        <w:between w:val="nil"/>
      </w:pBdr>
      <w:outlineLvl w:val="2"/>
    </w:pPr>
    <w:rPr>
      <w:i/>
      <w:color w:val="000000"/>
    </w:rPr>
  </w:style>
  <w:style w:type="paragraph" w:styleId="Heading4">
    <w:name w:val="heading 4"/>
    <w:basedOn w:val="Normal"/>
    <w:next w:val="Normal"/>
    <w:uiPriority w:val="9"/>
    <w:unhideWhenUsed/>
    <w:qFormat/>
    <w:pPr>
      <w:keepNext/>
      <w:keepLines/>
      <w:pBdr>
        <w:top w:val="nil"/>
        <w:left w:val="nil"/>
        <w:bottom w:val="nil"/>
        <w:right w:val="nil"/>
        <w:between w:val="nil"/>
      </w:pBdr>
      <w:spacing w:before="240" w:after="40"/>
      <w:outlineLvl w:val="3"/>
    </w:pPr>
    <w:rPr>
      <w:b/>
      <w:color w:val="000000"/>
    </w:rPr>
  </w:style>
  <w:style w:type="paragraph" w:styleId="Heading5">
    <w:name w:val="heading 5"/>
    <w:basedOn w:val="Normal"/>
    <w:next w:val="Normal"/>
    <w:uiPriority w:val="9"/>
    <w:semiHidden/>
    <w:unhideWhenUsed/>
    <w:qFormat/>
    <w:pPr>
      <w:keepNext/>
      <w:keepLines/>
      <w:pBdr>
        <w:top w:val="nil"/>
        <w:left w:val="nil"/>
        <w:bottom w:val="nil"/>
        <w:right w:val="nil"/>
        <w:between w:val="nil"/>
      </w:pBdr>
      <w:spacing w:before="220" w:after="40"/>
      <w:outlineLvl w:val="4"/>
    </w:pPr>
    <w:rPr>
      <w:b/>
      <w:color w:val="000000"/>
      <w:sz w:val="22"/>
      <w:szCs w:val="22"/>
    </w:rPr>
  </w:style>
  <w:style w:type="paragraph" w:styleId="Heading6">
    <w:name w:val="heading 6"/>
    <w:basedOn w:val="Normal"/>
    <w:next w:val="Normal"/>
    <w:uiPriority w:val="9"/>
    <w:semiHidden/>
    <w:unhideWhenUsed/>
    <w:qFormat/>
    <w:pPr>
      <w:keepNext/>
      <w:keepLines/>
      <w:pBdr>
        <w:top w:val="nil"/>
        <w:left w:val="nil"/>
        <w:bottom w:val="nil"/>
        <w:right w:val="nil"/>
        <w:between w:val="nil"/>
      </w:pBdr>
      <w:spacing w:before="200" w:after="40"/>
      <w:outlineLvl w:val="5"/>
    </w:pPr>
    <w:rPr>
      <w:b/>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Bdr>
        <w:top w:val="nil"/>
        <w:left w:val="nil"/>
        <w:bottom w:val="nil"/>
        <w:right w:val="nil"/>
        <w:between w:val="nil"/>
      </w:pBdr>
      <w:spacing w:before="480" w:after="120"/>
    </w:pPr>
    <w:rPr>
      <w:b/>
      <w:color w:val="000000"/>
      <w:sz w:val="72"/>
      <w:szCs w:val="72"/>
    </w:rPr>
  </w:style>
  <w:style w:type="paragraph" w:styleId="Subtitle">
    <w:name w:val="Subtitle"/>
    <w:basedOn w:val="Normal"/>
    <w:next w:val="Normal"/>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character" w:styleId="LineNumber">
    <w:name w:val="line number"/>
    <w:basedOn w:val="DefaultParagraphFont"/>
    <w:uiPriority w:val="99"/>
    <w:semiHidden/>
    <w:unhideWhenUsed/>
    <w:rsid w:val="008D468A"/>
  </w:style>
  <w:style w:type="character" w:styleId="Emphasis">
    <w:name w:val="Emphasis"/>
    <w:basedOn w:val="DefaultParagraphFont"/>
    <w:uiPriority w:val="20"/>
    <w:qFormat/>
    <w:rsid w:val="00976BB9"/>
    <w:rPr>
      <w:i/>
      <w:iCs/>
    </w:rPr>
  </w:style>
  <w:style w:type="paragraph" w:styleId="NormalWeb">
    <w:name w:val="Normal (Web)"/>
    <w:basedOn w:val="Normal"/>
    <w:uiPriority w:val="99"/>
    <w:unhideWhenUsed/>
    <w:rsid w:val="003A27FE"/>
    <w:pPr>
      <w:spacing w:before="100" w:beforeAutospacing="1" w:after="100" w:afterAutospacing="1" w:line="240" w:lineRule="auto"/>
    </w:pPr>
    <w:rPr>
      <w:rFonts w:ascii="Times New Roman" w:eastAsia="Times New Roman" w:hAnsi="Times New Roman" w:cs="Times New Roman"/>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4000633">
      <w:bodyDiv w:val="1"/>
      <w:marLeft w:val="0"/>
      <w:marRight w:val="0"/>
      <w:marTop w:val="0"/>
      <w:marBottom w:val="0"/>
      <w:divBdr>
        <w:top w:val="none" w:sz="0" w:space="0" w:color="auto"/>
        <w:left w:val="none" w:sz="0" w:space="0" w:color="auto"/>
        <w:bottom w:val="none" w:sz="0" w:space="0" w:color="auto"/>
        <w:right w:val="none" w:sz="0" w:space="0" w:color="auto"/>
      </w:divBdr>
    </w:div>
    <w:div w:id="11237716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rmcintosh@penguins.org.au" TargetMode="External"/><Relationship Id="rId3" Type="http://schemas.openxmlformats.org/officeDocument/2006/relationships/settings" Target="settings.xml"/><Relationship Id="rId7" Type="http://schemas.openxmlformats.org/officeDocument/2006/relationships/hyperlink" Target="mailto:natasha.akhardy@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281</Words>
  <Characters>1608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Natasha Hardy</cp:lastModifiedBy>
  <cp:revision>5</cp:revision>
  <dcterms:created xsi:type="dcterms:W3CDTF">2021-05-04T15:09:00Z</dcterms:created>
  <dcterms:modified xsi:type="dcterms:W3CDTF">2021-05-04T16:50:00Z</dcterms:modified>
</cp:coreProperties>
</file>