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EA1D" w14:textId="0D8305E1" w:rsidR="0081556D" w:rsidRPr="007608F8" w:rsidRDefault="008E4D76" w:rsidP="008E4D76">
      <w:pPr>
        <w:jc w:val="center"/>
        <w:rPr>
          <w:b/>
          <w:bCs/>
          <w:sz w:val="32"/>
          <w:szCs w:val="32"/>
          <w:u w:val="single"/>
        </w:rPr>
      </w:pPr>
      <w:r w:rsidRPr="007608F8">
        <w:rPr>
          <w:b/>
          <w:bCs/>
          <w:sz w:val="32"/>
          <w:szCs w:val="32"/>
          <w:u w:val="single"/>
        </w:rPr>
        <w:t>DATOS MARILU</w:t>
      </w:r>
    </w:p>
    <w:p w14:paraId="05261C8E" w14:textId="7B59E3A7" w:rsidR="008E4D76" w:rsidRDefault="008E4D76" w:rsidP="008E4D76">
      <w:pPr>
        <w:rPr>
          <w:b/>
          <w:bCs/>
          <w:sz w:val="32"/>
          <w:szCs w:val="32"/>
        </w:rPr>
      </w:pPr>
    </w:p>
    <w:p w14:paraId="427F879C" w14:textId="318254F3" w:rsidR="007608F8" w:rsidRDefault="007608F8" w:rsidP="008E4D76">
      <w:pPr>
        <w:rPr>
          <w:b/>
          <w:bCs/>
          <w:sz w:val="32"/>
          <w:szCs w:val="32"/>
        </w:rPr>
      </w:pPr>
    </w:p>
    <w:p w14:paraId="7001A99E" w14:textId="60F086CC" w:rsidR="007608F8" w:rsidRDefault="007608F8" w:rsidP="008E4D76">
      <w:pPr>
        <w:rPr>
          <w:sz w:val="32"/>
          <w:szCs w:val="32"/>
        </w:rPr>
      </w:pPr>
      <w:r>
        <w:rPr>
          <w:sz w:val="32"/>
          <w:szCs w:val="32"/>
        </w:rPr>
        <w:t>GV6- Separan maternidad con gestación.</w:t>
      </w:r>
    </w:p>
    <w:p w14:paraId="06702498" w14:textId="5AA82A0A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Tarda 8hrs en arrojar la placenta, terminando labor de parto.</w:t>
      </w:r>
    </w:p>
    <w:p w14:paraId="006195A2" w14:textId="36852F23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#Nacidos vivos.</w:t>
      </w:r>
    </w:p>
    <w:p w14:paraId="20C90D60" w14:textId="71CF3DDD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#Viables.</w:t>
      </w:r>
    </w:p>
    <w:p w14:paraId="6C60AC9B" w14:textId="5C277C0F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#Muertos</w:t>
      </w:r>
    </w:p>
    <w:p w14:paraId="0A82A653" w14:textId="2E6E2244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 Cerdos pequeños no viables</w:t>
      </w:r>
    </w:p>
    <w:p w14:paraId="5225484B" w14:textId="5B90F010" w:rsidR="007608F8" w:rsidRDefault="007608F8" w:rsidP="007608F8">
      <w:pPr>
        <w:rPr>
          <w:sz w:val="32"/>
          <w:szCs w:val="32"/>
        </w:rPr>
      </w:pPr>
      <w:r>
        <w:rPr>
          <w:sz w:val="32"/>
          <w:szCs w:val="32"/>
        </w:rPr>
        <w:t xml:space="preserve">En los partos: </w:t>
      </w:r>
      <w:r w:rsidRPr="007608F8">
        <w:rPr>
          <w:b/>
          <w:bCs/>
          <w:sz w:val="32"/>
          <w:szCs w:val="32"/>
        </w:rPr>
        <w:t>Antes</w:t>
      </w:r>
      <w:r>
        <w:rPr>
          <w:sz w:val="32"/>
          <w:szCs w:val="32"/>
        </w:rPr>
        <w:t xml:space="preserve"> 11 cerditos   </w:t>
      </w:r>
      <w:r w:rsidR="007609CC" w:rsidRPr="007608F8">
        <w:rPr>
          <w:b/>
          <w:bCs/>
          <w:sz w:val="32"/>
          <w:szCs w:val="32"/>
        </w:rPr>
        <w:t>Ahora</w:t>
      </w:r>
      <w:r w:rsidR="007609CC">
        <w:rPr>
          <w:b/>
          <w:bCs/>
          <w:sz w:val="32"/>
          <w:szCs w:val="32"/>
        </w:rPr>
        <w:t xml:space="preserve"> </w:t>
      </w:r>
      <w:r w:rsidR="007609CC">
        <w:rPr>
          <w:sz w:val="32"/>
          <w:szCs w:val="32"/>
        </w:rPr>
        <w:t>17</w:t>
      </w:r>
      <w:r>
        <w:rPr>
          <w:sz w:val="32"/>
          <w:szCs w:val="32"/>
        </w:rPr>
        <w:t xml:space="preserve"> cerditos.</w:t>
      </w:r>
    </w:p>
    <w:p w14:paraId="145952D6" w14:textId="1DCC1481" w:rsidR="007608F8" w:rsidRDefault="007608F8" w:rsidP="007608F8">
      <w:pPr>
        <w:rPr>
          <w:sz w:val="32"/>
          <w:szCs w:val="32"/>
        </w:rPr>
      </w:pPr>
      <w:r>
        <w:rPr>
          <w:sz w:val="32"/>
          <w:szCs w:val="32"/>
        </w:rPr>
        <w:t>6 partos = duran 2.5 o 3 años.</w:t>
      </w:r>
    </w:p>
    <w:p w14:paraId="393B64C4" w14:textId="5F21AE68" w:rsidR="007608F8" w:rsidRDefault="007608F8" w:rsidP="007608F8">
      <w:pPr>
        <w:rPr>
          <w:sz w:val="32"/>
          <w:szCs w:val="32"/>
        </w:rPr>
      </w:pPr>
      <w:r>
        <w:rPr>
          <w:sz w:val="32"/>
          <w:szCs w:val="32"/>
        </w:rPr>
        <w:t>3- 4 semanas después de parir, siguen el proceso.</w:t>
      </w:r>
    </w:p>
    <w:p w14:paraId="770C5C28" w14:textId="083C3813" w:rsidR="007608F8" w:rsidRDefault="007608F8" w:rsidP="007608F8">
      <w:pPr>
        <w:rPr>
          <w:sz w:val="32"/>
          <w:szCs w:val="32"/>
        </w:rPr>
      </w:pPr>
      <w:r>
        <w:rPr>
          <w:sz w:val="32"/>
          <w:szCs w:val="32"/>
        </w:rPr>
        <w:t>Se marcan como un diferenciador para los medicamentos correctivos.</w:t>
      </w:r>
    </w:p>
    <w:p w14:paraId="093FD9BE" w14:textId="0B5D041E" w:rsidR="007608F8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El parto dura 2-3 hrs, después de 3 hrs no es normal y se debe revisar.</w:t>
      </w:r>
    </w:p>
    <w:p w14:paraId="0A73ACD2" w14:textId="6673C1DC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Actividades para los nacidos: 1- limpian con un tipo aserrín, 2- pesarlos, 3. Cortar la oreja, 4- quitar el cordón, 5.- inyectan hierro.</w:t>
      </w:r>
    </w:p>
    <w:p w14:paraId="737ABBC5" w14:textId="287951AE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Peso ideal de nacidos, más de 1.85.</w:t>
      </w:r>
    </w:p>
    <w:p w14:paraId="513F3D5A" w14:textId="1D1269B5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Llevan control de nacidos macho y hembra, con su respectivo peso.</w:t>
      </w:r>
    </w:p>
    <w:p w14:paraId="666E0EB5" w14:textId="73DB1F16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Natimortos- nacidos muertos.</w:t>
      </w:r>
    </w:p>
    <w:p w14:paraId="05AAE8C7" w14:textId="6295ED03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Distocico- con problemas al nacer.</w:t>
      </w:r>
    </w:p>
    <w:p w14:paraId="2CB2646F" w14:textId="7F269FBE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A los 3 dias se le aplica la 2da vacuna de hierro y se utiliza un solo frasco para todos.</w:t>
      </w:r>
    </w:p>
    <w:p w14:paraId="07CB363C" w14:textId="6E4F0230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3er días se le corta la cola.</w:t>
      </w:r>
    </w:p>
    <w:p w14:paraId="6813D875" w14:textId="5C33586B" w:rsidR="007609CC" w:rsidRDefault="007609CC" w:rsidP="007608F8">
      <w:pPr>
        <w:rPr>
          <w:sz w:val="32"/>
          <w:szCs w:val="32"/>
        </w:rPr>
      </w:pPr>
      <w:r>
        <w:rPr>
          <w:sz w:val="32"/>
          <w:szCs w:val="32"/>
        </w:rPr>
        <w:t>Para crear células de defensa, se les da calostro. (Primera leche de las mamàs)</w:t>
      </w:r>
    </w:p>
    <w:p w14:paraId="2CD9F594" w14:textId="77777777" w:rsidR="007609CC" w:rsidRDefault="007609CC" w:rsidP="007608F8">
      <w:pPr>
        <w:rPr>
          <w:sz w:val="32"/>
          <w:szCs w:val="32"/>
        </w:rPr>
      </w:pPr>
    </w:p>
    <w:p w14:paraId="6A8DF4C6" w14:textId="77777777" w:rsidR="007608F8" w:rsidRPr="007608F8" w:rsidRDefault="007608F8" w:rsidP="007608F8">
      <w:pPr>
        <w:rPr>
          <w:sz w:val="32"/>
          <w:szCs w:val="32"/>
        </w:rPr>
      </w:pPr>
    </w:p>
    <w:p w14:paraId="630CC120" w14:textId="77777777" w:rsidR="007608F8" w:rsidRPr="008E4D76" w:rsidRDefault="007608F8" w:rsidP="008E4D76">
      <w:pPr>
        <w:rPr>
          <w:b/>
          <w:bCs/>
          <w:sz w:val="32"/>
          <w:szCs w:val="32"/>
        </w:rPr>
      </w:pPr>
    </w:p>
    <w:sectPr w:rsidR="007608F8" w:rsidRPr="008E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251B"/>
    <w:multiLevelType w:val="hybridMultilevel"/>
    <w:tmpl w:val="765867EE"/>
    <w:lvl w:ilvl="0" w:tplc="27680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76"/>
    <w:rsid w:val="007608F8"/>
    <w:rsid w:val="007609CC"/>
    <w:rsid w:val="0081556D"/>
    <w:rsid w:val="008E4D76"/>
    <w:rsid w:val="00A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C4C"/>
  <w15:chartTrackingRefBased/>
  <w15:docId w15:val="{E32813F2-61BC-40A8-85E6-4DC5E492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2</cp:revision>
  <dcterms:created xsi:type="dcterms:W3CDTF">2021-05-20T17:39:00Z</dcterms:created>
  <dcterms:modified xsi:type="dcterms:W3CDTF">2021-05-20T19:11:00Z</dcterms:modified>
</cp:coreProperties>
</file>