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845" w:rsidRPr="00176C7C" w:rsidRDefault="00CF7380" w:rsidP="00176C7C">
      <w:pPr>
        <w:pStyle w:val="a3"/>
        <w:numPr>
          <w:ilvl w:val="0"/>
          <w:numId w:val="1"/>
        </w:numPr>
        <w:jc w:val="both"/>
        <w:rPr>
          <w:rFonts w:ascii="Times New Roman" w:hAnsi="Times New Roman" w:cs="Times New Roman"/>
          <w:sz w:val="28"/>
          <w:szCs w:val="28"/>
        </w:rPr>
      </w:pPr>
      <w:r w:rsidRPr="00176C7C">
        <w:rPr>
          <w:rFonts w:ascii="Times New Roman" w:hAnsi="Times New Roman" w:cs="Times New Roman"/>
          <w:sz w:val="28"/>
          <w:szCs w:val="28"/>
        </w:rPr>
        <w:t>Введение</w:t>
      </w:r>
    </w:p>
    <w:p w:rsidR="00BB70F3" w:rsidRPr="00176C7C" w:rsidRDefault="00CF7380" w:rsidP="00176C7C">
      <w:pPr>
        <w:jc w:val="both"/>
        <w:rPr>
          <w:rFonts w:ascii="Times New Roman" w:hAnsi="Times New Roman" w:cs="Times New Roman"/>
          <w:sz w:val="28"/>
          <w:szCs w:val="28"/>
        </w:rPr>
      </w:pPr>
      <w:r w:rsidRPr="00176C7C">
        <w:rPr>
          <w:rFonts w:ascii="Times New Roman" w:hAnsi="Times New Roman" w:cs="Times New Roman"/>
          <w:sz w:val="28"/>
          <w:szCs w:val="28"/>
        </w:rPr>
        <w:t xml:space="preserve">Исследование направлено на создание инструмента для автоматической обработки экспериментальных данных электрофизиологических исследований. Данные получены путем </w:t>
      </w:r>
      <w:proofErr w:type="spellStart"/>
      <w:r w:rsidRPr="00176C7C">
        <w:rPr>
          <w:rFonts w:ascii="Times New Roman" w:hAnsi="Times New Roman" w:cs="Times New Roman"/>
          <w:sz w:val="28"/>
          <w:szCs w:val="28"/>
        </w:rPr>
        <w:t>внутриклетончной</w:t>
      </w:r>
      <w:proofErr w:type="spellEnd"/>
      <w:r w:rsidRPr="00176C7C">
        <w:rPr>
          <w:rFonts w:ascii="Times New Roman" w:hAnsi="Times New Roman" w:cs="Times New Roman"/>
          <w:sz w:val="28"/>
          <w:szCs w:val="28"/>
        </w:rPr>
        <w:t xml:space="preserve"> регистрации разности потенциалов при помощи </w:t>
      </w:r>
      <w:proofErr w:type="spellStart"/>
      <w:r w:rsidRPr="00176C7C">
        <w:rPr>
          <w:rFonts w:ascii="Times New Roman" w:hAnsi="Times New Roman" w:cs="Times New Roman"/>
          <w:sz w:val="28"/>
          <w:szCs w:val="28"/>
        </w:rPr>
        <w:t>микроэлектродов</w:t>
      </w:r>
      <w:proofErr w:type="spellEnd"/>
      <w:r w:rsidRPr="00176C7C">
        <w:rPr>
          <w:rFonts w:ascii="Times New Roman" w:hAnsi="Times New Roman" w:cs="Times New Roman"/>
          <w:sz w:val="28"/>
          <w:szCs w:val="28"/>
        </w:rPr>
        <w:t xml:space="preserve">. Данные представляют собой временные ряды – зависимость потенциала от времени. </w:t>
      </w:r>
    </w:p>
    <w:p w:rsidR="00CF7380" w:rsidRDefault="00CF7380" w:rsidP="00176C7C">
      <w:pPr>
        <w:jc w:val="both"/>
        <w:rPr>
          <w:rFonts w:ascii="Times New Roman" w:hAnsi="Times New Roman" w:cs="Times New Roman"/>
          <w:sz w:val="28"/>
          <w:szCs w:val="28"/>
        </w:rPr>
      </w:pPr>
      <w:r w:rsidRPr="00176C7C">
        <w:rPr>
          <w:rFonts w:ascii="Times New Roman" w:hAnsi="Times New Roman" w:cs="Times New Roman"/>
          <w:sz w:val="28"/>
          <w:szCs w:val="28"/>
        </w:rPr>
        <w:t xml:space="preserve">На данный момент такие данные обрабатываются вручную, что занимает часы работы. В библиотеке </w:t>
      </w:r>
      <w:proofErr w:type="spellStart"/>
      <w:r w:rsidRPr="00176C7C">
        <w:rPr>
          <w:rFonts w:ascii="Times New Roman" w:hAnsi="Times New Roman" w:cs="Times New Roman"/>
          <w:sz w:val="28"/>
          <w:szCs w:val="28"/>
        </w:rPr>
        <w:t>scipy.signal</w:t>
      </w:r>
      <w:proofErr w:type="spellEnd"/>
      <w:r w:rsidRPr="00176C7C">
        <w:rPr>
          <w:rFonts w:ascii="Times New Roman" w:hAnsi="Times New Roman" w:cs="Times New Roman"/>
          <w:sz w:val="28"/>
          <w:szCs w:val="28"/>
        </w:rPr>
        <w:t xml:space="preserve"> существ</w:t>
      </w:r>
      <w:r w:rsidR="00BB70F3" w:rsidRPr="00176C7C">
        <w:rPr>
          <w:rFonts w:ascii="Times New Roman" w:hAnsi="Times New Roman" w:cs="Times New Roman"/>
          <w:sz w:val="28"/>
          <w:szCs w:val="28"/>
        </w:rPr>
        <w:t xml:space="preserve">ует функция </w:t>
      </w:r>
      <w:proofErr w:type="spellStart"/>
      <w:r w:rsidRPr="00176C7C">
        <w:rPr>
          <w:rFonts w:ascii="Times New Roman" w:hAnsi="Times New Roman" w:cs="Times New Roman"/>
          <w:sz w:val="28"/>
          <w:szCs w:val="28"/>
        </w:rPr>
        <w:t>find_peaks</w:t>
      </w:r>
      <w:proofErr w:type="spellEnd"/>
      <w:r w:rsidR="00BB70F3" w:rsidRPr="00176C7C">
        <w:rPr>
          <w:rFonts w:ascii="Times New Roman" w:hAnsi="Times New Roman" w:cs="Times New Roman"/>
          <w:sz w:val="28"/>
          <w:szCs w:val="28"/>
        </w:rPr>
        <w:t>, которая может находить пики, которые заметно выделяются на фоне шума. Эта функция справляется с частью записей. Но в записях, где амплитуда регистрируемых потенциалов низкая</w:t>
      </w:r>
      <w:r w:rsidR="00176C7C">
        <w:rPr>
          <w:rFonts w:ascii="Times New Roman" w:hAnsi="Times New Roman" w:cs="Times New Roman"/>
          <w:sz w:val="28"/>
          <w:szCs w:val="28"/>
        </w:rPr>
        <w:t xml:space="preserve"> (рис. 1)</w:t>
      </w:r>
      <w:r w:rsidR="00BB70F3" w:rsidRPr="00176C7C">
        <w:rPr>
          <w:rFonts w:ascii="Times New Roman" w:hAnsi="Times New Roman" w:cs="Times New Roman"/>
          <w:sz w:val="28"/>
          <w:szCs w:val="28"/>
        </w:rPr>
        <w:t>, а шум имеет высокую амплитуду, данная функция не может правильно выделить пики.</w:t>
      </w:r>
    </w:p>
    <w:p w:rsidR="00176C7C" w:rsidRDefault="00176C7C" w:rsidP="00176C7C">
      <w:pPr>
        <w:jc w:val="center"/>
        <w:rPr>
          <w:rFonts w:ascii="Times New Roman" w:hAnsi="Times New Roman" w:cs="Times New Roman"/>
          <w:sz w:val="28"/>
          <w:szCs w:val="28"/>
        </w:rPr>
      </w:pPr>
      <w:r w:rsidRPr="00176C7C">
        <w:rPr>
          <w:rFonts w:ascii="Times New Roman" w:hAnsi="Times New Roman" w:cs="Times New Roman"/>
          <w:noProof/>
          <w:sz w:val="28"/>
          <w:szCs w:val="28"/>
          <w:lang w:eastAsia="ru-RU"/>
        </w:rPr>
        <w:drawing>
          <wp:inline distT="0" distB="0" distL="0" distR="0" wp14:anchorId="3E8376E3" wp14:editId="21DE8FF1">
            <wp:extent cx="4324954" cy="98121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981212"/>
                    </a:xfrm>
                    <a:prstGeom prst="rect">
                      <a:avLst/>
                    </a:prstGeom>
                  </pic:spPr>
                </pic:pic>
              </a:graphicData>
            </a:graphic>
          </wp:inline>
        </w:drawing>
      </w:r>
    </w:p>
    <w:p w:rsidR="00176C7C" w:rsidRPr="00176C7C" w:rsidRDefault="00176C7C" w:rsidP="00176C7C">
      <w:pPr>
        <w:jc w:val="both"/>
        <w:rPr>
          <w:rFonts w:ascii="Times New Roman" w:hAnsi="Times New Roman" w:cs="Times New Roman"/>
          <w:sz w:val="28"/>
          <w:szCs w:val="28"/>
        </w:rPr>
      </w:pPr>
      <w:r w:rsidRPr="008364DD">
        <w:rPr>
          <w:rFonts w:ascii="Times New Roman" w:hAnsi="Times New Roman" w:cs="Times New Roman"/>
          <w:b/>
          <w:sz w:val="28"/>
          <w:szCs w:val="28"/>
        </w:rPr>
        <w:t>Рис. 1.</w:t>
      </w:r>
      <w:r>
        <w:rPr>
          <w:rFonts w:ascii="Times New Roman" w:hAnsi="Times New Roman" w:cs="Times New Roman"/>
          <w:sz w:val="28"/>
          <w:szCs w:val="28"/>
        </w:rPr>
        <w:t xml:space="preserve"> Пример шумного сигнала.</w:t>
      </w:r>
    </w:p>
    <w:p w:rsidR="00BB70F3" w:rsidRPr="00176C7C" w:rsidRDefault="00BB70F3" w:rsidP="00176C7C">
      <w:pPr>
        <w:jc w:val="both"/>
        <w:rPr>
          <w:rFonts w:ascii="Times New Roman" w:hAnsi="Times New Roman" w:cs="Times New Roman"/>
          <w:sz w:val="28"/>
          <w:szCs w:val="28"/>
        </w:rPr>
      </w:pPr>
      <w:r w:rsidRPr="00176C7C">
        <w:rPr>
          <w:rFonts w:ascii="Times New Roman" w:hAnsi="Times New Roman" w:cs="Times New Roman"/>
          <w:sz w:val="28"/>
          <w:szCs w:val="28"/>
        </w:rPr>
        <w:t>В связи с этим было интересно попробовать решить эту задачу при помощи нейронных сетей.</w:t>
      </w:r>
    </w:p>
    <w:p w:rsidR="00CF7380" w:rsidRPr="00176C7C" w:rsidRDefault="00CF7380" w:rsidP="00176C7C">
      <w:pPr>
        <w:pStyle w:val="a3"/>
        <w:numPr>
          <w:ilvl w:val="0"/>
          <w:numId w:val="1"/>
        </w:numPr>
        <w:jc w:val="both"/>
        <w:rPr>
          <w:rFonts w:ascii="Times New Roman" w:hAnsi="Times New Roman" w:cs="Times New Roman"/>
          <w:sz w:val="28"/>
          <w:szCs w:val="28"/>
        </w:rPr>
      </w:pPr>
      <w:r w:rsidRPr="00176C7C">
        <w:rPr>
          <w:rFonts w:ascii="Times New Roman" w:hAnsi="Times New Roman" w:cs="Times New Roman"/>
          <w:sz w:val="28"/>
          <w:szCs w:val="28"/>
        </w:rPr>
        <w:t>Литературный обзор</w:t>
      </w:r>
    </w:p>
    <w:p w:rsidR="00CF7380" w:rsidRPr="00176C7C" w:rsidRDefault="00BB70F3" w:rsidP="00176C7C">
      <w:pPr>
        <w:jc w:val="both"/>
        <w:rPr>
          <w:rFonts w:ascii="Times New Roman" w:hAnsi="Times New Roman" w:cs="Times New Roman"/>
          <w:sz w:val="28"/>
          <w:szCs w:val="28"/>
          <w:lang w:val="en-US"/>
        </w:rPr>
      </w:pPr>
      <w:r w:rsidRPr="00176C7C">
        <w:rPr>
          <w:rFonts w:ascii="Times New Roman" w:hAnsi="Times New Roman" w:cs="Times New Roman"/>
          <w:sz w:val="28"/>
          <w:szCs w:val="28"/>
        </w:rPr>
        <w:t>Нейронные сети используются для обработки данных типа временных рядов.</w:t>
      </w:r>
      <w:r w:rsidR="00852166" w:rsidRPr="00176C7C">
        <w:rPr>
          <w:rFonts w:ascii="Times New Roman" w:hAnsi="Times New Roman" w:cs="Times New Roman"/>
          <w:sz w:val="28"/>
          <w:szCs w:val="28"/>
        </w:rPr>
        <w:t xml:space="preserve"> В частности, для обработки различных одномерных сигналов используются </w:t>
      </w:r>
      <w:r w:rsidR="008D6148" w:rsidRPr="00176C7C">
        <w:rPr>
          <w:rFonts w:ascii="Times New Roman" w:hAnsi="Times New Roman" w:cs="Times New Roman"/>
          <w:sz w:val="28"/>
          <w:szCs w:val="28"/>
        </w:rPr>
        <w:t>1-</w:t>
      </w:r>
      <w:r w:rsidR="008D6148" w:rsidRPr="00176C7C">
        <w:rPr>
          <w:rFonts w:ascii="Times New Roman" w:hAnsi="Times New Roman" w:cs="Times New Roman"/>
          <w:sz w:val="28"/>
          <w:szCs w:val="28"/>
          <w:lang w:val="en-US"/>
        </w:rPr>
        <w:t>D</w:t>
      </w:r>
      <w:r w:rsidR="008D6148" w:rsidRPr="00176C7C">
        <w:rPr>
          <w:rFonts w:ascii="Times New Roman" w:hAnsi="Times New Roman" w:cs="Times New Roman"/>
          <w:sz w:val="28"/>
          <w:szCs w:val="28"/>
        </w:rPr>
        <w:t xml:space="preserve"> </w:t>
      </w:r>
      <w:proofErr w:type="spellStart"/>
      <w:r w:rsidR="008D6148" w:rsidRPr="00176C7C">
        <w:rPr>
          <w:rFonts w:ascii="Times New Roman" w:hAnsi="Times New Roman" w:cs="Times New Roman"/>
          <w:sz w:val="28"/>
          <w:szCs w:val="28"/>
        </w:rPr>
        <w:t>сверточные</w:t>
      </w:r>
      <w:proofErr w:type="spellEnd"/>
      <w:r w:rsidR="008D6148" w:rsidRPr="00176C7C">
        <w:rPr>
          <w:rFonts w:ascii="Times New Roman" w:hAnsi="Times New Roman" w:cs="Times New Roman"/>
          <w:sz w:val="28"/>
          <w:szCs w:val="28"/>
        </w:rPr>
        <w:t xml:space="preserve"> сети </w:t>
      </w:r>
      <w:r w:rsidR="008D6148" w:rsidRPr="00176C7C">
        <w:rPr>
          <w:rFonts w:ascii="Times New Roman" w:hAnsi="Times New Roman" w:cs="Times New Roman"/>
          <w:sz w:val="28"/>
          <w:szCs w:val="28"/>
        </w:rPr>
        <w:fldChar w:fldCharType="begin" w:fldLock="1"/>
      </w:r>
      <w:r w:rsidR="00176C7C">
        <w:rPr>
          <w:rFonts w:ascii="Times New Roman" w:hAnsi="Times New Roman" w:cs="Times New Roman"/>
          <w:sz w:val="28"/>
          <w:szCs w:val="28"/>
        </w:rPr>
        <w:instrText>ADDIN CSL_CITATION {"citationItems":[{"id":"ITEM-1","itemData":{"DOI":"10.1109/ICASSP.2019.8682194","ISBN":"9781479981311","ISSN":"15206149","abstract":"1D Convolutional Neural Networks (CNNs) have recently become the state-of-the-art technique for crucial signal processing applications such as patient-specific ECG classification, structural health monitoring, anomaly detection in power electronics circuitry and motor-fault detection. This is an expected outcome as there are numerous advantages of using an adaptive and compact 1D CNN instead of a conventional (2D) deep counterparts. First of all, compact 1D CNNs can be efficiently trained with a limited dataset of 1D signals while the 2D deep CNNs, besides requiring 1D to 2D data transformation, usually need datasets with massive size, e.g., in the »Big Data» scale in order to prevent the well-known »overfitting» problem. 1D CNNs can directly be applied to the raw signal (e.g., current, voltage, vibration, etc.) without requiring any pre- or post-processing such as feature extraction, selection, dimension reduction, denoising, etc. Furthermore, due to the simple and compact configuration of such adaptive 1D CNNs that perform only linear 1D convolutions (scalar multiplications and additions), a real-time and low-cost hardware implementation is feasible. This paper reviews the major signal processing applications of compact 1D CNNs with a brief theoretical background. We will present their state-of-the-art performances and conclude with focusing on some major properties. Keywords - 1-D CNNs, Biomedical Signal Processing, SHM.","author":[{"dropping-particle":"","family":"Kiranyaz","given":"Serkan","non-dropping-particle":"","parse-names":false,"suffix":""},{"dropping-particle":"","family":"Ince","given":"Turker","non-dropping-particle":"","parse-names":false,"suffix":""},{"dropping-particle":"","family":"Abdeljaber","given":"Osama","non-dropping-particle":"","parse-names":false,"suffix":""},{"dropping-particle":"","family":"Avci","given":"Onur","non-dropping-particle":"","parse-names":false,"suffix":""},{"dropping-particle":"","family":"Gabbouj","given":"Moncef","non-dropping-particle":"","parse-names":false,"suffix":""}],"container-title":"ICASSP, IEEE International Conference on Acoustics, Speech and Signal Processing - Proceedings","id":"ITEM-1","issued":{"date-parts":[["2019","5","1"]]},"page":"8360-8364","publisher":"Institute of Electrical and Electronics Engineers Inc.","title":"1-D Convolutional Neural Networks for Signal Processing Applications","type":"article-journal","volume":"2019-May"},"uris":["http://www.mendeley.com/documents/?uuid=1916ff53-a5f8-3b4a-a311-e3b6dee8e6ee"]}],"mendeley":{"formattedCitation":"(Kiranyaz и др., 2019)","manualFormatting":"(Kiranyaz et al., 2019)","plainTextFormattedCitation":"(Kiranyaz и др., 2019)","previouslyFormattedCitation":"(Kiranyaz и др., 2019)"},"properties":{"noteIndex":0},"schema":"https://github.com/citation-style-language/schema/raw/master/csl-citation.json"}</w:instrText>
      </w:r>
      <w:r w:rsidR="008D6148" w:rsidRPr="00176C7C">
        <w:rPr>
          <w:rFonts w:ascii="Times New Roman" w:hAnsi="Times New Roman" w:cs="Times New Roman"/>
          <w:sz w:val="28"/>
          <w:szCs w:val="28"/>
        </w:rPr>
        <w:fldChar w:fldCharType="separate"/>
      </w:r>
      <w:r w:rsidR="008D6148" w:rsidRPr="00176C7C">
        <w:rPr>
          <w:rFonts w:ascii="Times New Roman" w:hAnsi="Times New Roman" w:cs="Times New Roman"/>
          <w:noProof/>
          <w:sz w:val="28"/>
          <w:szCs w:val="28"/>
        </w:rPr>
        <w:t xml:space="preserve">(Kiranyaz </w:t>
      </w:r>
      <w:r w:rsidR="008D6148" w:rsidRPr="00176C7C">
        <w:rPr>
          <w:rFonts w:ascii="Times New Roman" w:hAnsi="Times New Roman" w:cs="Times New Roman"/>
          <w:noProof/>
          <w:sz w:val="28"/>
          <w:szCs w:val="28"/>
          <w:lang w:val="en-US"/>
        </w:rPr>
        <w:t>et</w:t>
      </w:r>
      <w:r w:rsidR="008D6148" w:rsidRPr="00176C7C">
        <w:rPr>
          <w:rFonts w:ascii="Times New Roman" w:hAnsi="Times New Roman" w:cs="Times New Roman"/>
          <w:noProof/>
          <w:sz w:val="28"/>
          <w:szCs w:val="28"/>
        </w:rPr>
        <w:t xml:space="preserve"> </w:t>
      </w:r>
      <w:r w:rsidR="008D6148" w:rsidRPr="00176C7C">
        <w:rPr>
          <w:rFonts w:ascii="Times New Roman" w:hAnsi="Times New Roman" w:cs="Times New Roman"/>
          <w:noProof/>
          <w:sz w:val="28"/>
          <w:szCs w:val="28"/>
          <w:lang w:val="en-US"/>
        </w:rPr>
        <w:t>al</w:t>
      </w:r>
      <w:r w:rsidR="008D6148" w:rsidRPr="00176C7C">
        <w:rPr>
          <w:rFonts w:ascii="Times New Roman" w:hAnsi="Times New Roman" w:cs="Times New Roman"/>
          <w:noProof/>
          <w:sz w:val="28"/>
          <w:szCs w:val="28"/>
        </w:rPr>
        <w:t>., 2019)</w:t>
      </w:r>
      <w:r w:rsidR="008D6148" w:rsidRPr="00176C7C">
        <w:rPr>
          <w:rFonts w:ascii="Times New Roman" w:hAnsi="Times New Roman" w:cs="Times New Roman"/>
          <w:sz w:val="28"/>
          <w:szCs w:val="28"/>
        </w:rPr>
        <w:fldChar w:fldCharType="end"/>
      </w:r>
      <w:r w:rsidR="008D6148" w:rsidRPr="00176C7C">
        <w:rPr>
          <w:rFonts w:ascii="Times New Roman" w:hAnsi="Times New Roman" w:cs="Times New Roman"/>
          <w:sz w:val="28"/>
          <w:szCs w:val="28"/>
        </w:rPr>
        <w:t xml:space="preserve">. Такие </w:t>
      </w:r>
      <w:r w:rsidR="00752AA7" w:rsidRPr="00176C7C">
        <w:rPr>
          <w:rFonts w:ascii="Times New Roman" w:hAnsi="Times New Roman" w:cs="Times New Roman"/>
          <w:sz w:val="28"/>
          <w:szCs w:val="28"/>
        </w:rPr>
        <w:t>нейронные сети используются для разных типов данных. Среди биологических данных они в том числе используются для данных электрокардиограмм</w:t>
      </w:r>
      <w:r w:rsidR="00176C7C" w:rsidRPr="00176C7C">
        <w:rPr>
          <w:rFonts w:ascii="Times New Roman" w:hAnsi="Times New Roman" w:cs="Times New Roman"/>
          <w:sz w:val="28"/>
          <w:szCs w:val="28"/>
        </w:rPr>
        <w:t xml:space="preserve"> </w:t>
      </w:r>
      <w:r w:rsidR="00176C7C">
        <w:rPr>
          <w:rFonts w:ascii="Times New Roman" w:hAnsi="Times New Roman" w:cs="Times New Roman"/>
          <w:sz w:val="28"/>
          <w:szCs w:val="28"/>
        </w:rPr>
        <w:fldChar w:fldCharType="begin" w:fldLock="1"/>
      </w:r>
      <w:r w:rsidR="00176C7C">
        <w:rPr>
          <w:rFonts w:ascii="Times New Roman" w:hAnsi="Times New Roman" w:cs="Times New Roman"/>
          <w:sz w:val="28"/>
          <w:szCs w:val="28"/>
        </w:rPr>
        <w:instrText>ADDIN CSL_CITATION {"citationItems":[{"id":"ITEM-1","itemData":{"DOI":"10.3389/FNCOM.2020.564015/BIBTEX","ISSN":"16625188","abstract":"Cardiovascular diseases (CVDs) are the leading cause of death today. The current identification method of the diseases is analyzing the Electrocardiogram (ECG), which is a medical monitoring technology recording cardiac activity. Unfortunately, looking for experts to analyze a large amount of ECG data consumes too many medical resources. Therefore, the method of identifying ECG characteristics based on machine learning has gradually become prevalent. However, there are some drawbacks to these typical methods, requiring manual feature recognition, complex models, and long training time. This paper proposes a robust and efficient 12-layer deep one-dimensional convolutional neural network on classifying the five micro-classes of heartbeat types in the MIT- BIH Arrhythmia database. The five types of heartbeat features are classified, and wavelet self-adaptive threshold denoising method is used in the experiments. Compared with BP neural network, random forest, and other CNN networks, the results show that the model proposed in this paper has better performance in accuracy, sensitivity, robustness, and anti-noise capability. Its accurate classification effectively saves medical resources, which has a positive effect on clinical practice.","author":[{"dropping-particle":"","family":"Wu","given":"Mengze","non-dropping-particle":"","parse-names":false,"suffix":""},{"dropping-particle":"","family":"Lu","given":"Yongdi","non-dropping-particle":"","parse-names":false,"suffix":""},{"dropping-particle":"","family":"Yang","given":"Wenli","non-dropping-particle":"","parse-names":false,"suffix":""},{"dropping-particle":"","family":"Wong","given":"Shen Yuong","non-dropping-particle":"","parse-names":false,"suffix":""}],"container-title":"Frontiers in Computational Neuroscience","id":"ITEM-1","issued":{"date-parts":[["2021","1","5"]]},"page":"106","publisher":"Frontiers Media S.A.","title":"A Study on Arrhythmia via ECG Signal Classification Using the Convolutional Neural Network","type":"article-journal","volume":"14"},"uris":["http://www.mendeley.com/documents/?uuid=86373da7-6de8-3db9-8cd3-caa7f1ee44e1"]}],"mendeley":{"formattedCitation":"(Wu и др., 2021)","manualFormatting":"(Wu et al., 2021)","plainTextFormattedCitation":"(Wu и др., 2021)","previouslyFormattedCitation":"(Wu и др., 2021)"},"properties":{"noteIndex":0},"schema":"https://github.com/citation-style-language/schema/raw/master/csl-citation.json"}</w:instrText>
      </w:r>
      <w:r w:rsidR="00176C7C">
        <w:rPr>
          <w:rFonts w:ascii="Times New Roman" w:hAnsi="Times New Roman" w:cs="Times New Roman"/>
          <w:sz w:val="28"/>
          <w:szCs w:val="28"/>
        </w:rPr>
        <w:fldChar w:fldCharType="separate"/>
      </w:r>
      <w:r w:rsidR="00176C7C" w:rsidRPr="00176C7C">
        <w:rPr>
          <w:rFonts w:ascii="Times New Roman" w:hAnsi="Times New Roman" w:cs="Times New Roman"/>
          <w:noProof/>
          <w:sz w:val="28"/>
          <w:szCs w:val="28"/>
        </w:rPr>
        <w:t xml:space="preserve">(Wu </w:t>
      </w:r>
      <w:r w:rsidR="00176C7C">
        <w:rPr>
          <w:rFonts w:ascii="Times New Roman" w:hAnsi="Times New Roman" w:cs="Times New Roman"/>
          <w:noProof/>
          <w:sz w:val="28"/>
          <w:szCs w:val="28"/>
          <w:lang w:val="en-US"/>
        </w:rPr>
        <w:t>et</w:t>
      </w:r>
      <w:r w:rsidR="00176C7C" w:rsidRPr="00176C7C">
        <w:rPr>
          <w:rFonts w:ascii="Times New Roman" w:hAnsi="Times New Roman" w:cs="Times New Roman"/>
          <w:noProof/>
          <w:sz w:val="28"/>
          <w:szCs w:val="28"/>
        </w:rPr>
        <w:t xml:space="preserve"> </w:t>
      </w:r>
      <w:r w:rsidR="00176C7C">
        <w:rPr>
          <w:rFonts w:ascii="Times New Roman" w:hAnsi="Times New Roman" w:cs="Times New Roman"/>
          <w:noProof/>
          <w:sz w:val="28"/>
          <w:szCs w:val="28"/>
          <w:lang w:val="en-US"/>
        </w:rPr>
        <w:t>al</w:t>
      </w:r>
      <w:r w:rsidR="00176C7C" w:rsidRPr="00176C7C">
        <w:rPr>
          <w:rFonts w:ascii="Times New Roman" w:hAnsi="Times New Roman" w:cs="Times New Roman"/>
          <w:noProof/>
          <w:sz w:val="28"/>
          <w:szCs w:val="28"/>
        </w:rPr>
        <w:t>., 2021)</w:t>
      </w:r>
      <w:r w:rsidR="00176C7C">
        <w:rPr>
          <w:rFonts w:ascii="Times New Roman" w:hAnsi="Times New Roman" w:cs="Times New Roman"/>
          <w:sz w:val="28"/>
          <w:szCs w:val="28"/>
        </w:rPr>
        <w:fldChar w:fldCharType="end"/>
      </w:r>
      <w:r w:rsidR="00752AA7" w:rsidRPr="00176C7C">
        <w:rPr>
          <w:rFonts w:ascii="Times New Roman" w:hAnsi="Times New Roman" w:cs="Times New Roman"/>
          <w:sz w:val="28"/>
          <w:szCs w:val="28"/>
        </w:rPr>
        <w:t>, электроэнцефалограмм</w:t>
      </w:r>
      <w:r w:rsidR="00176C7C">
        <w:rPr>
          <w:rFonts w:ascii="Times New Roman" w:hAnsi="Times New Roman" w:cs="Times New Roman"/>
          <w:sz w:val="28"/>
          <w:szCs w:val="28"/>
          <w:lang w:val="en-US"/>
        </w:rPr>
        <w:t xml:space="preserve"> </w:t>
      </w:r>
      <w:r w:rsidR="00176C7C">
        <w:rPr>
          <w:rFonts w:ascii="Times New Roman" w:hAnsi="Times New Roman" w:cs="Times New Roman"/>
          <w:sz w:val="28"/>
          <w:szCs w:val="28"/>
          <w:lang w:val="en-US"/>
        </w:rPr>
        <w:fldChar w:fldCharType="begin" w:fldLock="1"/>
      </w:r>
      <w:r w:rsidR="00176C7C">
        <w:rPr>
          <w:rFonts w:ascii="Times New Roman" w:hAnsi="Times New Roman" w:cs="Times New Roman"/>
          <w:sz w:val="28"/>
          <w:szCs w:val="28"/>
          <w:lang w:val="en-US"/>
        </w:rPr>
        <w:instrText>ADDIN CSL_CITATION {"citationItems":[{"id":"ITEM-1","itemData":{"DOI":"10.3389/FNHUM.2020.00338/BIBTEX","ISSN":"16625161","abstract":"A brain-computer interface (BCI) based on electroencephalography (EEG) can provide independent information exchange and control channels for the brain and the outside world. However, EEG signals come from multiple electrodes, the data of which can generate multiple features. How to select electrodes and features to improve classification performance has become an urgent problem to be solved. This paper proposes a deep convolutional neural network (CNN) structure with separated temporal and spatial filters, which selects the raw EEG signals of the electrode pairs over the motor cortex region as hybrid samples without any preprocessing or artificial feature extraction operations. In the proposed structure, a 5-layer CNN has been applied to learn EEG features, a 4-layer max pooling has been used to reduce dimensionality, and a fully-connected (FC) layer has been utilized for classification. Dropout and batch normalization are also employed to reduce the risk of overfitting. In the experiment, the 4 s EEG data of 10, 20, 60, and 100 subjects from the Physionet database are used as the data source, and the motor imaginations (MI) tasks are divided into four types: left fist, right fist, both fists, and both feet. The results indicate that the global averaged accuracy on group-level classification can reach 97.28%, the area under the receiver operating characteristic (ROC) curve stands out at 0.997, and the electrode pair with the highest accuracy on 10 subjects dataset is FC3-FC4, with 98.61%. The research results also show that this CNN classification method with minimal (2) electrode can obtain high</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accuracy</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which</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is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advantage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over</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other</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methods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on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the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same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database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This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proposed</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approach</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provides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new</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idea</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for</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simplifying</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the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design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of</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BCI</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systems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and</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accelerates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the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process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of</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clinical</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application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author</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family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Lun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given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Xiangmin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names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false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suffix</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family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Yu</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given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Zhenglin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names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false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suffix</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family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Chen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given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Tao</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names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false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suffix</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family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Wang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given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names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false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suffix</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family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Hou</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given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Yimin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dropping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names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false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suffix</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container</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title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Frontiers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in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Human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Neuroscience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id</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ITEM</w:instrText>
      </w:r>
      <w:r w:rsidR="00176C7C" w:rsidRPr="009E084D">
        <w:rPr>
          <w:rFonts w:ascii="Times New Roman" w:hAnsi="Times New Roman" w:cs="Times New Roman"/>
          <w:sz w:val="28"/>
          <w:szCs w:val="28"/>
        </w:rPr>
        <w:instrText>-1","</w:instrText>
      </w:r>
      <w:r w:rsidR="00176C7C">
        <w:rPr>
          <w:rFonts w:ascii="Times New Roman" w:hAnsi="Times New Roman" w:cs="Times New Roman"/>
          <w:sz w:val="28"/>
          <w:szCs w:val="28"/>
          <w:lang w:val="en-US"/>
        </w:rPr>
        <w:instrText>issued</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date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parts</w:instrText>
      </w:r>
      <w:r w:rsidR="00176C7C" w:rsidRPr="009E084D">
        <w:rPr>
          <w:rFonts w:ascii="Times New Roman" w:hAnsi="Times New Roman" w:cs="Times New Roman"/>
          <w:sz w:val="28"/>
          <w:szCs w:val="28"/>
        </w:rPr>
        <w:instrText>":[["2020","9","15"]]},"</w:instrText>
      </w:r>
      <w:r w:rsidR="00176C7C">
        <w:rPr>
          <w:rFonts w:ascii="Times New Roman" w:hAnsi="Times New Roman" w:cs="Times New Roman"/>
          <w:sz w:val="28"/>
          <w:szCs w:val="28"/>
          <w:lang w:val="en-US"/>
        </w:rPr>
        <w:instrText>page</w:instrText>
      </w:r>
      <w:r w:rsidR="00176C7C" w:rsidRPr="009E084D">
        <w:rPr>
          <w:rFonts w:ascii="Times New Roman" w:hAnsi="Times New Roman" w:cs="Times New Roman"/>
          <w:sz w:val="28"/>
          <w:szCs w:val="28"/>
        </w:rPr>
        <w:instrText>":"338","</w:instrText>
      </w:r>
      <w:r w:rsidR="00176C7C">
        <w:rPr>
          <w:rFonts w:ascii="Times New Roman" w:hAnsi="Times New Roman" w:cs="Times New Roman"/>
          <w:sz w:val="28"/>
          <w:szCs w:val="28"/>
          <w:lang w:val="en-US"/>
        </w:rPr>
        <w:instrText>publisher</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Frontiers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Media</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A</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title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A</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Simplified</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CNN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Classification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Method</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for</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MI</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EEG</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via</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the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Electrode</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Pairs</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Signals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type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article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journal</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volume</w:instrText>
      </w:r>
      <w:r w:rsidR="00176C7C" w:rsidRPr="009E084D">
        <w:rPr>
          <w:rFonts w:ascii="Times New Roman" w:hAnsi="Times New Roman" w:cs="Times New Roman"/>
          <w:sz w:val="28"/>
          <w:szCs w:val="28"/>
        </w:rPr>
        <w:instrText>":"14"},"</w:instrText>
      </w:r>
      <w:r w:rsidR="00176C7C">
        <w:rPr>
          <w:rFonts w:ascii="Times New Roman" w:hAnsi="Times New Roman" w:cs="Times New Roman"/>
          <w:sz w:val="28"/>
          <w:szCs w:val="28"/>
          <w:lang w:val="en-US"/>
        </w:rPr>
        <w:instrText>uris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http</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www</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mendeley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com</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documents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uuid</w:instrText>
      </w:r>
      <w:r w:rsidR="00176C7C" w:rsidRPr="009E084D">
        <w:rPr>
          <w:rFonts w:ascii="Times New Roman" w:hAnsi="Times New Roman" w:cs="Times New Roman"/>
          <w:sz w:val="28"/>
          <w:szCs w:val="28"/>
        </w:rPr>
        <w:instrText>=7</w:instrText>
      </w:r>
      <w:r w:rsidR="00176C7C">
        <w:rPr>
          <w:rFonts w:ascii="Times New Roman" w:hAnsi="Times New Roman" w:cs="Times New Roman"/>
          <w:sz w:val="28"/>
          <w:szCs w:val="28"/>
          <w:lang w:val="en-US"/>
        </w:rPr>
        <w:instrText>c</w:instrText>
      </w:r>
      <w:r w:rsidR="00176C7C" w:rsidRPr="009E084D">
        <w:rPr>
          <w:rFonts w:ascii="Times New Roman" w:hAnsi="Times New Roman" w:cs="Times New Roman"/>
          <w:sz w:val="28"/>
          <w:szCs w:val="28"/>
        </w:rPr>
        <w:instrText>4747</w:instrText>
      </w:r>
      <w:r w:rsidR="00176C7C">
        <w:rPr>
          <w:rFonts w:ascii="Times New Roman" w:hAnsi="Times New Roman" w:cs="Times New Roman"/>
          <w:sz w:val="28"/>
          <w:szCs w:val="28"/>
          <w:lang w:val="en-US"/>
        </w:rPr>
        <w:instrText>b</w:instrText>
      </w:r>
      <w:r w:rsidR="00176C7C" w:rsidRPr="009E084D">
        <w:rPr>
          <w:rFonts w:ascii="Times New Roman" w:hAnsi="Times New Roman" w:cs="Times New Roman"/>
          <w:sz w:val="28"/>
          <w:szCs w:val="28"/>
        </w:rPr>
        <w:instrText>5-</w:instrText>
      </w:r>
      <w:r w:rsidR="00176C7C">
        <w:rPr>
          <w:rFonts w:ascii="Times New Roman" w:hAnsi="Times New Roman" w:cs="Times New Roman"/>
          <w:sz w:val="28"/>
          <w:szCs w:val="28"/>
          <w:lang w:val="en-US"/>
        </w:rPr>
        <w:instrText>d</w:instrText>
      </w:r>
      <w:r w:rsidR="00176C7C" w:rsidRPr="009E084D">
        <w:rPr>
          <w:rFonts w:ascii="Times New Roman" w:hAnsi="Times New Roman" w:cs="Times New Roman"/>
          <w:sz w:val="28"/>
          <w:szCs w:val="28"/>
        </w:rPr>
        <w:instrText>542-3190-9</w:instrText>
      </w:r>
      <w:r w:rsidR="00176C7C">
        <w:rPr>
          <w:rFonts w:ascii="Times New Roman" w:hAnsi="Times New Roman" w:cs="Times New Roman"/>
          <w:sz w:val="28"/>
          <w:szCs w:val="28"/>
          <w:lang w:val="en-US"/>
        </w:rPr>
        <w:instrText>f</w:instrText>
      </w:r>
      <w:r w:rsidR="00176C7C" w:rsidRPr="009E084D">
        <w:rPr>
          <w:rFonts w:ascii="Times New Roman" w:hAnsi="Times New Roman" w:cs="Times New Roman"/>
          <w:sz w:val="28"/>
          <w:szCs w:val="28"/>
        </w:rPr>
        <w:instrText>08-925</w:instrText>
      </w:r>
      <w:r w:rsidR="00176C7C">
        <w:rPr>
          <w:rFonts w:ascii="Times New Roman" w:hAnsi="Times New Roman" w:cs="Times New Roman"/>
          <w:sz w:val="28"/>
          <w:szCs w:val="28"/>
          <w:lang w:val="en-US"/>
        </w:rPr>
        <w:instrText>a</w:instrText>
      </w:r>
      <w:r w:rsidR="00176C7C" w:rsidRPr="009E084D">
        <w:rPr>
          <w:rFonts w:ascii="Times New Roman" w:hAnsi="Times New Roman" w:cs="Times New Roman"/>
          <w:sz w:val="28"/>
          <w:szCs w:val="28"/>
        </w:rPr>
        <w:instrText>40</w:instrText>
      </w:r>
      <w:r w:rsidR="00176C7C">
        <w:rPr>
          <w:rFonts w:ascii="Times New Roman" w:hAnsi="Times New Roman" w:cs="Times New Roman"/>
          <w:sz w:val="28"/>
          <w:szCs w:val="28"/>
          <w:lang w:val="en-US"/>
        </w:rPr>
        <w:instrText>cfd</w:instrText>
      </w:r>
      <w:r w:rsidR="00176C7C" w:rsidRPr="009E084D">
        <w:rPr>
          <w:rFonts w:ascii="Times New Roman" w:hAnsi="Times New Roman" w:cs="Times New Roman"/>
          <w:sz w:val="28"/>
          <w:szCs w:val="28"/>
        </w:rPr>
        <w:instrText>966"]}],"</w:instrText>
      </w:r>
      <w:r w:rsidR="00176C7C">
        <w:rPr>
          <w:rFonts w:ascii="Times New Roman" w:hAnsi="Times New Roman" w:cs="Times New Roman"/>
          <w:sz w:val="28"/>
          <w:szCs w:val="28"/>
          <w:lang w:val="en-US"/>
        </w:rPr>
        <w:instrText>mendeley</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formattedCitation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Lun</w:instrText>
      </w:r>
      <w:r w:rsidR="00176C7C" w:rsidRPr="009E084D">
        <w:rPr>
          <w:rFonts w:ascii="Times New Roman" w:hAnsi="Times New Roman" w:cs="Times New Roman"/>
          <w:sz w:val="28"/>
          <w:szCs w:val="28"/>
        </w:rPr>
        <w:instrText xml:space="preserve"> и др., 2020)","</w:instrText>
      </w:r>
      <w:r w:rsidR="00176C7C">
        <w:rPr>
          <w:rFonts w:ascii="Times New Roman" w:hAnsi="Times New Roman" w:cs="Times New Roman"/>
          <w:sz w:val="28"/>
          <w:szCs w:val="28"/>
          <w:lang w:val="en-US"/>
        </w:rPr>
        <w:instrText>manualFormatting</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Lun</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et</w:instrText>
      </w:r>
      <w:r w:rsidR="00176C7C" w:rsidRPr="009E084D">
        <w:rPr>
          <w:rFonts w:ascii="Times New Roman" w:hAnsi="Times New Roman" w:cs="Times New Roman"/>
          <w:sz w:val="28"/>
          <w:szCs w:val="28"/>
        </w:rPr>
        <w:instrText xml:space="preserve"> </w:instrText>
      </w:r>
      <w:r w:rsidR="00176C7C">
        <w:rPr>
          <w:rFonts w:ascii="Times New Roman" w:hAnsi="Times New Roman" w:cs="Times New Roman"/>
          <w:sz w:val="28"/>
          <w:szCs w:val="28"/>
          <w:lang w:val="en-US"/>
        </w:rPr>
        <w:instrText>al</w:instrText>
      </w:r>
      <w:r w:rsidR="00176C7C" w:rsidRPr="009E084D">
        <w:rPr>
          <w:rFonts w:ascii="Times New Roman" w:hAnsi="Times New Roman" w:cs="Times New Roman"/>
          <w:sz w:val="28"/>
          <w:szCs w:val="28"/>
        </w:rPr>
        <w:instrText>., 2020)","</w:instrText>
      </w:r>
      <w:r w:rsidR="00176C7C">
        <w:rPr>
          <w:rFonts w:ascii="Times New Roman" w:hAnsi="Times New Roman" w:cs="Times New Roman"/>
          <w:sz w:val="28"/>
          <w:szCs w:val="28"/>
          <w:lang w:val="en-US"/>
        </w:rPr>
        <w:instrText>plainTextFormattedCitation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Lun</w:instrText>
      </w:r>
      <w:r w:rsidR="00176C7C" w:rsidRPr="009E084D">
        <w:rPr>
          <w:rFonts w:ascii="Times New Roman" w:hAnsi="Times New Roman" w:cs="Times New Roman"/>
          <w:sz w:val="28"/>
          <w:szCs w:val="28"/>
        </w:rPr>
        <w:instrText xml:space="preserve"> и др., 2020)","</w:instrText>
      </w:r>
      <w:r w:rsidR="00176C7C">
        <w:rPr>
          <w:rFonts w:ascii="Times New Roman" w:hAnsi="Times New Roman" w:cs="Times New Roman"/>
          <w:sz w:val="28"/>
          <w:szCs w:val="28"/>
          <w:lang w:val="en-US"/>
        </w:rPr>
        <w:instrText>previouslyFormattedCitation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Lun</w:instrText>
      </w:r>
      <w:r w:rsidR="00176C7C" w:rsidRPr="009E084D">
        <w:rPr>
          <w:rFonts w:ascii="Times New Roman" w:hAnsi="Times New Roman" w:cs="Times New Roman"/>
          <w:sz w:val="28"/>
          <w:szCs w:val="28"/>
        </w:rPr>
        <w:instrText xml:space="preserve"> и др., 2020)"},"</w:instrText>
      </w:r>
      <w:r w:rsidR="00176C7C">
        <w:rPr>
          <w:rFonts w:ascii="Times New Roman" w:hAnsi="Times New Roman" w:cs="Times New Roman"/>
          <w:sz w:val="28"/>
          <w:szCs w:val="28"/>
          <w:lang w:val="en-US"/>
        </w:rPr>
        <w:instrText>properties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noteIndex</w:instrText>
      </w:r>
      <w:r w:rsidR="00176C7C" w:rsidRPr="009E084D">
        <w:rPr>
          <w:rFonts w:ascii="Times New Roman" w:hAnsi="Times New Roman" w:cs="Times New Roman"/>
          <w:sz w:val="28"/>
          <w:szCs w:val="28"/>
        </w:rPr>
        <w:instrText>":0},"</w:instrText>
      </w:r>
      <w:r w:rsidR="00176C7C">
        <w:rPr>
          <w:rFonts w:ascii="Times New Roman" w:hAnsi="Times New Roman" w:cs="Times New Roman"/>
          <w:sz w:val="28"/>
          <w:szCs w:val="28"/>
          <w:lang w:val="en-US"/>
        </w:rPr>
        <w:instrText>schema</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https</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github</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com</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citation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style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language</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schema</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raw</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master</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csl</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citation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instrText>json</w:instrText>
      </w:r>
      <w:r w:rsidR="00176C7C" w:rsidRPr="009E084D">
        <w:rPr>
          <w:rFonts w:ascii="Times New Roman" w:hAnsi="Times New Roman" w:cs="Times New Roman"/>
          <w:sz w:val="28"/>
          <w:szCs w:val="28"/>
        </w:rPr>
        <w:instrText>"}</w:instrText>
      </w:r>
      <w:r w:rsidR="00176C7C">
        <w:rPr>
          <w:rFonts w:ascii="Times New Roman" w:hAnsi="Times New Roman" w:cs="Times New Roman"/>
          <w:sz w:val="28"/>
          <w:szCs w:val="28"/>
          <w:lang w:val="en-US"/>
        </w:rPr>
        <w:fldChar w:fldCharType="separate"/>
      </w:r>
      <w:r w:rsidR="00176C7C" w:rsidRPr="00176C7C">
        <w:rPr>
          <w:rFonts w:ascii="Times New Roman" w:hAnsi="Times New Roman" w:cs="Times New Roman"/>
          <w:noProof/>
          <w:sz w:val="28"/>
          <w:szCs w:val="28"/>
        </w:rPr>
        <w:t>(</w:t>
      </w:r>
      <w:r w:rsidR="00176C7C" w:rsidRPr="00176C7C">
        <w:rPr>
          <w:rFonts w:ascii="Times New Roman" w:hAnsi="Times New Roman" w:cs="Times New Roman"/>
          <w:noProof/>
          <w:sz w:val="28"/>
          <w:szCs w:val="28"/>
          <w:lang w:val="en-US"/>
        </w:rPr>
        <w:t>Lun</w:t>
      </w:r>
      <w:r w:rsidR="00176C7C" w:rsidRPr="00176C7C">
        <w:rPr>
          <w:rFonts w:ascii="Times New Roman" w:hAnsi="Times New Roman" w:cs="Times New Roman"/>
          <w:noProof/>
          <w:sz w:val="28"/>
          <w:szCs w:val="28"/>
        </w:rPr>
        <w:t xml:space="preserve"> </w:t>
      </w:r>
      <w:r w:rsidR="00176C7C">
        <w:rPr>
          <w:rFonts w:ascii="Times New Roman" w:hAnsi="Times New Roman" w:cs="Times New Roman"/>
          <w:noProof/>
          <w:sz w:val="28"/>
          <w:szCs w:val="28"/>
          <w:lang w:val="en-US"/>
        </w:rPr>
        <w:t>et</w:t>
      </w:r>
      <w:r w:rsidR="00176C7C" w:rsidRPr="00176C7C">
        <w:rPr>
          <w:rFonts w:ascii="Times New Roman" w:hAnsi="Times New Roman" w:cs="Times New Roman"/>
          <w:noProof/>
          <w:sz w:val="28"/>
          <w:szCs w:val="28"/>
        </w:rPr>
        <w:t xml:space="preserve"> </w:t>
      </w:r>
      <w:r w:rsidR="00176C7C">
        <w:rPr>
          <w:rFonts w:ascii="Times New Roman" w:hAnsi="Times New Roman" w:cs="Times New Roman"/>
          <w:noProof/>
          <w:sz w:val="28"/>
          <w:szCs w:val="28"/>
          <w:lang w:val="en-US"/>
        </w:rPr>
        <w:t>al</w:t>
      </w:r>
      <w:r w:rsidR="00176C7C" w:rsidRPr="00176C7C">
        <w:rPr>
          <w:rFonts w:ascii="Times New Roman" w:hAnsi="Times New Roman" w:cs="Times New Roman"/>
          <w:noProof/>
          <w:sz w:val="28"/>
          <w:szCs w:val="28"/>
        </w:rPr>
        <w:t>., 2020)</w:t>
      </w:r>
      <w:r w:rsidR="00176C7C">
        <w:rPr>
          <w:rFonts w:ascii="Times New Roman" w:hAnsi="Times New Roman" w:cs="Times New Roman"/>
          <w:sz w:val="28"/>
          <w:szCs w:val="28"/>
          <w:lang w:val="en-US"/>
        </w:rPr>
        <w:fldChar w:fldCharType="end"/>
      </w:r>
      <w:r w:rsidR="00752AA7" w:rsidRPr="00176C7C">
        <w:rPr>
          <w:rFonts w:ascii="Times New Roman" w:hAnsi="Times New Roman" w:cs="Times New Roman"/>
          <w:sz w:val="28"/>
          <w:szCs w:val="28"/>
        </w:rPr>
        <w:t xml:space="preserve">. </w:t>
      </w:r>
      <w:r w:rsidR="00176C7C">
        <w:rPr>
          <w:rFonts w:ascii="Times New Roman" w:hAnsi="Times New Roman" w:cs="Times New Roman"/>
          <w:sz w:val="28"/>
          <w:szCs w:val="28"/>
        </w:rPr>
        <w:t xml:space="preserve">В том числе, для сегментации </w:t>
      </w:r>
      <w:r w:rsidR="00176C7C">
        <w:rPr>
          <w:rFonts w:ascii="Times New Roman" w:hAnsi="Times New Roman" w:cs="Times New Roman"/>
          <w:sz w:val="28"/>
          <w:szCs w:val="28"/>
          <w:lang w:val="en-US"/>
        </w:rPr>
        <w:t>R</w:t>
      </w:r>
      <w:r w:rsidR="00176C7C">
        <w:rPr>
          <w:rFonts w:ascii="Times New Roman" w:hAnsi="Times New Roman" w:cs="Times New Roman"/>
          <w:sz w:val="28"/>
          <w:szCs w:val="28"/>
        </w:rPr>
        <w:t xml:space="preserve">-пиков в сигналах ЭКГ в работе </w:t>
      </w:r>
      <w:r w:rsidR="00176C7C">
        <w:rPr>
          <w:rFonts w:ascii="Times New Roman" w:hAnsi="Times New Roman" w:cs="Times New Roman"/>
          <w:sz w:val="28"/>
          <w:szCs w:val="28"/>
        </w:rPr>
        <w:fldChar w:fldCharType="begin" w:fldLock="1"/>
      </w:r>
      <w:r w:rsidR="00E12B90">
        <w:rPr>
          <w:rFonts w:ascii="Times New Roman" w:hAnsi="Times New Roman" w:cs="Times New Roman"/>
          <w:sz w:val="28"/>
          <w:szCs w:val="28"/>
        </w:rPr>
        <w:instrText>ADDIN CSL_CITATION {"citationItems":[{"id":"ITEM-1","itemData":{"DOI":"10.1109/TBME.2021.3088218","abstract":"Noise and low quality of ECG signals acquired from Holter or wearable devices deteriorate the accuracy and robustness of R-peak detection algorithms. This paper presents a generic and robust system for R-peak detection in Holter ECG signals. While many proposed algorithms have successfully addressed the problem of ECG R-peak detection, there is still a notable gap in the performance of these detectors on such low-quality ECG records. Therefore, in this study, a novel implementation of the 1D Convolutional Neural Network (CNN) is used integrated with a verification model to reduce the number of false alarms. This CNN architecture consists of an encoder block and a corresponding decoder block followed by a sample-wise classification layer to construct the 1D segmentation map of R- peaks from the input ECG signal. Once the proposed model has been trained, it can solely be used to detect R-peaks possibly in a single channel ECG data stream quickly and accurately, or alternatively, such a solution can be conveniently employed for real-time monitoring on a lightweight portable device. The model is tested on two open-access ECG databases: The China Physiological Signal Challenge (2020) database (CPSC-DB) with more than one million beats, and the commonly used MIT-BIH Arrhythmia Database (MIT-DB). Experimental results demonstrate that the proposed systematic approach achieves 99.30% F1-score, 99.69% recall, and 98.91% precision in CPSC-DB, which is the best R-peak detection performance ever achieved. Compared to all competing methods, the proposed approach can reduce the false-positives and false-negatives in Holter ECG signals by more than 54% and 82%, respectively. Results also demonstrate similar or better performance than most competing algorithms on MIT-DB with 99.83% F1-score, 99.85% recall, and 99.82% precision.","author":[{"dropping-particle":"","family":"Zahid","given":"Muhammad Uzair","non-dropping-particle":"","parse-names":false,"suffix":""},{"dropping-particle":"","family":"Kiranyaz","given":"Serkan","non-dropping-particle":"","parse-names":false,"suffix":""},{"dropping-particle":"","family":"Ince","given":"Turker","non-dropping-particle":"","parse-names":false,"suffix":""},{"dropping-particle":"","family":"Devecioglu","given":"Ozer Can","non-dropping-particle":"","parse-names":false,"suffix":""},{"dropping-particle":"","family":"Chowdhury","given":"Muhammad E. H.","non-dropping-particle":"","parse-names":false,"suffix":""},{"dropping-particle":"","family":"Khandakar","given":"Amith","non-dropping-particle":"","parse-names":false,"suffix":""},{"dropping-particle":"","family":"Tahir","given":"Anas","non-dropping-particle":"","parse-names":false,"suffix":""},{"dropping-particle":"","family":"Gabbouj","given":"Moncef","non-dropping-particle":"","parse-names":false,"suffix":""}],"container-title":"IEEE Transactions on Biomedical Engineering","id":"ITEM-1","issue":"1","issued":{"date-parts":[["2020","12","29"]]},"page":"119-128","publisher":"IEEE Computer Society","title":"Robust R-Peak Detection in Low-Quality Holter ECGs using 1D Convolutional Neural Network","type":"article-journal","volume":"69"},"uris":["http://www.mendeley.com/documents/?uuid=a5499c64-eddc-3bd8-84e2-9473143cf2d3"]}],"mendeley":{"formattedCitation":"(Zahid и др., 2020)","manualFormatting":"(Zahid et al., 2020)","plainTextFormattedCitation":"(Zahid и др., 2020)","previouslyFormattedCitation":"(Zahid и др., 2020)"},"properties":{"noteIndex":0},"schema":"https://github.com/citation-style-language/schema/raw/master/csl-citation.json"}</w:instrText>
      </w:r>
      <w:r w:rsidR="00176C7C">
        <w:rPr>
          <w:rFonts w:ascii="Times New Roman" w:hAnsi="Times New Roman" w:cs="Times New Roman"/>
          <w:sz w:val="28"/>
          <w:szCs w:val="28"/>
        </w:rPr>
        <w:fldChar w:fldCharType="separate"/>
      </w:r>
      <w:r w:rsidR="00176C7C" w:rsidRPr="00176C7C">
        <w:rPr>
          <w:rFonts w:ascii="Times New Roman" w:hAnsi="Times New Roman" w:cs="Times New Roman"/>
          <w:noProof/>
          <w:sz w:val="28"/>
          <w:szCs w:val="28"/>
        </w:rPr>
        <w:t xml:space="preserve">(Zahid </w:t>
      </w:r>
      <w:r w:rsidR="00176C7C">
        <w:rPr>
          <w:rFonts w:ascii="Times New Roman" w:hAnsi="Times New Roman" w:cs="Times New Roman"/>
          <w:noProof/>
          <w:sz w:val="28"/>
          <w:szCs w:val="28"/>
          <w:lang w:val="en-US"/>
        </w:rPr>
        <w:t>et</w:t>
      </w:r>
      <w:r w:rsidR="00176C7C" w:rsidRPr="00176C7C">
        <w:rPr>
          <w:rFonts w:ascii="Times New Roman" w:hAnsi="Times New Roman" w:cs="Times New Roman"/>
          <w:noProof/>
          <w:sz w:val="28"/>
          <w:szCs w:val="28"/>
        </w:rPr>
        <w:t xml:space="preserve"> </w:t>
      </w:r>
      <w:r w:rsidR="00176C7C">
        <w:rPr>
          <w:rFonts w:ascii="Times New Roman" w:hAnsi="Times New Roman" w:cs="Times New Roman"/>
          <w:noProof/>
          <w:sz w:val="28"/>
          <w:szCs w:val="28"/>
          <w:lang w:val="en-US"/>
        </w:rPr>
        <w:t>al</w:t>
      </w:r>
      <w:r w:rsidR="00176C7C" w:rsidRPr="00176C7C">
        <w:rPr>
          <w:rFonts w:ascii="Times New Roman" w:hAnsi="Times New Roman" w:cs="Times New Roman"/>
          <w:noProof/>
          <w:sz w:val="28"/>
          <w:szCs w:val="28"/>
        </w:rPr>
        <w:t>., 2020)</w:t>
      </w:r>
      <w:r w:rsidR="00176C7C">
        <w:rPr>
          <w:rFonts w:ascii="Times New Roman" w:hAnsi="Times New Roman" w:cs="Times New Roman"/>
          <w:sz w:val="28"/>
          <w:szCs w:val="28"/>
        </w:rPr>
        <w:fldChar w:fldCharType="end"/>
      </w:r>
      <w:r w:rsidR="00176C7C">
        <w:rPr>
          <w:rFonts w:ascii="Times New Roman" w:hAnsi="Times New Roman" w:cs="Times New Roman"/>
          <w:sz w:val="28"/>
          <w:szCs w:val="28"/>
        </w:rPr>
        <w:t xml:space="preserve"> использовали архитектуру одномерного </w:t>
      </w:r>
      <w:proofErr w:type="spellStart"/>
      <w:r w:rsidR="00176C7C">
        <w:rPr>
          <w:rFonts w:ascii="Times New Roman" w:hAnsi="Times New Roman" w:cs="Times New Roman"/>
          <w:sz w:val="28"/>
          <w:szCs w:val="28"/>
          <w:lang w:val="en-US"/>
        </w:rPr>
        <w:t>Unet</w:t>
      </w:r>
      <w:proofErr w:type="spellEnd"/>
      <w:r w:rsidR="00176C7C">
        <w:rPr>
          <w:rFonts w:ascii="Times New Roman" w:hAnsi="Times New Roman" w:cs="Times New Roman"/>
          <w:sz w:val="28"/>
          <w:szCs w:val="28"/>
          <w:lang w:val="en-US"/>
        </w:rPr>
        <w:t xml:space="preserve">. </w:t>
      </w:r>
    </w:p>
    <w:p w:rsidR="00CF7380" w:rsidRPr="00176C7C" w:rsidRDefault="00CF7380" w:rsidP="00176C7C">
      <w:pPr>
        <w:pStyle w:val="a3"/>
        <w:numPr>
          <w:ilvl w:val="0"/>
          <w:numId w:val="1"/>
        </w:numPr>
        <w:jc w:val="both"/>
        <w:rPr>
          <w:rFonts w:ascii="Times New Roman" w:hAnsi="Times New Roman" w:cs="Times New Roman"/>
          <w:sz w:val="28"/>
          <w:szCs w:val="28"/>
        </w:rPr>
      </w:pPr>
      <w:proofErr w:type="spellStart"/>
      <w:r w:rsidRPr="00176C7C">
        <w:rPr>
          <w:rFonts w:ascii="Times New Roman" w:hAnsi="Times New Roman" w:cs="Times New Roman"/>
          <w:sz w:val="28"/>
          <w:szCs w:val="28"/>
        </w:rPr>
        <w:t>Датасеты</w:t>
      </w:r>
      <w:proofErr w:type="spellEnd"/>
    </w:p>
    <w:p w:rsidR="00CF7380" w:rsidRPr="00BB799E" w:rsidRDefault="008364DD" w:rsidP="00176C7C">
      <w:pPr>
        <w:jc w:val="both"/>
        <w:rPr>
          <w:rFonts w:ascii="Times New Roman" w:hAnsi="Times New Roman" w:cs="Times New Roman"/>
          <w:sz w:val="28"/>
          <w:szCs w:val="28"/>
        </w:rPr>
      </w:pPr>
      <w:r>
        <w:rPr>
          <w:rFonts w:ascii="Times New Roman" w:hAnsi="Times New Roman" w:cs="Times New Roman"/>
          <w:sz w:val="28"/>
          <w:szCs w:val="28"/>
        </w:rPr>
        <w:t>Как было сказа</w:t>
      </w:r>
      <w:r w:rsidR="00E4657A">
        <w:rPr>
          <w:rFonts w:ascii="Times New Roman" w:hAnsi="Times New Roman" w:cs="Times New Roman"/>
          <w:sz w:val="28"/>
          <w:szCs w:val="28"/>
        </w:rPr>
        <w:t>но выше, данные представляют со</w:t>
      </w:r>
      <w:r>
        <w:rPr>
          <w:rFonts w:ascii="Times New Roman" w:hAnsi="Times New Roman" w:cs="Times New Roman"/>
          <w:sz w:val="28"/>
          <w:szCs w:val="28"/>
        </w:rPr>
        <w:t xml:space="preserve">бой значение мембранного потенциала от времени. </w:t>
      </w:r>
      <w:r w:rsidR="00176C7C">
        <w:rPr>
          <w:rFonts w:ascii="Times New Roman" w:hAnsi="Times New Roman" w:cs="Times New Roman"/>
          <w:sz w:val="28"/>
          <w:szCs w:val="28"/>
        </w:rPr>
        <w:t xml:space="preserve">На данный момент </w:t>
      </w:r>
      <w:proofErr w:type="spellStart"/>
      <w:r w:rsidR="00176C7C">
        <w:rPr>
          <w:rFonts w:ascii="Times New Roman" w:hAnsi="Times New Roman" w:cs="Times New Roman"/>
          <w:sz w:val="28"/>
          <w:szCs w:val="28"/>
        </w:rPr>
        <w:t>датасет</w:t>
      </w:r>
      <w:proofErr w:type="spellEnd"/>
      <w:r w:rsidR="00176C7C">
        <w:rPr>
          <w:rFonts w:ascii="Times New Roman" w:hAnsi="Times New Roman" w:cs="Times New Roman"/>
          <w:sz w:val="28"/>
          <w:szCs w:val="28"/>
        </w:rPr>
        <w:t xml:space="preserve"> содержит </w:t>
      </w:r>
      <w:r w:rsidR="00BB799E">
        <w:rPr>
          <w:rFonts w:ascii="Times New Roman" w:hAnsi="Times New Roman" w:cs="Times New Roman"/>
          <w:sz w:val="28"/>
          <w:szCs w:val="28"/>
        </w:rPr>
        <w:t>60 записей (</w:t>
      </w:r>
      <w:r w:rsidR="00BB799E" w:rsidRPr="00BB799E">
        <w:rPr>
          <w:rFonts w:ascii="Times New Roman" w:hAnsi="Times New Roman" w:cs="Times New Roman"/>
          <w:sz w:val="28"/>
          <w:szCs w:val="28"/>
        </w:rPr>
        <w:t>900 МБ</w:t>
      </w:r>
      <w:r w:rsidR="00BB799E">
        <w:rPr>
          <w:rFonts w:ascii="Times New Roman" w:hAnsi="Times New Roman" w:cs="Times New Roman"/>
          <w:sz w:val="28"/>
          <w:szCs w:val="28"/>
        </w:rPr>
        <w:t xml:space="preserve">), который бьется на </w:t>
      </w:r>
      <w:proofErr w:type="spellStart"/>
      <w:r w:rsidR="00BB799E">
        <w:rPr>
          <w:rFonts w:ascii="Times New Roman" w:hAnsi="Times New Roman" w:cs="Times New Roman"/>
          <w:sz w:val="28"/>
          <w:szCs w:val="28"/>
        </w:rPr>
        <w:t>патчи</w:t>
      </w:r>
      <w:proofErr w:type="spellEnd"/>
      <w:r w:rsidR="00BB799E">
        <w:rPr>
          <w:rFonts w:ascii="Times New Roman" w:hAnsi="Times New Roman" w:cs="Times New Roman"/>
          <w:sz w:val="28"/>
          <w:szCs w:val="28"/>
        </w:rPr>
        <w:t xml:space="preserve"> длинной в 100 точек</w:t>
      </w:r>
      <w:r w:rsidR="00BB799E" w:rsidRPr="00BB799E">
        <w:rPr>
          <w:rFonts w:ascii="Times New Roman" w:hAnsi="Times New Roman" w:cs="Times New Roman"/>
          <w:sz w:val="28"/>
          <w:szCs w:val="28"/>
        </w:rPr>
        <w:t xml:space="preserve"> (24917 </w:t>
      </w:r>
      <w:proofErr w:type="spellStart"/>
      <w:r w:rsidR="00BB799E">
        <w:rPr>
          <w:rFonts w:ascii="Times New Roman" w:hAnsi="Times New Roman" w:cs="Times New Roman"/>
          <w:sz w:val="28"/>
          <w:szCs w:val="28"/>
        </w:rPr>
        <w:t>патчей</w:t>
      </w:r>
      <w:proofErr w:type="spellEnd"/>
      <w:r w:rsidR="00BB799E" w:rsidRPr="00BB799E">
        <w:rPr>
          <w:rFonts w:ascii="Times New Roman" w:hAnsi="Times New Roman" w:cs="Times New Roman"/>
          <w:sz w:val="28"/>
          <w:szCs w:val="28"/>
        </w:rPr>
        <w:t>)</w:t>
      </w:r>
      <w:r w:rsidR="00BB799E">
        <w:rPr>
          <w:rFonts w:ascii="Times New Roman" w:hAnsi="Times New Roman" w:cs="Times New Roman"/>
          <w:sz w:val="28"/>
          <w:szCs w:val="28"/>
        </w:rPr>
        <w:t xml:space="preserve">. </w:t>
      </w:r>
      <w:r>
        <w:rPr>
          <w:rFonts w:ascii="Times New Roman" w:hAnsi="Times New Roman" w:cs="Times New Roman"/>
          <w:sz w:val="28"/>
          <w:szCs w:val="28"/>
        </w:rPr>
        <w:t xml:space="preserve">На данный момент для обучения используются только те </w:t>
      </w:r>
      <w:proofErr w:type="spellStart"/>
      <w:r>
        <w:rPr>
          <w:rFonts w:ascii="Times New Roman" w:hAnsi="Times New Roman" w:cs="Times New Roman"/>
          <w:sz w:val="28"/>
          <w:szCs w:val="28"/>
        </w:rPr>
        <w:t>патчи</w:t>
      </w:r>
      <w:proofErr w:type="spellEnd"/>
      <w:r>
        <w:rPr>
          <w:rFonts w:ascii="Times New Roman" w:hAnsi="Times New Roman" w:cs="Times New Roman"/>
          <w:sz w:val="28"/>
          <w:szCs w:val="28"/>
        </w:rPr>
        <w:t xml:space="preserve">, которые содержат регистрируемые потенциалы + шум, </w:t>
      </w:r>
      <w:proofErr w:type="spellStart"/>
      <w:r>
        <w:rPr>
          <w:rFonts w:ascii="Times New Roman" w:hAnsi="Times New Roman" w:cs="Times New Roman"/>
          <w:sz w:val="28"/>
          <w:szCs w:val="28"/>
        </w:rPr>
        <w:t>патчи</w:t>
      </w:r>
      <w:proofErr w:type="spellEnd"/>
      <w:r>
        <w:rPr>
          <w:rFonts w:ascii="Times New Roman" w:hAnsi="Times New Roman" w:cs="Times New Roman"/>
          <w:sz w:val="28"/>
          <w:szCs w:val="28"/>
        </w:rPr>
        <w:t xml:space="preserve"> с одним лишь шумом отсутствуют. Планируется </w:t>
      </w:r>
      <w:proofErr w:type="spellStart"/>
      <w:r>
        <w:rPr>
          <w:rFonts w:ascii="Times New Roman" w:hAnsi="Times New Roman" w:cs="Times New Roman"/>
          <w:sz w:val="28"/>
          <w:szCs w:val="28"/>
        </w:rPr>
        <w:t>предобработать</w:t>
      </w:r>
      <w:proofErr w:type="spellEnd"/>
      <w:r>
        <w:rPr>
          <w:rFonts w:ascii="Times New Roman" w:hAnsi="Times New Roman" w:cs="Times New Roman"/>
          <w:sz w:val="28"/>
          <w:szCs w:val="28"/>
        </w:rPr>
        <w:t xml:space="preserve"> и добавить в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большее количество записей. Также планируется добавить записи полученные на других установках. При предобработке из значений мембранного потенциала </w:t>
      </w:r>
      <w:r>
        <w:rPr>
          <w:rFonts w:ascii="Times New Roman" w:hAnsi="Times New Roman" w:cs="Times New Roman"/>
          <w:sz w:val="28"/>
          <w:szCs w:val="28"/>
        </w:rPr>
        <w:lastRenderedPageBreak/>
        <w:t>вычитается среднее значение потенциала во всей записи, так как разные записи имеют разное значение базовой линии.</w:t>
      </w:r>
    </w:p>
    <w:p w:rsidR="00CF7380" w:rsidRPr="00176C7C" w:rsidRDefault="00CF7380" w:rsidP="00176C7C">
      <w:pPr>
        <w:pStyle w:val="a3"/>
        <w:numPr>
          <w:ilvl w:val="0"/>
          <w:numId w:val="1"/>
        </w:numPr>
        <w:jc w:val="both"/>
        <w:rPr>
          <w:rFonts w:ascii="Times New Roman" w:hAnsi="Times New Roman" w:cs="Times New Roman"/>
          <w:sz w:val="28"/>
          <w:szCs w:val="28"/>
        </w:rPr>
      </w:pPr>
      <w:r w:rsidRPr="00176C7C">
        <w:rPr>
          <w:rFonts w:ascii="Times New Roman" w:hAnsi="Times New Roman" w:cs="Times New Roman"/>
          <w:sz w:val="28"/>
          <w:szCs w:val="28"/>
          <w:lang w:val="en-US"/>
        </w:rPr>
        <w:t>Train</w:t>
      </w:r>
      <w:r w:rsidRPr="00176C7C">
        <w:rPr>
          <w:rFonts w:ascii="Times New Roman" w:hAnsi="Times New Roman" w:cs="Times New Roman"/>
          <w:sz w:val="28"/>
          <w:szCs w:val="28"/>
        </w:rPr>
        <w:t>-</w:t>
      </w:r>
      <w:r w:rsidRPr="00176C7C">
        <w:rPr>
          <w:rFonts w:ascii="Times New Roman" w:hAnsi="Times New Roman" w:cs="Times New Roman"/>
          <w:sz w:val="28"/>
          <w:szCs w:val="28"/>
          <w:lang w:val="en-US"/>
        </w:rPr>
        <w:t>test</w:t>
      </w:r>
      <w:r w:rsidRPr="00176C7C">
        <w:rPr>
          <w:rFonts w:ascii="Times New Roman" w:hAnsi="Times New Roman" w:cs="Times New Roman"/>
          <w:sz w:val="28"/>
          <w:szCs w:val="28"/>
        </w:rPr>
        <w:t xml:space="preserve"> и кросс-</w:t>
      </w:r>
      <w:proofErr w:type="spellStart"/>
      <w:r w:rsidRPr="00176C7C">
        <w:rPr>
          <w:rFonts w:ascii="Times New Roman" w:hAnsi="Times New Roman" w:cs="Times New Roman"/>
          <w:sz w:val="28"/>
          <w:szCs w:val="28"/>
        </w:rPr>
        <w:t>валидация</w:t>
      </w:r>
      <w:proofErr w:type="spellEnd"/>
    </w:p>
    <w:p w:rsidR="00CF7380" w:rsidRPr="008364DD" w:rsidRDefault="008364DD" w:rsidP="008364DD">
      <w:pPr>
        <w:jc w:val="both"/>
        <w:rPr>
          <w:rFonts w:ascii="Times New Roman" w:hAnsi="Times New Roman" w:cs="Times New Roman"/>
          <w:sz w:val="28"/>
          <w:szCs w:val="28"/>
        </w:rPr>
      </w:pPr>
      <w:r>
        <w:rPr>
          <w:rFonts w:ascii="Times New Roman" w:hAnsi="Times New Roman" w:cs="Times New Roman"/>
          <w:sz w:val="28"/>
          <w:szCs w:val="28"/>
        </w:rPr>
        <w:t xml:space="preserve">Данные делятся на </w:t>
      </w:r>
      <w:r>
        <w:rPr>
          <w:rFonts w:ascii="Times New Roman" w:hAnsi="Times New Roman" w:cs="Times New Roman"/>
          <w:sz w:val="28"/>
          <w:szCs w:val="28"/>
          <w:lang w:val="en-US"/>
        </w:rPr>
        <w:t>t</w:t>
      </w:r>
      <w:r w:rsidRPr="00176C7C">
        <w:rPr>
          <w:rFonts w:ascii="Times New Roman" w:hAnsi="Times New Roman" w:cs="Times New Roman"/>
          <w:sz w:val="28"/>
          <w:szCs w:val="28"/>
          <w:lang w:val="en-US"/>
        </w:rPr>
        <w:t>rain</w:t>
      </w:r>
      <w:r w:rsidRPr="00176C7C">
        <w:rPr>
          <w:rFonts w:ascii="Times New Roman" w:hAnsi="Times New Roman" w:cs="Times New Roman"/>
          <w:sz w:val="28"/>
          <w:szCs w:val="28"/>
        </w:rPr>
        <w:t>-</w:t>
      </w:r>
      <w:r w:rsidRPr="00176C7C">
        <w:rPr>
          <w:rFonts w:ascii="Times New Roman" w:hAnsi="Times New Roman" w:cs="Times New Roman"/>
          <w:sz w:val="28"/>
          <w:szCs w:val="28"/>
          <w:lang w:val="en-US"/>
        </w:rPr>
        <w:t>test</w:t>
      </w:r>
      <w:r>
        <w:rPr>
          <w:rFonts w:ascii="Times New Roman" w:hAnsi="Times New Roman" w:cs="Times New Roman"/>
          <w:sz w:val="28"/>
          <w:szCs w:val="28"/>
        </w:rPr>
        <w:t xml:space="preserve"> в соотношении 80% - 20% (</w:t>
      </w:r>
      <w:r w:rsidRPr="008364DD">
        <w:rPr>
          <w:rFonts w:ascii="Times New Roman" w:hAnsi="Times New Roman" w:cs="Times New Roman"/>
          <w:sz w:val="28"/>
          <w:szCs w:val="28"/>
        </w:rPr>
        <w:t xml:space="preserve">19933 </w:t>
      </w:r>
      <w:proofErr w:type="spellStart"/>
      <w:r w:rsidRPr="008364DD">
        <w:rPr>
          <w:rFonts w:ascii="Times New Roman" w:hAnsi="Times New Roman" w:cs="Times New Roman"/>
          <w:sz w:val="28"/>
          <w:szCs w:val="28"/>
        </w:rPr>
        <w:t>патчей</w:t>
      </w:r>
      <w:proofErr w:type="spellEnd"/>
      <w:r w:rsidRPr="008364DD">
        <w:rPr>
          <w:rFonts w:ascii="Times New Roman" w:hAnsi="Times New Roman" w:cs="Times New Roman"/>
          <w:sz w:val="28"/>
          <w:szCs w:val="28"/>
        </w:rPr>
        <w:t xml:space="preserve"> </w:t>
      </w:r>
      <w:r>
        <w:rPr>
          <w:rFonts w:ascii="Times New Roman" w:hAnsi="Times New Roman" w:cs="Times New Roman"/>
          <w:sz w:val="28"/>
          <w:szCs w:val="28"/>
        </w:rPr>
        <w:t>–</w:t>
      </w:r>
      <w:r w:rsidRPr="008364DD">
        <w:rPr>
          <w:rFonts w:ascii="Times New Roman" w:hAnsi="Times New Roman" w:cs="Times New Roman"/>
          <w:sz w:val="28"/>
          <w:szCs w:val="28"/>
        </w:rPr>
        <w:t xml:space="preserve"> 4984</w:t>
      </w:r>
      <w:r>
        <w:rPr>
          <w:rFonts w:ascii="Times New Roman" w:hAnsi="Times New Roman" w:cs="Times New Roman"/>
          <w:sz w:val="28"/>
          <w:szCs w:val="28"/>
        </w:rPr>
        <w:t xml:space="preserve"> </w:t>
      </w:r>
      <w:proofErr w:type="spellStart"/>
      <w:r>
        <w:rPr>
          <w:rFonts w:ascii="Times New Roman" w:hAnsi="Times New Roman" w:cs="Times New Roman"/>
          <w:sz w:val="28"/>
          <w:szCs w:val="28"/>
        </w:rPr>
        <w:t>патчей</w:t>
      </w:r>
      <w:proofErr w:type="spellEnd"/>
      <w:r>
        <w:rPr>
          <w:rFonts w:ascii="Times New Roman" w:hAnsi="Times New Roman" w:cs="Times New Roman"/>
          <w:sz w:val="28"/>
          <w:szCs w:val="28"/>
        </w:rPr>
        <w:t>).</w:t>
      </w:r>
    </w:p>
    <w:p w:rsidR="00CF7380" w:rsidRPr="00176C7C" w:rsidRDefault="00CF7380" w:rsidP="00176C7C">
      <w:pPr>
        <w:jc w:val="both"/>
        <w:rPr>
          <w:rFonts w:ascii="Times New Roman" w:hAnsi="Times New Roman" w:cs="Times New Roman"/>
          <w:sz w:val="28"/>
          <w:szCs w:val="28"/>
        </w:rPr>
      </w:pPr>
    </w:p>
    <w:p w:rsidR="00CF7380" w:rsidRDefault="00CF7380" w:rsidP="00176C7C">
      <w:pPr>
        <w:pStyle w:val="a3"/>
        <w:numPr>
          <w:ilvl w:val="0"/>
          <w:numId w:val="1"/>
        </w:numPr>
        <w:jc w:val="both"/>
        <w:rPr>
          <w:rFonts w:ascii="Times New Roman" w:hAnsi="Times New Roman" w:cs="Times New Roman"/>
          <w:sz w:val="28"/>
          <w:szCs w:val="28"/>
        </w:rPr>
      </w:pPr>
      <w:r w:rsidRPr="00176C7C">
        <w:rPr>
          <w:rFonts w:ascii="Times New Roman" w:hAnsi="Times New Roman" w:cs="Times New Roman"/>
          <w:sz w:val="28"/>
          <w:szCs w:val="28"/>
        </w:rPr>
        <w:t>Модели</w:t>
      </w:r>
    </w:p>
    <w:p w:rsidR="008364DD" w:rsidRDefault="008364DD" w:rsidP="008364DD">
      <w:pPr>
        <w:jc w:val="both"/>
        <w:rPr>
          <w:rFonts w:ascii="Times New Roman" w:hAnsi="Times New Roman" w:cs="Times New Roman"/>
          <w:sz w:val="28"/>
          <w:szCs w:val="28"/>
          <w:lang w:val="en-US"/>
        </w:rPr>
      </w:pPr>
      <w:r>
        <w:rPr>
          <w:rFonts w:ascii="Times New Roman" w:hAnsi="Times New Roman" w:cs="Times New Roman"/>
          <w:sz w:val="28"/>
          <w:szCs w:val="28"/>
        </w:rPr>
        <w:t xml:space="preserve">За основы была взята работа </w:t>
      </w:r>
      <w:r>
        <w:rPr>
          <w:rFonts w:ascii="Times New Roman" w:hAnsi="Times New Roman" w:cs="Times New Roman"/>
          <w:sz w:val="28"/>
          <w:szCs w:val="28"/>
        </w:rPr>
        <w:fldChar w:fldCharType="begin" w:fldLock="1"/>
      </w:r>
      <w:r w:rsidR="00E12B90">
        <w:rPr>
          <w:rFonts w:ascii="Times New Roman" w:hAnsi="Times New Roman" w:cs="Times New Roman"/>
          <w:sz w:val="28"/>
          <w:szCs w:val="28"/>
        </w:rPr>
        <w:instrText>ADDIN CSL_CITATION {"citationItems":[{"id":"ITEM-1","itemData":{"DOI":"10.1109/TBME.2021.3088218","abstract":"Noise and low quality of ECG signals acquired from Holter or wearable devices deteriorate the accuracy and robustness of R-peak detection algorithms. This paper presents a generic and robust system for R-peak detection in Holter ECG signals. While many proposed algorithms have successfully addressed the problem of ECG R-peak detection, there is still a notable gap in the performance of these detectors on such low-quality ECG records. Therefore, in this study, a novel implementation of the 1D Convolutional Neural Network (CNN) is used integrated with a verification model to reduce the number of false alarms. This CNN architecture consists of an encoder block and a corresponding decoder block followed by a sample-wise classification layer to construct the 1D segmentation map of R- peaks from the input ECG signal. Once the proposed model has been trained, it can solely be used to detect R-peaks possibly in a single channel ECG data stream quickly and accurately, or alternatively, such a solution can be conveniently employed for real-time monitoring on a lightweight portable device. The model is tested on two open-access ECG databases: The China Physiological Signal Challenge (2020) database (CPSC-DB) with more than one million beats, and the commonly used MIT-BIH Arrhythmia Database (MIT-DB). Experimental results demonstrate that the proposed systematic approach achieves 99.30% F1-score, 99.69% recall, and 98.91% precision in CPSC-DB, which is the best R-peak detection performance ever achieved. Compared to all competing methods, the proposed approach can reduce the false-positives and false-negatives in Holter ECG signals by more than 54% and 82%, respectively. Results also demonstrate similar or better performance than most competing algorithms on MIT-DB with 99.83% F1-score, 99.85% recall, and 99.82% precision.","author":[{"dropping-particle":"","family":"Zahid","given":"Muhammad Uzair","non-dropping-particle":"","parse-names":false,"suffix":""},{"dropping-particle":"","family":"Kiranyaz","given":"Serkan","non-dropping-particle":"","parse-names":false,"suffix":""},{"dropping-particle":"","family":"Ince","given":"Turker","non-dropping-particle":"","parse-names":false,"suffix":""},{"dropping-particle":"","family":"Devecioglu","given":"Ozer Can","non-dropping-particle":"","parse-names":false,"suffix":""},{"dropping-particle":"","family":"Chowdhury","given":"Muhammad E. H.","non-dropping-particle":"","parse-names":false,"suffix":""},{"dropping-particle":"","family":"Khandakar","given":"Amith","non-dropping-particle":"","parse-names":false,"suffix":""},{"dropping-particle":"","family":"Tahir","given":"Anas","non-dropping-particle":"","parse-names":false,"suffix":""},{"dropping-particle":"","family":"Gabbouj","given":"Moncef","non-dropping-particle":"","parse-names":false,"suffix":""}],"container-title":"IEEE Transactions on Biomedical Engineering","id":"ITEM-1","issue":"1","issued":{"date-parts":[["2020","12","29"]]},"page":"119-128","publisher":"IEEE Computer Society","title":"Robust R-Peak Detection in Low-Quality Holter ECGs using 1D Convolutional Neural Network","type":"article-journal","volume":"69"},"uris":["http://www.mendeley.com/documents/?uuid=a5499c64-eddc-3bd8-84e2-9473143cf2d3"]}],"mendeley":{"formattedCitation":"(Zahid и др., 2020)","manualFormatting":"(Zahid et al., 2020)","plainTextFormattedCitation":"(Zahid и др., 2020)","previouslyFormattedCitation":"(Zahid и др., 2020)"},"properties":{"noteIndex":0},"schema":"https://github.com/citation-style-language/schema/raw/master/csl-citation.json"}</w:instrText>
      </w:r>
      <w:r>
        <w:rPr>
          <w:rFonts w:ascii="Times New Roman" w:hAnsi="Times New Roman" w:cs="Times New Roman"/>
          <w:sz w:val="28"/>
          <w:szCs w:val="28"/>
        </w:rPr>
        <w:fldChar w:fldCharType="separate"/>
      </w:r>
      <w:r w:rsidRPr="00176C7C">
        <w:rPr>
          <w:rFonts w:ascii="Times New Roman" w:hAnsi="Times New Roman" w:cs="Times New Roman"/>
          <w:noProof/>
          <w:sz w:val="28"/>
          <w:szCs w:val="28"/>
        </w:rPr>
        <w:t xml:space="preserve">(Zahid </w:t>
      </w:r>
      <w:r>
        <w:rPr>
          <w:rFonts w:ascii="Times New Roman" w:hAnsi="Times New Roman" w:cs="Times New Roman"/>
          <w:noProof/>
          <w:sz w:val="28"/>
          <w:szCs w:val="28"/>
          <w:lang w:val="en-US"/>
        </w:rPr>
        <w:t>et</w:t>
      </w:r>
      <w:r w:rsidRPr="00176C7C">
        <w:rPr>
          <w:rFonts w:ascii="Times New Roman" w:hAnsi="Times New Roman" w:cs="Times New Roman"/>
          <w:noProof/>
          <w:sz w:val="28"/>
          <w:szCs w:val="28"/>
        </w:rPr>
        <w:t xml:space="preserve"> </w:t>
      </w:r>
      <w:r>
        <w:rPr>
          <w:rFonts w:ascii="Times New Roman" w:hAnsi="Times New Roman" w:cs="Times New Roman"/>
          <w:noProof/>
          <w:sz w:val="28"/>
          <w:szCs w:val="28"/>
          <w:lang w:val="en-US"/>
        </w:rPr>
        <w:t>al</w:t>
      </w:r>
      <w:r w:rsidRPr="00176C7C">
        <w:rPr>
          <w:rFonts w:ascii="Times New Roman" w:hAnsi="Times New Roman" w:cs="Times New Roman"/>
          <w:noProof/>
          <w:sz w:val="28"/>
          <w:szCs w:val="28"/>
        </w:rPr>
        <w:t>., 2020)</w:t>
      </w:r>
      <w:r>
        <w:rPr>
          <w:rFonts w:ascii="Times New Roman" w:hAnsi="Times New Roman" w:cs="Times New Roman"/>
          <w:sz w:val="28"/>
          <w:szCs w:val="28"/>
        </w:rPr>
        <w:fldChar w:fldCharType="end"/>
      </w:r>
      <w:r>
        <w:rPr>
          <w:rFonts w:ascii="Times New Roman" w:hAnsi="Times New Roman" w:cs="Times New Roman"/>
          <w:sz w:val="28"/>
          <w:szCs w:val="28"/>
        </w:rPr>
        <w:t xml:space="preserve">, где для сегментации пиков использовали одномерный аналог </w:t>
      </w:r>
      <w:proofErr w:type="spellStart"/>
      <w:r>
        <w:rPr>
          <w:rFonts w:ascii="Times New Roman" w:hAnsi="Times New Roman" w:cs="Times New Roman"/>
          <w:sz w:val="28"/>
          <w:szCs w:val="28"/>
          <w:lang w:val="en-US"/>
        </w:rPr>
        <w:t>Unet</w:t>
      </w:r>
      <w:proofErr w:type="spellEnd"/>
      <w:r>
        <w:rPr>
          <w:rFonts w:ascii="Times New Roman" w:hAnsi="Times New Roman" w:cs="Times New Roman"/>
          <w:sz w:val="28"/>
          <w:szCs w:val="28"/>
        </w:rPr>
        <w:t>. На данный момент используется архитектура, представленная на рисунке 2.</w:t>
      </w:r>
    </w:p>
    <w:p w:rsidR="00B234E1" w:rsidRDefault="00B234E1" w:rsidP="00B234E1">
      <w:pPr>
        <w:jc w:val="center"/>
        <w:rPr>
          <w:rFonts w:ascii="Times New Roman" w:hAnsi="Times New Roman" w:cs="Times New Roman"/>
          <w:sz w:val="28"/>
          <w:szCs w:val="28"/>
          <w:lang w:val="en-US"/>
        </w:rPr>
      </w:pPr>
      <w:r w:rsidRPr="00B234E1">
        <w:rPr>
          <w:rFonts w:ascii="Times New Roman" w:hAnsi="Times New Roman" w:cs="Times New Roman"/>
          <w:noProof/>
          <w:sz w:val="28"/>
          <w:szCs w:val="28"/>
          <w:lang w:eastAsia="ru-RU"/>
        </w:rPr>
        <w:drawing>
          <wp:inline distT="0" distB="0" distL="0" distR="0" wp14:anchorId="1EC5ADD3" wp14:editId="3F16B6B1">
            <wp:extent cx="4627001" cy="4289714"/>
            <wp:effectExtent l="0" t="0" r="0" b="0"/>
            <wp:docPr id="62"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1"/>
                    <pic:cNvPicPr>
                      <a:picLocks noChangeAspect="1"/>
                    </pic:cNvPicPr>
                  </pic:nvPicPr>
                  <pic:blipFill>
                    <a:blip r:embed="rId7"/>
                    <a:stretch>
                      <a:fillRect/>
                    </a:stretch>
                  </pic:blipFill>
                  <pic:spPr>
                    <a:xfrm>
                      <a:off x="0" y="0"/>
                      <a:ext cx="4637164" cy="4299136"/>
                    </a:xfrm>
                    <a:prstGeom prst="rect">
                      <a:avLst/>
                    </a:prstGeom>
                  </pic:spPr>
                </pic:pic>
              </a:graphicData>
            </a:graphic>
          </wp:inline>
        </w:drawing>
      </w:r>
    </w:p>
    <w:p w:rsidR="00B234E1" w:rsidRDefault="00B234E1" w:rsidP="00B234E1">
      <w:pPr>
        <w:jc w:val="both"/>
        <w:rPr>
          <w:rFonts w:ascii="Times New Roman" w:hAnsi="Times New Roman" w:cs="Times New Roman"/>
          <w:sz w:val="28"/>
          <w:szCs w:val="28"/>
        </w:rPr>
      </w:pPr>
      <w:r w:rsidRPr="002F1586">
        <w:rPr>
          <w:rFonts w:ascii="Times New Roman" w:hAnsi="Times New Roman" w:cs="Times New Roman"/>
          <w:b/>
          <w:sz w:val="28"/>
          <w:szCs w:val="28"/>
        </w:rPr>
        <w:t>Рис. 2.</w:t>
      </w:r>
      <w:r>
        <w:rPr>
          <w:rFonts w:ascii="Times New Roman" w:hAnsi="Times New Roman" w:cs="Times New Roman"/>
          <w:sz w:val="28"/>
          <w:szCs w:val="28"/>
        </w:rPr>
        <w:t xml:space="preserve"> Архитектура сети.</w:t>
      </w:r>
    </w:p>
    <w:p w:rsidR="002F1586" w:rsidRDefault="002F1586" w:rsidP="00B234E1">
      <w:pPr>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Pr>
          <w:rFonts w:ascii="Times New Roman" w:hAnsi="Times New Roman" w:cs="Times New Roman"/>
          <w:sz w:val="28"/>
          <w:szCs w:val="28"/>
          <w:lang w:val="en-US"/>
        </w:rPr>
        <w:t>loss</w:t>
      </w:r>
      <w:r>
        <w:rPr>
          <w:rFonts w:ascii="Times New Roman" w:hAnsi="Times New Roman" w:cs="Times New Roman"/>
          <w:sz w:val="28"/>
          <w:szCs w:val="28"/>
        </w:rPr>
        <w:t xml:space="preserve"> функции использовалась</w:t>
      </w:r>
      <w:r w:rsidRPr="002F1586">
        <w:rPr>
          <w:rFonts w:ascii="Times New Roman" w:hAnsi="Times New Roman" w:cs="Times New Roman"/>
          <w:sz w:val="28"/>
          <w:szCs w:val="28"/>
        </w:rPr>
        <w:t xml:space="preserve"> </w:t>
      </w:r>
      <w:proofErr w:type="spellStart"/>
      <w:r w:rsidRPr="002F1586">
        <w:rPr>
          <w:rFonts w:ascii="Times New Roman" w:hAnsi="Times New Roman" w:cs="Times New Roman"/>
          <w:sz w:val="28"/>
          <w:szCs w:val="28"/>
        </w:rPr>
        <w:t>BCEWithLogitsLoss</w:t>
      </w:r>
      <w:proofErr w:type="spellEnd"/>
      <w:r>
        <w:rPr>
          <w:rFonts w:ascii="Times New Roman" w:hAnsi="Times New Roman" w:cs="Times New Roman"/>
          <w:sz w:val="28"/>
          <w:szCs w:val="28"/>
        </w:rPr>
        <w:t>.</w:t>
      </w:r>
      <w:r w:rsidRPr="002F1586">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метрики использовался показатель </w:t>
      </w:r>
      <w:proofErr w:type="spellStart"/>
      <w:r w:rsidRPr="002F1586">
        <w:rPr>
          <w:rFonts w:ascii="Times New Roman" w:hAnsi="Times New Roman" w:cs="Times New Roman"/>
          <w:sz w:val="28"/>
          <w:szCs w:val="28"/>
        </w:rPr>
        <w:t>intersection</w:t>
      </w:r>
      <w:proofErr w:type="spellEnd"/>
      <w:r w:rsidRPr="002F1586">
        <w:rPr>
          <w:rFonts w:ascii="Times New Roman" w:hAnsi="Times New Roman" w:cs="Times New Roman"/>
          <w:sz w:val="28"/>
          <w:szCs w:val="28"/>
        </w:rPr>
        <w:t xml:space="preserve"> </w:t>
      </w:r>
      <w:proofErr w:type="spellStart"/>
      <w:r w:rsidRPr="002F1586">
        <w:rPr>
          <w:rFonts w:ascii="Times New Roman" w:hAnsi="Times New Roman" w:cs="Times New Roman"/>
          <w:sz w:val="28"/>
          <w:szCs w:val="28"/>
        </w:rPr>
        <w:t>over</w:t>
      </w:r>
      <w:proofErr w:type="spellEnd"/>
      <w:r w:rsidRPr="002F1586">
        <w:rPr>
          <w:rFonts w:ascii="Times New Roman" w:hAnsi="Times New Roman" w:cs="Times New Roman"/>
          <w:sz w:val="28"/>
          <w:szCs w:val="28"/>
        </w:rPr>
        <w:t xml:space="preserve"> </w:t>
      </w:r>
      <w:proofErr w:type="spellStart"/>
      <w:r w:rsidRPr="002F1586">
        <w:rPr>
          <w:rFonts w:ascii="Times New Roman" w:hAnsi="Times New Roman" w:cs="Times New Roman"/>
          <w:sz w:val="28"/>
          <w:szCs w:val="28"/>
        </w:rPr>
        <w:t>union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IoU</w:t>
      </w:r>
      <w:proofErr w:type="spellEnd"/>
      <w:r>
        <w:rPr>
          <w:rFonts w:ascii="Times New Roman" w:hAnsi="Times New Roman" w:cs="Times New Roman"/>
          <w:sz w:val="28"/>
          <w:szCs w:val="28"/>
        </w:rPr>
        <w:t xml:space="preserve">). </w:t>
      </w:r>
    </w:p>
    <w:p w:rsidR="002F1586" w:rsidRDefault="00032D67" w:rsidP="00B234E1">
      <w:pPr>
        <w:jc w:val="both"/>
        <w:rPr>
          <w:rFonts w:ascii="Times New Roman" w:hAnsi="Times New Roman" w:cs="Times New Roman"/>
          <w:sz w:val="28"/>
          <w:szCs w:val="28"/>
        </w:rPr>
      </w:pPr>
      <w:r w:rsidRPr="00032D67">
        <w:rPr>
          <w:rFonts w:ascii="Times New Roman" w:hAnsi="Times New Roman" w:cs="Times New Roman"/>
          <w:sz w:val="28"/>
          <w:szCs w:val="28"/>
        </w:rPr>
        <w:lastRenderedPageBreak/>
        <w:drawing>
          <wp:inline distT="0" distB="0" distL="0" distR="0" wp14:anchorId="5947CFA6" wp14:editId="2EF79DA3">
            <wp:extent cx="5940425" cy="26892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89225"/>
                    </a:xfrm>
                    <a:prstGeom prst="rect">
                      <a:avLst/>
                    </a:prstGeom>
                  </pic:spPr>
                </pic:pic>
              </a:graphicData>
            </a:graphic>
          </wp:inline>
        </w:drawing>
      </w:r>
    </w:p>
    <w:p w:rsidR="002F1586" w:rsidRDefault="00032D67" w:rsidP="00B234E1">
      <w:pPr>
        <w:jc w:val="both"/>
        <w:rPr>
          <w:rFonts w:ascii="Times New Roman" w:hAnsi="Times New Roman" w:cs="Times New Roman"/>
          <w:sz w:val="28"/>
          <w:szCs w:val="28"/>
        </w:rPr>
      </w:pPr>
      <w:r w:rsidRPr="00032D67">
        <w:rPr>
          <w:rFonts w:ascii="Times New Roman" w:hAnsi="Times New Roman" w:cs="Times New Roman"/>
          <w:sz w:val="28"/>
          <w:szCs w:val="28"/>
        </w:rPr>
        <w:drawing>
          <wp:inline distT="0" distB="0" distL="0" distR="0" wp14:anchorId="1FCBA2E3" wp14:editId="31B4085A">
            <wp:extent cx="5940425" cy="26504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50490"/>
                    </a:xfrm>
                    <a:prstGeom prst="rect">
                      <a:avLst/>
                    </a:prstGeom>
                  </pic:spPr>
                </pic:pic>
              </a:graphicData>
            </a:graphic>
          </wp:inline>
        </w:drawing>
      </w:r>
    </w:p>
    <w:p w:rsidR="002F1586" w:rsidRDefault="002F1586" w:rsidP="00B234E1">
      <w:pPr>
        <w:jc w:val="both"/>
        <w:rPr>
          <w:rFonts w:ascii="Times New Roman" w:hAnsi="Times New Roman" w:cs="Times New Roman"/>
          <w:sz w:val="28"/>
          <w:szCs w:val="28"/>
        </w:rPr>
      </w:pPr>
      <w:r w:rsidRPr="009E084D">
        <w:rPr>
          <w:rFonts w:ascii="Times New Roman" w:hAnsi="Times New Roman" w:cs="Times New Roman"/>
          <w:b/>
          <w:sz w:val="28"/>
          <w:szCs w:val="28"/>
        </w:rPr>
        <w:t>Рис. 3.</w:t>
      </w:r>
      <w:r>
        <w:rPr>
          <w:rFonts w:ascii="Times New Roman" w:hAnsi="Times New Roman" w:cs="Times New Roman"/>
          <w:sz w:val="28"/>
          <w:szCs w:val="28"/>
        </w:rPr>
        <w:t xml:space="preserve"> Значения </w:t>
      </w:r>
      <w:r>
        <w:rPr>
          <w:rFonts w:ascii="Times New Roman" w:hAnsi="Times New Roman" w:cs="Times New Roman"/>
          <w:sz w:val="28"/>
          <w:szCs w:val="28"/>
          <w:lang w:val="en-US"/>
        </w:rPr>
        <w:t>loss</w:t>
      </w:r>
      <w:r w:rsidRPr="002F1586">
        <w:rPr>
          <w:rFonts w:ascii="Times New Roman" w:hAnsi="Times New Roman" w:cs="Times New Roman"/>
          <w:sz w:val="28"/>
          <w:szCs w:val="28"/>
        </w:rPr>
        <w:t xml:space="preserve"> </w:t>
      </w:r>
      <w:r>
        <w:rPr>
          <w:rFonts w:ascii="Times New Roman" w:hAnsi="Times New Roman" w:cs="Times New Roman"/>
          <w:sz w:val="28"/>
          <w:szCs w:val="28"/>
        </w:rPr>
        <w:t xml:space="preserve">функции и </w:t>
      </w:r>
      <w:proofErr w:type="spellStart"/>
      <w:r>
        <w:rPr>
          <w:rFonts w:ascii="Times New Roman" w:hAnsi="Times New Roman" w:cs="Times New Roman"/>
          <w:sz w:val="28"/>
          <w:szCs w:val="28"/>
          <w:lang w:val="en-US"/>
        </w:rPr>
        <w:t>IoU</w:t>
      </w:r>
      <w:proofErr w:type="spellEnd"/>
      <w:r>
        <w:rPr>
          <w:rFonts w:ascii="Times New Roman" w:hAnsi="Times New Roman" w:cs="Times New Roman"/>
          <w:sz w:val="28"/>
          <w:szCs w:val="28"/>
        </w:rPr>
        <w:t xml:space="preserve"> за </w:t>
      </w:r>
      <w:r w:rsidR="00032D67" w:rsidRPr="00032D67">
        <w:rPr>
          <w:rFonts w:ascii="Times New Roman" w:hAnsi="Times New Roman" w:cs="Times New Roman"/>
          <w:sz w:val="28"/>
          <w:szCs w:val="28"/>
        </w:rPr>
        <w:t>450</w:t>
      </w:r>
      <w:r>
        <w:rPr>
          <w:rFonts w:ascii="Times New Roman" w:hAnsi="Times New Roman" w:cs="Times New Roman"/>
          <w:sz w:val="28"/>
          <w:szCs w:val="28"/>
        </w:rPr>
        <w:t xml:space="preserve"> эпох.</w:t>
      </w:r>
    </w:p>
    <w:p w:rsidR="00032D67" w:rsidRPr="00032D67" w:rsidRDefault="00032D67" w:rsidP="00B234E1">
      <w:pPr>
        <w:jc w:val="both"/>
        <w:rPr>
          <w:rFonts w:ascii="Times New Roman" w:hAnsi="Times New Roman" w:cs="Times New Roman"/>
          <w:sz w:val="28"/>
          <w:szCs w:val="28"/>
        </w:rPr>
      </w:pPr>
      <w:r>
        <w:rPr>
          <w:rFonts w:ascii="Times New Roman" w:hAnsi="Times New Roman" w:cs="Times New Roman"/>
          <w:sz w:val="28"/>
          <w:szCs w:val="28"/>
        </w:rPr>
        <w:t xml:space="preserve">При продолжающемся снижении </w:t>
      </w:r>
      <w:r>
        <w:rPr>
          <w:rFonts w:ascii="Times New Roman" w:hAnsi="Times New Roman" w:cs="Times New Roman"/>
          <w:sz w:val="28"/>
          <w:szCs w:val="28"/>
          <w:lang w:val="en-US"/>
        </w:rPr>
        <w:t>loss</w:t>
      </w:r>
      <w:r>
        <w:rPr>
          <w:rFonts w:ascii="Times New Roman" w:hAnsi="Times New Roman" w:cs="Times New Roman"/>
          <w:sz w:val="28"/>
          <w:szCs w:val="28"/>
        </w:rPr>
        <w:t xml:space="preserve"> показатель </w:t>
      </w:r>
      <w:proofErr w:type="spellStart"/>
      <w:r>
        <w:rPr>
          <w:rFonts w:ascii="Times New Roman" w:hAnsi="Times New Roman" w:cs="Times New Roman"/>
          <w:sz w:val="28"/>
          <w:szCs w:val="28"/>
          <w:lang w:val="en-US"/>
        </w:rPr>
        <w:t>IoU</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перестает расти.</w:t>
      </w:r>
    </w:p>
    <w:p w:rsidR="00032D67" w:rsidRDefault="00032D67" w:rsidP="002F1586">
      <w:pPr>
        <w:jc w:val="both"/>
        <w:rPr>
          <w:rFonts w:ascii="Times New Roman" w:hAnsi="Times New Roman" w:cs="Times New Roman"/>
          <w:sz w:val="28"/>
          <w:szCs w:val="28"/>
        </w:rPr>
      </w:pPr>
      <w:r>
        <w:rPr>
          <w:rFonts w:ascii="Times New Roman" w:hAnsi="Times New Roman" w:cs="Times New Roman"/>
          <w:sz w:val="28"/>
          <w:szCs w:val="28"/>
        </w:rPr>
        <w:t>К 150</w:t>
      </w:r>
      <w:r w:rsidR="002F1586">
        <w:rPr>
          <w:rFonts w:ascii="Times New Roman" w:hAnsi="Times New Roman" w:cs="Times New Roman"/>
          <w:sz w:val="28"/>
          <w:szCs w:val="28"/>
        </w:rPr>
        <w:t xml:space="preserve"> эпохе значение функции потерь составило </w:t>
      </w:r>
      <w:r>
        <w:rPr>
          <w:rFonts w:ascii="Times New Roman" w:hAnsi="Times New Roman" w:cs="Times New Roman"/>
          <w:sz w:val="28"/>
          <w:szCs w:val="28"/>
        </w:rPr>
        <w:t>0.347</w:t>
      </w:r>
      <w:r w:rsidR="002F1586">
        <w:rPr>
          <w:rFonts w:ascii="Times New Roman" w:hAnsi="Times New Roman" w:cs="Times New Roman"/>
          <w:sz w:val="28"/>
          <w:szCs w:val="28"/>
        </w:rPr>
        <w:t xml:space="preserve">, значение </w:t>
      </w:r>
      <w:proofErr w:type="spellStart"/>
      <w:r w:rsidR="002F1586">
        <w:rPr>
          <w:rFonts w:ascii="Times New Roman" w:hAnsi="Times New Roman" w:cs="Times New Roman"/>
          <w:sz w:val="28"/>
          <w:szCs w:val="28"/>
          <w:lang w:val="en-US"/>
        </w:rPr>
        <w:t>IoU</w:t>
      </w:r>
      <w:proofErr w:type="spellEnd"/>
      <w:r w:rsidR="002F1586">
        <w:rPr>
          <w:rFonts w:ascii="Times New Roman" w:hAnsi="Times New Roman" w:cs="Times New Roman"/>
          <w:sz w:val="28"/>
          <w:szCs w:val="28"/>
        </w:rPr>
        <w:t xml:space="preserve"> </w:t>
      </w:r>
      <w:r w:rsidRPr="00032D67">
        <w:rPr>
          <w:rFonts w:ascii="Times New Roman" w:hAnsi="Times New Roman" w:cs="Times New Roman"/>
          <w:sz w:val="28"/>
          <w:szCs w:val="28"/>
        </w:rPr>
        <w:t>0.903</w:t>
      </w:r>
      <w:r w:rsidR="002F1586">
        <w:rPr>
          <w:rFonts w:ascii="Times New Roman" w:hAnsi="Times New Roman" w:cs="Times New Roman"/>
          <w:sz w:val="28"/>
          <w:szCs w:val="28"/>
        </w:rPr>
        <w:t xml:space="preserve">. </w:t>
      </w:r>
    </w:p>
    <w:p w:rsidR="00E4657A" w:rsidRDefault="00E4657A" w:rsidP="002F1586">
      <w:pPr>
        <w:jc w:val="both"/>
        <w:rPr>
          <w:rFonts w:ascii="Times New Roman" w:hAnsi="Times New Roman" w:cs="Times New Roman"/>
          <w:sz w:val="28"/>
          <w:szCs w:val="28"/>
        </w:rPr>
      </w:pPr>
      <w:r>
        <w:rPr>
          <w:rFonts w:ascii="Times New Roman" w:hAnsi="Times New Roman" w:cs="Times New Roman"/>
          <w:sz w:val="28"/>
          <w:szCs w:val="28"/>
        </w:rPr>
        <w:t>Ниже приведены примеры пиков с предсказанными и истинны</w:t>
      </w:r>
      <w:bookmarkStart w:id="0" w:name="_GoBack"/>
      <w:bookmarkEnd w:id="0"/>
      <w:r>
        <w:rPr>
          <w:rFonts w:ascii="Times New Roman" w:hAnsi="Times New Roman" w:cs="Times New Roman"/>
          <w:sz w:val="28"/>
          <w:szCs w:val="28"/>
        </w:rPr>
        <w:t>ми масками.</w:t>
      </w:r>
    </w:p>
    <w:p w:rsidR="002F1586" w:rsidRDefault="002F1586" w:rsidP="002F1586">
      <w:pPr>
        <w:rPr>
          <w:lang w:val="en-US"/>
        </w:rPr>
      </w:pPr>
      <w:r w:rsidRPr="00461E52">
        <w:rPr>
          <w:noProof/>
          <w:lang w:eastAsia="ru-RU"/>
        </w:rPr>
        <w:lastRenderedPageBreak/>
        <w:drawing>
          <wp:inline distT="0" distB="0" distL="0" distR="0" wp14:anchorId="383DE75B" wp14:editId="39E16786">
            <wp:extent cx="5940425" cy="3716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16655"/>
                    </a:xfrm>
                    <a:prstGeom prst="rect">
                      <a:avLst/>
                    </a:prstGeom>
                  </pic:spPr>
                </pic:pic>
              </a:graphicData>
            </a:graphic>
          </wp:inline>
        </w:drawing>
      </w:r>
    </w:p>
    <w:p w:rsidR="002F1586" w:rsidRPr="009167B2" w:rsidRDefault="002F1586" w:rsidP="002F1586">
      <w:pPr>
        <w:jc w:val="both"/>
        <w:rPr>
          <w:rFonts w:ascii="Times New Roman" w:hAnsi="Times New Roman" w:cs="Times New Roman"/>
          <w:sz w:val="28"/>
          <w:szCs w:val="28"/>
        </w:rPr>
      </w:pPr>
      <w:r w:rsidRPr="009E084D">
        <w:rPr>
          <w:rFonts w:ascii="Times New Roman" w:hAnsi="Times New Roman" w:cs="Times New Roman"/>
          <w:b/>
          <w:sz w:val="28"/>
          <w:szCs w:val="28"/>
        </w:rPr>
        <w:t>Рис. 4</w:t>
      </w:r>
      <w:r w:rsidRPr="009E084D">
        <w:rPr>
          <w:rFonts w:ascii="Times New Roman" w:hAnsi="Times New Roman" w:cs="Times New Roman"/>
          <w:sz w:val="28"/>
          <w:szCs w:val="28"/>
        </w:rPr>
        <w:t xml:space="preserve">. </w:t>
      </w:r>
      <w:r>
        <w:rPr>
          <w:rFonts w:ascii="Times New Roman" w:hAnsi="Times New Roman" w:cs="Times New Roman"/>
          <w:sz w:val="28"/>
          <w:szCs w:val="28"/>
        </w:rPr>
        <w:t>Эпоха</w:t>
      </w:r>
      <w:r w:rsidRPr="009E084D">
        <w:rPr>
          <w:rFonts w:ascii="Times New Roman" w:hAnsi="Times New Roman" w:cs="Times New Roman"/>
          <w:sz w:val="28"/>
          <w:szCs w:val="28"/>
        </w:rPr>
        <w:t xml:space="preserve"> 21, </w:t>
      </w:r>
      <w:proofErr w:type="spellStart"/>
      <w:r w:rsidRPr="009167B2">
        <w:rPr>
          <w:rFonts w:ascii="Times New Roman" w:hAnsi="Times New Roman" w:cs="Times New Roman"/>
          <w:sz w:val="28"/>
          <w:szCs w:val="28"/>
          <w:lang w:val="en-US"/>
        </w:rPr>
        <w:t>IoU</w:t>
      </w:r>
      <w:proofErr w:type="spellEnd"/>
      <w:r w:rsidRPr="009E084D">
        <w:rPr>
          <w:rFonts w:ascii="Times New Roman" w:hAnsi="Times New Roman" w:cs="Times New Roman"/>
          <w:sz w:val="28"/>
          <w:szCs w:val="28"/>
        </w:rPr>
        <w:t xml:space="preserve"> = 0.80</w:t>
      </w:r>
      <w:r w:rsidR="009167B2" w:rsidRPr="009E084D">
        <w:rPr>
          <w:rFonts w:ascii="Times New Roman" w:hAnsi="Times New Roman" w:cs="Times New Roman"/>
          <w:sz w:val="28"/>
          <w:szCs w:val="28"/>
        </w:rPr>
        <w:t xml:space="preserve">. </w:t>
      </w:r>
      <w:r w:rsidR="009167B2">
        <w:rPr>
          <w:rFonts w:ascii="Times New Roman" w:hAnsi="Times New Roman" w:cs="Times New Roman"/>
          <w:sz w:val="28"/>
          <w:szCs w:val="28"/>
        </w:rPr>
        <w:t>Синие кружки – истинные значения, оранжевые крестики – предсказанные.</w:t>
      </w:r>
    </w:p>
    <w:p w:rsidR="002F1586" w:rsidRPr="009167B2" w:rsidRDefault="002F1586" w:rsidP="002F1586">
      <w:pPr>
        <w:rPr>
          <w:lang w:val="en-US"/>
        </w:rPr>
      </w:pPr>
      <w:r w:rsidRPr="00412490">
        <w:rPr>
          <w:noProof/>
          <w:lang w:eastAsia="ru-RU"/>
        </w:rPr>
        <w:drawing>
          <wp:inline distT="0" distB="0" distL="0" distR="0" wp14:anchorId="38260013" wp14:editId="24DD9B11">
            <wp:extent cx="5096586" cy="3267531"/>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3267531"/>
                    </a:xfrm>
                    <a:prstGeom prst="rect">
                      <a:avLst/>
                    </a:prstGeom>
                  </pic:spPr>
                </pic:pic>
              </a:graphicData>
            </a:graphic>
          </wp:inline>
        </w:drawing>
      </w:r>
    </w:p>
    <w:p w:rsidR="009167B2" w:rsidRDefault="009167B2" w:rsidP="009167B2">
      <w:pPr>
        <w:jc w:val="both"/>
        <w:rPr>
          <w:rFonts w:ascii="Times New Roman" w:hAnsi="Times New Roman" w:cs="Times New Roman"/>
          <w:sz w:val="28"/>
          <w:szCs w:val="28"/>
        </w:rPr>
      </w:pPr>
      <w:r w:rsidRPr="009E084D">
        <w:rPr>
          <w:rFonts w:ascii="Times New Roman" w:hAnsi="Times New Roman" w:cs="Times New Roman"/>
          <w:b/>
          <w:sz w:val="28"/>
          <w:szCs w:val="28"/>
        </w:rPr>
        <w:t>Рис</w:t>
      </w:r>
      <w:r w:rsidR="00EC68BF">
        <w:rPr>
          <w:rFonts w:ascii="Times New Roman" w:hAnsi="Times New Roman" w:cs="Times New Roman"/>
          <w:b/>
          <w:sz w:val="28"/>
          <w:szCs w:val="28"/>
        </w:rPr>
        <w:t>. 5</w:t>
      </w:r>
      <w:r w:rsidRPr="009E084D">
        <w:rPr>
          <w:rFonts w:ascii="Times New Roman" w:hAnsi="Times New Roman" w:cs="Times New Roman"/>
          <w:b/>
          <w:sz w:val="28"/>
          <w:szCs w:val="28"/>
        </w:rPr>
        <w:t>.</w:t>
      </w:r>
      <w:r w:rsidRPr="009E084D">
        <w:rPr>
          <w:rFonts w:ascii="Times New Roman" w:hAnsi="Times New Roman" w:cs="Times New Roman"/>
          <w:sz w:val="28"/>
          <w:szCs w:val="28"/>
        </w:rPr>
        <w:t xml:space="preserve"> </w:t>
      </w:r>
      <w:r>
        <w:rPr>
          <w:rFonts w:ascii="Times New Roman" w:hAnsi="Times New Roman" w:cs="Times New Roman"/>
          <w:sz w:val="28"/>
          <w:szCs w:val="28"/>
        </w:rPr>
        <w:t>Эпоха</w:t>
      </w:r>
      <w:r w:rsidRPr="009167B2">
        <w:rPr>
          <w:rFonts w:ascii="Times New Roman" w:hAnsi="Times New Roman" w:cs="Times New Roman"/>
          <w:sz w:val="28"/>
          <w:szCs w:val="28"/>
        </w:rPr>
        <w:t xml:space="preserve"> 986, </w:t>
      </w:r>
      <w:proofErr w:type="spellStart"/>
      <w:r w:rsidRPr="009167B2">
        <w:rPr>
          <w:rFonts w:ascii="Times New Roman" w:hAnsi="Times New Roman" w:cs="Times New Roman"/>
          <w:sz w:val="28"/>
          <w:szCs w:val="28"/>
          <w:lang w:val="en-US"/>
        </w:rPr>
        <w:t>IoU</w:t>
      </w:r>
      <w:proofErr w:type="spellEnd"/>
      <w:r w:rsidRPr="009167B2">
        <w:rPr>
          <w:rFonts w:ascii="Times New Roman" w:hAnsi="Times New Roman" w:cs="Times New Roman"/>
          <w:sz w:val="28"/>
          <w:szCs w:val="28"/>
        </w:rPr>
        <w:t xml:space="preserve"> = 0.915.</w:t>
      </w:r>
      <w:r>
        <w:rPr>
          <w:rFonts w:ascii="Times New Roman" w:hAnsi="Times New Roman" w:cs="Times New Roman"/>
          <w:sz w:val="28"/>
          <w:szCs w:val="28"/>
        </w:rPr>
        <w:t xml:space="preserve"> Синие кружки – истинные значения, оранжевые крестики – предсказанные.</w:t>
      </w:r>
    </w:p>
    <w:p w:rsidR="00E12B90" w:rsidRDefault="00E12B90" w:rsidP="009167B2">
      <w:pPr>
        <w:jc w:val="both"/>
        <w:rPr>
          <w:rFonts w:ascii="Times New Roman" w:hAnsi="Times New Roman" w:cs="Times New Roman"/>
          <w:sz w:val="28"/>
          <w:szCs w:val="28"/>
        </w:rPr>
      </w:pPr>
    </w:p>
    <w:p w:rsidR="00E12B90" w:rsidRPr="00032D67" w:rsidRDefault="00E12B90" w:rsidP="00E12B90">
      <w:pPr>
        <w:widowControl w:val="0"/>
        <w:autoSpaceDE w:val="0"/>
        <w:autoSpaceDN w:val="0"/>
        <w:adjustRightInd w:val="0"/>
        <w:spacing w:line="240" w:lineRule="auto"/>
        <w:rPr>
          <w:rFonts w:ascii="Times New Roman" w:hAnsi="Times New Roman" w:cs="Times New Roman"/>
          <w:noProof/>
          <w:sz w:val="28"/>
          <w:szCs w:val="24"/>
          <w:lang w:val="en-US"/>
        </w:rPr>
      </w:pPr>
      <w:r>
        <w:rPr>
          <w:rFonts w:ascii="Times New Roman" w:hAnsi="Times New Roman" w:cs="Times New Roman"/>
          <w:sz w:val="28"/>
          <w:szCs w:val="28"/>
        </w:rPr>
        <w:fldChar w:fldCharType="begin" w:fldLock="1"/>
      </w:r>
      <w:r w:rsidRPr="00032D67">
        <w:rPr>
          <w:rFonts w:ascii="Times New Roman" w:hAnsi="Times New Roman" w:cs="Times New Roman"/>
          <w:sz w:val="28"/>
          <w:szCs w:val="28"/>
          <w:lang w:val="en-US"/>
        </w:rPr>
        <w:instrText xml:space="preserve">ADDIN Mendeley Bibliography CSL_BIBLIOGRAPHY </w:instrText>
      </w:r>
      <w:r>
        <w:rPr>
          <w:rFonts w:ascii="Times New Roman" w:hAnsi="Times New Roman" w:cs="Times New Roman"/>
          <w:sz w:val="28"/>
          <w:szCs w:val="28"/>
        </w:rPr>
        <w:fldChar w:fldCharType="separate"/>
      </w:r>
      <w:r w:rsidRPr="00032D67">
        <w:rPr>
          <w:rFonts w:ascii="Times New Roman" w:hAnsi="Times New Roman" w:cs="Times New Roman"/>
          <w:noProof/>
          <w:sz w:val="28"/>
          <w:szCs w:val="24"/>
          <w:lang w:val="en-US"/>
        </w:rPr>
        <w:t xml:space="preserve">1. Kiranyaz S., Ince T., Abdeljaber O., Avci O., Gabbouj M. 1-D Convolutional Neural Networks for Signal Processing Applications // ICASSP, IEEE Int. Conf. Acoust. Speech Signal Process. - Proc. 2019. </w:t>
      </w:r>
      <w:r w:rsidRPr="00E12B90">
        <w:rPr>
          <w:rFonts w:ascii="Times New Roman" w:hAnsi="Times New Roman" w:cs="Times New Roman"/>
          <w:noProof/>
          <w:sz w:val="28"/>
          <w:szCs w:val="24"/>
        </w:rPr>
        <w:t>Т</w:t>
      </w:r>
      <w:r w:rsidRPr="00032D67">
        <w:rPr>
          <w:rFonts w:ascii="Times New Roman" w:hAnsi="Times New Roman" w:cs="Times New Roman"/>
          <w:noProof/>
          <w:sz w:val="28"/>
          <w:szCs w:val="24"/>
          <w:lang w:val="en-US"/>
        </w:rPr>
        <w:t xml:space="preserve">. 2019- May. </w:t>
      </w:r>
      <w:r w:rsidRPr="00E12B90">
        <w:rPr>
          <w:rFonts w:ascii="Times New Roman" w:hAnsi="Times New Roman" w:cs="Times New Roman"/>
          <w:noProof/>
          <w:sz w:val="28"/>
          <w:szCs w:val="24"/>
        </w:rPr>
        <w:t>С</w:t>
      </w:r>
      <w:r w:rsidRPr="00032D67">
        <w:rPr>
          <w:rFonts w:ascii="Times New Roman" w:hAnsi="Times New Roman" w:cs="Times New Roman"/>
          <w:noProof/>
          <w:sz w:val="28"/>
          <w:szCs w:val="24"/>
          <w:lang w:val="en-US"/>
        </w:rPr>
        <w:t>. 8360–8364.</w:t>
      </w:r>
    </w:p>
    <w:p w:rsidR="00E12B90" w:rsidRPr="00032D67" w:rsidRDefault="00E12B90" w:rsidP="00E12B90">
      <w:pPr>
        <w:widowControl w:val="0"/>
        <w:autoSpaceDE w:val="0"/>
        <w:autoSpaceDN w:val="0"/>
        <w:adjustRightInd w:val="0"/>
        <w:spacing w:line="240" w:lineRule="auto"/>
        <w:rPr>
          <w:rFonts w:ascii="Times New Roman" w:hAnsi="Times New Roman" w:cs="Times New Roman"/>
          <w:noProof/>
          <w:sz w:val="28"/>
          <w:szCs w:val="24"/>
          <w:lang w:val="en-US"/>
        </w:rPr>
      </w:pPr>
      <w:r w:rsidRPr="00032D67">
        <w:rPr>
          <w:rFonts w:ascii="Times New Roman" w:hAnsi="Times New Roman" w:cs="Times New Roman"/>
          <w:noProof/>
          <w:sz w:val="28"/>
          <w:szCs w:val="24"/>
          <w:lang w:val="en-US"/>
        </w:rPr>
        <w:lastRenderedPageBreak/>
        <w:t xml:space="preserve">2. Lun X., Yu Z., Chen T., Wang F., Hou Y. A Simplified CNN Classification Method for MI-EEG via the Electrode Pairs Signals // Front. Hum. Neurosci. 2020. </w:t>
      </w:r>
      <w:r w:rsidRPr="00E12B90">
        <w:rPr>
          <w:rFonts w:ascii="Times New Roman" w:hAnsi="Times New Roman" w:cs="Times New Roman"/>
          <w:noProof/>
          <w:sz w:val="28"/>
          <w:szCs w:val="24"/>
        </w:rPr>
        <w:t>Т</w:t>
      </w:r>
      <w:r w:rsidRPr="00032D67">
        <w:rPr>
          <w:rFonts w:ascii="Times New Roman" w:hAnsi="Times New Roman" w:cs="Times New Roman"/>
          <w:noProof/>
          <w:sz w:val="28"/>
          <w:szCs w:val="24"/>
          <w:lang w:val="en-US"/>
        </w:rPr>
        <w:t xml:space="preserve">. 14. </w:t>
      </w:r>
      <w:r w:rsidRPr="00E12B90">
        <w:rPr>
          <w:rFonts w:ascii="Times New Roman" w:hAnsi="Times New Roman" w:cs="Times New Roman"/>
          <w:noProof/>
          <w:sz w:val="28"/>
          <w:szCs w:val="24"/>
        </w:rPr>
        <w:t>С</w:t>
      </w:r>
      <w:r w:rsidRPr="00032D67">
        <w:rPr>
          <w:rFonts w:ascii="Times New Roman" w:hAnsi="Times New Roman" w:cs="Times New Roman"/>
          <w:noProof/>
          <w:sz w:val="28"/>
          <w:szCs w:val="24"/>
          <w:lang w:val="en-US"/>
        </w:rPr>
        <w:t>. 338.</w:t>
      </w:r>
    </w:p>
    <w:p w:rsidR="00E12B90" w:rsidRPr="00032D67" w:rsidRDefault="00E12B90" w:rsidP="00E12B90">
      <w:pPr>
        <w:widowControl w:val="0"/>
        <w:autoSpaceDE w:val="0"/>
        <w:autoSpaceDN w:val="0"/>
        <w:adjustRightInd w:val="0"/>
        <w:spacing w:line="240" w:lineRule="auto"/>
        <w:rPr>
          <w:rFonts w:ascii="Times New Roman" w:hAnsi="Times New Roman" w:cs="Times New Roman"/>
          <w:noProof/>
          <w:sz w:val="28"/>
          <w:szCs w:val="24"/>
          <w:lang w:val="en-US"/>
        </w:rPr>
      </w:pPr>
      <w:r w:rsidRPr="00032D67">
        <w:rPr>
          <w:rFonts w:ascii="Times New Roman" w:hAnsi="Times New Roman" w:cs="Times New Roman"/>
          <w:noProof/>
          <w:sz w:val="28"/>
          <w:szCs w:val="24"/>
          <w:lang w:val="en-US"/>
        </w:rPr>
        <w:t xml:space="preserve">3. Wu M., Lu Y., Yang W., Wong S. Y. A Study on Arrhythmia via ECG Signal Classification Using the Convolutional Neural Network // Front. Comput. Neurosci. 2021. </w:t>
      </w:r>
      <w:r w:rsidRPr="00E12B90">
        <w:rPr>
          <w:rFonts w:ascii="Times New Roman" w:hAnsi="Times New Roman" w:cs="Times New Roman"/>
          <w:noProof/>
          <w:sz w:val="28"/>
          <w:szCs w:val="24"/>
        </w:rPr>
        <w:t>Т</w:t>
      </w:r>
      <w:r w:rsidRPr="00032D67">
        <w:rPr>
          <w:rFonts w:ascii="Times New Roman" w:hAnsi="Times New Roman" w:cs="Times New Roman"/>
          <w:noProof/>
          <w:sz w:val="28"/>
          <w:szCs w:val="24"/>
          <w:lang w:val="en-US"/>
        </w:rPr>
        <w:t xml:space="preserve">. 14. </w:t>
      </w:r>
      <w:r w:rsidRPr="00E12B90">
        <w:rPr>
          <w:rFonts w:ascii="Times New Roman" w:hAnsi="Times New Roman" w:cs="Times New Roman"/>
          <w:noProof/>
          <w:sz w:val="28"/>
          <w:szCs w:val="24"/>
        </w:rPr>
        <w:t>С</w:t>
      </w:r>
      <w:r w:rsidRPr="00032D67">
        <w:rPr>
          <w:rFonts w:ascii="Times New Roman" w:hAnsi="Times New Roman" w:cs="Times New Roman"/>
          <w:noProof/>
          <w:sz w:val="28"/>
          <w:szCs w:val="24"/>
          <w:lang w:val="en-US"/>
        </w:rPr>
        <w:t>. 106.</w:t>
      </w:r>
    </w:p>
    <w:p w:rsidR="00E12B90" w:rsidRPr="00E12B90" w:rsidRDefault="00E12B90" w:rsidP="00E12B90">
      <w:pPr>
        <w:widowControl w:val="0"/>
        <w:autoSpaceDE w:val="0"/>
        <w:autoSpaceDN w:val="0"/>
        <w:adjustRightInd w:val="0"/>
        <w:spacing w:line="240" w:lineRule="auto"/>
        <w:rPr>
          <w:rFonts w:ascii="Times New Roman" w:hAnsi="Times New Roman" w:cs="Times New Roman"/>
          <w:noProof/>
          <w:sz w:val="28"/>
        </w:rPr>
      </w:pPr>
      <w:r w:rsidRPr="00032D67">
        <w:rPr>
          <w:rFonts w:ascii="Times New Roman" w:hAnsi="Times New Roman" w:cs="Times New Roman"/>
          <w:noProof/>
          <w:sz w:val="28"/>
          <w:szCs w:val="24"/>
          <w:lang w:val="en-US"/>
        </w:rPr>
        <w:t xml:space="preserve">4. Zahid M. U., Kiranyaz S., Ince T., Devecioglu O. C., Chowdhury M. E. H., Khandakar A., Tahir A., Gabbouj M. Robust R-Peak Detection in Low-Quality Holter ECGs using 1D Convolutional Neural Network // IEEE Trans. </w:t>
      </w:r>
      <w:r w:rsidRPr="00E12B90">
        <w:rPr>
          <w:rFonts w:ascii="Times New Roman" w:hAnsi="Times New Roman" w:cs="Times New Roman"/>
          <w:noProof/>
          <w:sz w:val="28"/>
          <w:szCs w:val="24"/>
        </w:rPr>
        <w:t>Biomed. Eng. 2020. Т. 69. № 1. С. 119–128.</w:t>
      </w:r>
    </w:p>
    <w:p w:rsidR="00E12B90" w:rsidRPr="00E12B90" w:rsidRDefault="00E12B90" w:rsidP="009167B2">
      <w:pPr>
        <w:jc w:val="both"/>
        <w:rPr>
          <w:rFonts w:ascii="Times New Roman" w:hAnsi="Times New Roman" w:cs="Times New Roman"/>
          <w:sz w:val="28"/>
          <w:szCs w:val="28"/>
          <w:lang w:val="en-US"/>
        </w:rPr>
      </w:pPr>
      <w:r>
        <w:rPr>
          <w:rFonts w:ascii="Times New Roman" w:hAnsi="Times New Roman" w:cs="Times New Roman"/>
          <w:sz w:val="28"/>
          <w:szCs w:val="28"/>
        </w:rPr>
        <w:fldChar w:fldCharType="end"/>
      </w:r>
    </w:p>
    <w:p w:rsidR="009167B2" w:rsidRPr="009167B2" w:rsidRDefault="009167B2" w:rsidP="002F1586">
      <w:pPr>
        <w:rPr>
          <w:rFonts w:ascii="Times New Roman" w:hAnsi="Times New Roman" w:cs="Times New Roman"/>
          <w:sz w:val="28"/>
          <w:szCs w:val="28"/>
        </w:rPr>
      </w:pPr>
    </w:p>
    <w:p w:rsidR="002F1586" w:rsidRPr="009167B2" w:rsidRDefault="002F1586" w:rsidP="00B234E1">
      <w:pPr>
        <w:jc w:val="both"/>
        <w:rPr>
          <w:rFonts w:ascii="Times New Roman" w:hAnsi="Times New Roman" w:cs="Times New Roman"/>
          <w:sz w:val="28"/>
          <w:szCs w:val="28"/>
        </w:rPr>
      </w:pPr>
    </w:p>
    <w:sectPr w:rsidR="002F1586" w:rsidRPr="009167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61B56"/>
    <w:multiLevelType w:val="hybridMultilevel"/>
    <w:tmpl w:val="6E2AE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1D"/>
    <w:rsid w:val="00032D67"/>
    <w:rsid w:val="00176C7C"/>
    <w:rsid w:val="002F1586"/>
    <w:rsid w:val="00325845"/>
    <w:rsid w:val="0070511D"/>
    <w:rsid w:val="00752AA7"/>
    <w:rsid w:val="007C63F1"/>
    <w:rsid w:val="008364DD"/>
    <w:rsid w:val="00852166"/>
    <w:rsid w:val="008D6148"/>
    <w:rsid w:val="009167B2"/>
    <w:rsid w:val="009E084D"/>
    <w:rsid w:val="00B234E1"/>
    <w:rsid w:val="00BB70F3"/>
    <w:rsid w:val="00BB799E"/>
    <w:rsid w:val="00CF7380"/>
    <w:rsid w:val="00E12B90"/>
    <w:rsid w:val="00E4657A"/>
    <w:rsid w:val="00EC6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6DCD6-0125-4506-8448-C5016347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C689-C179-4ACA-98CE-F4B48FEBF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2999</Words>
  <Characters>17099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8</cp:revision>
  <dcterms:created xsi:type="dcterms:W3CDTF">2022-05-16T18:58:00Z</dcterms:created>
  <dcterms:modified xsi:type="dcterms:W3CDTF">2022-06-08T15:30:00Z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http://csl.mendeley.com/styles/553194601/gost-r-7-0-5-2008</vt:lpwstr>
  </property>
  <property fmtid="{D5CDD505-2E9C-101B-9397-08002B2CF9AE}" pid="21" name="Mendeley Recent Style Name 9_1">
    <vt:lpwstr>Russian GOST R 7.0.5-2008 (Ру́сский) - Natalya Khotkina</vt:lpwstr>
  </property>
  <property fmtid="{D5CDD505-2E9C-101B-9397-08002B2CF9AE}" pid="22" name="Mendeley Document_1">
    <vt:lpwstr>True</vt:lpwstr>
  </property>
  <property fmtid="{D5CDD505-2E9C-101B-9397-08002B2CF9AE}" pid="23" name="Mendeley Unique User Id_1">
    <vt:lpwstr>290431bf-cc86-3349-a82b-c6d9bfd6c9d8</vt:lpwstr>
  </property>
  <property fmtid="{D5CDD505-2E9C-101B-9397-08002B2CF9AE}" pid="24" name="Mendeley Citation Style_1">
    <vt:lpwstr>http://csl.mendeley.com/styles/553194601/gost-r-7-0-5-2008</vt:lpwstr>
  </property>
</Properties>
</file>