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CBC72" w14:textId="4BB64179" w:rsidR="00A84651" w:rsidRPr="00A84651" w:rsidRDefault="00A84651" w:rsidP="00A84651">
      <w:pPr>
        <w:rPr>
          <w:rFonts w:ascii="Times New Roman" w:hAnsi="Times New Roman" w:cs="Times New Roman"/>
        </w:rPr>
      </w:pPr>
    </w:p>
    <w:p w14:paraId="0CFB64D6" w14:textId="77777777" w:rsidR="00A84651" w:rsidRPr="00A84651" w:rsidRDefault="00A84651" w:rsidP="00A8465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  <w:r w:rsidRPr="00A84651">
        <w:rPr>
          <w:rFonts w:ascii="Times New Roman" w:hAnsi="Times New Roman" w:cs="Times New Roman"/>
          <w:noProof/>
        </w:rPr>
        <w:drawing>
          <wp:inline distT="0" distB="0" distL="0" distR="0" wp14:anchorId="2BC1295B" wp14:editId="2C5C6186">
            <wp:extent cx="5943600" cy="751840"/>
            <wp:effectExtent l="0" t="0" r="0" b="0"/>
            <wp:docPr id="77" name="Picture 77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0725" w14:textId="77777777" w:rsidR="00A84651" w:rsidRPr="00A84651" w:rsidRDefault="00A84651" w:rsidP="00BB0F0C">
      <w:pPr>
        <w:rPr>
          <w:rFonts w:ascii="Times New Roman" w:hAnsi="Times New Roman" w:cs="Times New Roman"/>
          <w:b/>
          <w:bCs/>
          <w:sz w:val="36"/>
          <w:szCs w:val="36"/>
          <w:lang w:val="en-GB"/>
        </w:rPr>
      </w:pPr>
    </w:p>
    <w:p w14:paraId="29FA938E" w14:textId="77777777" w:rsidR="00A84651" w:rsidRPr="00A84651" w:rsidRDefault="00A84651" w:rsidP="00A84651">
      <w:pPr>
        <w:rPr>
          <w:rFonts w:ascii="Times New Roman" w:hAnsi="Times New Roman" w:cs="Times New Roman"/>
        </w:rPr>
      </w:pPr>
    </w:p>
    <w:p w14:paraId="279C5CA3" w14:textId="29C36093" w:rsidR="00A84651" w:rsidRPr="00A84651" w:rsidRDefault="00A84651" w:rsidP="00A84651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A84651">
        <w:rPr>
          <w:rFonts w:ascii="Times New Roman" w:hAnsi="Times New Roman" w:cs="Times New Roman"/>
          <w:color w:val="auto"/>
          <w:sz w:val="36"/>
          <w:szCs w:val="36"/>
        </w:rPr>
        <w:t>Computer Networks Project Report</w:t>
      </w:r>
    </w:p>
    <w:p w14:paraId="473E3599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Table of Contents</w:t>
      </w:r>
    </w:p>
    <w:p w14:paraId="389B1768" w14:textId="54D95420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1. Introduction</w:t>
      </w:r>
      <w:r w:rsidRPr="00A84651">
        <w:rPr>
          <w:rFonts w:ascii="Times New Roman" w:hAnsi="Times New Roman" w:cs="Times New Roman"/>
          <w:sz w:val="24"/>
          <w:szCs w:val="24"/>
        </w:rPr>
        <w:br/>
        <w:t>2. Project Objectives</w:t>
      </w:r>
      <w:r w:rsidRPr="00A84651">
        <w:rPr>
          <w:rFonts w:ascii="Times New Roman" w:hAnsi="Times New Roman" w:cs="Times New Roman"/>
          <w:sz w:val="24"/>
          <w:szCs w:val="24"/>
        </w:rPr>
        <w:br/>
        <w:t>3. Tasks Performed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-Create Backup Administrative Account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Install Windows Server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Enable Remote Desktop Connection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Configure Server IP Settings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Configure Windows Updates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Create an Active Directory</w:t>
      </w:r>
      <w:r w:rsidRPr="00A84651">
        <w:rPr>
          <w:rFonts w:ascii="Times New Roman" w:hAnsi="Times New Roman" w:cs="Times New Roman"/>
          <w:sz w:val="24"/>
          <w:szCs w:val="24"/>
        </w:rPr>
        <w:br/>
        <w:t xml:space="preserve">   - Configure Client Systems</w:t>
      </w:r>
      <w:r w:rsidRPr="00A84651">
        <w:rPr>
          <w:rFonts w:ascii="Times New Roman" w:hAnsi="Times New Roman" w:cs="Times New Roman"/>
          <w:sz w:val="24"/>
          <w:szCs w:val="24"/>
        </w:rPr>
        <w:br/>
        <w:t>4. Conclusion</w:t>
      </w:r>
      <w:r w:rsidRPr="00A84651">
        <w:rPr>
          <w:rFonts w:ascii="Times New Roman" w:hAnsi="Times New Roman" w:cs="Times New Roman"/>
          <w:sz w:val="24"/>
          <w:szCs w:val="24"/>
        </w:rPr>
        <w:br/>
        <w:t>5. References</w:t>
      </w:r>
    </w:p>
    <w:p w14:paraId="30DDCF0B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1. Introduction</w:t>
      </w:r>
    </w:p>
    <w:p w14:paraId="485C9FCE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This report outlines the steps taken to complete a computer networks project, focusing on setting up and configuring essential components of a Windows Server environment and client systems. Each step contributes to ensuring the server's functionality, security, and connectivity within a network.</w:t>
      </w:r>
    </w:p>
    <w:p w14:paraId="246B6E44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2. Project Objectives</w:t>
      </w:r>
    </w:p>
    <w:p w14:paraId="4871E4A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The primary objectives of this project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- Setting up a secure and reliable Windows Server environment.</w:t>
      </w:r>
      <w:r w:rsidRPr="00A84651">
        <w:rPr>
          <w:rFonts w:ascii="Times New Roman" w:hAnsi="Times New Roman" w:cs="Times New Roman"/>
          <w:sz w:val="24"/>
          <w:szCs w:val="24"/>
        </w:rPr>
        <w:br/>
        <w:t>- Configuring essential services and features to support network operations.</w:t>
      </w:r>
      <w:r w:rsidRPr="00A84651">
        <w:rPr>
          <w:rFonts w:ascii="Times New Roman" w:hAnsi="Times New Roman" w:cs="Times New Roman"/>
          <w:sz w:val="24"/>
          <w:szCs w:val="24"/>
        </w:rPr>
        <w:br/>
        <w:t>- Establishing administrative and recovery protocols.</w:t>
      </w:r>
      <w:r w:rsidRPr="00A84651">
        <w:rPr>
          <w:rFonts w:ascii="Times New Roman" w:hAnsi="Times New Roman" w:cs="Times New Roman"/>
          <w:sz w:val="24"/>
          <w:szCs w:val="24"/>
        </w:rPr>
        <w:br/>
        <w:t>- Configuring client systems to interact seamlessly with the server.</w:t>
      </w:r>
    </w:p>
    <w:p w14:paraId="545E5647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lastRenderedPageBreak/>
        <w:t>3. Tasks Performed</w:t>
      </w:r>
    </w:p>
    <w:p w14:paraId="4220B9AF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3.1 Create Backup Administrative Account</w:t>
      </w:r>
    </w:p>
    <w:p w14:paraId="7C804AE2" w14:textId="77777777" w:rsidR="00BC3CC8" w:rsidRPr="00A84651" w:rsidRDefault="00A84651">
      <w:pPr>
        <w:rPr>
          <w:rFonts w:ascii="Times New Roman" w:hAnsi="Times New Roman" w:cs="Times New Roman"/>
        </w:rPr>
      </w:pPr>
      <w:r w:rsidRPr="00A84651">
        <w:rPr>
          <w:rFonts w:ascii="Times New Roman" w:hAnsi="Times New Roman" w:cs="Times New Roman"/>
          <w:sz w:val="24"/>
          <w:szCs w:val="24"/>
        </w:rPr>
        <w:t>A backup administrative account ensures that administrative privileges are accessible in the event of issues with the primary account.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User Accounts section in the Control Panel.</w:t>
      </w:r>
      <w:r w:rsidRPr="00A84651">
        <w:rPr>
          <w:rFonts w:ascii="Times New Roman" w:hAnsi="Times New Roman" w:cs="Times New Roman"/>
          <w:sz w:val="24"/>
          <w:szCs w:val="24"/>
        </w:rPr>
        <w:br/>
        <w:t>2. Add a new account with administrative privileges.</w:t>
      </w:r>
      <w:r w:rsidRPr="00A84651">
        <w:rPr>
          <w:rFonts w:ascii="Times New Roman" w:hAnsi="Times New Roman" w:cs="Times New Roman"/>
          <w:sz w:val="24"/>
          <w:szCs w:val="24"/>
        </w:rPr>
        <w:br/>
        <w:t>3. Secure the account with a strong password</w:t>
      </w:r>
      <w:r w:rsidRPr="00A84651">
        <w:rPr>
          <w:rFonts w:ascii="Times New Roman" w:hAnsi="Times New Roman" w:cs="Times New Roman"/>
        </w:rPr>
        <w:t>.</w:t>
      </w:r>
    </w:p>
    <w:p w14:paraId="60C5B7E9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3.2 Install Windows Server</w:t>
      </w:r>
    </w:p>
    <w:p w14:paraId="1C2D5092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The installation of Windows Server provides the foundation for the network environment.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Insert the installation media or USB drive.</w:t>
      </w:r>
      <w:r w:rsidRPr="00A84651">
        <w:rPr>
          <w:rFonts w:ascii="Times New Roman" w:hAnsi="Times New Roman" w:cs="Times New Roman"/>
          <w:sz w:val="24"/>
          <w:szCs w:val="24"/>
        </w:rPr>
        <w:br/>
        <w:t>2. Follow the on-screen prompts to complete the installation.</w:t>
      </w:r>
      <w:r w:rsidRPr="00A84651">
        <w:rPr>
          <w:rFonts w:ascii="Times New Roman" w:hAnsi="Times New Roman" w:cs="Times New Roman"/>
          <w:sz w:val="24"/>
          <w:szCs w:val="24"/>
        </w:rPr>
        <w:br/>
        <w:t>3. Configure the initial server settings.</w:t>
      </w:r>
    </w:p>
    <w:p w14:paraId="1178AC3C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3.3 Enable Remote Desktop Connection</w:t>
      </w:r>
    </w:p>
    <w:p w14:paraId="5D74404E" w14:textId="77777777" w:rsidR="00BC3CC8" w:rsidRPr="00A84651" w:rsidRDefault="00A84651">
      <w:pPr>
        <w:rPr>
          <w:rFonts w:ascii="Times New Roman" w:hAnsi="Times New Roman" w:cs="Times New Roman"/>
        </w:rPr>
      </w:pPr>
      <w:r w:rsidRPr="00A84651">
        <w:rPr>
          <w:rFonts w:ascii="Times New Roman" w:hAnsi="Times New Roman" w:cs="Times New Roman"/>
          <w:sz w:val="24"/>
          <w:szCs w:val="24"/>
        </w:rPr>
        <w:t>Enabling Remote Desktop allows remote management and access to the server.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Server Manager.</w:t>
      </w:r>
      <w:r w:rsidRPr="00A84651">
        <w:rPr>
          <w:rFonts w:ascii="Times New Roman" w:hAnsi="Times New Roman" w:cs="Times New Roman"/>
          <w:sz w:val="24"/>
          <w:szCs w:val="24"/>
        </w:rPr>
        <w:br/>
        <w:t>2. Navigate to the "Remote Desktop"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3. Enable the "Allow remote connections to this computer" option.</w:t>
      </w:r>
      <w:r w:rsidRPr="00A84651">
        <w:rPr>
          <w:rFonts w:ascii="Times New Roman" w:hAnsi="Times New Roman" w:cs="Times New Roman"/>
          <w:sz w:val="24"/>
          <w:szCs w:val="24"/>
        </w:rPr>
        <w:br/>
        <w:t>4. Configure security settings for remote access</w:t>
      </w:r>
      <w:r w:rsidRPr="00A84651">
        <w:rPr>
          <w:rFonts w:ascii="Times New Roman" w:hAnsi="Times New Roman" w:cs="Times New Roman"/>
        </w:rPr>
        <w:t>.</w:t>
      </w:r>
    </w:p>
    <w:p w14:paraId="4FD3C741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3.4 Configure Server IP Settings</w:t>
      </w:r>
    </w:p>
    <w:p w14:paraId="0A8FD711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Proper IP configuration ensures the server can communicate within the network.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Network and Sharing Center.</w:t>
      </w:r>
      <w:r w:rsidRPr="00A84651">
        <w:rPr>
          <w:rFonts w:ascii="Times New Roman" w:hAnsi="Times New Roman" w:cs="Times New Roman"/>
          <w:sz w:val="24"/>
          <w:szCs w:val="24"/>
        </w:rPr>
        <w:br/>
        <w:t>2. Access the network adapter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3. Assign a static IP address, subnet mask, and gateway.</w:t>
      </w:r>
    </w:p>
    <w:p w14:paraId="4B3A6178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3.5 Configure Windows Updates</w:t>
      </w:r>
    </w:p>
    <w:p w14:paraId="19BA1E93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Keeping the server updated enhances security and performance.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Windows Update settings.</w:t>
      </w:r>
      <w:r w:rsidRPr="00A84651">
        <w:rPr>
          <w:rFonts w:ascii="Times New Roman" w:hAnsi="Times New Roman" w:cs="Times New Roman"/>
          <w:sz w:val="24"/>
          <w:szCs w:val="24"/>
        </w:rPr>
        <w:br/>
        <w:t>2. Schedule automatic updates.</w:t>
      </w:r>
      <w:r w:rsidRPr="00A84651">
        <w:rPr>
          <w:rFonts w:ascii="Times New Roman" w:hAnsi="Times New Roman" w:cs="Times New Roman"/>
          <w:sz w:val="24"/>
          <w:szCs w:val="24"/>
        </w:rPr>
        <w:br/>
        <w:t>3. Review and install pending updates.</w:t>
      </w:r>
    </w:p>
    <w:p w14:paraId="1433A90C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3.6 Create an Active Directory</w:t>
      </w:r>
    </w:p>
    <w:p w14:paraId="1CE8FB51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An Active Directory is essential for managing users, groups, and resources within a network.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Open the virtual machine with the server installed.</w:t>
      </w:r>
      <w:r w:rsidRPr="00A84651">
        <w:rPr>
          <w:rFonts w:ascii="Times New Roman" w:hAnsi="Times New Roman" w:cs="Times New Roman"/>
          <w:sz w:val="24"/>
          <w:szCs w:val="24"/>
        </w:rPr>
        <w:br/>
        <w:t>2. Use the Server Manager to add the "Active Directory Domain Services" role.</w:t>
      </w:r>
      <w:r w:rsidRPr="00A84651">
        <w:rPr>
          <w:rFonts w:ascii="Times New Roman" w:hAnsi="Times New Roman" w:cs="Times New Roman"/>
          <w:sz w:val="24"/>
          <w:szCs w:val="24"/>
        </w:rPr>
        <w:br/>
      </w:r>
      <w:r w:rsidRPr="00A84651">
        <w:rPr>
          <w:rFonts w:ascii="Times New Roman" w:hAnsi="Times New Roman" w:cs="Times New Roman"/>
          <w:sz w:val="24"/>
          <w:szCs w:val="24"/>
        </w:rPr>
        <w:lastRenderedPageBreak/>
        <w:t>3. Promote the server to a domain controller.</w:t>
      </w:r>
      <w:r w:rsidRPr="00A84651">
        <w:rPr>
          <w:rFonts w:ascii="Times New Roman" w:hAnsi="Times New Roman" w:cs="Times New Roman"/>
          <w:sz w:val="24"/>
          <w:szCs w:val="24"/>
        </w:rPr>
        <w:br/>
        <w:t>4. Configure domain settings and finalize the setup.</w:t>
      </w:r>
    </w:p>
    <w:p w14:paraId="30FE109E" w14:textId="77777777" w:rsidR="00BC3CC8" w:rsidRPr="00A84651" w:rsidRDefault="00A84651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3.7 Configure Client Systems</w:t>
      </w:r>
    </w:p>
    <w:p w14:paraId="1DD04E19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Client systems are configured to connect and interact with the server effectively. Steps include:</w:t>
      </w:r>
      <w:r w:rsidRPr="00A84651">
        <w:rPr>
          <w:rFonts w:ascii="Times New Roman" w:hAnsi="Times New Roman" w:cs="Times New Roman"/>
          <w:sz w:val="24"/>
          <w:szCs w:val="24"/>
        </w:rPr>
        <w:br/>
        <w:t>1. Set up the client operating system (e.g., Windows 10/11).</w:t>
      </w:r>
      <w:r w:rsidRPr="00A84651">
        <w:rPr>
          <w:rFonts w:ascii="Times New Roman" w:hAnsi="Times New Roman" w:cs="Times New Roman"/>
          <w:sz w:val="24"/>
          <w:szCs w:val="24"/>
        </w:rPr>
        <w:br/>
        <w:t>2. Configure the network settings to match the server’s domain.</w:t>
      </w:r>
      <w:r w:rsidRPr="00A84651">
        <w:rPr>
          <w:rFonts w:ascii="Times New Roman" w:hAnsi="Times New Roman" w:cs="Times New Roman"/>
          <w:sz w:val="24"/>
          <w:szCs w:val="24"/>
        </w:rPr>
        <w:br/>
        <w:t>3. Join the client system to the server domain.</w:t>
      </w:r>
      <w:r w:rsidRPr="00A84651">
        <w:rPr>
          <w:rFonts w:ascii="Times New Roman" w:hAnsi="Times New Roman" w:cs="Times New Roman"/>
          <w:sz w:val="24"/>
          <w:szCs w:val="24"/>
        </w:rPr>
        <w:br/>
        <w:t>4. Test the client’s access to server resources and Active Directory services.</w:t>
      </w:r>
    </w:p>
    <w:p w14:paraId="5B50E09C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4. Conclusion</w:t>
      </w:r>
    </w:p>
    <w:p w14:paraId="48C59E1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The successful completion of these tasks ensures a functional and secure Windows Server setup, ready for integration into a network environment. Client systems are also configured to interact with the server seamlessly, fulfilling the project's objectives and providing a robust foundation for managing network resources and services.</w:t>
      </w:r>
    </w:p>
    <w:p w14:paraId="604F5F0D" w14:textId="77777777" w:rsidR="00BC3CC8" w:rsidRPr="00A84651" w:rsidRDefault="00A84651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A84651">
        <w:rPr>
          <w:rFonts w:ascii="Times New Roman" w:hAnsi="Times New Roman" w:cs="Times New Roman"/>
          <w:color w:val="auto"/>
          <w:sz w:val="28"/>
          <w:szCs w:val="28"/>
        </w:rPr>
        <w:t>5. References</w:t>
      </w:r>
    </w:p>
    <w:p w14:paraId="5FFE6F7B" w14:textId="77777777" w:rsidR="00BC3CC8" w:rsidRPr="00A84651" w:rsidRDefault="00A84651">
      <w:pPr>
        <w:rPr>
          <w:rFonts w:ascii="Times New Roman" w:hAnsi="Times New Roman" w:cs="Times New Roman"/>
          <w:sz w:val="24"/>
          <w:szCs w:val="24"/>
        </w:rPr>
      </w:pPr>
      <w:r w:rsidRPr="00A84651">
        <w:rPr>
          <w:rFonts w:ascii="Times New Roman" w:hAnsi="Times New Roman" w:cs="Times New Roman"/>
          <w:sz w:val="24"/>
          <w:szCs w:val="24"/>
        </w:rPr>
        <w:t>- Microsoft Documentation: Windows Server Setup and Configuration</w:t>
      </w:r>
      <w:r w:rsidRPr="00A84651">
        <w:rPr>
          <w:rFonts w:ascii="Times New Roman" w:hAnsi="Times New Roman" w:cs="Times New Roman"/>
          <w:sz w:val="24"/>
          <w:szCs w:val="24"/>
        </w:rPr>
        <w:br/>
        <w:t>- Project Notes and Screenshots</w:t>
      </w:r>
      <w:r w:rsidRPr="00A84651">
        <w:rPr>
          <w:rFonts w:ascii="Times New Roman" w:hAnsi="Times New Roman" w:cs="Times New Roman"/>
          <w:sz w:val="24"/>
          <w:szCs w:val="24"/>
        </w:rPr>
        <w:br/>
        <w:t>- Classroom Materials and Lectures</w:t>
      </w:r>
    </w:p>
    <w:sectPr w:rsidR="00BC3CC8" w:rsidRPr="00A84651" w:rsidSect="00A84651">
      <w:pgSz w:w="12240" w:h="15840"/>
      <w:pgMar w:top="1440" w:right="1800" w:bottom="1440" w:left="1800" w:header="720" w:footer="720" w:gutter="0"/>
      <w:pgBorders w:offsetFrom="page">
        <w:top w:val="dotDash" w:sz="4" w:space="24" w:color="auto"/>
        <w:left w:val="dotDash" w:sz="4" w:space="24" w:color="auto"/>
        <w:bottom w:val="dotDash" w:sz="4" w:space="24" w:color="auto"/>
        <w:right w:val="dotDash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5086419">
    <w:abstractNumId w:val="8"/>
  </w:num>
  <w:num w:numId="2" w16cid:durableId="1206987295">
    <w:abstractNumId w:val="6"/>
  </w:num>
  <w:num w:numId="3" w16cid:durableId="1708484708">
    <w:abstractNumId w:val="5"/>
  </w:num>
  <w:num w:numId="4" w16cid:durableId="118424679">
    <w:abstractNumId w:val="4"/>
  </w:num>
  <w:num w:numId="5" w16cid:durableId="1089503111">
    <w:abstractNumId w:val="7"/>
  </w:num>
  <w:num w:numId="6" w16cid:durableId="1523472542">
    <w:abstractNumId w:val="3"/>
  </w:num>
  <w:num w:numId="7" w16cid:durableId="567157308">
    <w:abstractNumId w:val="2"/>
  </w:num>
  <w:num w:numId="8" w16cid:durableId="1992561808">
    <w:abstractNumId w:val="1"/>
  </w:num>
  <w:num w:numId="9" w16cid:durableId="10330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0D"/>
    <w:rsid w:val="0029639D"/>
    <w:rsid w:val="00326F90"/>
    <w:rsid w:val="00A84651"/>
    <w:rsid w:val="00AA1D8D"/>
    <w:rsid w:val="00B47730"/>
    <w:rsid w:val="00BB0F0C"/>
    <w:rsid w:val="00BC3CC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A8A5C"/>
  <w14:defaultImageDpi w14:val="300"/>
  <w15:docId w15:val="{8EE8077E-3105-4C30-896D-55EEAEB0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2026-05-24T09:38:00Z</dcterms:modified>
  <cp:category/>
</cp:coreProperties>
</file>