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89271" w14:textId="77777777" w:rsidR="00E55C29" w:rsidRDefault="00E55C29" w:rsidP="00E55C29">
      <w:pPr>
        <w:jc w:val="center"/>
        <w:rPr>
          <w:b/>
          <w:bCs/>
        </w:rPr>
      </w:pPr>
      <w:r w:rsidRPr="00F65A03">
        <w:rPr>
          <w:b/>
          <w:bCs/>
        </w:rPr>
        <w:t>Практическая</w:t>
      </w:r>
      <w:r>
        <w:t xml:space="preserve"> </w:t>
      </w:r>
      <w:r w:rsidRPr="00F65A03">
        <w:rPr>
          <w:b/>
          <w:bCs/>
        </w:rPr>
        <w:t>работа №5 «Задание для тестировщика»</w:t>
      </w:r>
    </w:p>
    <w:p w14:paraId="4E96BA50" w14:textId="77777777" w:rsidR="00E55C29" w:rsidRPr="009C189C" w:rsidRDefault="00E55C29" w:rsidP="00E55C29">
      <w:pPr>
        <w:shd w:val="clear" w:color="auto" w:fill="FFFFFF"/>
        <w:spacing w:before="240" w:after="240"/>
        <w:rPr>
          <w:color w:val="0F1115"/>
        </w:rPr>
      </w:pPr>
      <w:r w:rsidRPr="009C189C">
        <w:rPr>
          <w:b/>
          <w:bCs/>
          <w:color w:val="0F1115"/>
        </w:rPr>
        <w:t>Цель</w:t>
      </w:r>
      <w:proofErr w:type="gramStart"/>
      <w:r w:rsidRPr="009C189C">
        <w:rPr>
          <w:b/>
          <w:bCs/>
          <w:color w:val="0F1115"/>
        </w:rPr>
        <w:t>:</w:t>
      </w:r>
      <w:r w:rsidRPr="009C189C">
        <w:rPr>
          <w:color w:val="0F1115"/>
        </w:rPr>
        <w:t> Провести</w:t>
      </w:r>
      <w:proofErr w:type="gramEnd"/>
      <w:r w:rsidRPr="009C189C">
        <w:rPr>
          <w:color w:val="0F1115"/>
        </w:rPr>
        <w:t xml:space="preserve"> комплексное тестирование сайта</w:t>
      </w:r>
      <w:r>
        <w:rPr>
          <w:color w:val="0F1115"/>
          <w:lang w:val="ru-RU"/>
        </w:rPr>
        <w:t xml:space="preserve"> с</w:t>
      </w:r>
      <w:r w:rsidRPr="009C189C">
        <w:rPr>
          <w:color w:val="0F1115"/>
        </w:rPr>
        <w:t xml:space="preserve"> целью оценки его качества, удобства использования и выявления потенциальных дефектов.</w:t>
      </w:r>
    </w:p>
    <w:p w14:paraId="077670EC" w14:textId="77777777" w:rsidR="00E55C29" w:rsidRPr="00B65F8D" w:rsidRDefault="00E55C29" w:rsidP="00E55C29">
      <w:pPr>
        <w:pStyle w:val="a3"/>
        <w:numPr>
          <w:ilvl w:val="0"/>
          <w:numId w:val="2"/>
        </w:numPr>
        <w:spacing w:after="160"/>
        <w:rPr>
          <w:color w:val="0F1115"/>
        </w:rPr>
      </w:pPr>
      <w:r w:rsidRPr="009C189C">
        <w:rPr>
          <w:b/>
          <w:bCs/>
          <w:color w:val="0F1115"/>
        </w:rPr>
        <w:t>Задача:</w:t>
      </w:r>
      <w:r w:rsidRPr="009C189C">
        <w:rPr>
          <w:color w:val="0F1115"/>
        </w:rPr>
        <w:t> Вам необходимо проверить сайт как с точки зрения рядового пользователя, так и с технической стороны.</w:t>
      </w:r>
      <w:r>
        <w:rPr>
          <w:color w:val="0F1115"/>
          <w:lang w:val="ru-RU"/>
        </w:rPr>
        <w:t xml:space="preserve"> (Вариант 4 - </w:t>
      </w:r>
      <w:hyperlink r:id="rId5" w:history="1">
        <w:r w:rsidRPr="002C3C3D">
          <w:rPr>
            <w:rStyle w:val="a5"/>
          </w:rPr>
          <w:t>https://www.spbstu.ru/</w:t>
        </w:r>
      </w:hyperlink>
      <w:r>
        <w:rPr>
          <w:color w:val="0F1115"/>
        </w:rPr>
        <w:t xml:space="preserve"> </w:t>
      </w:r>
      <w:r>
        <w:rPr>
          <w:color w:val="0F1115"/>
          <w:lang w:val="ru-RU"/>
        </w:rPr>
        <w:t>).</w:t>
      </w:r>
    </w:p>
    <w:p w14:paraId="65D6C9C0" w14:textId="77777777" w:rsidR="00E55C29" w:rsidRDefault="00E55C29" w:rsidP="00E55C29">
      <w:pPr>
        <w:rPr>
          <w:b/>
          <w:bCs/>
        </w:rPr>
      </w:pPr>
      <w:r>
        <w:rPr>
          <w:b/>
          <w:bCs/>
          <w:lang w:val="ru-RU"/>
        </w:rPr>
        <w:t xml:space="preserve">5.1. </w:t>
      </w:r>
      <w:r w:rsidRPr="00F65A03">
        <w:rPr>
          <w:b/>
          <w:bCs/>
        </w:rPr>
        <w:t>Функциональное тестирование (</w:t>
      </w:r>
      <w:proofErr w:type="spellStart"/>
      <w:r w:rsidRPr="00F65A03">
        <w:rPr>
          <w:b/>
          <w:bCs/>
        </w:rPr>
        <w:t>Functional</w:t>
      </w:r>
      <w:proofErr w:type="spellEnd"/>
      <w:r w:rsidRPr="00F65A03">
        <w:rPr>
          <w:b/>
          <w:bCs/>
        </w:rPr>
        <w:t xml:space="preserve"> </w:t>
      </w:r>
      <w:proofErr w:type="spellStart"/>
      <w:r w:rsidRPr="00F65A03">
        <w:rPr>
          <w:b/>
          <w:bCs/>
        </w:rPr>
        <w:t>Testing</w:t>
      </w:r>
      <w:proofErr w:type="spellEnd"/>
      <w:r w:rsidRPr="00F65A03">
        <w:rPr>
          <w:b/>
          <w:bCs/>
        </w:rPr>
        <w:t>)</w:t>
      </w:r>
    </w:p>
    <w:p w14:paraId="7C06B78B" w14:textId="77777777" w:rsidR="00E55C29" w:rsidRPr="00F65A03" w:rsidRDefault="00E55C29" w:rsidP="00E55C29">
      <w:pPr>
        <w:pStyle w:val="a3"/>
        <w:numPr>
          <w:ilvl w:val="0"/>
          <w:numId w:val="1"/>
        </w:numPr>
        <w:shd w:val="clear" w:color="auto" w:fill="FFFFFF"/>
        <w:spacing w:before="100" w:beforeAutospacing="1" w:after="120"/>
        <w:rPr>
          <w:color w:val="0F1115"/>
        </w:rPr>
      </w:pPr>
      <w:r w:rsidRPr="00F65A03">
        <w:rPr>
          <w:b/>
          <w:bCs/>
          <w:color w:val="0F1115"/>
        </w:rPr>
        <w:t>Навигация:</w:t>
      </w:r>
    </w:p>
    <w:p w14:paraId="28BC45CF" w14:textId="77777777" w:rsidR="00E55C29" w:rsidRDefault="00E55C29" w:rsidP="00E55C29">
      <w:pPr>
        <w:rPr>
          <w:lang w:val="ru-RU"/>
        </w:rPr>
      </w:pPr>
      <w:r>
        <w:rPr>
          <w:lang w:val="ru-RU"/>
        </w:rPr>
        <w:t xml:space="preserve">Все элементы </w:t>
      </w:r>
      <w:proofErr w:type="spellStart"/>
      <w:r>
        <w:rPr>
          <w:lang w:val="ru-RU"/>
        </w:rPr>
        <w:t>кликабельны</w:t>
      </w:r>
      <w:proofErr w:type="spellEnd"/>
      <w:r>
        <w:rPr>
          <w:lang w:val="ru-RU"/>
        </w:rPr>
        <w:t>, ссылки переводят на другие страницы сайта, предлагающие большую информацию об учреждении.</w:t>
      </w:r>
    </w:p>
    <w:p w14:paraId="59CEE8D8" w14:textId="77777777" w:rsidR="00E55C29" w:rsidRPr="00F65A03" w:rsidRDefault="00E55C29" w:rsidP="00E55C29">
      <w:pPr>
        <w:rPr>
          <w:lang w:val="ru-RU"/>
        </w:rPr>
      </w:pPr>
      <w:r>
        <w:rPr>
          <w:lang w:val="ru-RU"/>
        </w:rPr>
        <w:t>Навигационное меню работает исправно. Каждый раздел открывается, выдает нужную информацию (Рисунок 40).</w:t>
      </w:r>
    </w:p>
    <w:p w14:paraId="71C78DB8" w14:textId="77777777" w:rsidR="00E55C29" w:rsidRDefault="00E55C29" w:rsidP="00E55C29">
      <w:pPr>
        <w:pStyle w:val="1"/>
        <w:jc w:val="center"/>
      </w:pPr>
      <w:r w:rsidRPr="00D612D4">
        <w:drawing>
          <wp:inline distT="0" distB="0" distL="0" distR="0" wp14:anchorId="4259CD71" wp14:editId="0A2B2D10">
            <wp:extent cx="4037162" cy="4377656"/>
            <wp:effectExtent l="0" t="0" r="1905" b="444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44513" cy="4385627"/>
                    </a:xfrm>
                    <a:prstGeom prst="rect">
                      <a:avLst/>
                    </a:prstGeom>
                  </pic:spPr>
                </pic:pic>
              </a:graphicData>
            </a:graphic>
          </wp:inline>
        </w:drawing>
      </w:r>
    </w:p>
    <w:p w14:paraId="0F94B13A" w14:textId="77777777" w:rsidR="00E55C29" w:rsidRPr="00F65A03" w:rsidRDefault="00E55C29" w:rsidP="00E55C29">
      <w:pPr>
        <w:pStyle w:val="1"/>
        <w:jc w:val="center"/>
        <w:rPr>
          <w:lang w:val="ru-RU"/>
        </w:rPr>
      </w:pPr>
      <w:r>
        <w:rPr>
          <w:lang w:val="ru-RU"/>
        </w:rPr>
        <w:t>Рисунок 40 – Навигационное меню</w:t>
      </w:r>
    </w:p>
    <w:p w14:paraId="565FA867" w14:textId="77777777" w:rsidR="00E55C29" w:rsidRDefault="00E55C29" w:rsidP="00E55C29">
      <w:pPr>
        <w:shd w:val="clear" w:color="auto" w:fill="FFFFFF"/>
        <w:spacing w:before="100" w:beforeAutospacing="1"/>
        <w:rPr>
          <w:color w:val="0F1115"/>
          <w:lang w:val="ru-RU"/>
        </w:rPr>
      </w:pPr>
      <w:r>
        <w:rPr>
          <w:color w:val="0F1115"/>
          <w:lang w:val="ru-RU"/>
        </w:rPr>
        <w:lastRenderedPageBreak/>
        <w:t xml:space="preserve">Все </w:t>
      </w:r>
      <w:r w:rsidRPr="009C189C">
        <w:rPr>
          <w:color w:val="0F1115"/>
        </w:rPr>
        <w:t>ссылки в футере</w:t>
      </w:r>
      <w:r w:rsidRPr="00D612D4">
        <w:rPr>
          <w:color w:val="0F1115"/>
          <w:lang w:val="ru-RU"/>
        </w:rPr>
        <w:t xml:space="preserve"> </w:t>
      </w:r>
      <w:proofErr w:type="spellStart"/>
      <w:r>
        <w:rPr>
          <w:color w:val="0F1115"/>
          <w:lang w:val="ru-RU"/>
        </w:rPr>
        <w:t>кликабельны</w:t>
      </w:r>
      <w:proofErr w:type="spellEnd"/>
      <w:r>
        <w:rPr>
          <w:color w:val="0F1115"/>
          <w:lang w:val="ru-RU"/>
        </w:rPr>
        <w:t>. При нажатии открывается новый сайт с информацией (например, при нажатии на иконку «ВКонтакте» пользователя переводят на страницу сайта в этой соц. сети). (Рисунок 41)</w:t>
      </w:r>
    </w:p>
    <w:p w14:paraId="2ECC694F" w14:textId="77777777" w:rsidR="00E55C29" w:rsidRDefault="00E55C29" w:rsidP="00E55C29">
      <w:pPr>
        <w:shd w:val="clear" w:color="auto" w:fill="FFFFFF"/>
        <w:spacing w:before="100" w:beforeAutospacing="1"/>
        <w:jc w:val="center"/>
        <w:rPr>
          <w:color w:val="0F1115"/>
          <w:lang w:val="ru-RU"/>
        </w:rPr>
      </w:pPr>
      <w:r w:rsidRPr="00D612D4">
        <w:rPr>
          <w:color w:val="0F1115"/>
          <w:lang w:val="ru-RU"/>
        </w:rPr>
        <w:drawing>
          <wp:inline distT="0" distB="0" distL="0" distR="0" wp14:anchorId="356C7D74" wp14:editId="1E159F4A">
            <wp:extent cx="3391373" cy="866896"/>
            <wp:effectExtent l="0" t="0" r="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91373" cy="866896"/>
                    </a:xfrm>
                    <a:prstGeom prst="rect">
                      <a:avLst/>
                    </a:prstGeom>
                  </pic:spPr>
                </pic:pic>
              </a:graphicData>
            </a:graphic>
          </wp:inline>
        </w:drawing>
      </w:r>
    </w:p>
    <w:p w14:paraId="72F0D922" w14:textId="77777777" w:rsidR="00E55C29" w:rsidRDefault="00E55C29" w:rsidP="00E55C29">
      <w:pPr>
        <w:shd w:val="clear" w:color="auto" w:fill="FFFFFF"/>
        <w:spacing w:before="100" w:beforeAutospacing="1"/>
        <w:jc w:val="center"/>
        <w:rPr>
          <w:color w:val="0F1115"/>
          <w:lang w:val="ru-RU"/>
        </w:rPr>
      </w:pPr>
      <w:r>
        <w:rPr>
          <w:color w:val="0F1115"/>
          <w:lang w:val="ru-RU"/>
        </w:rPr>
        <w:t>Рисунок 41 – Ссылки в футере</w:t>
      </w:r>
    </w:p>
    <w:p w14:paraId="1CC6DA99" w14:textId="77777777" w:rsidR="00E55C29" w:rsidRDefault="00E55C29" w:rsidP="00E55C29">
      <w:pPr>
        <w:shd w:val="clear" w:color="auto" w:fill="FFFFFF"/>
        <w:spacing w:before="100" w:beforeAutospacing="1"/>
        <w:rPr>
          <w:color w:val="0F1115"/>
          <w:lang w:val="ru-RU"/>
        </w:rPr>
      </w:pPr>
      <w:r>
        <w:rPr>
          <w:color w:val="0F1115"/>
          <w:lang w:val="ru-RU"/>
        </w:rPr>
        <w:t>Поисковая строка помогает пользователю быстро найти нужную информацию на сайте. Предлагает все новости и разделы, имеющие в названии (или кратком описании) введенное слово. (Рисунок 42)</w:t>
      </w:r>
    </w:p>
    <w:p w14:paraId="13BCF321" w14:textId="77777777" w:rsidR="00E55C29" w:rsidRPr="00D612D4" w:rsidRDefault="00E55C29" w:rsidP="00E55C29">
      <w:pPr>
        <w:shd w:val="clear" w:color="auto" w:fill="FFFFFF"/>
        <w:spacing w:before="100" w:beforeAutospacing="1"/>
        <w:jc w:val="center"/>
        <w:rPr>
          <w:color w:val="0F1115"/>
          <w:lang w:val="ru-RU"/>
        </w:rPr>
      </w:pPr>
      <w:r w:rsidRPr="00F65A03">
        <w:rPr>
          <w:color w:val="0F1115"/>
          <w:lang w:val="ru-RU"/>
        </w:rPr>
        <w:drawing>
          <wp:inline distT="0" distB="0" distL="0" distR="0" wp14:anchorId="3E8C8CAF" wp14:editId="30FDF542">
            <wp:extent cx="5940425" cy="609600"/>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609600"/>
                    </a:xfrm>
                    <a:prstGeom prst="rect">
                      <a:avLst/>
                    </a:prstGeom>
                  </pic:spPr>
                </pic:pic>
              </a:graphicData>
            </a:graphic>
          </wp:inline>
        </w:drawing>
      </w:r>
      <w:r>
        <w:rPr>
          <w:color w:val="0F1115"/>
          <w:lang w:val="ru-RU"/>
        </w:rPr>
        <w:t>Рисунок 42 – Поисковая строка</w:t>
      </w:r>
    </w:p>
    <w:p w14:paraId="52C800C5" w14:textId="77777777" w:rsidR="00E55C29" w:rsidRPr="00F65A03" w:rsidRDefault="00E55C29" w:rsidP="00E55C29">
      <w:pPr>
        <w:pStyle w:val="a3"/>
        <w:numPr>
          <w:ilvl w:val="0"/>
          <w:numId w:val="1"/>
        </w:numPr>
        <w:shd w:val="clear" w:color="auto" w:fill="FFFFFF"/>
        <w:spacing w:before="100" w:beforeAutospacing="1" w:after="120"/>
        <w:rPr>
          <w:color w:val="0F1115"/>
        </w:rPr>
      </w:pPr>
      <w:r w:rsidRPr="00F65A03">
        <w:rPr>
          <w:b/>
          <w:bCs/>
          <w:color w:val="0F1115"/>
        </w:rPr>
        <w:t>Формы:</w:t>
      </w:r>
    </w:p>
    <w:p w14:paraId="5DD25FDA" w14:textId="77777777" w:rsidR="00E55C29" w:rsidRDefault="00E55C29" w:rsidP="00E55C29">
      <w:pPr>
        <w:shd w:val="clear" w:color="auto" w:fill="FFFFFF"/>
        <w:spacing w:before="100" w:beforeAutospacing="1" w:after="120"/>
        <w:rPr>
          <w:color w:val="0F1115"/>
          <w:lang w:val="ru-RU"/>
        </w:rPr>
      </w:pPr>
      <w:r>
        <w:rPr>
          <w:color w:val="0F1115"/>
          <w:lang w:val="ru-RU"/>
        </w:rPr>
        <w:t>При некорректном вводе данных сайт указывает на ошибку (Рисунок 43).</w:t>
      </w:r>
    </w:p>
    <w:p w14:paraId="6AB429AD" w14:textId="77777777" w:rsidR="00E55C29" w:rsidRDefault="00E55C29" w:rsidP="00E55C29">
      <w:pPr>
        <w:shd w:val="clear" w:color="auto" w:fill="FFFFFF"/>
        <w:spacing w:before="100" w:beforeAutospacing="1" w:after="120"/>
        <w:jc w:val="center"/>
        <w:rPr>
          <w:color w:val="0F1115"/>
          <w:lang w:val="ru-RU"/>
        </w:rPr>
      </w:pPr>
      <w:r w:rsidRPr="005735F8">
        <w:rPr>
          <w:color w:val="0F1115"/>
          <w:lang w:val="ru-RU"/>
        </w:rPr>
        <w:drawing>
          <wp:inline distT="0" distB="0" distL="0" distR="0" wp14:anchorId="19B6BD18" wp14:editId="12810C93">
            <wp:extent cx="3985023" cy="2493034"/>
            <wp:effectExtent l="0" t="0" r="0" b="254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0756" b="32582"/>
                    <a:stretch/>
                  </pic:blipFill>
                  <pic:spPr bwMode="auto">
                    <a:xfrm>
                      <a:off x="0" y="0"/>
                      <a:ext cx="4004098" cy="2504967"/>
                    </a:xfrm>
                    <a:prstGeom prst="rect">
                      <a:avLst/>
                    </a:prstGeom>
                    <a:ln>
                      <a:noFill/>
                    </a:ln>
                    <a:extLst>
                      <a:ext uri="{53640926-AAD7-44D8-BBD7-CCE9431645EC}">
                        <a14:shadowObscured xmlns:a14="http://schemas.microsoft.com/office/drawing/2010/main"/>
                      </a:ext>
                    </a:extLst>
                  </pic:spPr>
                </pic:pic>
              </a:graphicData>
            </a:graphic>
          </wp:inline>
        </w:drawing>
      </w:r>
    </w:p>
    <w:p w14:paraId="1CAFB8E0" w14:textId="77777777" w:rsidR="00E55C29" w:rsidRDefault="00E55C29" w:rsidP="00E55C29">
      <w:pPr>
        <w:shd w:val="clear" w:color="auto" w:fill="FFFFFF"/>
        <w:spacing w:before="100" w:beforeAutospacing="1" w:after="120"/>
        <w:jc w:val="center"/>
        <w:rPr>
          <w:color w:val="0F1115"/>
          <w:lang w:val="ru-RU"/>
        </w:rPr>
      </w:pPr>
      <w:r>
        <w:rPr>
          <w:color w:val="0F1115"/>
          <w:lang w:val="ru-RU"/>
        </w:rPr>
        <w:t>Рисунок 43 – Проверка правильности ввода</w:t>
      </w:r>
    </w:p>
    <w:p w14:paraId="1C5439DA" w14:textId="77777777" w:rsidR="00E55C29" w:rsidRDefault="00E55C29" w:rsidP="00E55C29">
      <w:pPr>
        <w:shd w:val="clear" w:color="auto" w:fill="FFFFFF"/>
        <w:spacing w:before="100" w:beforeAutospacing="1" w:after="120"/>
        <w:jc w:val="left"/>
        <w:rPr>
          <w:color w:val="0F1115"/>
          <w:lang w:val="ru-RU"/>
        </w:rPr>
      </w:pPr>
      <w:r>
        <w:rPr>
          <w:color w:val="0F1115"/>
          <w:lang w:val="ru-RU"/>
        </w:rPr>
        <w:lastRenderedPageBreak/>
        <w:t>Если пользователь не заполняет обязательные поля, сайт не дает совершить операцию. (Рисунок 44)</w:t>
      </w:r>
    </w:p>
    <w:p w14:paraId="663C16D1" w14:textId="77777777" w:rsidR="00E55C29" w:rsidRDefault="00E55C29" w:rsidP="00E55C29">
      <w:pPr>
        <w:shd w:val="clear" w:color="auto" w:fill="FFFFFF"/>
        <w:spacing w:before="100" w:beforeAutospacing="1" w:after="120"/>
        <w:jc w:val="center"/>
        <w:rPr>
          <w:color w:val="0F1115"/>
          <w:lang w:val="ru-RU"/>
        </w:rPr>
      </w:pPr>
      <w:r w:rsidRPr="005735F8">
        <w:rPr>
          <w:color w:val="0F1115"/>
          <w:lang w:val="ru-RU"/>
        </w:rPr>
        <w:drawing>
          <wp:inline distT="0" distB="0" distL="0" distR="0" wp14:anchorId="7BCC287C" wp14:editId="623A0904">
            <wp:extent cx="3096057" cy="1962424"/>
            <wp:effectExtent l="0" t="0" r="952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96057" cy="1962424"/>
                    </a:xfrm>
                    <a:prstGeom prst="rect">
                      <a:avLst/>
                    </a:prstGeom>
                  </pic:spPr>
                </pic:pic>
              </a:graphicData>
            </a:graphic>
          </wp:inline>
        </w:drawing>
      </w:r>
    </w:p>
    <w:p w14:paraId="2A4439BA" w14:textId="77777777" w:rsidR="00E55C29" w:rsidRDefault="00E55C29" w:rsidP="00E55C29">
      <w:pPr>
        <w:shd w:val="clear" w:color="auto" w:fill="FFFFFF"/>
        <w:spacing w:before="100" w:beforeAutospacing="1" w:after="120"/>
        <w:jc w:val="center"/>
        <w:rPr>
          <w:color w:val="0F1115"/>
          <w:lang w:val="ru-RU"/>
        </w:rPr>
      </w:pPr>
      <w:r>
        <w:rPr>
          <w:color w:val="0F1115"/>
          <w:lang w:val="ru-RU"/>
        </w:rPr>
        <w:t>Рисунок 44 – Поля</w:t>
      </w:r>
    </w:p>
    <w:p w14:paraId="16675A55" w14:textId="77777777" w:rsidR="00E55C29" w:rsidRDefault="00E55C29" w:rsidP="00E55C29">
      <w:pPr>
        <w:shd w:val="clear" w:color="auto" w:fill="FFFFFF"/>
        <w:spacing w:before="100" w:beforeAutospacing="1" w:after="120"/>
        <w:jc w:val="left"/>
        <w:rPr>
          <w:color w:val="0F1115"/>
          <w:lang w:val="ru-RU"/>
        </w:rPr>
      </w:pPr>
      <w:r>
        <w:rPr>
          <w:color w:val="0F1115"/>
          <w:lang w:val="ru-RU"/>
        </w:rPr>
        <w:t xml:space="preserve">При правильном заполнении формы на посту приходит уведомление о действии на сайте. После отправки формы поля очищаются. </w:t>
      </w:r>
    </w:p>
    <w:p w14:paraId="1601267B" w14:textId="77777777" w:rsidR="00E55C29" w:rsidRPr="00E467CE" w:rsidRDefault="00E55C29" w:rsidP="00E55C29">
      <w:pPr>
        <w:pStyle w:val="a3"/>
        <w:numPr>
          <w:ilvl w:val="0"/>
          <w:numId w:val="1"/>
        </w:numPr>
        <w:shd w:val="clear" w:color="auto" w:fill="FFFFFF"/>
        <w:spacing w:before="100" w:beforeAutospacing="1" w:after="120"/>
        <w:rPr>
          <w:color w:val="0F1115"/>
        </w:rPr>
      </w:pPr>
      <w:r w:rsidRPr="00E467CE">
        <w:rPr>
          <w:b/>
          <w:bCs/>
          <w:color w:val="0F1115"/>
        </w:rPr>
        <w:t>Интерактивные элементы:</w:t>
      </w:r>
    </w:p>
    <w:p w14:paraId="452DE79E" w14:textId="77777777" w:rsidR="00E55C29" w:rsidRDefault="00E55C29" w:rsidP="00E55C29">
      <w:pPr>
        <w:shd w:val="clear" w:color="auto" w:fill="FFFFFF"/>
        <w:spacing w:before="100" w:beforeAutospacing="1" w:after="120"/>
        <w:rPr>
          <w:color w:val="0F1115"/>
          <w:lang w:val="ru-RU"/>
        </w:rPr>
      </w:pPr>
      <w:r>
        <w:rPr>
          <w:color w:val="0F1115"/>
          <w:lang w:val="ru-RU"/>
        </w:rPr>
        <w:t>Все карусели, аккордеоны работают корректно. При нажатии на один из предлагающихся разделов, пользователь попадает на нужную страницу сайта.</w:t>
      </w:r>
    </w:p>
    <w:p w14:paraId="0D1B7550" w14:textId="77777777" w:rsidR="00E55C29" w:rsidRDefault="00E55C29" w:rsidP="00E55C29">
      <w:pPr>
        <w:shd w:val="clear" w:color="auto" w:fill="FFFFFF"/>
        <w:spacing w:before="100" w:beforeAutospacing="1" w:after="120"/>
        <w:jc w:val="center"/>
        <w:rPr>
          <w:color w:val="0F1115"/>
          <w:lang w:val="ru-RU"/>
        </w:rPr>
      </w:pPr>
      <w:r w:rsidRPr="00E467CE">
        <w:rPr>
          <w:color w:val="0F1115"/>
          <w:lang w:val="ru-RU"/>
        </w:rPr>
        <w:drawing>
          <wp:inline distT="0" distB="0" distL="0" distR="0" wp14:anchorId="6778D4EA" wp14:editId="218CF585">
            <wp:extent cx="5940425" cy="1797050"/>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797050"/>
                    </a:xfrm>
                    <a:prstGeom prst="rect">
                      <a:avLst/>
                    </a:prstGeom>
                  </pic:spPr>
                </pic:pic>
              </a:graphicData>
            </a:graphic>
          </wp:inline>
        </w:drawing>
      </w:r>
    </w:p>
    <w:p w14:paraId="71703A87" w14:textId="77777777" w:rsidR="00E55C29" w:rsidRDefault="00E55C29" w:rsidP="00E55C29">
      <w:pPr>
        <w:shd w:val="clear" w:color="auto" w:fill="FFFFFF"/>
        <w:spacing w:before="100" w:beforeAutospacing="1" w:after="120"/>
        <w:jc w:val="center"/>
        <w:rPr>
          <w:color w:val="0F1115"/>
          <w:lang w:val="ru-RU"/>
        </w:rPr>
      </w:pPr>
      <w:r>
        <w:rPr>
          <w:color w:val="0F1115"/>
          <w:lang w:val="ru-RU"/>
        </w:rPr>
        <w:t xml:space="preserve">Рисунок 45 – Карусель </w:t>
      </w:r>
    </w:p>
    <w:p w14:paraId="79823D48" w14:textId="77777777" w:rsidR="00E55C29" w:rsidRDefault="00E55C29" w:rsidP="00E55C29">
      <w:pPr>
        <w:shd w:val="clear" w:color="auto" w:fill="FFFFFF"/>
        <w:spacing w:before="100" w:beforeAutospacing="1" w:after="120"/>
        <w:rPr>
          <w:b/>
          <w:bCs/>
          <w:color w:val="0F1115"/>
        </w:rPr>
      </w:pPr>
      <w:r w:rsidRPr="00E467CE">
        <w:rPr>
          <w:b/>
          <w:bCs/>
          <w:color w:val="0F1115"/>
          <w:lang w:val="ru-RU"/>
        </w:rPr>
        <w:t>5.</w:t>
      </w:r>
      <w:r>
        <w:rPr>
          <w:color w:val="0F1115"/>
          <w:lang w:val="ru-RU"/>
        </w:rPr>
        <w:t xml:space="preserve"> </w:t>
      </w:r>
      <w:r w:rsidRPr="00E467CE">
        <w:rPr>
          <w:b/>
          <w:bCs/>
          <w:color w:val="0F1115"/>
          <w:lang w:val="ru-RU"/>
        </w:rPr>
        <w:t xml:space="preserve">2. </w:t>
      </w:r>
      <w:r w:rsidRPr="00E467CE">
        <w:rPr>
          <w:b/>
          <w:bCs/>
          <w:color w:val="0F1115"/>
        </w:rPr>
        <w:t>Юзабилити (</w:t>
      </w:r>
      <w:proofErr w:type="spellStart"/>
      <w:r w:rsidRPr="00E467CE">
        <w:rPr>
          <w:b/>
          <w:bCs/>
          <w:color w:val="0F1115"/>
        </w:rPr>
        <w:t>Usability</w:t>
      </w:r>
      <w:proofErr w:type="spellEnd"/>
      <w:r w:rsidRPr="00E467CE">
        <w:rPr>
          <w:b/>
          <w:bCs/>
          <w:color w:val="0F1115"/>
        </w:rPr>
        <w:t>) и Пользовательский опыт (UX)</w:t>
      </w:r>
    </w:p>
    <w:p w14:paraId="1475F742" w14:textId="77777777" w:rsidR="00E55C29" w:rsidRPr="00D707BD" w:rsidRDefault="00E55C29" w:rsidP="00E55C29">
      <w:pPr>
        <w:pStyle w:val="a3"/>
        <w:numPr>
          <w:ilvl w:val="0"/>
          <w:numId w:val="1"/>
        </w:numPr>
        <w:shd w:val="clear" w:color="auto" w:fill="FFFFFF"/>
        <w:spacing w:before="100" w:beforeAutospacing="1" w:after="120"/>
        <w:rPr>
          <w:color w:val="0F1115"/>
          <w:lang w:val="ru-RU"/>
        </w:rPr>
      </w:pPr>
      <w:r w:rsidRPr="00D707BD">
        <w:rPr>
          <w:b/>
          <w:bCs/>
          <w:color w:val="0F1115"/>
        </w:rPr>
        <w:t>Первое впечатление:</w:t>
      </w:r>
      <w:r w:rsidRPr="00D707BD">
        <w:rPr>
          <w:color w:val="0F1115"/>
        </w:rPr>
        <w:t> </w:t>
      </w:r>
    </w:p>
    <w:p w14:paraId="0C9B5B72" w14:textId="77777777" w:rsidR="00E55C29" w:rsidRDefault="00E55C29" w:rsidP="00E55C29">
      <w:pPr>
        <w:shd w:val="clear" w:color="auto" w:fill="FFFFFF"/>
        <w:spacing w:before="100" w:beforeAutospacing="1" w:after="120"/>
        <w:rPr>
          <w:color w:val="0F1115"/>
          <w:lang w:val="ru-RU"/>
        </w:rPr>
      </w:pPr>
      <w:r>
        <w:rPr>
          <w:color w:val="0F1115"/>
          <w:lang w:val="ru-RU"/>
        </w:rPr>
        <w:lastRenderedPageBreak/>
        <w:t>Вся информация на сайте предоставляется понятно и доступно. Кнопки, выполняющие похожие функции, располагаются в одном месте и выполнены в одинаковом стиле. Заголовки выполнены жирным шрифтом, что позволяет быстро ориентироваться в разделах.</w:t>
      </w:r>
    </w:p>
    <w:p w14:paraId="3F0FEE4B" w14:textId="77777777" w:rsidR="00E55C29" w:rsidRPr="00D707BD" w:rsidRDefault="00E55C29" w:rsidP="00E55C29">
      <w:pPr>
        <w:pStyle w:val="a3"/>
        <w:numPr>
          <w:ilvl w:val="0"/>
          <w:numId w:val="1"/>
        </w:numPr>
        <w:shd w:val="clear" w:color="auto" w:fill="FFFFFF"/>
        <w:spacing w:before="100" w:beforeAutospacing="1" w:after="120"/>
        <w:rPr>
          <w:color w:val="0F1115"/>
        </w:rPr>
      </w:pPr>
      <w:r w:rsidRPr="00D707BD">
        <w:rPr>
          <w:b/>
          <w:bCs/>
          <w:color w:val="0F1115"/>
        </w:rPr>
        <w:t>Контент:</w:t>
      </w:r>
    </w:p>
    <w:p w14:paraId="613590D4" w14:textId="77777777" w:rsidR="00E55C29" w:rsidRDefault="00E55C29" w:rsidP="00E55C29">
      <w:pPr>
        <w:shd w:val="clear" w:color="auto" w:fill="FFFFFF"/>
        <w:spacing w:before="100" w:beforeAutospacing="1" w:after="120"/>
        <w:ind w:left="360"/>
        <w:rPr>
          <w:color w:val="0F1115"/>
          <w:lang w:val="ru-RU"/>
        </w:rPr>
      </w:pPr>
      <w:r>
        <w:rPr>
          <w:color w:val="0F1115"/>
          <w:lang w:val="ru-RU"/>
        </w:rPr>
        <w:t>Текст читабелен, написан грамотно, изображения не искажены. (Рисунок 46)</w:t>
      </w:r>
    </w:p>
    <w:p w14:paraId="5F021032" w14:textId="77777777" w:rsidR="00E55C29" w:rsidRDefault="00E55C29" w:rsidP="00E55C29">
      <w:pPr>
        <w:shd w:val="clear" w:color="auto" w:fill="FFFFFF"/>
        <w:spacing w:before="100" w:beforeAutospacing="1" w:after="120"/>
        <w:ind w:left="360"/>
        <w:jc w:val="center"/>
        <w:rPr>
          <w:color w:val="0F1115"/>
          <w:lang w:val="ru-RU"/>
        </w:rPr>
      </w:pPr>
      <w:r w:rsidRPr="00D707BD">
        <w:rPr>
          <w:color w:val="0F1115"/>
          <w:lang w:val="ru-RU"/>
        </w:rPr>
        <w:drawing>
          <wp:inline distT="0" distB="0" distL="0" distR="0" wp14:anchorId="37B3A0FF" wp14:editId="01341A87">
            <wp:extent cx="5003321" cy="5745128"/>
            <wp:effectExtent l="0" t="0" r="6985" b="825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08949" cy="5751590"/>
                    </a:xfrm>
                    <a:prstGeom prst="rect">
                      <a:avLst/>
                    </a:prstGeom>
                  </pic:spPr>
                </pic:pic>
              </a:graphicData>
            </a:graphic>
          </wp:inline>
        </w:drawing>
      </w:r>
    </w:p>
    <w:p w14:paraId="6D343FAE" w14:textId="77777777" w:rsidR="00E55C29" w:rsidRDefault="00E55C29" w:rsidP="00E55C29">
      <w:pPr>
        <w:shd w:val="clear" w:color="auto" w:fill="FFFFFF"/>
        <w:spacing w:before="100" w:beforeAutospacing="1" w:after="120"/>
        <w:ind w:left="360"/>
        <w:jc w:val="center"/>
        <w:rPr>
          <w:color w:val="0F1115"/>
          <w:lang w:val="ru-RU"/>
        </w:rPr>
      </w:pPr>
      <w:r>
        <w:rPr>
          <w:color w:val="0F1115"/>
          <w:lang w:val="ru-RU"/>
        </w:rPr>
        <w:t>Рисунок 46 – Контент</w:t>
      </w:r>
    </w:p>
    <w:p w14:paraId="087BD72C" w14:textId="77777777" w:rsidR="00E55C29" w:rsidRPr="00D707BD" w:rsidRDefault="00E55C29" w:rsidP="00E55C29">
      <w:pPr>
        <w:pStyle w:val="a3"/>
        <w:numPr>
          <w:ilvl w:val="0"/>
          <w:numId w:val="1"/>
        </w:numPr>
        <w:shd w:val="clear" w:color="auto" w:fill="FFFFFF"/>
        <w:spacing w:before="100" w:beforeAutospacing="1" w:after="120"/>
        <w:rPr>
          <w:color w:val="0F1115"/>
          <w:lang w:val="ru-RU"/>
        </w:rPr>
      </w:pPr>
      <w:r w:rsidRPr="00D707BD">
        <w:rPr>
          <w:b/>
          <w:bCs/>
          <w:color w:val="0F1115"/>
        </w:rPr>
        <w:lastRenderedPageBreak/>
        <w:t>Навигация и структура:</w:t>
      </w:r>
    </w:p>
    <w:p w14:paraId="11FA6843" w14:textId="77777777" w:rsidR="00E55C29" w:rsidRDefault="00E55C29" w:rsidP="00E55C29">
      <w:pPr>
        <w:shd w:val="clear" w:color="auto" w:fill="FFFFFF"/>
        <w:spacing w:before="100" w:beforeAutospacing="1" w:after="120"/>
        <w:rPr>
          <w:color w:val="0F1115"/>
          <w:lang w:val="ru-RU"/>
        </w:rPr>
      </w:pPr>
      <w:r>
        <w:rPr>
          <w:color w:val="0F1115"/>
          <w:lang w:val="ru-RU"/>
        </w:rPr>
        <w:t>До основных страниц можно добраться за 2 клика – навести курсор на нужный раздел и выбрать одну из предложенных страниц. Заголовки страниц написаны крупно, выделяются на фоне остального текста. (Рисунок 47)</w:t>
      </w:r>
    </w:p>
    <w:p w14:paraId="4E7E8B6F" w14:textId="77777777" w:rsidR="00E55C29" w:rsidRDefault="00E55C29" w:rsidP="00E55C29">
      <w:pPr>
        <w:shd w:val="clear" w:color="auto" w:fill="FFFFFF"/>
        <w:spacing w:before="100" w:beforeAutospacing="1" w:after="120"/>
        <w:jc w:val="center"/>
        <w:rPr>
          <w:color w:val="0F1115"/>
          <w:lang w:val="ru-RU"/>
        </w:rPr>
      </w:pPr>
      <w:r w:rsidRPr="00D707BD">
        <w:rPr>
          <w:color w:val="0F1115"/>
          <w:lang w:val="ru-RU"/>
        </w:rPr>
        <w:drawing>
          <wp:inline distT="0" distB="0" distL="0" distR="0" wp14:anchorId="46EA4FE2" wp14:editId="26077CB4">
            <wp:extent cx="5003075" cy="1311215"/>
            <wp:effectExtent l="0" t="0" r="7620" b="381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77176"/>
                    <a:stretch/>
                  </pic:blipFill>
                  <pic:spPr bwMode="auto">
                    <a:xfrm>
                      <a:off x="0" y="0"/>
                      <a:ext cx="5008949" cy="1312754"/>
                    </a:xfrm>
                    <a:prstGeom prst="rect">
                      <a:avLst/>
                    </a:prstGeom>
                    <a:ln>
                      <a:noFill/>
                    </a:ln>
                    <a:extLst>
                      <a:ext uri="{53640926-AAD7-44D8-BBD7-CCE9431645EC}">
                        <a14:shadowObscured xmlns:a14="http://schemas.microsoft.com/office/drawing/2010/main"/>
                      </a:ext>
                    </a:extLst>
                  </pic:spPr>
                </pic:pic>
              </a:graphicData>
            </a:graphic>
          </wp:inline>
        </w:drawing>
      </w:r>
    </w:p>
    <w:p w14:paraId="67B80AE5" w14:textId="77777777" w:rsidR="00E55C29" w:rsidRDefault="00E55C29" w:rsidP="00E55C29">
      <w:pPr>
        <w:shd w:val="clear" w:color="auto" w:fill="FFFFFF"/>
        <w:spacing w:before="100" w:beforeAutospacing="1" w:after="120"/>
        <w:jc w:val="center"/>
        <w:rPr>
          <w:color w:val="0F1115"/>
          <w:lang w:val="ru-RU"/>
        </w:rPr>
      </w:pPr>
      <w:r>
        <w:rPr>
          <w:color w:val="0F1115"/>
          <w:lang w:val="ru-RU"/>
        </w:rPr>
        <w:t>Рисунок 47</w:t>
      </w:r>
    </w:p>
    <w:p w14:paraId="1A86F0C6" w14:textId="77777777" w:rsidR="00E55C29" w:rsidRPr="00D707BD" w:rsidRDefault="00E55C29" w:rsidP="00E55C29">
      <w:pPr>
        <w:pStyle w:val="a3"/>
        <w:numPr>
          <w:ilvl w:val="0"/>
          <w:numId w:val="1"/>
        </w:numPr>
        <w:shd w:val="clear" w:color="auto" w:fill="FFFFFF"/>
        <w:spacing w:before="100" w:beforeAutospacing="1" w:after="120"/>
        <w:rPr>
          <w:color w:val="0F1115"/>
          <w:lang w:val="ru-RU"/>
        </w:rPr>
      </w:pPr>
      <w:r w:rsidRPr="00D707BD">
        <w:rPr>
          <w:b/>
          <w:bCs/>
          <w:color w:val="0F1115"/>
        </w:rPr>
        <w:t>Обратная связь:</w:t>
      </w:r>
      <w:r w:rsidRPr="00D707BD">
        <w:rPr>
          <w:color w:val="0F1115"/>
        </w:rPr>
        <w:t> </w:t>
      </w:r>
    </w:p>
    <w:p w14:paraId="45CF9FE4" w14:textId="77777777" w:rsidR="00E55C29" w:rsidRDefault="00E55C29" w:rsidP="00E55C29">
      <w:pPr>
        <w:shd w:val="clear" w:color="auto" w:fill="FFFFFF"/>
        <w:spacing w:before="100" w:beforeAutospacing="1" w:after="120"/>
        <w:rPr>
          <w:color w:val="0F1115"/>
          <w:lang w:val="ru-RU"/>
        </w:rPr>
      </w:pPr>
      <w:r>
        <w:rPr>
          <w:color w:val="0F1115"/>
          <w:lang w:val="ru-RU"/>
        </w:rPr>
        <w:t>Сайт дает обратную связь пользователю. Например, при наведении курсора на белую иконку «Глаз» - переключение на версию для слабовидящих, она подсвечивается зеленым цветом. (Рисунок 48)</w:t>
      </w:r>
    </w:p>
    <w:p w14:paraId="4935BE00" w14:textId="77777777" w:rsidR="00E55C29" w:rsidRDefault="00E55C29" w:rsidP="00E55C29">
      <w:pPr>
        <w:shd w:val="clear" w:color="auto" w:fill="FFFFFF"/>
        <w:spacing w:before="100" w:beforeAutospacing="1" w:after="120"/>
        <w:jc w:val="center"/>
        <w:rPr>
          <w:color w:val="0F1115"/>
          <w:lang w:val="ru-RU"/>
        </w:rPr>
      </w:pPr>
      <w:r w:rsidRPr="00F13BBA">
        <w:rPr>
          <w:color w:val="0F1115"/>
          <w:lang w:val="ru-RU"/>
        </w:rPr>
        <w:drawing>
          <wp:inline distT="0" distB="0" distL="0" distR="0" wp14:anchorId="0847BE0A" wp14:editId="43524566">
            <wp:extent cx="1657581" cy="790685"/>
            <wp:effectExtent l="0" t="0" r="0"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57581" cy="790685"/>
                    </a:xfrm>
                    <a:prstGeom prst="rect">
                      <a:avLst/>
                    </a:prstGeom>
                  </pic:spPr>
                </pic:pic>
              </a:graphicData>
            </a:graphic>
          </wp:inline>
        </w:drawing>
      </w:r>
    </w:p>
    <w:p w14:paraId="2DC6ED7A" w14:textId="77777777" w:rsidR="00E55C29" w:rsidRDefault="00E55C29" w:rsidP="00E55C29">
      <w:pPr>
        <w:shd w:val="clear" w:color="auto" w:fill="FFFFFF"/>
        <w:spacing w:before="100" w:beforeAutospacing="1" w:after="120"/>
        <w:jc w:val="center"/>
        <w:rPr>
          <w:color w:val="0F1115"/>
          <w:lang w:val="ru-RU"/>
        </w:rPr>
      </w:pPr>
      <w:r>
        <w:rPr>
          <w:color w:val="0F1115"/>
          <w:lang w:val="ru-RU"/>
        </w:rPr>
        <w:t xml:space="preserve">Рисунок 48 </w:t>
      </w:r>
    </w:p>
    <w:p w14:paraId="4391353D" w14:textId="77777777" w:rsidR="00E55C29" w:rsidRDefault="00E55C29" w:rsidP="00E55C29">
      <w:pPr>
        <w:shd w:val="clear" w:color="auto" w:fill="FFFFFF"/>
        <w:spacing w:before="100" w:beforeAutospacing="1" w:after="120"/>
        <w:rPr>
          <w:b/>
          <w:bCs/>
          <w:color w:val="0F1115"/>
        </w:rPr>
      </w:pPr>
      <w:r w:rsidRPr="00F13BBA">
        <w:rPr>
          <w:b/>
          <w:bCs/>
          <w:color w:val="0F1115"/>
          <w:lang w:val="ru-RU"/>
        </w:rPr>
        <w:t>5.3.</w:t>
      </w:r>
      <w:r>
        <w:rPr>
          <w:color w:val="0F1115"/>
          <w:lang w:val="ru-RU"/>
        </w:rPr>
        <w:t xml:space="preserve"> </w:t>
      </w:r>
      <w:r w:rsidRPr="009C189C">
        <w:rPr>
          <w:b/>
          <w:bCs/>
          <w:color w:val="0F1115"/>
        </w:rPr>
        <w:t>Тестирование совместимости (</w:t>
      </w:r>
      <w:proofErr w:type="spellStart"/>
      <w:r w:rsidRPr="009C189C">
        <w:rPr>
          <w:b/>
          <w:bCs/>
          <w:color w:val="0F1115"/>
        </w:rPr>
        <w:t>Compatibility</w:t>
      </w:r>
      <w:proofErr w:type="spellEnd"/>
      <w:r w:rsidRPr="009C189C">
        <w:rPr>
          <w:b/>
          <w:bCs/>
          <w:color w:val="0F1115"/>
        </w:rPr>
        <w:t xml:space="preserve"> </w:t>
      </w:r>
      <w:proofErr w:type="spellStart"/>
      <w:r w:rsidRPr="009C189C">
        <w:rPr>
          <w:b/>
          <w:bCs/>
          <w:color w:val="0F1115"/>
        </w:rPr>
        <w:t>Testing</w:t>
      </w:r>
      <w:proofErr w:type="spellEnd"/>
      <w:r w:rsidRPr="009C189C">
        <w:rPr>
          <w:b/>
          <w:bCs/>
          <w:color w:val="0F1115"/>
        </w:rPr>
        <w:t>)</w:t>
      </w:r>
    </w:p>
    <w:p w14:paraId="34B44FC9" w14:textId="77777777" w:rsidR="00E55C29" w:rsidRPr="00F13BBA" w:rsidRDefault="00E55C29" w:rsidP="00E55C29">
      <w:pPr>
        <w:pStyle w:val="a3"/>
        <w:numPr>
          <w:ilvl w:val="0"/>
          <w:numId w:val="1"/>
        </w:numPr>
        <w:shd w:val="clear" w:color="auto" w:fill="FFFFFF"/>
        <w:spacing w:before="100" w:beforeAutospacing="1" w:after="120"/>
        <w:rPr>
          <w:color w:val="0F1115"/>
          <w:lang w:val="ru-RU"/>
        </w:rPr>
      </w:pPr>
      <w:r w:rsidRPr="00F13BBA">
        <w:rPr>
          <w:b/>
          <w:bCs/>
          <w:color w:val="0F1115"/>
        </w:rPr>
        <w:t>Кросс-</w:t>
      </w:r>
      <w:proofErr w:type="spellStart"/>
      <w:r w:rsidRPr="00F13BBA">
        <w:rPr>
          <w:b/>
          <w:bCs/>
          <w:color w:val="0F1115"/>
        </w:rPr>
        <w:t>браузерность</w:t>
      </w:r>
      <w:proofErr w:type="spellEnd"/>
      <w:r w:rsidRPr="00F13BBA">
        <w:rPr>
          <w:b/>
          <w:bCs/>
          <w:color w:val="0F1115"/>
        </w:rPr>
        <w:t>:</w:t>
      </w:r>
      <w:r w:rsidRPr="00F13BBA">
        <w:rPr>
          <w:color w:val="0F1115"/>
        </w:rPr>
        <w:t> </w:t>
      </w:r>
      <w:r w:rsidRPr="00F13BBA">
        <w:rPr>
          <w:color w:val="0F1115"/>
          <w:lang w:val="ru-RU"/>
        </w:rPr>
        <w:t>Сайт легко открывается во всех браузерах. Работа и интерфейс сайта не меняются.</w:t>
      </w:r>
    </w:p>
    <w:p w14:paraId="046597B5" w14:textId="77777777" w:rsidR="00E55C29" w:rsidRPr="00F13BBA" w:rsidRDefault="00E55C29" w:rsidP="00E55C29">
      <w:pPr>
        <w:pStyle w:val="a3"/>
        <w:numPr>
          <w:ilvl w:val="0"/>
          <w:numId w:val="1"/>
        </w:numPr>
        <w:shd w:val="clear" w:color="auto" w:fill="FFFFFF"/>
        <w:spacing w:before="100" w:beforeAutospacing="1" w:after="120"/>
        <w:rPr>
          <w:color w:val="0F1115"/>
        </w:rPr>
      </w:pPr>
      <w:proofErr w:type="gramStart"/>
      <w:r w:rsidRPr="00F13BBA">
        <w:rPr>
          <w:b/>
          <w:bCs/>
          <w:color w:val="0F1115"/>
        </w:rPr>
        <w:t>Кросс-</w:t>
      </w:r>
      <w:proofErr w:type="spellStart"/>
      <w:r w:rsidRPr="00F13BBA">
        <w:rPr>
          <w:b/>
          <w:bCs/>
          <w:color w:val="0F1115"/>
        </w:rPr>
        <w:t>платформенность</w:t>
      </w:r>
      <w:proofErr w:type="spellEnd"/>
      <w:proofErr w:type="gramEnd"/>
      <w:r w:rsidRPr="00F13BBA">
        <w:rPr>
          <w:b/>
          <w:bCs/>
          <w:color w:val="0F1115"/>
        </w:rPr>
        <w:t>:</w:t>
      </w:r>
      <w:r w:rsidRPr="00F13BBA">
        <w:rPr>
          <w:b/>
          <w:bCs/>
          <w:color w:val="0F1115"/>
          <w:lang w:val="ru-RU"/>
        </w:rPr>
        <w:t xml:space="preserve"> Сайт свободно работает как на</w:t>
      </w:r>
      <w:r w:rsidRPr="00F13BBA">
        <w:rPr>
          <w:color w:val="0F1115"/>
          <w:lang w:val="ru-RU"/>
        </w:rPr>
        <w:t xml:space="preserve"> компьютерах, так и на смартфонах. Интерфейс сайта на мобильных устройствах не меняется, все функции работают корректно. </w:t>
      </w:r>
      <w:r w:rsidRPr="00F13BBA">
        <w:rPr>
          <w:b/>
          <w:bCs/>
          <w:color w:val="0F1115"/>
        </w:rPr>
        <w:t xml:space="preserve"> </w:t>
      </w:r>
    </w:p>
    <w:p w14:paraId="4879AB62" w14:textId="77777777" w:rsidR="00E55C29" w:rsidRDefault="00E55C29" w:rsidP="00E55C29">
      <w:pPr>
        <w:shd w:val="clear" w:color="auto" w:fill="FFFFFF"/>
        <w:spacing w:before="100" w:beforeAutospacing="1" w:after="120"/>
        <w:rPr>
          <w:b/>
          <w:bCs/>
          <w:color w:val="0F1115"/>
        </w:rPr>
      </w:pPr>
      <w:r w:rsidRPr="00F13BBA">
        <w:rPr>
          <w:b/>
          <w:bCs/>
          <w:color w:val="0F1115"/>
          <w:lang w:val="ru-RU"/>
        </w:rPr>
        <w:lastRenderedPageBreak/>
        <w:t xml:space="preserve">5. 4. </w:t>
      </w:r>
      <w:r w:rsidRPr="00F13BBA">
        <w:rPr>
          <w:b/>
          <w:bCs/>
          <w:color w:val="0F1115"/>
        </w:rPr>
        <w:t>Производительность (Performance)</w:t>
      </w:r>
    </w:p>
    <w:p w14:paraId="7EB0A404" w14:textId="77777777" w:rsidR="00E55C29" w:rsidRPr="00664EB8" w:rsidRDefault="00E55C29" w:rsidP="00E55C29">
      <w:pPr>
        <w:shd w:val="clear" w:color="auto" w:fill="FFFFFF"/>
        <w:spacing w:before="100" w:beforeAutospacing="1" w:after="120"/>
        <w:rPr>
          <w:color w:val="0F1115"/>
          <w:lang w:val="ru-RU"/>
        </w:rPr>
      </w:pPr>
      <w:r w:rsidRPr="00664EB8">
        <w:rPr>
          <w:color w:val="0F1115"/>
          <w:lang w:val="ru-RU"/>
        </w:rPr>
        <w:t>Сайт загружается быстро, вся информация появляется моментально, без долгих загрузок отдельных элементов. Функции срабатывают быстро, при нажатии на кнопку пользователь сразу попадает на другую страницу. При загрузке «тяжелых» изображений сайт не виснет, загружает все четко, без искажений</w:t>
      </w:r>
      <w:r>
        <w:rPr>
          <w:color w:val="0F1115"/>
          <w:lang w:val="ru-RU"/>
        </w:rPr>
        <w:t xml:space="preserve"> (Рисунок 49).</w:t>
      </w:r>
    </w:p>
    <w:p w14:paraId="5991305A" w14:textId="77777777" w:rsidR="00E55C29" w:rsidRDefault="00E55C29" w:rsidP="00E55C29">
      <w:pPr>
        <w:shd w:val="clear" w:color="auto" w:fill="FFFFFF"/>
        <w:spacing w:before="100" w:beforeAutospacing="1" w:after="120"/>
        <w:jc w:val="center"/>
        <w:rPr>
          <w:color w:val="0F1115"/>
        </w:rPr>
      </w:pPr>
      <w:r w:rsidRPr="00664EB8">
        <w:rPr>
          <w:color w:val="0F1115"/>
        </w:rPr>
        <w:drawing>
          <wp:inline distT="0" distB="0" distL="0" distR="0" wp14:anchorId="463D23A2" wp14:editId="328CE5EE">
            <wp:extent cx="5287113" cy="5039428"/>
            <wp:effectExtent l="0" t="0" r="8890" b="889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7113" cy="5039428"/>
                    </a:xfrm>
                    <a:prstGeom prst="rect">
                      <a:avLst/>
                    </a:prstGeom>
                  </pic:spPr>
                </pic:pic>
              </a:graphicData>
            </a:graphic>
          </wp:inline>
        </w:drawing>
      </w:r>
    </w:p>
    <w:p w14:paraId="31F8D320" w14:textId="77777777" w:rsidR="00E55C29" w:rsidRDefault="00E55C29" w:rsidP="00E55C29">
      <w:pPr>
        <w:shd w:val="clear" w:color="auto" w:fill="FFFFFF"/>
        <w:spacing w:before="100" w:beforeAutospacing="1" w:after="120"/>
        <w:jc w:val="center"/>
        <w:rPr>
          <w:color w:val="0F1115"/>
          <w:lang w:val="ru-RU"/>
        </w:rPr>
      </w:pPr>
      <w:r>
        <w:rPr>
          <w:color w:val="0F1115"/>
          <w:lang w:val="ru-RU"/>
        </w:rPr>
        <w:t>Рисунок 49 – Скорость работы</w:t>
      </w:r>
    </w:p>
    <w:p w14:paraId="31C831B7" w14:textId="77777777" w:rsidR="00E55C29" w:rsidRDefault="00E55C29" w:rsidP="00E55C29">
      <w:pPr>
        <w:shd w:val="clear" w:color="auto" w:fill="FFFFFF"/>
        <w:spacing w:before="100" w:beforeAutospacing="1" w:after="120"/>
        <w:jc w:val="center"/>
        <w:rPr>
          <w:color w:val="0F1115"/>
          <w:lang w:val="ru-RU"/>
        </w:rPr>
      </w:pPr>
    </w:p>
    <w:p w14:paraId="68281112" w14:textId="77777777" w:rsidR="00E55C29" w:rsidRDefault="00E55C29" w:rsidP="00E55C29">
      <w:pPr>
        <w:shd w:val="clear" w:color="auto" w:fill="FFFFFF"/>
        <w:spacing w:before="100" w:beforeAutospacing="1" w:after="120"/>
        <w:rPr>
          <w:b/>
          <w:bCs/>
          <w:color w:val="0F1115"/>
        </w:rPr>
      </w:pPr>
      <w:r w:rsidRPr="00664EB8">
        <w:rPr>
          <w:b/>
          <w:bCs/>
          <w:color w:val="0F1115"/>
          <w:lang w:val="ru-RU"/>
        </w:rPr>
        <w:t>5.5.</w:t>
      </w:r>
      <w:r>
        <w:rPr>
          <w:color w:val="0F1115"/>
          <w:lang w:val="ru-RU"/>
        </w:rPr>
        <w:t xml:space="preserve"> </w:t>
      </w:r>
      <w:r w:rsidRPr="009C189C">
        <w:rPr>
          <w:b/>
          <w:bCs/>
          <w:color w:val="0F1115"/>
        </w:rPr>
        <w:t xml:space="preserve">Тестирование безопасности (Security </w:t>
      </w:r>
      <w:proofErr w:type="spellStart"/>
      <w:r w:rsidRPr="009C189C">
        <w:rPr>
          <w:b/>
          <w:bCs/>
          <w:color w:val="0F1115"/>
        </w:rPr>
        <w:t>Testing</w:t>
      </w:r>
      <w:proofErr w:type="spellEnd"/>
      <w:r w:rsidRPr="009C189C">
        <w:rPr>
          <w:b/>
          <w:bCs/>
          <w:color w:val="0F1115"/>
        </w:rPr>
        <w:t>) - (Базовая проверка)</w:t>
      </w:r>
    </w:p>
    <w:p w14:paraId="6423C657" w14:textId="77777777" w:rsidR="00E55C29" w:rsidRPr="00B65F8D" w:rsidRDefault="00E55C29" w:rsidP="00E55C29">
      <w:pPr>
        <w:shd w:val="clear" w:color="auto" w:fill="FFFFFF"/>
        <w:spacing w:before="100" w:beforeAutospacing="1" w:after="120"/>
        <w:rPr>
          <w:color w:val="0F1115"/>
          <w:lang w:val="ru-RU"/>
        </w:rPr>
      </w:pPr>
      <w:r w:rsidRPr="00B65F8D">
        <w:rPr>
          <w:color w:val="0F1115"/>
          <w:lang w:val="ru-RU"/>
        </w:rPr>
        <w:t>Сайт использует защищенное соединение.</w:t>
      </w:r>
    </w:p>
    <w:p w14:paraId="4B7CD989" w14:textId="77777777" w:rsidR="00E55C29" w:rsidRDefault="00E55C29" w:rsidP="00E55C29">
      <w:pPr>
        <w:shd w:val="clear" w:color="auto" w:fill="FFFFFF"/>
        <w:spacing w:before="100" w:beforeAutospacing="1" w:after="120"/>
        <w:jc w:val="center"/>
        <w:rPr>
          <w:color w:val="0F1115"/>
          <w:lang w:val="ru-RU"/>
        </w:rPr>
      </w:pPr>
      <w:r w:rsidRPr="00B65F8D">
        <w:rPr>
          <w:color w:val="0F1115"/>
          <w:lang w:val="ru-RU"/>
        </w:rPr>
        <w:lastRenderedPageBreak/>
        <w:drawing>
          <wp:inline distT="0" distB="0" distL="0" distR="0" wp14:anchorId="625D9A66" wp14:editId="3BF92B13">
            <wp:extent cx="1790950" cy="362001"/>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90950" cy="362001"/>
                    </a:xfrm>
                    <a:prstGeom prst="rect">
                      <a:avLst/>
                    </a:prstGeom>
                  </pic:spPr>
                </pic:pic>
              </a:graphicData>
            </a:graphic>
          </wp:inline>
        </w:drawing>
      </w:r>
    </w:p>
    <w:p w14:paraId="0FB2461F" w14:textId="77777777" w:rsidR="00E55C29" w:rsidRDefault="00E55C29" w:rsidP="00E55C29">
      <w:pPr>
        <w:shd w:val="clear" w:color="auto" w:fill="FFFFFF"/>
        <w:spacing w:before="100" w:beforeAutospacing="1" w:after="120"/>
        <w:jc w:val="center"/>
        <w:rPr>
          <w:color w:val="0F1115"/>
        </w:rPr>
      </w:pPr>
      <w:r>
        <w:rPr>
          <w:color w:val="0F1115"/>
          <w:lang w:val="ru-RU"/>
        </w:rPr>
        <w:t xml:space="preserve">Рисунок 50 – </w:t>
      </w:r>
      <w:r w:rsidRPr="00B65F8D">
        <w:rPr>
          <w:color w:val="0F1115"/>
        </w:rPr>
        <w:t>HTTPS</w:t>
      </w:r>
    </w:p>
    <w:p w14:paraId="4538D593" w14:textId="77777777" w:rsidR="00E55C29" w:rsidRDefault="00E55C29" w:rsidP="00E55C29">
      <w:pPr>
        <w:shd w:val="clear" w:color="auto" w:fill="FFFFFF"/>
        <w:spacing w:before="100" w:beforeAutospacing="1" w:after="120"/>
        <w:jc w:val="center"/>
        <w:rPr>
          <w:color w:val="0F1115"/>
        </w:rPr>
      </w:pPr>
      <w:r w:rsidRPr="00B65F8D">
        <w:rPr>
          <w:color w:val="0F1115"/>
        </w:rPr>
        <w:drawing>
          <wp:inline distT="0" distB="0" distL="0" distR="0" wp14:anchorId="60F64095" wp14:editId="6218754F">
            <wp:extent cx="5940425" cy="3274060"/>
            <wp:effectExtent l="0" t="0" r="3175" b="254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274060"/>
                    </a:xfrm>
                    <a:prstGeom prst="rect">
                      <a:avLst/>
                    </a:prstGeom>
                  </pic:spPr>
                </pic:pic>
              </a:graphicData>
            </a:graphic>
          </wp:inline>
        </w:drawing>
      </w:r>
    </w:p>
    <w:p w14:paraId="306638BA" w14:textId="77777777" w:rsidR="00E55C29" w:rsidRDefault="00E55C29" w:rsidP="00E55C29">
      <w:pPr>
        <w:shd w:val="clear" w:color="auto" w:fill="FFFFFF"/>
        <w:spacing w:before="100" w:beforeAutospacing="1" w:after="120"/>
        <w:jc w:val="center"/>
        <w:rPr>
          <w:color w:val="0F1115"/>
          <w:lang w:val="ru-RU"/>
        </w:rPr>
      </w:pPr>
      <w:r>
        <w:rPr>
          <w:color w:val="0F1115"/>
          <w:lang w:val="ru-RU"/>
        </w:rPr>
        <w:t>Рисунок 51</w:t>
      </w:r>
    </w:p>
    <w:p w14:paraId="5C9B069E" w14:textId="77777777" w:rsidR="00E55C29" w:rsidRDefault="00E55C29" w:rsidP="00E55C29">
      <w:pPr>
        <w:shd w:val="clear" w:color="auto" w:fill="FFFFFF"/>
        <w:spacing w:before="100" w:beforeAutospacing="1" w:after="120"/>
        <w:rPr>
          <w:color w:val="0F1115"/>
          <w:lang w:val="ru-RU"/>
        </w:rPr>
      </w:pPr>
      <w:r>
        <w:rPr>
          <w:color w:val="0F1115"/>
          <w:lang w:val="ru-RU"/>
        </w:rPr>
        <w:t>К закрытым для всех пользователей данным получить доступ нельзя. Например, данные в личном кабинете доступны только его владельцу, другие пользователи никак не смогут их просмотреть.</w:t>
      </w:r>
    </w:p>
    <w:p w14:paraId="3BF27072" w14:textId="77777777" w:rsidR="00E55C29" w:rsidRPr="00E55C29" w:rsidRDefault="00E55C29">
      <w:pPr>
        <w:rPr>
          <w:lang w:val="ru-RU"/>
        </w:rPr>
      </w:pPr>
    </w:p>
    <w:sectPr w:rsidR="00E55C29" w:rsidRPr="00E55C2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3C5BA3"/>
    <w:multiLevelType w:val="hybridMultilevel"/>
    <w:tmpl w:val="733406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E3C12EC"/>
    <w:multiLevelType w:val="hybridMultilevel"/>
    <w:tmpl w:val="55E800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C29"/>
    <w:rsid w:val="00524808"/>
    <w:rsid w:val="00E55C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1E897"/>
  <w15:chartTrackingRefBased/>
  <w15:docId w15:val="{3BCDC938-C96E-4FA0-B8DD-3108594E2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5C29"/>
    <w:pPr>
      <w:spacing w:after="0" w:line="360" w:lineRule="auto"/>
      <w:jc w:val="both"/>
    </w:pPr>
    <w:rPr>
      <w:rFonts w:ascii="Times New Roman" w:eastAsia="Times New Roman" w:hAnsi="Times New Roman" w:cs="Times New Roman"/>
      <w:sz w:val="28"/>
      <w:szCs w:val="28"/>
      <w:lang w:val="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E55C29"/>
    <w:pPr>
      <w:ind w:left="720"/>
      <w:contextualSpacing/>
    </w:pPr>
  </w:style>
  <w:style w:type="paragraph" w:customStyle="1" w:styleId="1">
    <w:name w:val="Стиль1"/>
    <w:basedOn w:val="a3"/>
    <w:link w:val="10"/>
    <w:qFormat/>
    <w:rsid w:val="00E55C29"/>
    <w:pPr>
      <w:spacing w:before="120" w:after="360"/>
      <w:ind w:left="0"/>
    </w:pPr>
  </w:style>
  <w:style w:type="character" w:customStyle="1" w:styleId="a4">
    <w:name w:val="Абзац списка Знак"/>
    <w:basedOn w:val="a0"/>
    <w:link w:val="a3"/>
    <w:uiPriority w:val="34"/>
    <w:rsid w:val="00E55C29"/>
    <w:rPr>
      <w:rFonts w:ascii="Times New Roman" w:eastAsia="Times New Roman" w:hAnsi="Times New Roman" w:cs="Times New Roman"/>
      <w:sz w:val="28"/>
      <w:szCs w:val="28"/>
      <w:lang w:val="ru" w:eastAsia="ru-RU"/>
    </w:rPr>
  </w:style>
  <w:style w:type="character" w:customStyle="1" w:styleId="10">
    <w:name w:val="Стиль1 Знак"/>
    <w:basedOn w:val="a4"/>
    <w:link w:val="1"/>
    <w:rsid w:val="00E55C29"/>
    <w:rPr>
      <w:rFonts w:ascii="Times New Roman" w:eastAsia="Times New Roman" w:hAnsi="Times New Roman" w:cs="Times New Roman"/>
      <w:sz w:val="28"/>
      <w:szCs w:val="28"/>
      <w:lang w:val="ru" w:eastAsia="ru-RU"/>
    </w:rPr>
  </w:style>
  <w:style w:type="character" w:styleId="a5">
    <w:name w:val="Hyperlink"/>
    <w:basedOn w:val="a0"/>
    <w:uiPriority w:val="99"/>
    <w:semiHidden/>
    <w:unhideWhenUsed/>
    <w:rsid w:val="00E55C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spbstu.ru/"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537</Words>
  <Characters>3064</Characters>
  <Application>Microsoft Office Word</Application>
  <DocSecurity>0</DocSecurity>
  <Lines>25</Lines>
  <Paragraphs>7</Paragraphs>
  <ScaleCrop>false</ScaleCrop>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242909073091-21</dc:creator>
  <cp:keywords/>
  <dc:description/>
  <cp:lastModifiedBy>242909073091-21</cp:lastModifiedBy>
  <cp:revision>1</cp:revision>
  <dcterms:created xsi:type="dcterms:W3CDTF">2025-12-12T11:04:00Z</dcterms:created>
  <dcterms:modified xsi:type="dcterms:W3CDTF">2025-12-12T11:05:00Z</dcterms:modified>
</cp:coreProperties>
</file>