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</w:rPr>
        <w:t xml:space="preserve">4 клас                               Name: _________________</w:t>
      </w:r>
    </w:p>
    <w:p>
      <w:pPr/>
      <w:r>
        <w:rPr>
          <w:rFonts w:ascii="Times" w:hAnsi="Times" w:cs="Times"/>
          <w:sz w:val="40"/>
          <w:sz-cs w:val="40"/>
        </w:rPr>
        <w:t xml:space="preserve">12.03 </w:t>
      </w:r>
    </w:p>
    <w:p>
      <w:pPr/>
      <w:r>
        <w:rPr>
          <w:rFonts w:ascii="Times" w:hAnsi="Times" w:cs="Times"/>
          <w:sz w:val="32"/>
          <w:sz-cs w:val="32"/>
        </w:rPr>
        <w:t xml:space="preserve">1. Прочитай та переклади українською.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  <w:br w:type="page"/>
        <w:t xml:space="preserve">Changes added 2 werwerwer. Sdfsdfsdfsdfsdfsdf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sectPr>
      <w:pgSz w:w="11905" w:h="16837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</cp:coreProperties>
</file>

<file path=docProps/meta.xml><?xml version="1.0" encoding="utf-8"?>
<meta xmlns="http://schemas.apple.com/cocoa/2006/metadata">
  <generator>CocoaOOXMLWriter/1671.6</generator>
</meta>
</file>