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 xml:space="preserve">Министерство образования Новосибирской </w:t>
      </w:r>
      <w:proofErr w:type="spellStart"/>
      <w:r w:rsidRPr="002674FC">
        <w:rPr>
          <w:rFonts w:eastAsia="Times New Roman"/>
          <w:szCs w:val="28"/>
          <w:lang w:eastAsia="ru-RU"/>
        </w:rPr>
        <w:t>областиГБПОУ</w:t>
      </w:r>
      <w:proofErr w:type="spellEnd"/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 xml:space="preserve">«Новосибирский авиационный технический </w:t>
      </w:r>
      <w:proofErr w:type="spellStart"/>
      <w:r w:rsidRPr="002674FC">
        <w:rPr>
          <w:rFonts w:eastAsia="Times New Roman"/>
          <w:szCs w:val="28"/>
          <w:lang w:eastAsia="ru-RU"/>
        </w:rPr>
        <w:t>колледжимени</w:t>
      </w:r>
      <w:proofErr w:type="spellEnd"/>
      <w:r w:rsidR="001B5BDA"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9B2C3B" w:rsidRDefault="009B2C3B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9B2C3B">
        <w:rPr>
          <w:rFonts w:eastAsia="Times New Roman"/>
          <w:b/>
          <w:caps/>
          <w:szCs w:val="28"/>
          <w:lang w:eastAsia="ru-RU"/>
        </w:rPr>
        <w:t xml:space="preserve">Разработка электронной библиотеки </w:t>
      </w:r>
    </w:p>
    <w:p w:rsidR="009B2C3B" w:rsidRDefault="009B2C3B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9B2C3B">
        <w:rPr>
          <w:rFonts w:eastAsia="Times New Roman"/>
          <w:b/>
          <w:caps/>
          <w:szCs w:val="28"/>
          <w:lang w:eastAsia="ru-RU"/>
        </w:rPr>
        <w:t>для мобильных устройств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76475C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76475C" w:rsidRPr="004533D2" w:rsidRDefault="0076475C" w:rsidP="001B5BDA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Pr="00241BD2">
        <w:rPr>
          <w:sz w:val="32"/>
          <w:szCs w:val="32"/>
          <w:highlight w:val="yellow"/>
        </w:rPr>
        <w:t>05</w:t>
      </w:r>
      <w:r w:rsidRPr="00241BD2">
        <w:rPr>
          <w:sz w:val="32"/>
          <w:szCs w:val="32"/>
        </w:rPr>
        <w:t>00.</w:t>
      </w:r>
      <w:r w:rsidR="0076475C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76475C">
        <w:rPr>
          <w:rFonts w:eastAsia="Times New Roman"/>
          <w:szCs w:val="28"/>
          <w:lang w:eastAsia="ru-RU"/>
        </w:rPr>
        <w:t xml:space="preserve"> </w:t>
      </w:r>
      <w:r w:rsidR="009B2C3B">
        <w:rPr>
          <w:rFonts w:eastAsia="Times New Roman"/>
          <w:szCs w:val="28"/>
          <w:lang w:eastAsia="ru-RU"/>
        </w:rPr>
        <w:t>Шаталова Н.М</w:t>
      </w:r>
      <w:r w:rsidRPr="00DA4CC6">
        <w:rPr>
          <w:rFonts w:eastAsia="Times New Roman"/>
          <w:szCs w:val="28"/>
          <w:lang w:eastAsia="ru-RU"/>
        </w:rPr>
        <w:t>.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9B2C3B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FB3EB0" w:rsidRDefault="00C52E7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99365015" w:history="1">
            <w:r w:rsidR="00FB3EB0" w:rsidRPr="00C64211">
              <w:rPr>
                <w:rStyle w:val="ae"/>
                <w:noProof/>
              </w:rPr>
              <w:t>ВВЕДЕНИЕ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_Toc99365015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4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6" w:history="1">
            <w:r w:rsidR="00FB3EB0" w:rsidRPr="00C64211">
              <w:rPr>
                <w:rStyle w:val="ae"/>
                <w:noProof/>
              </w:rPr>
              <w:t>1 Исследовательский раздел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_Toc99365016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7" w:history="1">
            <w:r w:rsidR="00FB3EB0" w:rsidRPr="00C64211">
              <w:rPr>
                <w:rStyle w:val="ae"/>
                <w:noProof/>
              </w:rPr>
              <w:t>1.1 Описание предметной области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_Toc99365017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8" w:history="1">
            <w:r w:rsidR="00FB3EB0" w:rsidRPr="00C64211">
              <w:rPr>
                <w:rStyle w:val="ae"/>
                <w:noProof/>
              </w:rPr>
              <w:t>1.2 Образ клиента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_Toc99365018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9" w:history="1">
            <w:r w:rsidR="00FB3EB0" w:rsidRPr="00C64211">
              <w:rPr>
                <w:rStyle w:val="ae"/>
                <w:noProof/>
              </w:rPr>
              <w:t>1.3 Сценарии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_Toc99365019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0" w:history="1">
            <w:r w:rsidR="00FB3EB0" w:rsidRPr="00C64211">
              <w:rPr>
                <w:rStyle w:val="ae"/>
                <w:noProof/>
              </w:rPr>
              <w:t>1.4 Сбор и анализ прототипов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_Toc99365020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1" w:history="1">
            <w:r w:rsidR="00FB3EB0" w:rsidRPr="00C64211">
              <w:rPr>
                <w:rStyle w:val="ae"/>
                <w:noProof/>
              </w:rPr>
              <w:t>2 Проектирование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_Toc99365021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6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2" w:history="1">
            <w:r w:rsidR="00FB3EB0" w:rsidRPr="00C64211">
              <w:rPr>
                <w:rStyle w:val="ae"/>
                <w:noProof/>
              </w:rPr>
              <w:t>2.1</w:t>
            </w:r>
            <w:r w:rsidR="00FB3EB0" w:rsidRPr="00C64211">
              <w:rPr>
                <w:rStyle w:val="ae"/>
                <w:noProof/>
                <w:lang w:val="en-US"/>
              </w:rPr>
              <w:t xml:space="preserve"> UI</w:t>
            </w:r>
            <w:r w:rsidR="00FB3EB0" w:rsidRPr="00C64211">
              <w:rPr>
                <w:rStyle w:val="ae"/>
                <w:noProof/>
              </w:rPr>
              <w:t>/</w:t>
            </w:r>
            <w:r w:rsidR="00FB3EB0" w:rsidRPr="00C64211">
              <w:rPr>
                <w:rStyle w:val="ae"/>
                <w:noProof/>
                <w:lang w:val="en-US"/>
              </w:rPr>
              <w:t xml:space="preserve">UX </w:t>
            </w:r>
            <w:r w:rsidR="00FB3EB0" w:rsidRPr="00C64211">
              <w:rPr>
                <w:rStyle w:val="ae"/>
                <w:noProof/>
              </w:rPr>
              <w:t>дизайн проекта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_Toc99365022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6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3" w:history="1">
            <w:r w:rsidR="00FB3EB0" w:rsidRPr="00C64211">
              <w:rPr>
                <w:rStyle w:val="ae"/>
                <w:noProof/>
              </w:rPr>
              <w:t>2.2 Выбор технологии, языка и среды программирования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_Toc99365023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8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4" w:history="1">
            <w:r w:rsidR="00FB3EB0" w:rsidRPr="00C64211">
              <w:rPr>
                <w:rStyle w:val="ae"/>
                <w:noProof/>
              </w:rPr>
              <w:t>3 Разработка мобильного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_Toc99365024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5" w:history="1">
            <w:r w:rsidR="00FB3EB0" w:rsidRPr="00C64211">
              <w:rPr>
                <w:rStyle w:val="ae"/>
                <w:noProof/>
              </w:rPr>
              <w:t>3.1 Разработка базы данных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_Toc99365025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6" w:history="1">
            <w:r w:rsidR="00FB3EB0" w:rsidRPr="00C64211">
              <w:rPr>
                <w:rStyle w:val="ae"/>
                <w:noProof/>
              </w:rPr>
              <w:t>3.2 Разработка мультимедийного контента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_Toc99365026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7" w:history="1">
            <w:r w:rsidR="00FB3EB0" w:rsidRPr="00C64211">
              <w:rPr>
                <w:rStyle w:val="ae"/>
                <w:noProof/>
              </w:rPr>
              <w:t>3.3 Описание используемых плагинов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_Toc99365027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8" w:history="1">
            <w:r w:rsidR="00FB3EB0" w:rsidRPr="00C64211">
              <w:rPr>
                <w:rStyle w:val="ae"/>
                <w:noProof/>
              </w:rPr>
              <w:t>3.4 Описание разработанных процедур и функций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_Toc99365028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9" w:history="1">
            <w:r w:rsidR="00FB3EB0" w:rsidRPr="00C64211">
              <w:rPr>
                <w:rStyle w:val="ae"/>
                <w:noProof/>
              </w:rPr>
              <w:t>4 Тестирование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_Toc99365029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0" w:history="1">
            <w:r w:rsidR="00FB3EB0" w:rsidRPr="00C64211">
              <w:rPr>
                <w:rStyle w:val="ae"/>
                <w:noProof/>
              </w:rPr>
              <w:t>4.1 Протокол тестирования дизайна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_Toc99365030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1" w:history="1">
            <w:r w:rsidR="00FB3EB0" w:rsidRPr="00C64211">
              <w:rPr>
                <w:rStyle w:val="ae"/>
                <w:noProof/>
              </w:rPr>
              <w:t>4.2 Протокол тестирования функционала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_Toc99365031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2" w:history="1">
            <w:r w:rsidR="00FB3EB0" w:rsidRPr="00C64211">
              <w:rPr>
                <w:rStyle w:val="ae"/>
                <w:noProof/>
              </w:rPr>
              <w:t>ЗАКЛЮЧЕНИЕ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_Toc99365032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11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3" w:history="1">
            <w:r w:rsidR="00FB3EB0" w:rsidRPr="00C6421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_Toc99365033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12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C3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4" w:history="1">
            <w:r w:rsidR="00FB3EB0" w:rsidRPr="00C64211">
              <w:rPr>
                <w:rStyle w:val="ae"/>
                <w:rFonts w:eastAsia="Calibri"/>
                <w:noProof/>
              </w:rPr>
              <w:t>Приложение 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_Toc99365034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14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606F78" w:rsidRDefault="00C52E7B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9B2C3B" w:rsidRDefault="00241BD2" w:rsidP="00241BD2">
      <w:pPr>
        <w:rPr>
          <w:lang w:val="en-US"/>
        </w:rPr>
      </w:pPr>
    </w:p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514D4" w:rsidRDefault="003514D4" w:rsidP="003B2266">
      <w:pPr>
        <w:pStyle w:val="11"/>
      </w:pPr>
      <w:bookmarkStart w:id="1" w:name="_Toc99365015"/>
      <w:r>
        <w:lastRenderedPageBreak/>
        <w:t>ВВЕДЕНИЕ</w:t>
      </w:r>
      <w:bookmarkEnd w:id="1"/>
    </w:p>
    <w:p w:rsidR="00877EDC" w:rsidRPr="00160440" w:rsidRDefault="00160440" w:rsidP="00160440">
      <w:pPr>
        <w:pStyle w:val="a5"/>
        <w:spacing w:before="0" w:beforeAutospacing="0" w:after="0" w:afterAutospacing="0"/>
        <w:rPr>
          <w:sz w:val="32"/>
        </w:rPr>
      </w:pPr>
      <w:r>
        <w:rPr>
          <w:sz w:val="28"/>
          <w:shd w:val="clear" w:color="auto" w:fill="FFFFFF"/>
        </w:rPr>
        <w:t xml:space="preserve">Актуальность темы курсового проекта </w:t>
      </w:r>
      <w:r w:rsidRPr="00160440">
        <w:rPr>
          <w:sz w:val="28"/>
          <w:shd w:val="clear" w:color="auto" w:fill="FFFFFF"/>
        </w:rPr>
        <w:t>связана с тем, что одной из важнейших задач, стоявших перед</w:t>
      </w:r>
      <w:r>
        <w:rPr>
          <w:sz w:val="28"/>
        </w:rPr>
        <w:t xml:space="preserve"> </w:t>
      </w:r>
      <w:r w:rsidRPr="00160440">
        <w:rPr>
          <w:sz w:val="28"/>
          <w:shd w:val="clear" w:color="auto" w:fill="FFFFFF"/>
        </w:rPr>
        <w:t>человечеством, является сохранение информации во времени и пространстве</w:t>
      </w:r>
      <w:r w:rsidRPr="00160440">
        <w:rPr>
          <w:sz w:val="28"/>
          <w:shd w:val="clear" w:color="auto" w:fill="FFFFFF"/>
        </w:rPr>
        <w:t>.</w:t>
      </w:r>
      <w:r>
        <w:rPr>
          <w:sz w:val="32"/>
        </w:rPr>
        <w:t xml:space="preserve"> </w:t>
      </w:r>
      <w:r w:rsidR="00877EDC" w:rsidRPr="003B2266">
        <w:rPr>
          <w:sz w:val="28"/>
        </w:rPr>
        <w:t xml:space="preserve">В наше время, печатные издания теряют свое предназначение из-за того, что неудобно изменять информацию, которая устарела, быстро. </w:t>
      </w:r>
    </w:p>
    <w:p w:rsidR="00160440" w:rsidRPr="00160440" w:rsidRDefault="00160440" w:rsidP="00160440">
      <w:pPr>
        <w:pStyle w:val="a5"/>
        <w:spacing w:before="0" w:beforeAutospacing="0" w:after="0" w:afterAutospacing="0"/>
        <w:rPr>
          <w:sz w:val="36"/>
          <w:szCs w:val="28"/>
        </w:rPr>
      </w:pPr>
      <w:r w:rsidRPr="00160440">
        <w:rPr>
          <w:sz w:val="28"/>
          <w:shd w:val="clear" w:color="auto" w:fill="FFFFFF"/>
        </w:rPr>
        <w:t>Электронная форма позволяет на сегодня хранить наиболее надежно и компактно, распространять</w:t>
      </w:r>
      <w:r>
        <w:rPr>
          <w:sz w:val="28"/>
          <w:shd w:val="clear" w:color="auto" w:fill="FFFFFF"/>
        </w:rPr>
        <w:t xml:space="preserve"> ее намного </w:t>
      </w:r>
      <w:proofErr w:type="spellStart"/>
      <w:r>
        <w:rPr>
          <w:sz w:val="28"/>
          <w:shd w:val="clear" w:color="auto" w:fill="FFFFFF"/>
        </w:rPr>
        <w:t>оперативнее</w:t>
      </w:r>
      <w:proofErr w:type="spellEnd"/>
      <w:r>
        <w:rPr>
          <w:sz w:val="28"/>
          <w:shd w:val="clear" w:color="auto" w:fill="FFFFFF"/>
        </w:rPr>
        <w:t xml:space="preserve"> и шире</w:t>
      </w:r>
      <w:r w:rsidRPr="00160440">
        <w:rPr>
          <w:sz w:val="28"/>
          <w:shd w:val="clear" w:color="auto" w:fill="FFFFFF"/>
        </w:rPr>
        <w:t>, кроме того, предоставляет возм</w:t>
      </w:r>
      <w:r>
        <w:rPr>
          <w:sz w:val="28"/>
          <w:shd w:val="clear" w:color="auto" w:fill="FFFFFF"/>
        </w:rPr>
        <w:t>ожности манипулирования с ней</w:t>
      </w:r>
      <w:r w:rsidRPr="00160440">
        <w:rPr>
          <w:sz w:val="28"/>
          <w:shd w:val="clear" w:color="auto" w:fill="FFFFFF"/>
        </w:rPr>
        <w:t>. В связи с этим за последние годы во всем мире интенсивно увеличивается количество электронных публикаций. Значительное количество различных документов уже сейчас существуют в электронной форме.</w:t>
      </w:r>
      <w:r w:rsidRPr="00160440">
        <w:rPr>
          <w:rFonts w:ascii="Georgia" w:hAnsi="Georgia"/>
          <w:shd w:val="clear" w:color="auto" w:fill="FFFFFF"/>
        </w:rPr>
        <w:t xml:space="preserve"> </w:t>
      </w:r>
      <w:r w:rsidRPr="00160440">
        <w:rPr>
          <w:sz w:val="28"/>
          <w:shd w:val="clear" w:color="auto" w:fill="FFFFFF"/>
        </w:rPr>
        <w:t>Значительное количество различных документов уже сейчас существуют в электронной форме.</w:t>
      </w:r>
    </w:p>
    <w:p w:rsidR="0040280F" w:rsidRPr="007E066C" w:rsidRDefault="0040280F" w:rsidP="00160440">
      <w:pPr>
        <w:pStyle w:val="a5"/>
        <w:spacing w:before="0" w:beforeAutospacing="0" w:after="0" w:afterAutospacing="0"/>
        <w:rPr>
          <w:sz w:val="28"/>
          <w:szCs w:val="28"/>
        </w:rPr>
      </w:pPr>
      <w:r w:rsidRPr="007E066C">
        <w:rPr>
          <w:sz w:val="28"/>
          <w:szCs w:val="28"/>
        </w:rPr>
        <w:t xml:space="preserve">Цель </w:t>
      </w:r>
      <w:r w:rsidR="0063266B">
        <w:rPr>
          <w:sz w:val="28"/>
          <w:szCs w:val="28"/>
        </w:rPr>
        <w:t>курсового проекта</w:t>
      </w:r>
      <w:r w:rsidRPr="007E066C">
        <w:rPr>
          <w:sz w:val="28"/>
          <w:szCs w:val="28"/>
        </w:rPr>
        <w:t>: р</w:t>
      </w:r>
      <w:r w:rsidRPr="007E066C">
        <w:rPr>
          <w:sz w:val="28"/>
          <w:szCs w:val="28"/>
        </w:rPr>
        <w:t>азработка электронной библиотеки для мобильных устройств</w:t>
      </w:r>
      <w:r w:rsidR="0063266B">
        <w:rPr>
          <w:sz w:val="28"/>
          <w:szCs w:val="28"/>
        </w:rPr>
        <w:t>.</w:t>
      </w:r>
    </w:p>
    <w:p w:rsidR="003514D4" w:rsidRPr="0063266B" w:rsidRDefault="007E066C" w:rsidP="00160440">
      <w:pPr>
        <w:pStyle w:val="a5"/>
        <w:spacing w:before="0" w:beforeAutospacing="0" w:after="0" w:afterAutospacing="0"/>
        <w:rPr>
          <w:sz w:val="28"/>
          <w:szCs w:val="28"/>
        </w:rPr>
      </w:pPr>
      <w:r w:rsidRPr="0063266B">
        <w:rPr>
          <w:sz w:val="28"/>
          <w:szCs w:val="28"/>
        </w:rPr>
        <w:t>Чтобы достичь установленной цели</w:t>
      </w:r>
      <w:r w:rsidRPr="0063266B">
        <w:rPr>
          <w:sz w:val="28"/>
          <w:szCs w:val="28"/>
        </w:rPr>
        <w:t xml:space="preserve"> курсового проекта</w:t>
      </w:r>
      <w:r w:rsidR="0063266B" w:rsidRPr="0063266B">
        <w:rPr>
          <w:sz w:val="28"/>
          <w:szCs w:val="28"/>
        </w:rPr>
        <w:t xml:space="preserve"> следует выполнить следующие з</w:t>
      </w:r>
      <w:r w:rsidR="003514D4" w:rsidRPr="0063266B">
        <w:rPr>
          <w:sz w:val="28"/>
          <w:szCs w:val="28"/>
        </w:rPr>
        <w:t>адачи</w:t>
      </w:r>
      <w:r w:rsidRPr="0063266B">
        <w:rPr>
          <w:sz w:val="28"/>
          <w:szCs w:val="28"/>
        </w:rPr>
        <w:t>:</w:t>
      </w:r>
    </w:p>
    <w:p w:rsidR="007E066C" w:rsidRPr="007E066C" w:rsidRDefault="007E066C" w:rsidP="00160440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7E066C">
        <w:rPr>
          <w:sz w:val="28"/>
          <w:szCs w:val="28"/>
        </w:rPr>
        <w:t xml:space="preserve">Рассмотреть вопрос о разработке программ для операционной системы </w:t>
      </w:r>
      <w:proofErr w:type="spellStart"/>
      <w:r w:rsidRPr="007E066C">
        <w:rPr>
          <w:sz w:val="28"/>
          <w:szCs w:val="28"/>
        </w:rPr>
        <w:t>Android</w:t>
      </w:r>
      <w:proofErr w:type="spellEnd"/>
      <w:r w:rsidRPr="007E066C">
        <w:rPr>
          <w:sz w:val="28"/>
          <w:szCs w:val="28"/>
        </w:rPr>
        <w:t xml:space="preserve"> и использовать полученные знания для реализации мобильного приложения. </w:t>
      </w:r>
    </w:p>
    <w:p w:rsidR="007E066C" w:rsidRPr="007E066C" w:rsidRDefault="007E066C" w:rsidP="00160440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7E066C">
        <w:rPr>
          <w:sz w:val="28"/>
          <w:szCs w:val="28"/>
        </w:rPr>
        <w:t xml:space="preserve">Выполнить описание техники безопасности программиста при разработке мобильного приложения. </w:t>
      </w:r>
    </w:p>
    <w:p w:rsidR="007E066C" w:rsidRPr="007E066C" w:rsidRDefault="007E066C" w:rsidP="00160440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7E066C">
        <w:rPr>
          <w:sz w:val="28"/>
          <w:szCs w:val="28"/>
        </w:rPr>
        <w:t>Анализ существующих средств разработки мобильного приложения.</w:t>
      </w:r>
    </w:p>
    <w:p w:rsidR="007E066C" w:rsidRPr="007E066C" w:rsidRDefault="007E066C" w:rsidP="00160440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7E066C">
        <w:rPr>
          <w:sz w:val="28"/>
          <w:szCs w:val="28"/>
        </w:rPr>
        <w:t>Изучить литературу по разработке мобильного приложения на Android.</w:t>
      </w:r>
    </w:p>
    <w:p w:rsidR="007E066C" w:rsidRPr="007E066C" w:rsidRDefault="007E066C" w:rsidP="00160440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7E066C">
        <w:rPr>
          <w:sz w:val="28"/>
          <w:szCs w:val="28"/>
        </w:rPr>
        <w:t xml:space="preserve">Проектирование, разработка и тестирование мобильного приложения. </w:t>
      </w:r>
    </w:p>
    <w:p w:rsidR="0040280F" w:rsidRPr="0063266B" w:rsidRDefault="0040280F" w:rsidP="00160440">
      <w:pPr>
        <w:pStyle w:val="a5"/>
        <w:spacing w:before="0" w:beforeAutospacing="0" w:after="0" w:afterAutospacing="0"/>
        <w:ind w:left="708" w:firstLine="1"/>
        <w:rPr>
          <w:sz w:val="28"/>
          <w:szCs w:val="28"/>
        </w:rPr>
      </w:pPr>
      <w:r w:rsidRPr="0063266B">
        <w:rPr>
          <w:bCs/>
          <w:sz w:val="28"/>
          <w:szCs w:val="28"/>
          <w:shd w:val="clear" w:color="auto" w:fill="FFFFFF"/>
        </w:rPr>
        <w:t>Объект: </w:t>
      </w:r>
      <w:r w:rsidRPr="0063266B">
        <w:rPr>
          <w:sz w:val="28"/>
          <w:szCs w:val="28"/>
          <w:shd w:val="clear" w:color="auto" w:fill="FFFFFF"/>
        </w:rPr>
        <w:t>электронные библиотеки.</w:t>
      </w:r>
    </w:p>
    <w:p w:rsidR="0038389F" w:rsidRDefault="0040280F" w:rsidP="00160440">
      <w:pPr>
        <w:pStyle w:val="a5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63266B">
        <w:rPr>
          <w:bCs/>
          <w:sz w:val="28"/>
          <w:szCs w:val="28"/>
          <w:shd w:val="clear" w:color="auto" w:fill="FFFFFF"/>
        </w:rPr>
        <w:t>Предмет</w:t>
      </w:r>
      <w:r w:rsidRPr="0063266B">
        <w:rPr>
          <w:sz w:val="28"/>
          <w:szCs w:val="28"/>
          <w:shd w:val="clear" w:color="auto" w:fill="FFFFFF"/>
        </w:rPr>
        <w:t>:</w:t>
      </w:r>
      <w:r w:rsidRPr="007E066C">
        <w:rPr>
          <w:sz w:val="28"/>
          <w:szCs w:val="28"/>
          <w:shd w:val="clear" w:color="auto" w:fill="FFFFFF"/>
        </w:rPr>
        <w:t xml:space="preserve"> рассмотрение электронной библиотеки как специализированной информационно-библиотечной системы.</w:t>
      </w:r>
    </w:p>
    <w:p w:rsidR="00160440" w:rsidRDefault="00160440" w:rsidP="00160440">
      <w:pPr>
        <w:pStyle w:val="a5"/>
        <w:spacing w:before="0" w:beforeAutospacing="0" w:after="0" w:afterAutospacing="0"/>
        <w:rPr>
          <w:sz w:val="28"/>
          <w:szCs w:val="28"/>
        </w:rPr>
      </w:pPr>
      <w:bookmarkStart w:id="2" w:name="_GoBack"/>
      <w:bookmarkEnd w:id="2"/>
    </w:p>
    <w:p w:rsidR="0038389F" w:rsidRDefault="0076475C" w:rsidP="00CA2B47">
      <w:pPr>
        <w:pStyle w:val="1"/>
      </w:pPr>
      <w:bookmarkStart w:id="3" w:name="_Toc99365016"/>
      <w:r>
        <w:lastRenderedPageBreak/>
        <w:t>Исследовательский раздел</w:t>
      </w:r>
      <w:bookmarkEnd w:id="3"/>
    </w:p>
    <w:p w:rsidR="0076475C" w:rsidRDefault="0076475C" w:rsidP="0076475C">
      <w:pPr>
        <w:pStyle w:val="2"/>
        <w:rPr>
          <w:szCs w:val="28"/>
        </w:rPr>
      </w:pPr>
      <w:bookmarkStart w:id="4" w:name="_Toc99365017"/>
      <w:r>
        <w:rPr>
          <w:szCs w:val="28"/>
        </w:rPr>
        <w:t>Описание предметной области</w:t>
      </w:r>
      <w:bookmarkEnd w:id="4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pStyle w:val="2"/>
      </w:pPr>
      <w:bookmarkStart w:id="5" w:name="_Toc99365018"/>
      <w:r>
        <w:rPr>
          <w:szCs w:val="28"/>
        </w:rPr>
        <w:t>Образ клиента</w:t>
      </w:r>
      <w:bookmarkEnd w:id="5"/>
    </w:p>
    <w:p w:rsidR="00241BD2" w:rsidRDefault="00241BD2" w:rsidP="00241BD2"/>
    <w:p w:rsidR="0076475C" w:rsidRDefault="0076475C" w:rsidP="00241BD2"/>
    <w:p w:rsidR="0076475C" w:rsidRDefault="0076475C" w:rsidP="0076475C">
      <w:pPr>
        <w:pStyle w:val="2"/>
        <w:rPr>
          <w:szCs w:val="28"/>
        </w:rPr>
      </w:pPr>
      <w:bookmarkStart w:id="6" w:name="_Toc99365019"/>
      <w:r>
        <w:rPr>
          <w:szCs w:val="28"/>
        </w:rPr>
        <w:t>Сценарии</w:t>
      </w:r>
      <w:bookmarkEnd w:id="6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  <w:rPr>
          <w:szCs w:val="28"/>
        </w:rPr>
      </w:pPr>
      <w:bookmarkStart w:id="7" w:name="_Toc99365020"/>
      <w:r>
        <w:rPr>
          <w:szCs w:val="28"/>
        </w:rPr>
        <w:t>Сбор и анализ прототипов</w:t>
      </w:r>
      <w:bookmarkEnd w:id="7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6611A8" w:rsidRDefault="0076475C" w:rsidP="00CA2B47">
      <w:pPr>
        <w:pStyle w:val="1"/>
      </w:pPr>
      <w:bookmarkStart w:id="8" w:name="_Toc99365021"/>
      <w:r>
        <w:lastRenderedPageBreak/>
        <w:t xml:space="preserve">Проектирование </w:t>
      </w:r>
      <w:r w:rsidRPr="003E750C">
        <w:t>приложения</w:t>
      </w:r>
      <w:bookmarkEnd w:id="8"/>
    </w:p>
    <w:p w:rsidR="00DF18E3" w:rsidRPr="001B5BDA" w:rsidRDefault="0076475C" w:rsidP="0012576E">
      <w:pPr>
        <w:pStyle w:val="2"/>
      </w:pPr>
      <w:bookmarkStart w:id="9" w:name="_Toc99365022"/>
      <w:r w:rsidRPr="003312FE">
        <w:rPr>
          <w:lang w:val="en-US"/>
        </w:rPr>
        <w:t>UI</w:t>
      </w:r>
      <w:r w:rsidRPr="003312FE">
        <w:t>/</w:t>
      </w:r>
      <w:r w:rsidRPr="003312FE">
        <w:rPr>
          <w:lang w:val="en-US"/>
        </w:rPr>
        <w:t xml:space="preserve">UX </w:t>
      </w:r>
      <w:r w:rsidRPr="003312FE">
        <w:t>дизайн проекта</w:t>
      </w:r>
      <w:bookmarkEnd w:id="9"/>
    </w:p>
    <w:p w:rsidR="0076475C" w:rsidRDefault="0076475C" w:rsidP="0076475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– операция занесения данных в базу данных. Пункт «Меню» – операция с информационными блоками с процедурой раскрытия и скрытия текста. Пункт «Залы» – операция с информационными блоками с процедурой раскрытия и скрытия текста.</w:t>
      </w:r>
    </w:p>
    <w:p w:rsidR="0076475C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>
            <wp:extent cx="4846320" cy="4352497"/>
            <wp:effectExtent l="0" t="0" r="0" b="0"/>
            <wp:docPr id="1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C" w:rsidRDefault="0076475C" w:rsidP="0076475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:rsidR="0076475C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 анализе и проектировании программного продукта были разработаны макеты страниц: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Залы;</w:t>
      </w:r>
    </w:p>
    <w:p w:rsidR="0076475C" w:rsidRPr="00407258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lastRenderedPageBreak/>
        <w:t>Бронирование.</w:t>
      </w:r>
    </w:p>
    <w:p w:rsidR="0076475C" w:rsidRPr="00C6115A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Сначала был разработан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2.</w:t>
      </w:r>
    </w:p>
    <w:p w:rsidR="0076475C" w:rsidRDefault="0076475C" w:rsidP="0076475C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886460" cy="960755"/>
            <wp:effectExtent l="0" t="0" r="8890" b="0"/>
            <wp:docPr id="2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C" w:rsidRDefault="0076475C" w:rsidP="0076475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 – Логотип</w:t>
      </w:r>
    </w:p>
    <w:p w:rsidR="0076475C" w:rsidRDefault="0076475C" w:rsidP="0076475C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 w:rsidRPr="00125371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Цветовая гамма макета каждой страницы подобрана в японском стиле.</w:t>
      </w:r>
    </w:p>
    <w:p w:rsidR="0076475C" w:rsidRDefault="0076475C" w:rsidP="0076475C">
      <w:pPr>
        <w:rPr>
          <w:rFonts w:eastAsia="Calibri" w:cs="Times New Roman"/>
          <w:szCs w:val="28"/>
        </w:rPr>
      </w:pPr>
    </w:p>
    <w:p w:rsidR="0076475C" w:rsidRDefault="0076475C" w:rsidP="00DF18E3">
      <w:pPr>
        <w:rPr>
          <w:rFonts w:cs="Times New Roman"/>
          <w:szCs w:val="24"/>
        </w:rPr>
      </w:pPr>
    </w:p>
    <w:p w:rsidR="0076475C" w:rsidRDefault="0076475C" w:rsidP="00DF18E3">
      <w:pPr>
        <w:rPr>
          <w:rFonts w:cs="Times New Roman"/>
          <w:szCs w:val="24"/>
        </w:rPr>
      </w:pPr>
    </w:p>
    <w:p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:rsidR="003D7B69" w:rsidRDefault="00601164" w:rsidP="00601164">
      <w:r>
        <w:t xml:space="preserve">Сущности базы данных описаны в таблице 1. </w:t>
      </w:r>
    </w:p>
    <w:p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:rsidTr="00601164">
        <w:tc>
          <w:tcPr>
            <w:tcW w:w="4672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administrator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advertiser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foodanddrinks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lounge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menu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moderator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news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:rsidTr="00601164">
        <w:tc>
          <w:tcPr>
            <w:tcW w:w="4672" w:type="dxa"/>
          </w:tcPr>
          <w:p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lastRenderedPageBreak/>
              <w:t>reservation</w:t>
            </w:r>
            <w:proofErr w:type="spellEnd"/>
          </w:p>
        </w:tc>
        <w:tc>
          <w:tcPr>
            <w:tcW w:w="4673" w:type="dxa"/>
          </w:tcPr>
          <w:p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:rsidR="003D7B69" w:rsidRDefault="003D7B69" w:rsidP="00C84333">
      <w:pPr>
        <w:spacing w:line="240" w:lineRule="auto"/>
      </w:pPr>
    </w:p>
    <w:p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:rsidR="009E0B1E" w:rsidRDefault="009E0B1E" w:rsidP="00C84333">
      <w:r>
        <w:t xml:space="preserve">Алгоритм сайта отображает последовательность операций, используемых на </w:t>
      </w:r>
      <w:proofErr w:type="spellStart"/>
      <w:r>
        <w:t>сайте.</w:t>
      </w:r>
      <w:r w:rsidR="00CA0EA2">
        <w:t>Алгоритм</w:t>
      </w:r>
      <w:proofErr w:type="spellEnd"/>
      <w:r w:rsidR="00CA0EA2">
        <w:t xml:space="preserve"> представлен в Приложение </w:t>
      </w:r>
      <w:r w:rsidR="005A2436">
        <w:t>Д</w:t>
      </w:r>
      <w:r w:rsidR="00CA0EA2">
        <w:t>.</w:t>
      </w:r>
    </w:p>
    <w:p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:rsidR="00723B7C" w:rsidRDefault="0076475C" w:rsidP="0012576E">
      <w:pPr>
        <w:pStyle w:val="2"/>
      </w:pPr>
      <w:bookmarkStart w:id="10" w:name="_Toc99365023"/>
      <w:r w:rsidRPr="003312FE">
        <w:t>Выбор технологии, языка и среды программирования</w:t>
      </w:r>
      <w:bookmarkEnd w:id="10"/>
    </w:p>
    <w:p w:rsidR="002C3176" w:rsidRDefault="002C3176" w:rsidP="002703BE"/>
    <w:p w:rsidR="0076475C" w:rsidRDefault="0076475C" w:rsidP="002703BE"/>
    <w:p w:rsidR="00125794" w:rsidRDefault="0076475C" w:rsidP="00CA2B47">
      <w:pPr>
        <w:pStyle w:val="1"/>
      </w:pPr>
      <w:bookmarkStart w:id="11" w:name="_Toc99365024"/>
      <w:r w:rsidRPr="003E750C">
        <w:lastRenderedPageBreak/>
        <w:t>Разработка мобильного приложения</w:t>
      </w:r>
      <w:bookmarkEnd w:id="11"/>
    </w:p>
    <w:p w:rsidR="0076475C" w:rsidRDefault="0076475C" w:rsidP="0076475C">
      <w:pPr>
        <w:pStyle w:val="2"/>
      </w:pPr>
      <w:bookmarkStart w:id="12" w:name="_Toc99365025"/>
      <w:r w:rsidRPr="00151E26">
        <w:t>Разработка базы данных</w:t>
      </w:r>
      <w:bookmarkEnd w:id="12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</w:pPr>
      <w:bookmarkStart w:id="13" w:name="_Toc99365026"/>
      <w:r w:rsidRPr="00151E26">
        <w:t>Разработка мультимедийного контента</w:t>
      </w:r>
      <w:bookmarkEnd w:id="13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</w:pPr>
      <w:bookmarkStart w:id="14" w:name="_Toc99365027"/>
      <w:r w:rsidRPr="00151E26">
        <w:t>Описание используемых плагинов</w:t>
      </w:r>
      <w:bookmarkEnd w:id="14"/>
    </w:p>
    <w:p w:rsidR="00630C33" w:rsidRPr="000A6AC1" w:rsidRDefault="00630C33" w:rsidP="00630C33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 библиотечные функции и процедуры, которые показаны в таблице 2 и таблице 3.</w:t>
      </w:r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pStyle w:val="2"/>
      </w:pPr>
      <w:bookmarkStart w:id="15" w:name="_Toc99365028"/>
      <w:r w:rsidRPr="00151E26">
        <w:t>Описание разработанных процедур и функций</w:t>
      </w:r>
      <w:bookmarkEnd w:id="15"/>
    </w:p>
    <w:p w:rsidR="0076475C" w:rsidRDefault="0076475C" w:rsidP="0076475C"/>
    <w:p w:rsidR="00630C33" w:rsidRPr="0076475C" w:rsidRDefault="00630C33" w:rsidP="0076475C"/>
    <w:p w:rsidR="00125794" w:rsidRPr="000A6AC1" w:rsidRDefault="0076475C" w:rsidP="00CA2B47">
      <w:pPr>
        <w:pStyle w:val="1"/>
      </w:pPr>
      <w:bookmarkStart w:id="16" w:name="_Toc99365029"/>
      <w:r w:rsidRPr="003312FE">
        <w:lastRenderedPageBreak/>
        <w:t>Тестирование</w:t>
      </w:r>
      <w:bookmarkEnd w:id="16"/>
    </w:p>
    <w:p w:rsidR="00723B7C" w:rsidRDefault="0076475C" w:rsidP="0012576E">
      <w:pPr>
        <w:pStyle w:val="2"/>
      </w:pPr>
      <w:bookmarkStart w:id="17" w:name="_Toc99365030"/>
      <w:r w:rsidRPr="003312FE">
        <w:t>Протокол тестирования дизайна приложения</w:t>
      </w:r>
      <w:bookmarkEnd w:id="17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BD4410" w:rsidRDefault="0076475C" w:rsidP="0012576E">
      <w:pPr>
        <w:pStyle w:val="2"/>
      </w:pPr>
      <w:bookmarkStart w:id="18" w:name="_Toc99365031"/>
      <w:r w:rsidRPr="003312FE">
        <w:t>Протокол тестирования функционала приложения</w:t>
      </w:r>
      <w:bookmarkEnd w:id="18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AF394D" w:rsidRDefault="00AF394D" w:rsidP="003B2266">
      <w:pPr>
        <w:pStyle w:val="11"/>
      </w:pPr>
      <w:bookmarkStart w:id="19" w:name="_Toc99365032"/>
      <w:r>
        <w:lastRenderedPageBreak/>
        <w:t>ЗАКЛЮЧЕНИЕ</w:t>
      </w:r>
      <w:bookmarkEnd w:id="19"/>
    </w:p>
    <w:p w:rsidR="0076475C" w:rsidRPr="0076475C" w:rsidRDefault="0076475C" w:rsidP="0076475C"/>
    <w:p w:rsidR="00275D2A" w:rsidRPr="00275D2A" w:rsidRDefault="00275D2A" w:rsidP="003B2266">
      <w:pPr>
        <w:pStyle w:val="11"/>
        <w:rPr>
          <w:rFonts w:eastAsia="Calibri"/>
        </w:rPr>
      </w:pPr>
      <w:bookmarkStart w:id="20" w:name="_Toc99365033"/>
      <w:r w:rsidRPr="00275D2A">
        <w:rPr>
          <w:rFonts w:eastAsia="Calibri"/>
        </w:rPr>
        <w:lastRenderedPageBreak/>
        <w:t>СПИСОК ИСТОЧНИКОВ</w:t>
      </w:r>
      <w:bookmarkEnd w:id="20"/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</w:t>
      </w:r>
      <w:proofErr w:type="spellStart"/>
      <w:r w:rsidRPr="006F226A">
        <w:rPr>
          <w:rFonts w:ascii="Times New Roman" w:hAnsi="Times New Roman"/>
          <w:szCs w:val="28"/>
        </w:rPr>
        <w:t>валидации</w:t>
      </w:r>
      <w:proofErr w:type="spellEnd"/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phpMyAdmin</w:t>
      </w:r>
      <w:proofErr w:type="spellEnd"/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21" w:name="_Toc99365034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21"/>
    </w:p>
    <w:p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3D7B69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3D7B69">
        <w:rPr>
          <w:rFonts w:eastAsia="Times New Roman" w:cs="Times New Roman"/>
          <w:szCs w:val="28"/>
          <w:lang w:eastAsia="ru-RU"/>
        </w:rPr>
        <w:t>»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22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22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23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23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24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24"/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proofErr w:type="spellStart"/>
      <w:r w:rsidRPr="003D7B69">
        <w:rPr>
          <w:rFonts w:eastAsia="Times New Roman" w:cs="Times New Roman"/>
          <w:szCs w:val="28"/>
          <w:lang w:val="en-US" w:eastAsia="ru-RU"/>
        </w:rPr>
        <w:t>KissKiss</w:t>
      </w:r>
      <w:proofErr w:type="spellEnd"/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 Далее по тексту Система.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»».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25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26" w:name="_Hlk25700530"/>
    </w:p>
    <w:bookmarkEnd w:id="26"/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25"/>
    </w:p>
    <w:p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 xml:space="preserve">Требования к временным </w:t>
      </w:r>
      <w:proofErr w:type="spellStart"/>
      <w:r w:rsidRPr="003D7B69">
        <w:rPr>
          <w:rFonts w:eastAsia="Calibri" w:cs="Times New Roman"/>
          <w:szCs w:val="24"/>
        </w:rPr>
        <w:t>характеристикамИС</w:t>
      </w:r>
      <w:proofErr w:type="spellEnd"/>
      <w:r w:rsidRPr="003D7B69">
        <w:rPr>
          <w:rFonts w:eastAsia="Calibri" w:cs="Times New Roman"/>
          <w:szCs w:val="24"/>
        </w:rPr>
        <w:t xml:space="preserve"> не предъявляются.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организация стабильного </w:t>
      </w:r>
      <w:proofErr w:type="spellStart"/>
      <w:r w:rsidRPr="003D7B69">
        <w:rPr>
          <w:rFonts w:eastAsia="Calibri" w:cs="Times New Roman"/>
          <w:szCs w:val="24"/>
        </w:rPr>
        <w:t>интернет-соединения</w:t>
      </w:r>
      <w:proofErr w:type="spellEnd"/>
      <w:r w:rsidRPr="003D7B69">
        <w:rPr>
          <w:rFonts w:eastAsia="Calibri" w:cs="Times New Roman"/>
          <w:szCs w:val="24"/>
        </w:rPr>
        <w:t>.</w:t>
      </w:r>
    </w:p>
    <w:p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27" w:name="_Hlk26815356"/>
    </w:p>
    <w:p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27"/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28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28"/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 xml:space="preserve">Продолжение </w:t>
      </w:r>
      <w:proofErr w:type="spellStart"/>
      <w:r w:rsidR="00D63A0E">
        <w:rPr>
          <w:rFonts w:eastAsia="Calibri" w:cs="Times New Roman"/>
          <w:szCs w:val="28"/>
        </w:rPr>
        <w:t>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  <w:proofErr w:type="spellEnd"/>
    </w:p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A6" w:rsidRDefault="00014FA6" w:rsidP="006611A8"/>
    <w:p w:rsidR="000A1D83" w:rsidRDefault="000A1D83" w:rsidP="006611A8"/>
    <w:p w:rsidR="00014FA6" w:rsidRDefault="00014FA6" w:rsidP="006611A8"/>
    <w:p w:rsidR="00014FA6" w:rsidRDefault="00014FA6" w:rsidP="006611A8"/>
    <w:p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1C" w:rsidRDefault="00F54E1C" w:rsidP="0052422D">
      <w:pPr>
        <w:jc w:val="center"/>
        <w:sectPr w:rsidR="00F54E1C" w:rsidSect="007B08D9">
          <w:headerReference w:type="default" r:id="rId27"/>
          <w:footerReference w:type="default" r:id="rId2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  <w:proofErr w:type="spellEnd"/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:rsidR="000B1013" w:rsidRDefault="000B1013" w:rsidP="00BD2A77">
      <w:pPr>
        <w:spacing w:line="240" w:lineRule="auto"/>
      </w:pPr>
    </w:p>
    <w:p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:rsidR="00BD2A77" w:rsidRDefault="00BD2A77" w:rsidP="00BD2A77">
      <w:pPr>
        <w:spacing w:line="240" w:lineRule="auto"/>
      </w:pPr>
    </w:p>
    <w:p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Foodanddrinks</w:t>
      </w:r>
      <w:proofErr w:type="spellEnd"/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proofErr w:type="spellEnd"/>
            <w:r w:rsidRPr="002703BE"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9"/>
      <w:footerReference w:type="default" r:id="rId3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5C7" w:rsidRDefault="009F65C7" w:rsidP="00DD4ECD">
      <w:pPr>
        <w:spacing w:line="240" w:lineRule="auto"/>
      </w:pPr>
      <w:r>
        <w:separator/>
      </w:r>
    </w:p>
  </w:endnote>
  <w:endnote w:type="continuationSeparator" w:id="0">
    <w:p w:rsidR="009F65C7" w:rsidRDefault="009F65C7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C3B" w:rsidRDefault="009B2C3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C3B" w:rsidRDefault="009B2C3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C3B" w:rsidRDefault="009B2C3B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C3B" w:rsidRDefault="009B2C3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5C7" w:rsidRDefault="009F65C7" w:rsidP="00DD4ECD">
      <w:pPr>
        <w:spacing w:line="240" w:lineRule="auto"/>
      </w:pPr>
      <w:r>
        <w:separator/>
      </w:r>
    </w:p>
  </w:footnote>
  <w:footnote w:type="continuationSeparator" w:id="0">
    <w:p w:rsidR="009F65C7" w:rsidRDefault="009F65C7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C3B" w:rsidRDefault="009B2C3B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9B2C3B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B2C3B" w:rsidRPr="003514D4" w:rsidRDefault="009B2C3B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Pr="00241BD2">
                          <w:rPr>
                            <w:sz w:val="32"/>
                            <w:szCs w:val="28"/>
                            <w:highlight w:val="yellow"/>
                          </w:rPr>
                          <w:t>05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</w:t>
                        </w:r>
                        <w:r>
                          <w:rPr>
                            <w:sz w:val="32"/>
                            <w:szCs w:val="28"/>
                          </w:rPr>
                          <w:t>0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43.000ПЗ</w:t>
                        </w:r>
                      </w:p>
                    </w:tc>
                  </w:tr>
                  <w:tr w:rsidR="009B2C3B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9B2C3B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9B2C3B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Pr="009B2C3B" w:rsidRDefault="009B2C3B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 w:rsidRPr="009B2C3B"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9B2C3B" w:rsidRPr="009B2C3B" w:rsidRDefault="009B2C3B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Шаталова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Pr="00632B96" w:rsidRDefault="009B2C3B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Pr="003514D4" w:rsidRDefault="009B2C3B" w:rsidP="0076475C">
                        <w:pPr>
                          <w:pStyle w:val="af1"/>
                          <w:ind w:hanging="28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 w:rsidRPr="009B2C3B">
                          <w:rPr>
                            <w:lang w:eastAsia="ru-RU"/>
                          </w:rPr>
                          <w:t>РАЗРАБОТКА ЭЛЕКТРОННОЙ БИБЛИОТЕКИ ДЛЯ МОБИЛЬНЫХ УСТРОЙСТВ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B2C3B" w:rsidRDefault="009B2C3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9B2C3B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9B2C3B" w:rsidRPr="005D6BA1" w:rsidRDefault="009B2C3B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Pr="00632B96" w:rsidRDefault="009B2C3B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9B2C3B" w:rsidRDefault="009B2C3B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9B2C3B" w:rsidRPr="003313E8" w:rsidRDefault="009B2C3B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Pr="00664933" w:rsidRDefault="009B2C3B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160440">
                          <w:rPr>
                            <w:noProof/>
                            <w:sz w:val="18"/>
                            <w:lang w:val="ru-RU"/>
                          </w:rPr>
                          <w:t>3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B2C3B" w:rsidRPr="007F1E50" w:rsidRDefault="009B2C3B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instrText xml:space="preserve"> NUMPAGES   \* MERGEFORMAT </w:instrTex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separate"/>
                        </w:r>
                        <w:r w:rsidR="00160440">
                          <w:rPr>
                            <w:noProof/>
                            <w:sz w:val="18"/>
                            <w:lang w:val="ru-RU"/>
                          </w:rPr>
                          <w:t>27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9B2C3B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Pr="0034088C" w:rsidRDefault="009B2C3B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9B2C3B" w:rsidRPr="0034088C" w:rsidRDefault="009B2C3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Pr="0034088C" w:rsidRDefault="009B2C3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9B2C3B" w:rsidRPr="00241BD2" w:rsidRDefault="009B2C3B" w:rsidP="0076475C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15</w:t>
                        </w:r>
                      </w:p>
                    </w:tc>
                  </w:tr>
                  <w:tr w:rsidR="009B2C3B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9B2C3B" w:rsidRPr="0034088C" w:rsidRDefault="009B2C3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Pr="00632B96" w:rsidRDefault="009B2C3B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9B2C3B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Pr="00632B96" w:rsidRDefault="009B2C3B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9B2C3B" w:rsidRDefault="009B2C3B" w:rsidP="00DD4ECD"/>
              </w:txbxContent>
            </v:textbox>
          </v:shape>
          <v:line id="Line 14" o:spid="_x0000_s21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C3B" w:rsidRDefault="009B2C3B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C3B" w:rsidRDefault="009B2C3B">
    <w:pPr>
      <w:pStyle w:val="a8"/>
    </w:pPr>
    <w:r>
      <w:rPr>
        <w:noProof/>
        <w:lang w:eastAsia="ru-RU"/>
      </w:rPr>
      <w:pict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9B2C3B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Pr="00465194" w:rsidRDefault="009B2C3B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B2C3B" w:rsidRDefault="009B2C3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9B2C3B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B2C3B" w:rsidRPr="00DF18E3" w:rsidRDefault="009B2C3B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C061C1">
                          <w:rPr>
                            <w:i w:val="0"/>
                            <w:noProof/>
                            <w:lang w:val="ru-RU"/>
                          </w:rPr>
                          <w:t>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9B2C3B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9B2C3B" w:rsidRPr="00DF18E3" w:rsidRDefault="009B2C3B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9B2C3B" w:rsidRDefault="009B2C3B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C3B" w:rsidRDefault="009B2C3B">
    <w:pPr>
      <w:pStyle w:val="a8"/>
    </w:pPr>
    <w:r>
      <w:rPr>
        <w:noProof/>
        <w:lang w:eastAsia="ru-RU"/>
      </w:rPr>
      <w:pict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C3B" w:rsidRDefault="009B2C3B">
    <w:pPr>
      <w:pStyle w:val="a8"/>
    </w:pPr>
    <w:r>
      <w:rPr>
        <w:noProof/>
        <w:lang w:eastAsia="ru-RU"/>
      </w:rPr>
      <w:pict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9B2C3B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Pr="00465194" w:rsidRDefault="009B2C3B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B2C3B" w:rsidRDefault="009B2C3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9B2C3B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B2C3B" w:rsidRPr="00DF18E3" w:rsidRDefault="009B2C3B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160440">
                          <w:rPr>
                            <w:i w:val="0"/>
                            <w:noProof/>
                            <w:lang w:val="ru-RU"/>
                          </w:rPr>
                          <w:t>20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9B2C3B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9B2C3B" w:rsidRPr="00DF18E3" w:rsidRDefault="009B2C3B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9B2C3B" w:rsidRDefault="009B2C3B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C3B" w:rsidRDefault="009B2C3B">
    <w:pPr>
      <w:pStyle w:val="a8"/>
    </w:pPr>
    <w:r>
      <w:rPr>
        <w:rFonts w:cs="Times New Roman"/>
        <w:noProof/>
        <w:lang w:eastAsia="ru-RU"/>
      </w:rPr>
      <w:pict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:rsidR="009B2C3B" w:rsidRPr="00216D42" w:rsidRDefault="009B2C3B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:rsidR="009B2C3B" w:rsidRPr="00216D42" w:rsidRDefault="009B2C3B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:rsidR="009B2C3B" w:rsidRDefault="009B2C3B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:rsidR="009B2C3B" w:rsidRPr="001A537B" w:rsidRDefault="009B2C3B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:rsidR="009B2C3B" w:rsidRDefault="009B2C3B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:rsidR="009B2C3B" w:rsidRPr="007676AE" w:rsidRDefault="009B2C3B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:rsidR="009B2C3B" w:rsidRPr="001C2721" w:rsidRDefault="009B2C3B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160440">
                      <w:rPr>
                        <w:noProof/>
                        <w:sz w:val="18"/>
                        <w:lang w:val="ru-RU"/>
                      </w:rPr>
                      <w:t>21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:rsidR="009B2C3B" w:rsidRPr="00325468" w:rsidRDefault="009B2C3B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proofErr w:type="spellStart"/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proofErr w:type="spellEnd"/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:rsidR="009B2C3B" w:rsidRPr="00783BC6" w:rsidRDefault="009B2C3B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210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:rsidR="009B2C3B" w:rsidRPr="00783BC6" w:rsidRDefault="009B2C3B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:rsidR="009B2C3B" w:rsidRPr="00783BC6" w:rsidRDefault="009B2C3B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:rsidR="009B2C3B" w:rsidRPr="000A1D83" w:rsidRDefault="009B2C3B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:rsidR="009B2C3B" w:rsidRDefault="009B2C3B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:rsidR="009B2C3B" w:rsidRDefault="009B2C3B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:rsidR="009B2C3B" w:rsidRPr="00783BC6" w:rsidRDefault="009B2C3B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:rsidR="009B2C3B" w:rsidRPr="00783BC6" w:rsidRDefault="009B2C3B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  <w:proofErr w:type="spellEnd"/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:rsidR="009B2C3B" w:rsidRPr="004C7814" w:rsidRDefault="009B2C3B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208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:rsidR="009B2C3B" w:rsidRPr="00783BC6" w:rsidRDefault="009B2C3B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  <w:proofErr w:type="spellEnd"/>
                    </w:p>
                  </w:txbxContent>
                </v:textbox>
              </v:rect>
            </v:group>
            <v:line id="Line 41" o:spid="_x0000_s2087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:rsidR="009B2C3B" w:rsidRPr="00014FA6" w:rsidRDefault="009B2C3B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:rsidR="009B2C3B" w:rsidRPr="003974B3" w:rsidRDefault="009B2C3B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:rsidR="009B2C3B" w:rsidRPr="003974B3" w:rsidRDefault="009B2C3B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:rsidR="009B2C3B" w:rsidRPr="001C2721" w:rsidRDefault="009B2C3B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noProof/>
                        <w:sz w:val="18"/>
                        <w:lang w:val="ru-RU"/>
                      </w:rPr>
                      <w:fldChar w:fldCharType="begin"/>
                    </w:r>
                    <w:r>
                      <w:rPr>
                        <w:noProof/>
                        <w:sz w:val="18"/>
                        <w:lang w:val="ru-RU"/>
                      </w:rPr>
                      <w:instrText xml:space="preserve"> NUMPAGES   \* MERGEFORMAT </w:instrTex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separate"/>
                    </w:r>
                    <w:r w:rsidR="00160440">
                      <w:rPr>
                        <w:noProof/>
                        <w:sz w:val="18"/>
                        <w:lang w:val="ru-RU"/>
                      </w:rPr>
                      <w:t>27</w: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2079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:rsidR="009B2C3B" w:rsidRPr="00CC6E76" w:rsidRDefault="009B2C3B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:rsidR="009B2C3B" w:rsidRDefault="009B2C3B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:rsidR="009B2C3B" w:rsidRDefault="009B2C3B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:rsidR="009B2C3B" w:rsidRPr="003974B3" w:rsidRDefault="009B2C3B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:rsidR="009B2C3B" w:rsidRDefault="009B2C3B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:rsidR="009B2C3B" w:rsidRDefault="009B2C3B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:rsidR="009B2C3B" w:rsidRPr="00AA0241" w:rsidRDefault="009B2C3B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:rsidR="009B2C3B" w:rsidRPr="003974B3" w:rsidRDefault="009B2C3B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:rsidR="009B2C3B" w:rsidRPr="00D35AF6" w:rsidRDefault="009B2C3B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9B2C3B" w:rsidRPr="00F90B84" w:rsidRDefault="009B2C3B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9B2C3B" w:rsidRPr="001D0393" w:rsidRDefault="009B2C3B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9B2C3B" w:rsidRPr="00F90B84" w:rsidRDefault="009B2C3B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C3B" w:rsidRDefault="009B2C3B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9B2C3B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Pr="00465194" w:rsidRDefault="009B2C3B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B2C3B" w:rsidRDefault="009B2C3B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9B2C3B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B2C3B" w:rsidRPr="003D7B69" w:rsidRDefault="009B2C3B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160440">
                          <w:rPr>
                            <w:i w:val="0"/>
                            <w:noProof/>
                            <w:lang w:val="ru-RU"/>
                          </w:rPr>
                          <w:t>27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9B2C3B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9B2C3B" w:rsidRDefault="009B2C3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9B2C3B" w:rsidRDefault="009B2C3B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47040F"/>
    <w:multiLevelType w:val="hybridMultilevel"/>
    <w:tmpl w:val="A586B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F0E2BF1"/>
    <w:multiLevelType w:val="hybridMultilevel"/>
    <w:tmpl w:val="EF149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2"/>
  </w:num>
  <w:num w:numId="2">
    <w:abstractNumId w:val="3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7"/>
  </w:num>
  <w:num w:numId="9">
    <w:abstractNumId w:val="20"/>
  </w:num>
  <w:num w:numId="10">
    <w:abstractNumId w:val="8"/>
  </w:num>
  <w:num w:numId="11">
    <w:abstractNumId w:val="29"/>
  </w:num>
  <w:num w:numId="12">
    <w:abstractNumId w:val="10"/>
  </w:num>
  <w:num w:numId="13">
    <w:abstractNumId w:val="33"/>
  </w:num>
  <w:num w:numId="14">
    <w:abstractNumId w:val="16"/>
  </w:num>
  <w:num w:numId="15">
    <w:abstractNumId w:val="13"/>
  </w:num>
  <w:num w:numId="16">
    <w:abstractNumId w:val="14"/>
  </w:num>
  <w:num w:numId="17">
    <w:abstractNumId w:val="24"/>
  </w:num>
  <w:num w:numId="18">
    <w:abstractNumId w:val="28"/>
  </w:num>
  <w:num w:numId="19">
    <w:abstractNumId w:val="12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5"/>
  </w:num>
  <w:num w:numId="25">
    <w:abstractNumId w:val="34"/>
  </w:num>
  <w:num w:numId="26">
    <w:abstractNumId w:val="6"/>
  </w:num>
  <w:num w:numId="27">
    <w:abstractNumId w:val="9"/>
  </w:num>
  <w:num w:numId="28">
    <w:abstractNumId w:val="15"/>
  </w:num>
  <w:num w:numId="29">
    <w:abstractNumId w:val="4"/>
  </w:num>
  <w:num w:numId="30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1"/>
  </w:num>
  <w:num w:numId="33">
    <w:abstractNumId w:val="11"/>
  </w:num>
  <w:num w:numId="34">
    <w:abstractNumId w:val="19"/>
  </w:num>
  <w:num w:numId="35">
    <w:abstractNumId w:val="18"/>
  </w:num>
  <w:num w:numId="36">
    <w:abstractNumId w:val="11"/>
  </w:num>
  <w:num w:numId="37">
    <w:abstractNumId w:val="2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60440"/>
    <w:rsid w:val="00177EB2"/>
    <w:rsid w:val="00181D48"/>
    <w:rsid w:val="0018562A"/>
    <w:rsid w:val="001B5BDA"/>
    <w:rsid w:val="001C3D7B"/>
    <w:rsid w:val="001C55A1"/>
    <w:rsid w:val="0020442F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2266"/>
    <w:rsid w:val="003B4A73"/>
    <w:rsid w:val="003C1351"/>
    <w:rsid w:val="003C57E7"/>
    <w:rsid w:val="003C6CD2"/>
    <w:rsid w:val="003D7B69"/>
    <w:rsid w:val="003E405E"/>
    <w:rsid w:val="003F0698"/>
    <w:rsid w:val="003F0AE8"/>
    <w:rsid w:val="0040280F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0C33"/>
    <w:rsid w:val="0063266B"/>
    <w:rsid w:val="00633DC0"/>
    <w:rsid w:val="006611A8"/>
    <w:rsid w:val="006656C1"/>
    <w:rsid w:val="006860B6"/>
    <w:rsid w:val="00690A5E"/>
    <w:rsid w:val="006B7778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475C"/>
    <w:rsid w:val="007661CE"/>
    <w:rsid w:val="00783BC6"/>
    <w:rsid w:val="00783F6E"/>
    <w:rsid w:val="007944F8"/>
    <w:rsid w:val="007B08D9"/>
    <w:rsid w:val="007E066C"/>
    <w:rsid w:val="008357DC"/>
    <w:rsid w:val="00841F06"/>
    <w:rsid w:val="008437FF"/>
    <w:rsid w:val="00877EDC"/>
    <w:rsid w:val="008A0758"/>
    <w:rsid w:val="008B2C64"/>
    <w:rsid w:val="008C5321"/>
    <w:rsid w:val="008D3984"/>
    <w:rsid w:val="008D3D0D"/>
    <w:rsid w:val="00902BCC"/>
    <w:rsid w:val="00906ED7"/>
    <w:rsid w:val="009148C2"/>
    <w:rsid w:val="00932612"/>
    <w:rsid w:val="0093315B"/>
    <w:rsid w:val="0095432E"/>
    <w:rsid w:val="0096749F"/>
    <w:rsid w:val="009A689D"/>
    <w:rsid w:val="009B2C3B"/>
    <w:rsid w:val="009D0DC6"/>
    <w:rsid w:val="009D5C39"/>
    <w:rsid w:val="009E0B1E"/>
    <w:rsid w:val="009F65C7"/>
    <w:rsid w:val="00A36A90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1B40"/>
    <w:rsid w:val="00BF48C8"/>
    <w:rsid w:val="00BF59A8"/>
    <w:rsid w:val="00C0418F"/>
    <w:rsid w:val="00C061C1"/>
    <w:rsid w:val="00C3021D"/>
    <w:rsid w:val="00C45A4B"/>
    <w:rsid w:val="00C52E7B"/>
    <w:rsid w:val="00C6115A"/>
    <w:rsid w:val="00C749B9"/>
    <w:rsid w:val="00C759EF"/>
    <w:rsid w:val="00C84333"/>
    <w:rsid w:val="00CA0EA2"/>
    <w:rsid w:val="00CA2B47"/>
    <w:rsid w:val="00CB20E3"/>
    <w:rsid w:val="00CB4A13"/>
    <w:rsid w:val="00D01824"/>
    <w:rsid w:val="00D06A09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281D"/>
    <w:rsid w:val="00E60857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B3EB0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5:docId w15:val="{044162BB-9753-46D5-BA51-CC7FA4AB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3B2266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3B2266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Название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image" Target="media/image3.png"/><Relationship Id="rId27" Type="http://schemas.openxmlformats.org/officeDocument/2006/relationships/header" Target="header6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7B5E0-7C2F-4BCF-ABB6-C84075B85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27</Pages>
  <Words>2589</Words>
  <Characters>14761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Microsoft</cp:lastModifiedBy>
  <cp:revision>9</cp:revision>
  <cp:lastPrinted>2019-12-10T09:27:00Z</cp:lastPrinted>
  <dcterms:created xsi:type="dcterms:W3CDTF">2021-04-09T08:06:00Z</dcterms:created>
  <dcterms:modified xsi:type="dcterms:W3CDTF">2022-04-08T13:29:00Z</dcterms:modified>
</cp:coreProperties>
</file>