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CEA2" w14:textId="2D0366E6" w:rsidR="002E2FC2" w:rsidRPr="0030136F" w:rsidRDefault="006B67BC" w:rsidP="000C6AAA">
      <w:pPr>
        <w:pStyle w:val="Name"/>
        <w:rPr>
          <w:b/>
        </w:rPr>
      </w:pPr>
      <w:r>
        <w:rPr>
          <w:b/>
        </w:rPr>
        <w:t>Nathan Farley</w:t>
      </w:r>
    </w:p>
    <w:p w14:paraId="2CE1C4F9" w14:textId="6746516F" w:rsidR="002F15B7" w:rsidRPr="00895210" w:rsidRDefault="0030136F" w:rsidP="000C6AAA">
      <w:pPr>
        <w:pStyle w:val="Subtitle"/>
        <w:rPr>
          <w:rFonts w:ascii="Calibri" w:hAnsi="Calibri"/>
          <w:sz w:val="22"/>
        </w:rPr>
      </w:pPr>
      <w:r w:rsidRPr="0030136F">
        <w:rPr>
          <w:rFonts w:ascii="Calibri" w:hAnsi="Calibri"/>
          <w:sz w:val="22"/>
          <w:szCs w:val="22"/>
        </w:rPr>
        <w:t>nate-farley.github.io</w:t>
      </w:r>
      <w:r w:rsidR="006C0A80">
        <w:rPr>
          <w:rFonts w:ascii="Calibri" w:hAnsi="Calibri"/>
          <w:sz w:val="22"/>
          <w:szCs w:val="22"/>
        </w:rPr>
        <w:t xml:space="preserve"> </w:t>
      </w:r>
      <w:r w:rsidR="002F15B7" w:rsidRPr="00895210">
        <w:rPr>
          <w:rFonts w:ascii="Calibri" w:hAnsi="Calibri"/>
          <w:sz w:val="22"/>
          <w:szCs w:val="22"/>
        </w:rPr>
        <w:sym w:font="Symbol" w:char="F0A8"/>
      </w:r>
      <w:r w:rsidR="006C0A80">
        <w:rPr>
          <w:rFonts w:ascii="Calibri" w:hAnsi="Calibri"/>
          <w:sz w:val="22"/>
          <w:szCs w:val="22"/>
        </w:rPr>
        <w:t xml:space="preserve"> </w:t>
      </w:r>
      <w:hyperlink r:id="rId11" w:history="1">
        <w:r w:rsidR="006C0A80" w:rsidRPr="0000104C">
          <w:rPr>
            <w:rStyle w:val="Hyperlink"/>
            <w:rFonts w:ascii="Calibri" w:hAnsi="Calibri"/>
            <w:sz w:val="22"/>
            <w:szCs w:val="22"/>
          </w:rPr>
          <w:t>NateFarley@live.com</w:t>
        </w:r>
      </w:hyperlink>
      <w:r w:rsidR="002F15B7" w:rsidRPr="00895210">
        <w:rPr>
          <w:rFonts w:ascii="Calibri" w:hAnsi="Calibri"/>
          <w:sz w:val="22"/>
        </w:rPr>
        <w:t xml:space="preserve"> </w:t>
      </w:r>
      <w:r w:rsidR="002F15B7" w:rsidRPr="00895210">
        <w:rPr>
          <w:rFonts w:ascii="Calibri" w:hAnsi="Calibri"/>
          <w:sz w:val="22"/>
          <w:szCs w:val="22"/>
        </w:rPr>
        <w:sym w:font="Symbol" w:char="F0A8"/>
      </w:r>
      <w:r w:rsidR="002F15B7" w:rsidRPr="00895210">
        <w:rPr>
          <w:rFonts w:ascii="Calibri" w:hAnsi="Calibri"/>
          <w:sz w:val="22"/>
        </w:rPr>
        <w:t xml:space="preserve"> (321)</w:t>
      </w:r>
      <w:r w:rsidR="006B67BC">
        <w:rPr>
          <w:rFonts w:ascii="Calibri" w:hAnsi="Calibri"/>
          <w:sz w:val="22"/>
        </w:rPr>
        <w:t>698-7724</w:t>
      </w:r>
      <w:r w:rsidR="00BF18B7">
        <w:rPr>
          <w:rFonts w:ascii="Calibri" w:hAnsi="Calibri"/>
          <w:sz w:val="22"/>
        </w:rPr>
        <w:t xml:space="preserve"> </w:t>
      </w:r>
      <w:r w:rsidR="007E4889" w:rsidRPr="00895210">
        <w:rPr>
          <w:rFonts w:ascii="Calibri" w:hAnsi="Calibri"/>
          <w:sz w:val="22"/>
          <w:szCs w:val="22"/>
        </w:rPr>
        <w:sym w:font="Symbol" w:char="F0A8"/>
      </w:r>
      <w:r w:rsidR="006B67BC">
        <w:rPr>
          <w:rFonts w:ascii="Calibri" w:hAnsi="Calibri"/>
          <w:sz w:val="22"/>
        </w:rPr>
        <w:t xml:space="preserve"> </w:t>
      </w:r>
      <w:r w:rsidR="006C0A80" w:rsidRPr="006C0A80">
        <w:rPr>
          <w:rFonts w:ascii="Calibri" w:hAnsi="Calibri"/>
          <w:sz w:val="22"/>
          <w:szCs w:val="22"/>
        </w:rPr>
        <w:t>github.com/</w:t>
      </w:r>
      <w:proofErr w:type="spellStart"/>
      <w:r w:rsidR="006C0A80" w:rsidRPr="006C0A80">
        <w:rPr>
          <w:rFonts w:ascii="Calibri" w:hAnsi="Calibri"/>
          <w:sz w:val="22"/>
          <w:szCs w:val="22"/>
        </w:rPr>
        <w:t>nate</w:t>
      </w:r>
      <w:proofErr w:type="spellEnd"/>
      <w:r w:rsidR="006C0A80" w:rsidRPr="006C0A80">
        <w:rPr>
          <w:rFonts w:ascii="Calibri" w:hAnsi="Calibri"/>
          <w:sz w:val="22"/>
          <w:szCs w:val="22"/>
        </w:rPr>
        <w:t>-farley</w:t>
      </w:r>
    </w:p>
    <w:p w14:paraId="4D5DB021" w14:textId="469016BE" w:rsidR="002B37F1" w:rsidRPr="002F15B7" w:rsidRDefault="007E1ADF" w:rsidP="000C6AAA">
      <w:pPr>
        <w:pStyle w:val="Sectionheader"/>
        <w:pBdr>
          <w:bottom w:val="single" w:sz="12" w:space="0" w:color="auto"/>
        </w:pBdr>
        <w:rPr>
          <w:rFonts w:ascii="Calibri" w:hAnsi="Calibri"/>
          <w:b w:val="0"/>
          <w:sz w:val="22"/>
          <w:szCs w:val="22"/>
        </w:rPr>
      </w:pPr>
      <w:r>
        <w:t>Education</w:t>
      </w:r>
    </w:p>
    <w:tbl>
      <w:tblPr>
        <w:tblW w:w="10886" w:type="dxa"/>
        <w:jc w:val="center"/>
        <w:tblLook w:val="00A0" w:firstRow="1" w:lastRow="0" w:firstColumn="1" w:lastColumn="0" w:noHBand="0" w:noVBand="0"/>
      </w:tblPr>
      <w:tblGrid>
        <w:gridCol w:w="10886"/>
      </w:tblGrid>
      <w:tr w:rsidR="00057D01" w:rsidRPr="00AD0413" w14:paraId="4C94B60B" w14:textId="77777777" w:rsidTr="00931557">
        <w:trPr>
          <w:trHeight w:val="180"/>
          <w:jc w:val="center"/>
        </w:trPr>
        <w:tc>
          <w:tcPr>
            <w:tcW w:w="10886" w:type="dxa"/>
          </w:tcPr>
          <w:p w14:paraId="15CB8767" w14:textId="3947960C" w:rsidR="007E1ADF" w:rsidRPr="007A1168" w:rsidRDefault="007E1ADF" w:rsidP="00931557">
            <w:pPr>
              <w:pStyle w:val="Employername"/>
              <w:tabs>
                <w:tab w:val="left" w:pos="8207"/>
              </w:tabs>
              <w:ind w:left="-14"/>
              <w:rPr>
                <w:rFonts w:asciiTheme="minorHAnsi" w:hAnsiTheme="minorHAnsi" w:cstheme="minorHAnsi"/>
                <w:sz w:val="21"/>
                <w:szCs w:val="21"/>
              </w:rPr>
            </w:pPr>
            <w:r w:rsidRPr="007A1168">
              <w:rPr>
                <w:rFonts w:asciiTheme="minorHAnsi" w:hAnsiTheme="minorHAnsi" w:cstheme="minorHAnsi"/>
                <w:sz w:val="21"/>
                <w:szCs w:val="21"/>
              </w:rPr>
              <w:t>Florida Institute of Technology</w:t>
            </w:r>
            <w:r w:rsidR="002E2FC2" w:rsidRPr="007A1168">
              <w:rPr>
                <w:rFonts w:asciiTheme="minorHAnsi" w:hAnsiTheme="minorHAnsi" w:cstheme="minorHAnsi"/>
                <w:sz w:val="21"/>
                <w:szCs w:val="21"/>
              </w:rPr>
              <w:t xml:space="preserve"> (Quality Management)</w:t>
            </w:r>
            <w:r w:rsidRPr="007A1168">
              <w:rPr>
                <w:rFonts w:asciiTheme="minorHAnsi" w:hAnsiTheme="minorHAnsi" w:cstheme="minorHAnsi"/>
                <w:sz w:val="21"/>
                <w:szCs w:val="21"/>
              </w:rPr>
              <w:tab/>
              <w:t>2017-2020</w:t>
            </w:r>
          </w:p>
          <w:p w14:paraId="4B7005AC" w14:textId="7CAD0CAF" w:rsidR="00057D01" w:rsidRPr="007A1168" w:rsidRDefault="007E1ADF" w:rsidP="00931557">
            <w:pPr>
              <w:pStyle w:val="Employername"/>
              <w:tabs>
                <w:tab w:val="left" w:pos="8207"/>
              </w:tabs>
              <w:ind w:left="-14"/>
              <w:rPr>
                <w:rFonts w:asciiTheme="minorHAnsi" w:hAnsiTheme="minorHAnsi" w:cstheme="minorHAnsi"/>
                <w:sz w:val="21"/>
                <w:szCs w:val="21"/>
              </w:rPr>
            </w:pPr>
            <w:r w:rsidRPr="007A1168">
              <w:rPr>
                <w:rFonts w:asciiTheme="minorHAnsi" w:hAnsiTheme="minorHAnsi" w:cstheme="minorHAnsi"/>
                <w:sz w:val="21"/>
                <w:szCs w:val="21"/>
              </w:rPr>
              <w:t>Massachusetts Institute of Technology (Full Stack Coding Bootcamp)</w:t>
            </w:r>
            <w:r w:rsidRPr="007A1168">
              <w:rPr>
                <w:rFonts w:asciiTheme="minorHAnsi" w:hAnsiTheme="minorHAnsi" w:cstheme="minorHAnsi"/>
                <w:sz w:val="21"/>
                <w:szCs w:val="21"/>
              </w:rPr>
              <w:tab/>
              <w:t>2021-2022</w:t>
            </w:r>
          </w:p>
        </w:tc>
      </w:tr>
    </w:tbl>
    <w:p w14:paraId="10444310" w14:textId="5D40A26C" w:rsidR="002F15B7" w:rsidRDefault="002F15B7" w:rsidP="000C6AAA">
      <w:pPr>
        <w:pStyle w:val="Sectionheader"/>
        <w:pBdr>
          <w:bottom w:val="single" w:sz="12" w:space="0" w:color="auto"/>
        </w:pBdr>
      </w:pPr>
      <w:r>
        <w:t>Key Skills</w:t>
      </w:r>
    </w:p>
    <w:tbl>
      <w:tblPr>
        <w:tblW w:w="9842" w:type="dxa"/>
        <w:tblLook w:val="00A0" w:firstRow="1" w:lastRow="0" w:firstColumn="1" w:lastColumn="0" w:noHBand="0" w:noVBand="0"/>
      </w:tblPr>
      <w:tblGrid>
        <w:gridCol w:w="9842"/>
      </w:tblGrid>
      <w:tr w:rsidR="002E2FC2" w:rsidRPr="00AD0413" w14:paraId="527A962B" w14:textId="77777777" w:rsidTr="00CC1627">
        <w:trPr>
          <w:trHeight w:val="186"/>
        </w:trPr>
        <w:tc>
          <w:tcPr>
            <w:tcW w:w="9842" w:type="dxa"/>
          </w:tcPr>
          <w:p w14:paraId="25CD76CF" w14:textId="5BFF2035" w:rsidR="002E2FC2" w:rsidRPr="008D637D" w:rsidRDefault="002E2FC2" w:rsidP="000C6AAA">
            <w:pPr>
              <w:pStyle w:val="KeySkillsBullets"/>
              <w:tabs>
                <w:tab w:val="clear" w:pos="360"/>
              </w:tabs>
              <w:ind w:left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8D637D">
              <w:rPr>
                <w:rFonts w:asciiTheme="minorHAnsi" w:hAnsiTheme="minorHAnsi" w:cstheme="minorHAnsi"/>
                <w:sz w:val="21"/>
                <w:szCs w:val="21"/>
              </w:rPr>
              <w:t xml:space="preserve">Languages: </w:t>
            </w:r>
            <w:r w:rsidR="00CC1627" w:rsidRPr="008D637D">
              <w:rPr>
                <w:rFonts w:asciiTheme="minorHAnsi" w:hAnsiTheme="minorHAnsi" w:cstheme="minorHAnsi"/>
                <w:sz w:val="21"/>
                <w:szCs w:val="21"/>
              </w:rPr>
              <w:t>Java, JavaScript</w:t>
            </w:r>
            <w:r w:rsidR="003C76E9" w:rsidRPr="008D637D"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14:paraId="632C5576" w14:textId="759CD514" w:rsidR="002E2FC2" w:rsidRPr="002E2FC2" w:rsidRDefault="002E2FC2" w:rsidP="000C6AAA">
            <w:pPr>
              <w:pStyle w:val="KeySkillsBullets"/>
              <w:tabs>
                <w:tab w:val="clear" w:pos="360"/>
              </w:tabs>
              <w:ind w:left="0" w:firstLine="0"/>
              <w:rPr>
                <w:sz w:val="24"/>
                <w:szCs w:val="24"/>
              </w:rPr>
            </w:pPr>
            <w:r w:rsidRPr="008D637D">
              <w:rPr>
                <w:rFonts w:asciiTheme="minorHAnsi" w:hAnsiTheme="minorHAnsi" w:cstheme="minorHAnsi"/>
                <w:sz w:val="21"/>
                <w:szCs w:val="21"/>
              </w:rPr>
              <w:t>Technologies:</w:t>
            </w:r>
            <w:r w:rsidR="00CC1627" w:rsidRPr="008D637D">
              <w:rPr>
                <w:rFonts w:asciiTheme="minorHAnsi" w:hAnsiTheme="minorHAnsi" w:cstheme="minorHAnsi"/>
                <w:sz w:val="21"/>
                <w:szCs w:val="21"/>
              </w:rPr>
              <w:t xml:space="preserve"> ReactJS, Git, </w:t>
            </w:r>
            <w:r w:rsidR="006B19D5" w:rsidRPr="008D637D">
              <w:rPr>
                <w:rFonts w:asciiTheme="minorHAnsi" w:hAnsiTheme="minorHAnsi" w:cstheme="minorHAnsi"/>
                <w:sz w:val="21"/>
                <w:szCs w:val="21"/>
              </w:rPr>
              <w:t>MySQL</w:t>
            </w:r>
            <w:r w:rsidR="00FF31DF" w:rsidRPr="008D637D">
              <w:rPr>
                <w:rFonts w:asciiTheme="minorHAnsi" w:hAnsiTheme="minorHAnsi" w:cstheme="minorHAnsi"/>
                <w:sz w:val="21"/>
                <w:szCs w:val="21"/>
              </w:rPr>
              <w:t>, MongoDB</w:t>
            </w:r>
            <w:r w:rsidR="003C76E9" w:rsidRPr="008D637D">
              <w:rPr>
                <w:rFonts w:asciiTheme="minorHAnsi" w:hAnsiTheme="minorHAnsi" w:cstheme="minorHAnsi"/>
                <w:sz w:val="21"/>
                <w:szCs w:val="21"/>
              </w:rPr>
              <w:t>, Firebase</w:t>
            </w:r>
            <w:r w:rsidR="006435EA" w:rsidRPr="008D637D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</w:tbl>
    <w:p w14:paraId="388B695D" w14:textId="123C0813" w:rsidR="00BF3B88" w:rsidRDefault="002E2FC2" w:rsidP="000C6AAA">
      <w:pPr>
        <w:pStyle w:val="Sectionheader"/>
      </w:pPr>
      <w:r>
        <w:t xml:space="preserve">Professional </w:t>
      </w:r>
      <w:r w:rsidR="002F15B7">
        <w:t>Experience</w:t>
      </w:r>
    </w:p>
    <w:tbl>
      <w:tblPr>
        <w:tblpPr w:leftFromText="180" w:rightFromText="180" w:vertAnchor="text" w:horzAnchor="margin" w:tblpY="41"/>
        <w:tblW w:w="0" w:type="auto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576"/>
        <w:gridCol w:w="3404"/>
      </w:tblGrid>
      <w:tr w:rsidR="00BF3B88" w:rsidRPr="00CD07D1" w14:paraId="612EF7B8" w14:textId="77777777" w:rsidTr="00931557">
        <w:trPr>
          <w:trHeight w:val="441"/>
        </w:trPr>
        <w:tc>
          <w:tcPr>
            <w:tcW w:w="7576" w:type="dxa"/>
            <w:tcBorders>
              <w:bottom w:val="single" w:sz="8" w:space="0" w:color="auto"/>
            </w:tcBorders>
          </w:tcPr>
          <w:p w14:paraId="00702D10" w14:textId="77777777" w:rsidR="00BF3B88" w:rsidRPr="00CD07D1" w:rsidRDefault="00BF3B88" w:rsidP="000C6AAA">
            <w:pPr>
              <w:pStyle w:val="Employername"/>
              <w:ind w:left="0"/>
              <w:rPr>
                <w:sz w:val="24"/>
                <w:szCs w:val="24"/>
              </w:rPr>
            </w:pPr>
          </w:p>
          <w:p w14:paraId="6A7D73EF" w14:textId="27BFC10A" w:rsidR="00BF3B88" w:rsidRPr="00DC72C8" w:rsidRDefault="00D26C09" w:rsidP="000C6AAA">
            <w:pPr>
              <w:pStyle w:val="Employernam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Lens Talent</w:t>
            </w:r>
          </w:p>
        </w:tc>
        <w:tc>
          <w:tcPr>
            <w:tcW w:w="3404" w:type="dxa"/>
            <w:tcBorders>
              <w:bottom w:val="single" w:sz="8" w:space="0" w:color="auto"/>
            </w:tcBorders>
          </w:tcPr>
          <w:p w14:paraId="69D58FB5" w14:textId="77777777" w:rsidR="00BF3B88" w:rsidRDefault="00BF3B88" w:rsidP="000C6A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0F71009" w14:textId="1205C2C1" w:rsidR="00BF3B88" w:rsidRPr="004932F5" w:rsidRDefault="00BF3B88" w:rsidP="000C6AAA">
            <w:pPr>
              <w:rPr>
                <w:color w:val="000000"/>
                <w:szCs w:val="22"/>
              </w:rPr>
            </w:pP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35E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35ECC" w:rsidRPr="004932F5">
              <w:rPr>
                <w:rFonts w:asciiTheme="minorHAnsi" w:hAnsiTheme="minorHAnsi" w:cstheme="minorHAnsi"/>
                <w:szCs w:val="22"/>
              </w:rPr>
              <w:t>Feb</w:t>
            </w:r>
            <w:r w:rsidRPr="004932F5">
              <w:rPr>
                <w:rFonts w:asciiTheme="minorHAnsi" w:hAnsiTheme="minorHAnsi" w:cstheme="minorHAnsi"/>
                <w:szCs w:val="22"/>
              </w:rPr>
              <w:t xml:space="preserve"> 20</w:t>
            </w:r>
            <w:r w:rsidR="008049E5" w:rsidRPr="004932F5">
              <w:rPr>
                <w:rFonts w:asciiTheme="minorHAnsi" w:hAnsiTheme="minorHAnsi" w:cstheme="minorHAnsi"/>
                <w:szCs w:val="22"/>
              </w:rPr>
              <w:t>2</w:t>
            </w:r>
            <w:r w:rsidR="003F425A" w:rsidRPr="004932F5">
              <w:rPr>
                <w:rFonts w:asciiTheme="minorHAnsi" w:hAnsiTheme="minorHAnsi" w:cstheme="minorHAnsi"/>
                <w:szCs w:val="22"/>
              </w:rPr>
              <w:t>0</w:t>
            </w:r>
            <w:r w:rsidR="008049E5" w:rsidRPr="004932F5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635ECC" w:rsidRPr="004932F5">
              <w:rPr>
                <w:rFonts w:asciiTheme="minorHAnsi" w:hAnsiTheme="minorHAnsi" w:cstheme="minorHAnsi"/>
                <w:szCs w:val="22"/>
              </w:rPr>
              <w:t>–</w:t>
            </w:r>
            <w:r w:rsidR="008049E5" w:rsidRPr="004932F5">
              <w:rPr>
                <w:rFonts w:asciiTheme="minorHAnsi" w:hAnsiTheme="minorHAnsi" w:cstheme="minorHAnsi"/>
                <w:szCs w:val="22"/>
              </w:rPr>
              <w:t xml:space="preserve"> Current</w:t>
            </w:r>
            <w:r w:rsidR="00635ECC" w:rsidRPr="004932F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0D4DD163" w14:textId="0E4EBB3B" w:rsidR="00BF3B88" w:rsidRPr="00CD07D1" w:rsidRDefault="00D26C09" w:rsidP="000C6AAA">
      <w:pPr>
        <w:pStyle w:val="Job"/>
        <w:spacing w:before="0"/>
        <w:rPr>
          <w:rStyle w:val="JobTitle"/>
          <w:sz w:val="24"/>
          <w:szCs w:val="24"/>
        </w:rPr>
      </w:pPr>
      <w:bookmarkStart w:id="0" w:name="_Hlk111490630"/>
      <w:r>
        <w:rPr>
          <w:rStyle w:val="JobTitle"/>
          <w:sz w:val="24"/>
          <w:szCs w:val="24"/>
        </w:rPr>
        <w:t>Frontend Developer</w:t>
      </w:r>
      <w:r w:rsidR="00BF3B88" w:rsidRPr="00CD07D1">
        <w:rPr>
          <w:rStyle w:val="JobTitle"/>
          <w:sz w:val="24"/>
          <w:szCs w:val="24"/>
        </w:rPr>
        <w:t xml:space="preserve"> </w:t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</w:p>
    <w:p w14:paraId="3BA7CA4B" w14:textId="77777777" w:rsidR="0030136F" w:rsidRDefault="00152539" w:rsidP="000C6AAA">
      <w:pPr>
        <w:tabs>
          <w:tab w:val="left" w:pos="8760"/>
        </w:tabs>
        <w:jc w:val="left"/>
        <w:rPr>
          <w:color w:val="000000"/>
          <w:szCs w:val="22"/>
        </w:rPr>
      </w:pPr>
      <w:r w:rsidRPr="00635ECC">
        <w:rPr>
          <w:color w:val="000000"/>
          <w:szCs w:val="22"/>
        </w:rPr>
        <w:t>Startup</w:t>
      </w:r>
      <w:r w:rsidR="006435EA" w:rsidRPr="00635ECC">
        <w:rPr>
          <w:color w:val="000000"/>
          <w:szCs w:val="22"/>
        </w:rPr>
        <w:t xml:space="preserve"> company for Web3 development</w:t>
      </w:r>
      <w:bookmarkEnd w:id="0"/>
    </w:p>
    <w:p w14:paraId="72AFB772" w14:textId="77777777" w:rsidR="0030136F" w:rsidRDefault="0030136F" w:rsidP="000C6AAA">
      <w:pPr>
        <w:tabs>
          <w:tab w:val="left" w:pos="8760"/>
        </w:tabs>
        <w:jc w:val="left"/>
        <w:rPr>
          <w:color w:val="000000"/>
          <w:szCs w:val="22"/>
        </w:rPr>
      </w:pPr>
    </w:p>
    <w:p w14:paraId="6919D08B" w14:textId="2F087650" w:rsidR="0030136F" w:rsidRPr="0030136F" w:rsidRDefault="0030136F" w:rsidP="000C6AAA">
      <w:pPr>
        <w:tabs>
          <w:tab w:val="left" w:pos="8760"/>
        </w:tabs>
        <w:jc w:val="left"/>
        <w:rPr>
          <w:color w:val="000000"/>
          <w:szCs w:val="22"/>
        </w:rPr>
        <w:sectPr w:rsidR="0030136F" w:rsidRPr="0030136F" w:rsidSect="000C6AAA">
          <w:pgSz w:w="12240" w:h="15840"/>
          <w:pgMar w:top="450" w:right="540" w:bottom="270" w:left="720" w:header="720" w:footer="720" w:gutter="0"/>
          <w:cols w:space="720"/>
          <w:rtlGutter/>
          <w:docGrid w:linePitch="360"/>
        </w:sectPr>
      </w:pPr>
    </w:p>
    <w:p w14:paraId="3E11ABF8" w14:textId="29EDB06A" w:rsidR="00E606EC" w:rsidRPr="00931557" w:rsidRDefault="00C00E63" w:rsidP="002A7ED0">
      <w:pPr>
        <w:pStyle w:val="ListParagraph"/>
        <w:numPr>
          <w:ilvl w:val="0"/>
          <w:numId w:val="7"/>
        </w:numPr>
        <w:tabs>
          <w:tab w:val="left" w:pos="630"/>
        </w:tabs>
        <w:ind w:left="450" w:right="90" w:hanging="270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Fonts w:asciiTheme="minorHAnsi" w:hAnsiTheme="minorHAnsi" w:cstheme="minorHAnsi"/>
          <w:sz w:val="21"/>
          <w:szCs w:val="21"/>
        </w:rPr>
        <w:t>Using HTML, JavaScrip</w:t>
      </w:r>
      <w:r w:rsidR="00152539" w:rsidRPr="00931557">
        <w:rPr>
          <w:rFonts w:asciiTheme="minorHAnsi" w:hAnsiTheme="minorHAnsi" w:cstheme="minorHAnsi"/>
          <w:sz w:val="21"/>
          <w:szCs w:val="21"/>
        </w:rPr>
        <w:t xml:space="preserve">t </w:t>
      </w:r>
      <w:r w:rsidR="008049E5" w:rsidRPr="00931557">
        <w:rPr>
          <w:rFonts w:asciiTheme="minorHAnsi" w:hAnsiTheme="minorHAnsi" w:cstheme="minorHAnsi"/>
          <w:sz w:val="21"/>
          <w:szCs w:val="21"/>
        </w:rPr>
        <w:t>CSS,</w:t>
      </w:r>
      <w:r w:rsidRPr="00931557">
        <w:rPr>
          <w:rFonts w:asciiTheme="minorHAnsi" w:hAnsiTheme="minorHAnsi" w:cstheme="minorHAnsi"/>
          <w:sz w:val="21"/>
          <w:szCs w:val="21"/>
        </w:rPr>
        <w:t xml:space="preserve"> </w:t>
      </w:r>
      <w:r w:rsidR="004F5A56" w:rsidRPr="00931557">
        <w:rPr>
          <w:rFonts w:asciiTheme="minorHAnsi" w:hAnsiTheme="minorHAnsi" w:cstheme="minorHAnsi"/>
          <w:sz w:val="21"/>
          <w:szCs w:val="21"/>
        </w:rPr>
        <w:t xml:space="preserve">and </w:t>
      </w:r>
      <w:r w:rsidR="00152539" w:rsidRPr="00931557">
        <w:rPr>
          <w:rFonts w:asciiTheme="minorHAnsi" w:hAnsiTheme="minorHAnsi" w:cstheme="minorHAnsi"/>
          <w:sz w:val="21"/>
          <w:szCs w:val="21"/>
        </w:rPr>
        <w:t>React to</w:t>
      </w:r>
      <w:r w:rsidRPr="00931557">
        <w:rPr>
          <w:rFonts w:asciiTheme="minorHAnsi" w:hAnsiTheme="minorHAnsi" w:cstheme="minorHAnsi"/>
          <w:sz w:val="21"/>
          <w:szCs w:val="21"/>
        </w:rPr>
        <w:t xml:space="preserve"> bring concepts to life.</w:t>
      </w:r>
      <w:r w:rsidR="00E606EC" w:rsidRPr="00931557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E9590DA" w14:textId="039C0691" w:rsidR="00152539" w:rsidRPr="00931557" w:rsidRDefault="00152539" w:rsidP="002A7ED0">
      <w:pPr>
        <w:pStyle w:val="ListParagraph"/>
        <w:numPr>
          <w:ilvl w:val="0"/>
          <w:numId w:val="7"/>
        </w:numPr>
        <w:tabs>
          <w:tab w:val="left" w:pos="630"/>
        </w:tabs>
        <w:ind w:left="450" w:right="90" w:hanging="270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Fonts w:asciiTheme="minorHAnsi" w:hAnsiTheme="minorHAnsi" w:cstheme="minorHAnsi"/>
          <w:sz w:val="21"/>
          <w:szCs w:val="21"/>
        </w:rPr>
        <w:t>Create components usable on multiple pages.</w:t>
      </w:r>
    </w:p>
    <w:p w14:paraId="13B4AC7D" w14:textId="09A03C1E" w:rsidR="00635ECC" w:rsidRPr="00931557" w:rsidRDefault="00635ECC" w:rsidP="002A7ED0">
      <w:pPr>
        <w:pStyle w:val="ListParagraph"/>
        <w:numPr>
          <w:ilvl w:val="0"/>
          <w:numId w:val="7"/>
        </w:numPr>
        <w:tabs>
          <w:tab w:val="left" w:pos="720"/>
        </w:tabs>
        <w:ind w:left="450" w:right="90" w:hanging="270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Fonts w:asciiTheme="minorHAnsi" w:hAnsiTheme="minorHAnsi" w:cstheme="minorHAnsi"/>
          <w:sz w:val="21"/>
          <w:szCs w:val="21"/>
        </w:rPr>
        <w:t>Creating and implementing API call</w:t>
      </w:r>
    </w:p>
    <w:p w14:paraId="17E10666" w14:textId="4A5AE5BE" w:rsidR="00131267" w:rsidRPr="00931557" w:rsidRDefault="00337239" w:rsidP="002A7ED0">
      <w:pPr>
        <w:pStyle w:val="ListParagraph"/>
        <w:numPr>
          <w:ilvl w:val="0"/>
          <w:numId w:val="7"/>
        </w:numPr>
        <w:tabs>
          <w:tab w:val="left" w:pos="720"/>
        </w:tabs>
        <w:ind w:left="450" w:right="90" w:hanging="270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 xml:space="preserve">Building reusable code for </w:t>
      </w:r>
      <w:r w:rsidR="004F5A56"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>future use.</w:t>
      </w:r>
    </w:p>
    <w:p w14:paraId="0976078D" w14:textId="6512B77E" w:rsidR="00E606EC" w:rsidRPr="00931557" w:rsidRDefault="00C00E63" w:rsidP="002A7ED0">
      <w:pPr>
        <w:pStyle w:val="ListParagraph"/>
        <w:numPr>
          <w:ilvl w:val="0"/>
          <w:numId w:val="7"/>
        </w:numPr>
        <w:tabs>
          <w:tab w:val="left" w:pos="720"/>
        </w:tabs>
        <w:ind w:left="450" w:right="90" w:hanging="270"/>
        <w:jc w:val="left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>Developing maintaining the user interface.</w:t>
      </w:r>
    </w:p>
    <w:p w14:paraId="0F0EFC9D" w14:textId="39F4A5AA" w:rsidR="00E606EC" w:rsidRPr="00931557" w:rsidRDefault="00C00E63" w:rsidP="002A7ED0">
      <w:pPr>
        <w:pStyle w:val="ListParagraph"/>
        <w:numPr>
          <w:ilvl w:val="0"/>
          <w:numId w:val="7"/>
        </w:numPr>
        <w:tabs>
          <w:tab w:val="left" w:pos="540"/>
        </w:tabs>
        <w:ind w:left="450" w:right="90" w:hanging="270"/>
        <w:jc w:val="left"/>
        <w:rPr>
          <w:rFonts w:asciiTheme="minorHAnsi" w:hAnsiTheme="minorHAnsi" w:cstheme="minorHAnsi"/>
          <w:sz w:val="21"/>
          <w:szCs w:val="21"/>
        </w:rPr>
      </w:pPr>
      <w:r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>Implementing design on mobile websites.</w:t>
      </w:r>
      <w:r w:rsidR="00E606EC" w:rsidRPr="00931557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4CFDD4F9" w14:textId="1D563251" w:rsidR="00E606EC" w:rsidRPr="00931557" w:rsidRDefault="00C00E63" w:rsidP="002A7ED0">
      <w:pPr>
        <w:pStyle w:val="ListParagraph"/>
        <w:numPr>
          <w:ilvl w:val="0"/>
          <w:numId w:val="7"/>
        </w:numPr>
        <w:tabs>
          <w:tab w:val="left" w:pos="540"/>
        </w:tabs>
        <w:ind w:left="450" w:right="90" w:hanging="270"/>
        <w:jc w:val="left"/>
        <w:rPr>
          <w:rFonts w:asciiTheme="minorHAnsi" w:hAnsiTheme="minorHAnsi" w:cstheme="minorHAnsi"/>
          <w:sz w:val="21"/>
          <w:szCs w:val="21"/>
        </w:rPr>
      </w:pPr>
      <w:r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>Fixing bugs and testing for usability</w:t>
      </w:r>
      <w:r w:rsidR="004F5A56" w:rsidRPr="00931557">
        <w:rPr>
          <w:rFonts w:asciiTheme="minorHAnsi" w:hAnsiTheme="minorHAnsi" w:cstheme="minorHAnsi"/>
          <w:color w:val="201F1E"/>
          <w:sz w:val="21"/>
          <w:szCs w:val="21"/>
          <w:shd w:val="clear" w:color="auto" w:fill="FFFFFF"/>
        </w:rPr>
        <w:t>.</w:t>
      </w:r>
    </w:p>
    <w:p w14:paraId="318E3E0E" w14:textId="5FCE9463" w:rsidR="00C00E63" w:rsidRPr="00931557" w:rsidRDefault="00E606EC" w:rsidP="002A7ED0">
      <w:pPr>
        <w:pStyle w:val="ListParagraph"/>
        <w:numPr>
          <w:ilvl w:val="0"/>
          <w:numId w:val="7"/>
        </w:numPr>
        <w:tabs>
          <w:tab w:val="left" w:pos="540"/>
        </w:tabs>
        <w:ind w:left="450" w:right="90" w:hanging="270"/>
        <w:jc w:val="left"/>
        <w:rPr>
          <w:rFonts w:asciiTheme="minorHAnsi" w:hAnsiTheme="minorHAnsi" w:cstheme="minorHAnsi"/>
          <w:sz w:val="21"/>
          <w:szCs w:val="21"/>
        </w:rPr>
        <w:sectPr w:rsidR="00C00E63" w:rsidRPr="00931557" w:rsidSect="002A7ED0">
          <w:type w:val="continuous"/>
          <w:pgSz w:w="12240" w:h="15840"/>
          <w:pgMar w:top="864" w:right="540" w:bottom="864" w:left="720" w:header="720" w:footer="720" w:gutter="0"/>
          <w:cols w:num="3" w:space="225"/>
          <w:docGrid w:linePitch="360"/>
        </w:sectPr>
      </w:pPr>
      <w:r w:rsidRPr="00931557">
        <w:rPr>
          <w:rFonts w:asciiTheme="minorHAnsi" w:hAnsiTheme="minorHAnsi" w:cstheme="minorHAnsi"/>
          <w:sz w:val="21"/>
          <w:szCs w:val="21"/>
        </w:rPr>
        <w:t>problem-solving</w:t>
      </w:r>
      <w:r w:rsidR="004F5A56" w:rsidRPr="00931557">
        <w:rPr>
          <w:rFonts w:asciiTheme="minorHAnsi" w:hAnsiTheme="minorHAnsi" w:cstheme="minorHAnsi"/>
          <w:sz w:val="21"/>
          <w:szCs w:val="21"/>
        </w:rPr>
        <w:t xml:space="preserve"> and verbal communication</w:t>
      </w:r>
    </w:p>
    <w:tbl>
      <w:tblPr>
        <w:tblpPr w:leftFromText="180" w:rightFromText="180" w:vertAnchor="text" w:horzAnchor="margin" w:tblpY="35"/>
        <w:tblW w:w="10995" w:type="dxa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685"/>
        <w:gridCol w:w="3310"/>
      </w:tblGrid>
      <w:tr w:rsidR="004932F5" w:rsidRPr="00CD07D1" w14:paraId="1BBC0B7E" w14:textId="77777777" w:rsidTr="00931557">
        <w:trPr>
          <w:trHeight w:val="129"/>
        </w:trPr>
        <w:tc>
          <w:tcPr>
            <w:tcW w:w="7685" w:type="dxa"/>
            <w:tcBorders>
              <w:bottom w:val="single" w:sz="8" w:space="0" w:color="auto"/>
            </w:tcBorders>
          </w:tcPr>
          <w:p w14:paraId="58DF0EC6" w14:textId="77777777" w:rsidR="004932F5" w:rsidRPr="00CD07D1" w:rsidRDefault="004932F5" w:rsidP="000C6AAA">
            <w:pPr>
              <w:pStyle w:val="Employername"/>
              <w:ind w:left="0"/>
              <w:rPr>
                <w:sz w:val="24"/>
                <w:szCs w:val="24"/>
              </w:rPr>
            </w:pPr>
          </w:p>
          <w:p w14:paraId="0046B2ED" w14:textId="77777777" w:rsidR="004932F5" w:rsidRPr="00DC72C8" w:rsidRDefault="004932F5" w:rsidP="000C6AAA">
            <w:pPr>
              <w:pStyle w:val="Employernam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Embraer Executive Jets</w:t>
            </w:r>
          </w:p>
        </w:tc>
        <w:tc>
          <w:tcPr>
            <w:tcW w:w="3310" w:type="dxa"/>
            <w:tcBorders>
              <w:bottom w:val="single" w:sz="8" w:space="0" w:color="auto"/>
            </w:tcBorders>
          </w:tcPr>
          <w:p w14:paraId="334ADE47" w14:textId="77777777" w:rsidR="004932F5" w:rsidRPr="004932F5" w:rsidRDefault="004932F5" w:rsidP="000C6AAA">
            <w:pPr>
              <w:rPr>
                <w:rFonts w:asciiTheme="minorHAnsi" w:hAnsiTheme="minorHAnsi" w:cstheme="minorHAnsi"/>
                <w:szCs w:val="22"/>
              </w:rPr>
            </w:pPr>
          </w:p>
          <w:p w14:paraId="5A3E1BC4" w14:textId="77777777" w:rsidR="004932F5" w:rsidRPr="00BD4536" w:rsidRDefault="004932F5" w:rsidP="000C6AAA">
            <w:pPr>
              <w:rPr>
                <w:color w:val="000000"/>
              </w:rPr>
            </w:pPr>
            <w:r w:rsidRPr="004932F5">
              <w:rPr>
                <w:rFonts w:asciiTheme="minorHAnsi" w:hAnsiTheme="minorHAnsi" w:cstheme="minorHAnsi"/>
                <w:szCs w:val="22"/>
              </w:rPr>
              <w:t>September 2018 – 2021</w:t>
            </w:r>
          </w:p>
        </w:tc>
      </w:tr>
    </w:tbl>
    <w:p w14:paraId="1099C672" w14:textId="6979D32B" w:rsidR="00AA600B" w:rsidRDefault="006966B8" w:rsidP="000C6AAA">
      <w:pPr>
        <w:pStyle w:val="Job"/>
        <w:spacing w:before="0"/>
        <w:rPr>
          <w:rStyle w:val="JobTitle"/>
          <w:sz w:val="24"/>
          <w:szCs w:val="24"/>
        </w:rPr>
      </w:pPr>
      <w:r>
        <w:rPr>
          <w:rStyle w:val="JobTitle"/>
          <w:sz w:val="24"/>
          <w:szCs w:val="24"/>
        </w:rPr>
        <w:t xml:space="preserve">Quality Assurance </w:t>
      </w:r>
      <w:proofErr w:type="spellStart"/>
      <w:r>
        <w:rPr>
          <w:rStyle w:val="JobTitle"/>
          <w:sz w:val="24"/>
          <w:szCs w:val="24"/>
        </w:rPr>
        <w:t>ll</w:t>
      </w:r>
      <w:proofErr w:type="spellEnd"/>
      <w:r w:rsidRPr="00CD07D1">
        <w:rPr>
          <w:rStyle w:val="JobTitle"/>
          <w:sz w:val="24"/>
          <w:szCs w:val="24"/>
        </w:rPr>
        <w:t xml:space="preserve"> </w:t>
      </w:r>
      <w:r w:rsidR="005571A0" w:rsidRPr="00CD07D1">
        <w:rPr>
          <w:rStyle w:val="JobTitle"/>
          <w:sz w:val="24"/>
          <w:szCs w:val="24"/>
        </w:rPr>
        <w:t>-</w:t>
      </w:r>
      <w:r w:rsidR="005571A0">
        <w:rPr>
          <w:rStyle w:val="JobTitle"/>
          <w:sz w:val="24"/>
          <w:szCs w:val="24"/>
        </w:rPr>
        <w:t xml:space="preserve"> </w:t>
      </w:r>
      <w:r w:rsidR="005571A0" w:rsidRPr="00CD07D1">
        <w:rPr>
          <w:rStyle w:val="JobTitle"/>
          <w:sz w:val="24"/>
          <w:szCs w:val="24"/>
        </w:rPr>
        <w:t>Melbourne</w:t>
      </w:r>
      <w:r w:rsidRPr="00CD07D1">
        <w:rPr>
          <w:rStyle w:val="JobTitle"/>
          <w:sz w:val="24"/>
          <w:szCs w:val="24"/>
        </w:rPr>
        <w:t>, FL</w:t>
      </w:r>
    </w:p>
    <w:p w14:paraId="394C7994" w14:textId="765EC786" w:rsidR="006966B8" w:rsidRPr="00CD07D1" w:rsidRDefault="00AA600B" w:rsidP="000C6AAA">
      <w:pPr>
        <w:pStyle w:val="Job"/>
        <w:spacing w:before="0"/>
        <w:rPr>
          <w:rStyle w:val="JobTitle"/>
          <w:sz w:val="24"/>
          <w:szCs w:val="24"/>
        </w:rPr>
      </w:pPr>
      <w:r>
        <w:rPr>
          <w:rStyle w:val="JobTitle"/>
          <w:sz w:val="24"/>
          <w:szCs w:val="24"/>
        </w:rPr>
        <w:t>Quality Engineer</w:t>
      </w:r>
      <w:r w:rsidR="006966B8" w:rsidRPr="00CD07D1">
        <w:rPr>
          <w:rStyle w:val="JobTitle"/>
          <w:sz w:val="24"/>
          <w:szCs w:val="24"/>
        </w:rPr>
        <w:tab/>
      </w:r>
      <w:r w:rsidR="006966B8" w:rsidRPr="00CD07D1">
        <w:rPr>
          <w:rStyle w:val="JobTitle"/>
          <w:sz w:val="24"/>
          <w:szCs w:val="24"/>
        </w:rPr>
        <w:tab/>
      </w:r>
      <w:r w:rsidR="006966B8" w:rsidRPr="00CD07D1">
        <w:rPr>
          <w:rStyle w:val="JobTitle"/>
          <w:sz w:val="24"/>
          <w:szCs w:val="24"/>
        </w:rPr>
        <w:tab/>
      </w:r>
      <w:r w:rsidR="006966B8" w:rsidRPr="00CD07D1">
        <w:rPr>
          <w:rStyle w:val="JobTitle"/>
          <w:sz w:val="24"/>
          <w:szCs w:val="24"/>
        </w:rPr>
        <w:tab/>
      </w:r>
      <w:r w:rsidR="006966B8" w:rsidRPr="00CD07D1">
        <w:rPr>
          <w:rStyle w:val="JobTitle"/>
          <w:sz w:val="24"/>
          <w:szCs w:val="24"/>
        </w:rPr>
        <w:tab/>
      </w:r>
    </w:p>
    <w:p w14:paraId="3B0B3187" w14:textId="77777777" w:rsidR="006966B8" w:rsidRDefault="006966B8" w:rsidP="000C6AAA">
      <w:pPr>
        <w:jc w:val="left"/>
        <w:rPr>
          <w:sz w:val="24"/>
          <w:szCs w:val="24"/>
        </w:rPr>
      </w:pPr>
    </w:p>
    <w:p w14:paraId="4115DC15" w14:textId="5A1D8F31" w:rsidR="0030136F" w:rsidRPr="00CD07D1" w:rsidRDefault="0030136F" w:rsidP="000C6AAA">
      <w:pPr>
        <w:jc w:val="left"/>
        <w:rPr>
          <w:sz w:val="24"/>
          <w:szCs w:val="24"/>
        </w:rPr>
        <w:sectPr w:rsidR="0030136F" w:rsidRPr="00CD07D1" w:rsidSect="000C6AAA">
          <w:type w:val="continuous"/>
          <w:pgSz w:w="12240" w:h="15840"/>
          <w:pgMar w:top="864" w:right="540" w:bottom="864" w:left="720" w:header="720" w:footer="720" w:gutter="0"/>
          <w:cols w:space="720"/>
          <w:rtlGutter/>
          <w:docGrid w:linePitch="360"/>
        </w:sectPr>
      </w:pPr>
    </w:p>
    <w:p w14:paraId="5D99BBBB" w14:textId="5B19AF8D" w:rsidR="006966B8" w:rsidRPr="00931557" w:rsidRDefault="006966B8" w:rsidP="000C6AAA">
      <w:pPr>
        <w:numPr>
          <w:ilvl w:val="0"/>
          <w:numId w:val="7"/>
        </w:numPr>
        <w:shd w:val="clear" w:color="auto" w:fill="FFFFFF"/>
        <w:ind w:left="450" w:right="108" w:hanging="270"/>
        <w:jc w:val="left"/>
        <w:rPr>
          <w:rFonts w:eastAsia="Times New Roman" w:cs="Calibri"/>
          <w:color w:val="000000"/>
          <w:sz w:val="21"/>
          <w:szCs w:val="21"/>
        </w:rPr>
      </w:pPr>
      <w:r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 xml:space="preserve">investigate to determine root </w:t>
      </w:r>
      <w:r w:rsidR="00A75795"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c</w:t>
      </w:r>
      <w:r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 xml:space="preserve">ause analysis to deviations </w:t>
      </w:r>
      <w:r w:rsidR="00F30F3F"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from</w:t>
      </w:r>
      <w:r w:rsidR="00C9749B"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 xml:space="preserve"> </w:t>
      </w:r>
      <w:r w:rsidR="003F425A"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company’s</w:t>
      </w:r>
      <w:r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 xml:space="preserve"> process</w:t>
      </w:r>
      <w:r w:rsidR="00F30F3F"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, Drawings, and s</w:t>
      </w:r>
      <w:r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pecifications.</w:t>
      </w:r>
    </w:p>
    <w:p w14:paraId="41E12D7D" w14:textId="77777777" w:rsidR="0058707B" w:rsidRPr="00931557" w:rsidRDefault="006966B8" w:rsidP="000C6AAA">
      <w:pPr>
        <w:numPr>
          <w:ilvl w:val="0"/>
          <w:numId w:val="7"/>
        </w:numPr>
        <w:shd w:val="clear" w:color="auto" w:fill="FFFFFF"/>
        <w:ind w:left="450" w:hanging="270"/>
        <w:jc w:val="left"/>
        <w:rPr>
          <w:rFonts w:eastAsia="Times New Roman" w:cs="Calibri"/>
          <w:color w:val="000000"/>
          <w:sz w:val="21"/>
          <w:szCs w:val="21"/>
        </w:rPr>
      </w:pPr>
      <w:r w:rsidRPr="00931557">
        <w:rPr>
          <w:rFonts w:eastAsia="Times New Roman" w:cs="Calibri"/>
          <w:color w:val="000000"/>
          <w:sz w:val="21"/>
          <w:szCs w:val="21"/>
          <w:bdr w:val="none" w:sz="0" w:space="0" w:color="auto" w:frame="1"/>
        </w:rPr>
        <w:t>Prepare technical reports of quality deviations for engineering analysis.</w:t>
      </w:r>
    </w:p>
    <w:p w14:paraId="7BF2ACA9" w14:textId="7246D759" w:rsidR="006966B8" w:rsidRPr="00931557" w:rsidRDefault="006966B8" w:rsidP="00AA600B">
      <w:pPr>
        <w:numPr>
          <w:ilvl w:val="0"/>
          <w:numId w:val="7"/>
        </w:numPr>
        <w:shd w:val="clear" w:color="auto" w:fill="FFFFFF"/>
        <w:tabs>
          <w:tab w:val="left" w:pos="450"/>
        </w:tabs>
        <w:ind w:left="450" w:hanging="270"/>
        <w:jc w:val="left"/>
        <w:rPr>
          <w:rFonts w:eastAsia="Times New Roman" w:cs="Calibr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Guarantees the fulfillment of quality and aeronautical standards (CTA / ISO / SAE) with improvements </w:t>
      </w: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incorporated to the existing documentation.</w:t>
      </w:r>
    </w:p>
    <w:p w14:paraId="10EA596E" w14:textId="77777777" w:rsidR="00AA600B" w:rsidRPr="00931557" w:rsidRDefault="006966B8" w:rsidP="00AA600B">
      <w:pPr>
        <w:pStyle w:val="xli1"/>
        <w:numPr>
          <w:ilvl w:val="0"/>
          <w:numId w:val="10"/>
        </w:numPr>
        <w:shd w:val="clear" w:color="auto" w:fill="FFFFFF"/>
        <w:tabs>
          <w:tab w:val="left" w:pos="450"/>
        </w:tabs>
        <w:spacing w:before="0" w:beforeAutospacing="0" w:after="0" w:afterAutospacing="0"/>
        <w:ind w:left="450" w:hanging="270"/>
        <w:rPr>
          <w:rStyle w:val="xs2"/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Coordinates the “Corrective Action Team” and evaluates non-conformities, debating with the involved areas, looking for </w:t>
      </w:r>
    </w:p>
    <w:p w14:paraId="05B4405E" w14:textId="596849F6" w:rsidR="006966B8" w:rsidRPr="00931557" w:rsidRDefault="006966B8" w:rsidP="00AA600B">
      <w:pPr>
        <w:pStyle w:val="xli1"/>
        <w:shd w:val="clear" w:color="auto" w:fill="FFFFFF"/>
        <w:tabs>
          <w:tab w:val="left" w:pos="450"/>
        </w:tabs>
        <w:spacing w:before="0" w:beforeAutospacing="0" w:after="0" w:afterAutospacing="0"/>
        <w:ind w:left="450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alternatives</w:t>
      </w:r>
      <w:r w:rsidR="00C9749B"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 or </w:t>
      </w: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solutions</w:t>
      </w:r>
      <w:r w:rsidR="00C9749B"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.</w:t>
      </w:r>
    </w:p>
    <w:p w14:paraId="6F16013B" w14:textId="77777777" w:rsidR="006966B8" w:rsidRPr="00931557" w:rsidRDefault="006966B8" w:rsidP="00AA600B">
      <w:pPr>
        <w:pStyle w:val="xli1"/>
        <w:numPr>
          <w:ilvl w:val="0"/>
          <w:numId w:val="10"/>
        </w:numPr>
        <w:shd w:val="clear" w:color="auto" w:fill="FFFFFF"/>
        <w:tabs>
          <w:tab w:val="clear" w:pos="720"/>
          <w:tab w:val="left" w:pos="450"/>
        </w:tabs>
        <w:spacing w:before="0" w:beforeAutospacing="0" w:after="0" w:afterAutospacing="0"/>
        <w:ind w:left="450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Administrates the company's “Normative System” (ENS). Analyzes normative documents, identifies </w:t>
      </w: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processes and interdepartmental workflow, negotiating necessary actions with managers.</w:t>
      </w:r>
    </w:p>
    <w:p w14:paraId="3A3A1F48" w14:textId="77777777" w:rsidR="006966B8" w:rsidRPr="00931557" w:rsidRDefault="006966B8" w:rsidP="00AA600B">
      <w:pPr>
        <w:pStyle w:val="xli1"/>
        <w:numPr>
          <w:ilvl w:val="0"/>
          <w:numId w:val="10"/>
        </w:numPr>
        <w:shd w:val="clear" w:color="auto" w:fill="FFFFFF"/>
        <w:tabs>
          <w:tab w:val="clear" w:pos="720"/>
          <w:tab w:val="left" w:pos="450"/>
        </w:tabs>
        <w:spacing w:before="0" w:beforeAutospacing="0" w:after="0" w:afterAutospacing="0"/>
        <w:ind w:left="450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Prepares, revises, and standardizes all local company procedures and policies inside the system (ENS), interfacing with correlated areas.</w:t>
      </w:r>
    </w:p>
    <w:p w14:paraId="6DA835F4" w14:textId="77777777" w:rsidR="006966B8" w:rsidRPr="00931557" w:rsidRDefault="006966B8" w:rsidP="00AA600B">
      <w:pPr>
        <w:pStyle w:val="xli1"/>
        <w:numPr>
          <w:ilvl w:val="0"/>
          <w:numId w:val="10"/>
        </w:numPr>
        <w:shd w:val="clear" w:color="auto" w:fill="FFFFFF"/>
        <w:tabs>
          <w:tab w:val="clear" w:pos="720"/>
          <w:tab w:val="left" w:pos="450"/>
        </w:tabs>
        <w:spacing w:before="0" w:beforeAutospacing="0" w:after="0" w:afterAutospacing="0"/>
        <w:ind w:left="450"/>
        <w:rPr>
          <w:rFonts w:asciiTheme="minorHAnsi" w:hAnsiTheme="minorHAnsi" w:cstheme="minorHAnsi"/>
          <w:color w:val="000000"/>
          <w:sz w:val="21"/>
          <w:szCs w:val="21"/>
        </w:rPr>
      </w:pPr>
      <w:r w:rsidRPr="00931557">
        <w:rPr>
          <w:rStyle w:val="xs2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Ensures compliance with FAA / ANAC / Embraer standards.</w:t>
      </w:r>
    </w:p>
    <w:p w14:paraId="7276F5A0" w14:textId="45DE38B2" w:rsidR="00E606EC" w:rsidRPr="006200D0" w:rsidRDefault="00E606EC" w:rsidP="000C6AAA">
      <w:pPr>
        <w:pStyle w:val="xli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  <w:sectPr w:rsidR="00E606EC" w:rsidRPr="006200D0" w:rsidSect="00AA600B">
          <w:type w:val="continuous"/>
          <w:pgSz w:w="12240" w:h="15840"/>
          <w:pgMar w:top="864" w:right="540" w:bottom="864" w:left="720" w:header="720" w:footer="720" w:gutter="0"/>
          <w:cols w:num="3" w:space="90"/>
          <w:docGrid w:linePitch="360"/>
        </w:sectPr>
      </w:pPr>
    </w:p>
    <w:p w14:paraId="46733B44" w14:textId="608F5E13" w:rsidR="002F15B7" w:rsidRPr="00CD07D1" w:rsidRDefault="00635ECC" w:rsidP="000C6AAA">
      <w:pPr>
        <w:pStyle w:val="Section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</w:t>
      </w:r>
      <w:r w:rsidR="003F425A">
        <w:rPr>
          <w:rFonts w:asciiTheme="minorHAnsi" w:hAnsiTheme="minorHAnsi" w:cstheme="minorHAnsi"/>
        </w:rPr>
        <w:t>s</w:t>
      </w:r>
    </w:p>
    <w:p w14:paraId="75D593DF" w14:textId="4024C5F7" w:rsidR="004D7AEA" w:rsidRPr="004D7AEA" w:rsidRDefault="004D7AEA" w:rsidP="008D637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Bad Banking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Fully </w:t>
      </w:r>
      <w:r w:rsidR="00996426">
        <w:rPr>
          <w:rFonts w:asciiTheme="minorHAnsi" w:hAnsiTheme="minorHAnsi" w:cstheme="minorHAnsi"/>
          <w:sz w:val="21"/>
          <w:szCs w:val="21"/>
        </w:rPr>
        <w:t xml:space="preserve">Stack banking application built with MERN stack. Users can deposit, withdraw, and transfer. </w:t>
      </w:r>
    </w:p>
    <w:p w14:paraId="4DB5800F" w14:textId="5E36C2A1" w:rsidR="00A84FA8" w:rsidRPr="008D637D" w:rsidRDefault="008A09D6" w:rsidP="008D637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Netflix</w:t>
      </w:r>
      <w:r w:rsidR="007A1168">
        <w:rPr>
          <w:rFonts w:asciiTheme="minorHAnsi" w:hAnsiTheme="minorHAnsi" w:cstheme="minorHAnsi"/>
          <w:b/>
          <w:bCs/>
          <w:sz w:val="21"/>
          <w:szCs w:val="21"/>
        </w:rPr>
        <w:t xml:space="preserve"> Clone </w:t>
      </w:r>
      <w:r w:rsidR="007A1168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7A1168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7A1168">
        <w:rPr>
          <w:rFonts w:asciiTheme="minorHAnsi" w:hAnsiTheme="minorHAnsi" w:cstheme="minorHAnsi"/>
          <w:sz w:val="21"/>
          <w:szCs w:val="21"/>
        </w:rPr>
        <w:t>Complete clone with authentication using React, Styled Components, Redux, and Firebase.</w:t>
      </w:r>
    </w:p>
    <w:p w14:paraId="46FEAFEB" w14:textId="42EAEF7F" w:rsidR="00A84FA8" w:rsidRPr="008D637D" w:rsidRDefault="008A09D6" w:rsidP="008D637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Instagram Clone </w:t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 xml:space="preserve">Built </w:t>
      </w:r>
      <w:r w:rsidR="00787521">
        <w:rPr>
          <w:rFonts w:asciiTheme="minorHAnsi" w:hAnsiTheme="minorHAnsi" w:cstheme="minorHAnsi"/>
          <w:sz w:val="21"/>
          <w:szCs w:val="21"/>
        </w:rPr>
        <w:t>using JavaScript, React (</w:t>
      </w:r>
      <w:proofErr w:type="spellStart"/>
      <w:r w:rsidR="00787521">
        <w:rPr>
          <w:rFonts w:asciiTheme="minorHAnsi" w:hAnsiTheme="minorHAnsi" w:cstheme="minorHAnsi"/>
          <w:sz w:val="21"/>
          <w:szCs w:val="21"/>
        </w:rPr>
        <w:t>useState</w:t>
      </w:r>
      <w:proofErr w:type="spellEnd"/>
      <w:r w:rsidR="0078752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87521">
        <w:rPr>
          <w:rFonts w:asciiTheme="minorHAnsi" w:hAnsiTheme="minorHAnsi" w:cstheme="minorHAnsi"/>
          <w:sz w:val="21"/>
          <w:szCs w:val="21"/>
        </w:rPr>
        <w:t>useEffect</w:t>
      </w:r>
      <w:proofErr w:type="spellEnd"/>
      <w:r w:rsidR="0078752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87521">
        <w:rPr>
          <w:rFonts w:asciiTheme="minorHAnsi" w:hAnsiTheme="minorHAnsi" w:cstheme="minorHAnsi"/>
          <w:sz w:val="21"/>
          <w:szCs w:val="21"/>
        </w:rPr>
        <w:t>useContext</w:t>
      </w:r>
      <w:proofErr w:type="spellEnd"/>
      <w:r w:rsidR="00787521">
        <w:rPr>
          <w:rFonts w:asciiTheme="minorHAnsi" w:hAnsiTheme="minorHAnsi" w:cstheme="minorHAnsi"/>
          <w:sz w:val="21"/>
          <w:szCs w:val="21"/>
        </w:rPr>
        <w:t>), Firebase, and Tailwind CSS.</w:t>
      </w:r>
    </w:p>
    <w:p w14:paraId="722D74F4" w14:textId="65EEE3D1" w:rsidR="00A84FA8" w:rsidRPr="008D637D" w:rsidRDefault="00787521" w:rsidP="008D637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Disney Clone                      </w:t>
      </w:r>
      <w:r w:rsidR="00996426">
        <w:rPr>
          <w:rFonts w:asciiTheme="minorHAnsi" w:hAnsiTheme="minorHAnsi" w:cstheme="minorHAnsi"/>
          <w:sz w:val="21"/>
          <w:szCs w:val="21"/>
        </w:rPr>
        <w:t>F</w:t>
      </w:r>
      <w:r w:rsidR="004D7AEA">
        <w:rPr>
          <w:rFonts w:asciiTheme="minorHAnsi" w:hAnsiTheme="minorHAnsi" w:cstheme="minorHAnsi"/>
          <w:sz w:val="21"/>
          <w:szCs w:val="21"/>
        </w:rPr>
        <w:t>ully functional application built using React (Custom Hooks) Redux, Styled Components, and firebase.</w:t>
      </w:r>
    </w:p>
    <w:p w14:paraId="77F2753D" w14:textId="67742C4A" w:rsidR="00931557" w:rsidRPr="008D637D" w:rsidRDefault="00996426" w:rsidP="008D637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Facebook Clone</w:t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Application built using React(</w:t>
      </w:r>
      <w:proofErr w:type="spellStart"/>
      <w:r>
        <w:rPr>
          <w:rFonts w:asciiTheme="minorHAnsi" w:hAnsiTheme="minorHAnsi" w:cstheme="minorHAnsi"/>
          <w:sz w:val="21"/>
          <w:szCs w:val="21"/>
        </w:rPr>
        <w:t>useContext</w:t>
      </w:r>
      <w:proofErr w:type="spellEnd"/>
      <w:r>
        <w:rPr>
          <w:rFonts w:asciiTheme="minorHAnsi" w:hAnsiTheme="minorHAnsi" w:cstheme="minorHAnsi"/>
          <w:sz w:val="21"/>
          <w:szCs w:val="21"/>
        </w:rPr>
        <w:t>)and Firebase. This application Focuses on reading database.</w:t>
      </w:r>
    </w:p>
    <w:p w14:paraId="4495029C" w14:textId="19B7C7DD" w:rsidR="00931557" w:rsidRPr="002F15B7" w:rsidRDefault="00931557" w:rsidP="00931557">
      <w:pPr>
        <w:pStyle w:val="Sectionheader"/>
        <w:pBdr>
          <w:bottom w:val="single" w:sz="12" w:space="0" w:color="auto"/>
        </w:pBdr>
        <w:rPr>
          <w:rFonts w:ascii="Calibri" w:hAnsi="Calibri"/>
          <w:b w:val="0"/>
          <w:sz w:val="22"/>
          <w:szCs w:val="22"/>
        </w:rPr>
      </w:pPr>
      <w:r>
        <w:t>Interests</w:t>
      </w:r>
    </w:p>
    <w:p w14:paraId="2387CC4D" w14:textId="4EED8594" w:rsidR="00C740D8" w:rsidRPr="00A75795" w:rsidRDefault="00FC65B0" w:rsidP="001B57A0">
      <w:pPr>
        <w:pStyle w:val="Subtitle"/>
        <w:rPr>
          <w:rFonts w:asciiTheme="minorHAnsi" w:hAnsiTheme="minorHAnsi" w:cstheme="minorHAnsi"/>
          <w:sz w:val="20"/>
        </w:rPr>
      </w:pPr>
      <w:r>
        <w:rPr>
          <w:rFonts w:ascii="Calibri" w:hAnsi="Calibri"/>
          <w:sz w:val="22"/>
          <w:szCs w:val="22"/>
        </w:rPr>
        <w:t>Running</w:t>
      </w:r>
      <w:r w:rsidR="00931557">
        <w:rPr>
          <w:rFonts w:ascii="Calibri" w:hAnsi="Calibri"/>
          <w:sz w:val="22"/>
          <w:szCs w:val="22"/>
        </w:rPr>
        <w:t xml:space="preserve"> </w:t>
      </w:r>
      <w:r w:rsidR="00931557" w:rsidRPr="00895210">
        <w:rPr>
          <w:rFonts w:ascii="Calibri" w:hAnsi="Calibri"/>
          <w:sz w:val="22"/>
          <w:szCs w:val="22"/>
        </w:rPr>
        <w:sym w:font="Symbol" w:char="F0A8"/>
      </w:r>
      <w:r>
        <w:rPr>
          <w:rFonts w:ascii="Calibri" w:hAnsi="Calibri"/>
          <w:sz w:val="22"/>
          <w:szCs w:val="22"/>
        </w:rPr>
        <w:t xml:space="preserve"> Reading </w:t>
      </w:r>
      <w:r w:rsidR="00931557">
        <w:rPr>
          <w:rFonts w:ascii="Calibri" w:hAnsi="Calibri"/>
          <w:sz w:val="22"/>
          <w:szCs w:val="22"/>
        </w:rPr>
        <w:t xml:space="preserve"> </w:t>
      </w:r>
      <w:r w:rsidR="00931557" w:rsidRPr="00895210">
        <w:rPr>
          <w:rFonts w:ascii="Calibri" w:hAnsi="Calibri"/>
          <w:sz w:val="22"/>
          <w:szCs w:val="22"/>
        </w:rPr>
        <w:sym w:font="Symbol" w:char="F0A8"/>
      </w:r>
      <w:r w:rsidR="00931557" w:rsidRPr="0089521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Fitness</w:t>
      </w:r>
      <w:r w:rsidR="00931557">
        <w:rPr>
          <w:rFonts w:ascii="Calibri" w:hAnsi="Calibri"/>
          <w:sz w:val="22"/>
        </w:rPr>
        <w:t xml:space="preserve"> </w:t>
      </w:r>
      <w:r w:rsidR="00931557" w:rsidRPr="00895210">
        <w:rPr>
          <w:rFonts w:ascii="Calibri" w:hAnsi="Calibri"/>
          <w:sz w:val="22"/>
          <w:szCs w:val="22"/>
        </w:rPr>
        <w:sym w:font="Symbol" w:char="F0A8"/>
      </w:r>
      <w:r w:rsidR="0093155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Learning </w:t>
      </w:r>
      <w:r w:rsidRPr="00895210">
        <w:rPr>
          <w:rFonts w:ascii="Calibri" w:hAnsi="Calibri"/>
          <w:sz w:val="22"/>
          <w:szCs w:val="22"/>
        </w:rPr>
        <w:sym w:font="Symbol" w:char="F0A8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User Interfaces</w:t>
      </w:r>
      <w:r>
        <w:rPr>
          <w:rFonts w:ascii="Calibri" w:hAnsi="Calibri"/>
          <w:sz w:val="22"/>
          <w:szCs w:val="22"/>
        </w:rPr>
        <w:t xml:space="preserve"> </w:t>
      </w:r>
      <w:r w:rsidRPr="00895210">
        <w:rPr>
          <w:rFonts w:ascii="Calibri" w:hAnsi="Calibri"/>
          <w:sz w:val="22"/>
          <w:szCs w:val="22"/>
        </w:rPr>
        <w:sym w:font="Symbol" w:char="F0A8"/>
      </w:r>
      <w:r w:rsidRPr="0089521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Side Projects</w:t>
      </w:r>
      <w:r>
        <w:rPr>
          <w:rFonts w:ascii="Calibri" w:hAnsi="Calibri"/>
          <w:sz w:val="22"/>
        </w:rPr>
        <w:t xml:space="preserve"> </w:t>
      </w:r>
      <w:r w:rsidRPr="00895210">
        <w:rPr>
          <w:rFonts w:ascii="Calibri" w:hAnsi="Calibri"/>
          <w:sz w:val="22"/>
          <w:szCs w:val="22"/>
        </w:rPr>
        <w:sym w:font="Symbol" w:char="F0A8"/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szCs w:val="22"/>
        </w:rPr>
        <w:t>Public Speaking</w:t>
      </w:r>
    </w:p>
    <w:sectPr w:rsidR="00C740D8" w:rsidRPr="00A75795" w:rsidSect="000C6AAA">
      <w:type w:val="continuous"/>
      <w:pgSz w:w="12240" w:h="15840"/>
      <w:pgMar w:top="864" w:right="540" w:bottom="864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3487" w14:textId="77777777" w:rsidR="00617562" w:rsidRDefault="00617562" w:rsidP="003B5B96">
      <w:r>
        <w:separator/>
      </w:r>
    </w:p>
  </w:endnote>
  <w:endnote w:type="continuationSeparator" w:id="0">
    <w:p w14:paraId="7CF2452F" w14:textId="77777777" w:rsidR="00617562" w:rsidRDefault="00617562" w:rsidP="003B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E597" w14:textId="77777777" w:rsidR="00617562" w:rsidRDefault="00617562" w:rsidP="003B5B96">
      <w:r>
        <w:separator/>
      </w:r>
    </w:p>
  </w:footnote>
  <w:footnote w:type="continuationSeparator" w:id="0">
    <w:p w14:paraId="3D64E5C2" w14:textId="77777777" w:rsidR="00617562" w:rsidRDefault="00617562" w:rsidP="003B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19B"/>
    <w:multiLevelType w:val="hybridMultilevel"/>
    <w:tmpl w:val="D224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3B2"/>
    <w:multiLevelType w:val="hybridMultilevel"/>
    <w:tmpl w:val="57F8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2FC6"/>
    <w:multiLevelType w:val="hybridMultilevel"/>
    <w:tmpl w:val="F23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54F0"/>
    <w:multiLevelType w:val="hybridMultilevel"/>
    <w:tmpl w:val="A334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972"/>
    <w:multiLevelType w:val="hybridMultilevel"/>
    <w:tmpl w:val="E9D8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A694E"/>
    <w:multiLevelType w:val="multilevel"/>
    <w:tmpl w:val="390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A0C1A"/>
    <w:multiLevelType w:val="multilevel"/>
    <w:tmpl w:val="E77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10294"/>
    <w:multiLevelType w:val="hybridMultilevel"/>
    <w:tmpl w:val="51A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A7E94"/>
    <w:multiLevelType w:val="multilevel"/>
    <w:tmpl w:val="948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13A04"/>
    <w:multiLevelType w:val="hybridMultilevel"/>
    <w:tmpl w:val="74CE6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2187581">
    <w:abstractNumId w:val="4"/>
  </w:num>
  <w:num w:numId="2" w16cid:durableId="318382588">
    <w:abstractNumId w:val="5"/>
  </w:num>
  <w:num w:numId="3" w16cid:durableId="100344952">
    <w:abstractNumId w:val="1"/>
  </w:num>
  <w:num w:numId="4" w16cid:durableId="623268334">
    <w:abstractNumId w:val="8"/>
  </w:num>
  <w:num w:numId="5" w16cid:durableId="1882474899">
    <w:abstractNumId w:val="10"/>
  </w:num>
  <w:num w:numId="6" w16cid:durableId="855539218">
    <w:abstractNumId w:val="2"/>
  </w:num>
  <w:num w:numId="7" w16cid:durableId="1319579901">
    <w:abstractNumId w:val="0"/>
  </w:num>
  <w:num w:numId="8" w16cid:durableId="1433474623">
    <w:abstractNumId w:val="6"/>
  </w:num>
  <w:num w:numId="9" w16cid:durableId="857739636">
    <w:abstractNumId w:val="9"/>
  </w:num>
  <w:num w:numId="10" w16cid:durableId="1496604007">
    <w:abstractNumId w:val="7"/>
  </w:num>
  <w:num w:numId="11" w16cid:durableId="1703554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B7"/>
    <w:rsid w:val="00015206"/>
    <w:rsid w:val="00036B06"/>
    <w:rsid w:val="00057D01"/>
    <w:rsid w:val="000B40F0"/>
    <w:rsid w:val="000C6AAA"/>
    <w:rsid w:val="000F1F59"/>
    <w:rsid w:val="001109BD"/>
    <w:rsid w:val="00131267"/>
    <w:rsid w:val="00136F89"/>
    <w:rsid w:val="00143A73"/>
    <w:rsid w:val="00152491"/>
    <w:rsid w:val="00152539"/>
    <w:rsid w:val="00176B68"/>
    <w:rsid w:val="001B57A0"/>
    <w:rsid w:val="001E64FC"/>
    <w:rsid w:val="001E6793"/>
    <w:rsid w:val="001F6B6D"/>
    <w:rsid w:val="0020532D"/>
    <w:rsid w:val="00243B85"/>
    <w:rsid w:val="002A7ED0"/>
    <w:rsid w:val="002B37F1"/>
    <w:rsid w:val="002E2FC2"/>
    <w:rsid w:val="002F15B7"/>
    <w:rsid w:val="002F55DD"/>
    <w:rsid w:val="002F5DD8"/>
    <w:rsid w:val="002F68E9"/>
    <w:rsid w:val="0030136F"/>
    <w:rsid w:val="00307492"/>
    <w:rsid w:val="003074E1"/>
    <w:rsid w:val="00337239"/>
    <w:rsid w:val="00345B38"/>
    <w:rsid w:val="00365F16"/>
    <w:rsid w:val="003939B3"/>
    <w:rsid w:val="00395966"/>
    <w:rsid w:val="003B21BB"/>
    <w:rsid w:val="003B5B96"/>
    <w:rsid w:val="003C33AA"/>
    <w:rsid w:val="003C76E9"/>
    <w:rsid w:val="003F425A"/>
    <w:rsid w:val="00413A5C"/>
    <w:rsid w:val="004932F5"/>
    <w:rsid w:val="004D2A36"/>
    <w:rsid w:val="004D7AEA"/>
    <w:rsid w:val="004F5A56"/>
    <w:rsid w:val="005012B2"/>
    <w:rsid w:val="00514BD0"/>
    <w:rsid w:val="0054537B"/>
    <w:rsid w:val="00555953"/>
    <w:rsid w:val="005571A0"/>
    <w:rsid w:val="005613E8"/>
    <w:rsid w:val="0058707B"/>
    <w:rsid w:val="005B7CE4"/>
    <w:rsid w:val="005C2ED4"/>
    <w:rsid w:val="005D04B8"/>
    <w:rsid w:val="005F0EFA"/>
    <w:rsid w:val="006027E3"/>
    <w:rsid w:val="00616370"/>
    <w:rsid w:val="00617562"/>
    <w:rsid w:val="006200D0"/>
    <w:rsid w:val="006230AA"/>
    <w:rsid w:val="0063326E"/>
    <w:rsid w:val="00635ECC"/>
    <w:rsid w:val="006435EA"/>
    <w:rsid w:val="006707AB"/>
    <w:rsid w:val="006966B8"/>
    <w:rsid w:val="006A4F78"/>
    <w:rsid w:val="006B19D5"/>
    <w:rsid w:val="006B67BC"/>
    <w:rsid w:val="006C0A80"/>
    <w:rsid w:val="006C19DE"/>
    <w:rsid w:val="006C244F"/>
    <w:rsid w:val="006E479F"/>
    <w:rsid w:val="006F4F46"/>
    <w:rsid w:val="00737C41"/>
    <w:rsid w:val="0074181A"/>
    <w:rsid w:val="00772B35"/>
    <w:rsid w:val="007806B6"/>
    <w:rsid w:val="00787521"/>
    <w:rsid w:val="007878DE"/>
    <w:rsid w:val="007A1168"/>
    <w:rsid w:val="007B5C18"/>
    <w:rsid w:val="007E1ADF"/>
    <w:rsid w:val="007E4889"/>
    <w:rsid w:val="007F034C"/>
    <w:rsid w:val="008049E5"/>
    <w:rsid w:val="0083308A"/>
    <w:rsid w:val="00887E4F"/>
    <w:rsid w:val="0089667F"/>
    <w:rsid w:val="008A09D6"/>
    <w:rsid w:val="008A3D8A"/>
    <w:rsid w:val="008B5E64"/>
    <w:rsid w:val="008C2F46"/>
    <w:rsid w:val="008C580A"/>
    <w:rsid w:val="008D637D"/>
    <w:rsid w:val="008E1D7F"/>
    <w:rsid w:val="009044CE"/>
    <w:rsid w:val="009152CA"/>
    <w:rsid w:val="00926277"/>
    <w:rsid w:val="00931557"/>
    <w:rsid w:val="00966070"/>
    <w:rsid w:val="00996426"/>
    <w:rsid w:val="009D7890"/>
    <w:rsid w:val="00A22965"/>
    <w:rsid w:val="00A23B30"/>
    <w:rsid w:val="00A75795"/>
    <w:rsid w:val="00A84FA8"/>
    <w:rsid w:val="00AA570F"/>
    <w:rsid w:val="00AA600B"/>
    <w:rsid w:val="00AB50AC"/>
    <w:rsid w:val="00AE1EB5"/>
    <w:rsid w:val="00AF0B0B"/>
    <w:rsid w:val="00AF6D75"/>
    <w:rsid w:val="00B36170"/>
    <w:rsid w:val="00B66C3C"/>
    <w:rsid w:val="00B95AC0"/>
    <w:rsid w:val="00BA2022"/>
    <w:rsid w:val="00BD4536"/>
    <w:rsid w:val="00BF18B7"/>
    <w:rsid w:val="00BF3B88"/>
    <w:rsid w:val="00C00E63"/>
    <w:rsid w:val="00C740D8"/>
    <w:rsid w:val="00C9749B"/>
    <w:rsid w:val="00CC1627"/>
    <w:rsid w:val="00CC71C4"/>
    <w:rsid w:val="00CD07D1"/>
    <w:rsid w:val="00D10074"/>
    <w:rsid w:val="00D26C09"/>
    <w:rsid w:val="00D703F7"/>
    <w:rsid w:val="00D7460F"/>
    <w:rsid w:val="00DB3C86"/>
    <w:rsid w:val="00DB3F62"/>
    <w:rsid w:val="00DC72C8"/>
    <w:rsid w:val="00DD006B"/>
    <w:rsid w:val="00E06348"/>
    <w:rsid w:val="00E17A27"/>
    <w:rsid w:val="00E3238B"/>
    <w:rsid w:val="00E32F98"/>
    <w:rsid w:val="00E45563"/>
    <w:rsid w:val="00E50401"/>
    <w:rsid w:val="00E576D2"/>
    <w:rsid w:val="00E60596"/>
    <w:rsid w:val="00E606EC"/>
    <w:rsid w:val="00E6421C"/>
    <w:rsid w:val="00E73DE6"/>
    <w:rsid w:val="00E925DD"/>
    <w:rsid w:val="00E93283"/>
    <w:rsid w:val="00F25367"/>
    <w:rsid w:val="00F30F3F"/>
    <w:rsid w:val="00F43B5B"/>
    <w:rsid w:val="00F63207"/>
    <w:rsid w:val="00FC65B0"/>
    <w:rsid w:val="00FD4DAD"/>
    <w:rsid w:val="00FF31DF"/>
    <w:rsid w:val="5C2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A2E7"/>
  <w15:docId w15:val="{2E8D53BB-8090-4F08-8EF9-5B4C5C45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F15B7"/>
    <w:pPr>
      <w:jc w:val="both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2F15B7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2F15B7"/>
    <w:pPr>
      <w:spacing w:after="200" w:line="240" w:lineRule="atLeast"/>
      <w:jc w:val="center"/>
    </w:pPr>
    <w:rPr>
      <w:caps/>
      <w:spacing w:val="80"/>
      <w:sz w:val="44"/>
    </w:rPr>
  </w:style>
  <w:style w:type="paragraph" w:customStyle="1" w:styleId="Sectionheader">
    <w:name w:val="Section header"/>
    <w:basedOn w:val="Normal"/>
    <w:rsid w:val="002F15B7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ascii="Cambria" w:eastAsia="MS Mincho" w:hAnsi="Cambria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rsid w:val="002F15B7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Employername">
    <w:name w:val="Employer name"/>
    <w:basedOn w:val="Normal"/>
    <w:rsid w:val="002F15B7"/>
    <w:pPr>
      <w:ind w:left="-72"/>
    </w:pPr>
  </w:style>
  <w:style w:type="paragraph" w:customStyle="1" w:styleId="Daterightjustified">
    <w:name w:val="Date right justified"/>
    <w:basedOn w:val="Normal"/>
    <w:rsid w:val="002F15B7"/>
    <w:pPr>
      <w:jc w:val="right"/>
    </w:pPr>
  </w:style>
  <w:style w:type="paragraph" w:customStyle="1" w:styleId="KeySkillsBullets">
    <w:name w:val="Key Skills Bullets"/>
    <w:basedOn w:val="Normal"/>
    <w:rsid w:val="002F15B7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basedOn w:val="DefaultParagraphFont"/>
    <w:rsid w:val="002F15B7"/>
    <w:rPr>
      <w:rFonts w:cs="Times New Roman"/>
      <w:b/>
      <w:bCs/>
      <w:i/>
      <w:iCs/>
    </w:rPr>
  </w:style>
  <w:style w:type="paragraph" w:styleId="Subtitle">
    <w:name w:val="Subtitle"/>
    <w:basedOn w:val="Normal"/>
    <w:link w:val="SubtitleChar"/>
    <w:qFormat/>
    <w:rsid w:val="002F15B7"/>
    <w:pPr>
      <w:jc w:val="center"/>
    </w:pPr>
    <w:rPr>
      <w:rFonts w:ascii="Times New Roman" w:hAnsi="Times New Roman"/>
      <w:sz w:val="28"/>
    </w:rPr>
  </w:style>
  <w:style w:type="character" w:customStyle="1" w:styleId="SubtitleChar">
    <w:name w:val="Subtitle Char"/>
    <w:basedOn w:val="DefaultParagraphFont"/>
    <w:link w:val="Subtitle"/>
    <w:locked/>
    <w:rsid w:val="002F15B7"/>
    <w:rPr>
      <w:rFonts w:eastAsia="Calibri"/>
      <w:sz w:val="28"/>
      <w:lang w:val="en-US" w:eastAsia="en-US" w:bidi="ar-SA"/>
    </w:rPr>
  </w:style>
  <w:style w:type="paragraph" w:customStyle="1" w:styleId="Overviewbullets">
    <w:name w:val="Overview bullets"/>
    <w:basedOn w:val="Job"/>
    <w:rsid w:val="002F15B7"/>
    <w:pPr>
      <w:numPr>
        <w:numId w:val="1"/>
      </w:numPr>
      <w:spacing w:before="180" w:after="180"/>
    </w:pPr>
    <w:rPr>
      <w:rFonts w:ascii="Verdana" w:hAnsi="Verdana" w:cs="Courier New"/>
      <w:iCs w:val="0"/>
      <w:sz w:val="19"/>
      <w:szCs w:val="19"/>
    </w:rPr>
  </w:style>
  <w:style w:type="paragraph" w:styleId="ListParagraph">
    <w:name w:val="List Paragraph"/>
    <w:basedOn w:val="Normal"/>
    <w:qFormat/>
    <w:rsid w:val="002F15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F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3B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5B96"/>
    <w:rPr>
      <w:rFonts w:ascii="Calibri" w:eastAsia="Calibri" w:hAnsi="Calibri"/>
      <w:sz w:val="22"/>
    </w:rPr>
  </w:style>
  <w:style w:type="paragraph" w:styleId="Footer">
    <w:name w:val="footer"/>
    <w:basedOn w:val="Normal"/>
    <w:link w:val="FooterChar"/>
    <w:rsid w:val="003B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5B96"/>
    <w:rPr>
      <w:rFonts w:ascii="Calibri" w:eastAsia="Calibri" w:hAnsi="Calibri"/>
      <w:sz w:val="22"/>
    </w:rPr>
  </w:style>
  <w:style w:type="paragraph" w:styleId="BalloonText">
    <w:name w:val="Balloon Text"/>
    <w:basedOn w:val="Normal"/>
    <w:link w:val="BalloonTextChar"/>
    <w:rsid w:val="00CD0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07D1"/>
    <w:rPr>
      <w:rFonts w:ascii="Tahoma" w:eastAsia="Calibri" w:hAnsi="Tahoma" w:cs="Tahoma"/>
      <w:sz w:val="16"/>
      <w:szCs w:val="16"/>
    </w:rPr>
  </w:style>
  <w:style w:type="paragraph" w:customStyle="1" w:styleId="xli1">
    <w:name w:val="x_li1"/>
    <w:basedOn w:val="Normal"/>
    <w:rsid w:val="003B21B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xs2">
    <w:name w:val="x_s2"/>
    <w:basedOn w:val="DefaultParagraphFont"/>
    <w:rsid w:val="003B21BB"/>
  </w:style>
  <w:style w:type="character" w:styleId="Hyperlink">
    <w:name w:val="Hyperlink"/>
    <w:basedOn w:val="DefaultParagraphFont"/>
    <w:unhideWhenUsed/>
    <w:rsid w:val="006C0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rsid w:val="006C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teFarley@liv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EE5987A7C4C43B94E6967F8338CB5" ma:contentTypeVersion="2" ma:contentTypeDescription="Create a new document." ma:contentTypeScope="" ma:versionID="9d80d9e1dd3e970fbb2ad3803836c5d8">
  <xsd:schema xmlns:xsd="http://www.w3.org/2001/XMLSchema" xmlns:xs="http://www.w3.org/2001/XMLSchema" xmlns:p="http://schemas.microsoft.com/office/2006/metadata/properties" xmlns:ns3="8dfcf105-9cbe-4596-8b60-90bbf69f5ecb" targetNamespace="http://schemas.microsoft.com/office/2006/metadata/properties" ma:root="true" ma:fieldsID="62f50967ad9ee1ec122d56855841b00c" ns3:_="">
    <xsd:import namespace="8dfcf105-9cbe-4596-8b60-90bbf69f5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f105-9cbe-4596-8b60-90bbf69f5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683A3-C7A9-47F3-9861-950E4BB102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6769E-CB5A-4A2F-99FA-ED604CDA8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BC012-928E-4E79-A44C-AD0C3F090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cf105-9cbe-4596-8b60-90bbf69f5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2DAB08-B8B3-8C44-ADBB-72924CB2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CAMPBELL</vt:lpstr>
    </vt:vector>
  </TitlesOfParts>
  <Company>Hewlett-Packard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CAMPBELL</dc:title>
  <dc:subject/>
  <dc:creator>PREVENT!</dc:creator>
  <cp:keywords>Public</cp:keywords>
  <dc:description/>
  <cp:lastModifiedBy>nathan farley</cp:lastModifiedBy>
  <cp:revision>6</cp:revision>
  <cp:lastPrinted>2017-07-20T18:02:00Z</cp:lastPrinted>
  <dcterms:created xsi:type="dcterms:W3CDTF">2022-08-16T01:27:00Z</dcterms:created>
  <dcterms:modified xsi:type="dcterms:W3CDTF">2022-08-19T05:22:00Z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64791871-a4e8-434a-bd70-2fbed28762f7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  <property fmtid="{D5CDD505-2E9C-101B-9397-08002B2CF9AE}" pid="5" name="ContentTypeId">
    <vt:lpwstr>0x010100BF4EE5987A7C4C43B94E6967F8338CB5</vt:lpwstr>
  </property>
</Properties>
</file>