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A9EE2" w14:textId="77777777" w:rsidR="007964F1" w:rsidRDefault="00555559">
      <w:pPr>
        <w:pStyle w:val="Title"/>
        <w:spacing w:before="1440" w:after="0" w:line="240" w:lineRule="auto"/>
        <w:jc w:val="center"/>
        <w:rPr>
          <w:rFonts w:ascii="Proxima Nova" w:eastAsia="Proxima Nova" w:hAnsi="Proxima Nova" w:cs="Proxima Nova"/>
          <w:b/>
          <w:color w:val="404040"/>
          <w:sz w:val="78"/>
          <w:szCs w:val="78"/>
        </w:rPr>
      </w:pPr>
      <w:bookmarkStart w:id="0" w:name="_aczyuw2yex2w" w:colFirst="0" w:colLast="0"/>
      <w:bookmarkEnd w:id="0"/>
      <w:r>
        <w:rPr>
          <w:rFonts w:ascii="Proxima Nova" w:eastAsia="Proxima Nova" w:hAnsi="Proxima Nova" w:cs="Proxima Nova"/>
          <w:color w:val="039BE5"/>
          <w:sz w:val="70"/>
          <w:szCs w:val="70"/>
        </w:rPr>
        <w:t>CS4320 Software Engineering</w:t>
      </w:r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br/>
      </w:r>
      <w:r>
        <w:rPr>
          <w:rFonts w:ascii="Proxima Nova" w:eastAsia="Proxima Nova" w:hAnsi="Proxima Nova" w:cs="Proxima Nova"/>
          <w:b/>
          <w:color w:val="404040"/>
          <w:sz w:val="78"/>
          <w:szCs w:val="78"/>
        </w:rPr>
        <w:t>Sprint 1 - Group 12</w:t>
      </w:r>
    </w:p>
    <w:p w14:paraId="277E4B80" w14:textId="77777777" w:rsidR="007964F1" w:rsidRDefault="00555559">
      <w:pPr>
        <w:spacing w:before="200" w:after="3600" w:line="240" w:lineRule="auto"/>
        <w:jc w:val="center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 wp14:anchorId="7E7683AF" wp14:editId="23A6D92C">
            <wp:extent cx="447675" cy="57150"/>
            <wp:effectExtent l="0" t="0" r="0" b="0"/>
            <wp:docPr id="1" name="image1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329AB" w14:textId="77777777" w:rsidR="007964F1" w:rsidRDefault="00555559">
      <w:pPr>
        <w:spacing w:before="200" w:line="300" w:lineRule="auto"/>
        <w:jc w:val="center"/>
        <w:rPr>
          <w:rFonts w:ascii="Proxima Nova" w:eastAsia="Proxima Nova" w:hAnsi="Proxima Nova" w:cs="Proxima Nova"/>
          <w:sz w:val="32"/>
          <w:szCs w:val="32"/>
        </w:rPr>
      </w:pPr>
      <w:r>
        <w:rPr>
          <w:rFonts w:ascii="Proxima Nova" w:eastAsia="Proxima Nova" w:hAnsi="Proxima Nova" w:cs="Proxima Nova"/>
          <w:sz w:val="32"/>
          <w:szCs w:val="32"/>
        </w:rPr>
        <w:t>Nate Beattie, Kevin Zeng, Ian Miller</w:t>
      </w:r>
      <w:r>
        <w:rPr>
          <w:rFonts w:ascii="Proxima Nova" w:eastAsia="Proxima Nova" w:hAnsi="Proxima Nova" w:cs="Proxima Nova"/>
          <w:sz w:val="32"/>
          <w:szCs w:val="32"/>
        </w:rPr>
        <w:br/>
        <w:t>April 14th, 2021</w:t>
      </w:r>
      <w:r>
        <w:br w:type="page"/>
      </w:r>
    </w:p>
    <w:p w14:paraId="6702597D" w14:textId="77777777" w:rsidR="007964F1" w:rsidRDefault="00555559">
      <w:pPr>
        <w:spacing w:before="200" w:line="300" w:lineRule="auto"/>
        <w:jc w:val="center"/>
        <w:rPr>
          <w:rFonts w:ascii="Proxima Nova" w:eastAsia="Proxima Nova" w:hAnsi="Proxima Nova" w:cs="Proxima Nova"/>
          <w:sz w:val="32"/>
          <w:szCs w:val="32"/>
        </w:rPr>
      </w:pPr>
      <w:r>
        <w:rPr>
          <w:rFonts w:ascii="Proxima Nova" w:eastAsia="Proxima Nova" w:hAnsi="Proxima Nova" w:cs="Proxima Nova"/>
          <w:sz w:val="32"/>
          <w:szCs w:val="32"/>
        </w:rPr>
        <w:lastRenderedPageBreak/>
        <w:t>Requirements:</w:t>
      </w:r>
    </w:p>
    <w:p w14:paraId="602FFE7A" w14:textId="77777777" w:rsidR="007964F1" w:rsidRDefault="00555559">
      <w:pPr>
        <w:spacing w:before="200" w:line="300" w:lineRule="auto"/>
        <w:rPr>
          <w:rFonts w:ascii="Proxima Nova" w:eastAsia="Proxima Nova" w:hAnsi="Proxima Nova" w:cs="Proxima Nova"/>
          <w:sz w:val="24"/>
          <w:szCs w:val="24"/>
          <w:u w:val="single"/>
        </w:rPr>
      </w:pPr>
      <w:r>
        <w:rPr>
          <w:rFonts w:ascii="Proxima Nova" w:eastAsia="Proxima Nova" w:hAnsi="Proxima Nova" w:cs="Proxima Nova"/>
          <w:sz w:val="24"/>
          <w:szCs w:val="24"/>
          <w:u w:val="single"/>
        </w:rPr>
        <w:t>The Users of Augur Documentation:</w:t>
      </w:r>
    </w:p>
    <w:p w14:paraId="2C428801" w14:textId="77777777" w:rsidR="007964F1" w:rsidRDefault="00555559">
      <w:pPr>
        <w:numPr>
          <w:ilvl w:val="0"/>
          <w:numId w:val="2"/>
        </w:numPr>
        <w:spacing w:before="200" w:line="30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Augur Developers/Contributors - The people that maintain and update the functionality of augur itself.</w:t>
      </w:r>
    </w:p>
    <w:p w14:paraId="0F68679B" w14:textId="77777777" w:rsidR="007964F1" w:rsidRDefault="00555559">
      <w:pPr>
        <w:numPr>
          <w:ilvl w:val="0"/>
          <w:numId w:val="2"/>
        </w:numPr>
        <w:spacing w:line="30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Open source contributor - An individual using augur to analyze a project they are working on, or a project they are considering working on.</w:t>
      </w:r>
    </w:p>
    <w:p w14:paraId="335B6599" w14:textId="77777777" w:rsidR="007964F1" w:rsidRDefault="00555559">
      <w:pPr>
        <w:numPr>
          <w:ilvl w:val="0"/>
          <w:numId w:val="2"/>
        </w:numPr>
        <w:spacing w:line="30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Open Source project teams -  A project team/ team lead or member using augur to analyze their own project’s health </w:t>
      </w:r>
    </w:p>
    <w:p w14:paraId="54557293" w14:textId="77777777" w:rsidR="007964F1" w:rsidRDefault="00555559">
      <w:pPr>
        <w:spacing w:before="200" w:line="30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Requirements table:</w:t>
      </w:r>
    </w:p>
    <w:tbl>
      <w:tblPr>
        <w:tblStyle w:val="a"/>
        <w:tblW w:w="10545" w:type="dxa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15"/>
        <w:gridCol w:w="960"/>
        <w:gridCol w:w="1875"/>
        <w:gridCol w:w="1725"/>
        <w:gridCol w:w="2805"/>
      </w:tblGrid>
      <w:tr w:rsidR="007964F1" w14:paraId="0D678612" w14:textId="77777777">
        <w:trPr>
          <w:trHeight w:val="63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1962FE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79234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Activity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B085F9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Priority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1053F6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Associated Data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71DF2E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8BC740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Constraints</w:t>
            </w:r>
          </w:p>
        </w:tc>
      </w:tr>
      <w:tr w:rsidR="007964F1" w14:paraId="1E21AAF4" w14:textId="77777777">
        <w:trPr>
          <w:trHeight w:val="2025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F0D45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Developer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FD0645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Install development Augur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E639F6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4A9BB5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repository, postgreSQL database, test repository, augur documentation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446D02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Show a developer how to install a development version of augur to test features and code in an understandable way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16C21D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Documentation must not be too complex so only the most experienced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can understand but also cannot be too simple as to leave anything out</w:t>
            </w:r>
          </w:p>
        </w:tc>
      </w:tr>
      <w:tr w:rsidR="007964F1" w14:paraId="34BB1BBE" w14:textId="77777777">
        <w:trPr>
          <w:trHeight w:val="231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A81302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Open Source Project Contributor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DE854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Install production Augur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F6A5A0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3CAD11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repository, postgreSQL database, Open source repository, augur documentation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C812A9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Show a Open Source contributor how to install and use a production version of augur to analyze their own open source project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809AAF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Documentation must not be too complex so only th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e most experienced can understand but also cannot be too simple as to leave anything out</w:t>
            </w:r>
          </w:p>
        </w:tc>
      </w:tr>
      <w:tr w:rsidR="007964F1" w14:paraId="7332A02F" w14:textId="77777777">
        <w:trPr>
          <w:trHeight w:val="147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241EA5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Augur Developer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85285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Edit Documentation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28318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C1432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documentation, augur repository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8FB241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Allow augur contributor to update documentation as new features are added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B65DA0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Any changes shall be updated for all users within 30 minutes</w:t>
            </w:r>
          </w:p>
        </w:tc>
      </w:tr>
      <w:tr w:rsidR="007964F1" w14:paraId="60B06CA2" w14:textId="77777777">
        <w:trPr>
          <w:trHeight w:val="1185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81BD7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Open Source Contributor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90EF2F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View documentation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349D17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7B4BFA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documentation, augur repository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1EA0BF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Allow a contributor to understand augur and how to install to analyze data.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097A95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Many users should be able to access the documentation at the same time</w:t>
            </w:r>
          </w:p>
        </w:tc>
      </w:tr>
      <w:tr w:rsidR="007964F1" w14:paraId="54BCC5F5" w14:textId="77777777">
        <w:trPr>
          <w:trHeight w:val="1755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448021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Open Source Contributor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F466CD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Ask question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18A734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D362D7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documentation, augur repository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8389A0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Allow a non-augur contributor to ask a question or gain clarification about a step in the documentation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43AFD2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Users should have their question/issue resolved within 1 week</w:t>
            </w:r>
          </w:p>
        </w:tc>
      </w:tr>
      <w:tr w:rsidR="007964F1" w14:paraId="782B282C" w14:textId="77777777">
        <w:trPr>
          <w:trHeight w:val="2025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032A75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All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80BE45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Readability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1028E5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DAC23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documentation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C19779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Any user must be able to physically read the documentation, as well as understand the meaning behind it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CF837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Must allow for all users to understand, even those with visual impairments</w:t>
            </w:r>
          </w:p>
        </w:tc>
      </w:tr>
      <w:tr w:rsidR="007964F1" w14:paraId="2BFE017A" w14:textId="77777777">
        <w:trPr>
          <w:trHeight w:val="1755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B12A27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Developer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AAF1E8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Answer Question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0F4605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FE0782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documentation, augur repository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72C9F6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Allow an augur developer to comment and respond to a question a user has put forth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BAC400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Each question should have at least one answer within 1 week</w:t>
            </w:r>
          </w:p>
        </w:tc>
      </w:tr>
      <w:tr w:rsidR="007964F1" w14:paraId="557234BB" w14:textId="77777777">
        <w:trPr>
          <w:trHeight w:val="1755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B781E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Augur Developer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8BE5B9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Insert/Update Dependencies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8C759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044C57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documentation, augur repository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F1897B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Allow a developer to add, change, and remove any dependencies present in the documentation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3438C2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The number of outside dependencies should be minimal</w:t>
            </w:r>
          </w:p>
        </w:tc>
      </w:tr>
      <w:tr w:rsidR="007964F1" w14:paraId="4428470C" w14:textId="77777777">
        <w:trPr>
          <w:trHeight w:val="147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5DC400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All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34F437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Translate document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9AF02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3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BAF13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documentation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485375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Allow any person viewing the documentation to translate the page to another language.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B66407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There shall at least be 3 different languages available</w:t>
            </w:r>
          </w:p>
        </w:tc>
      </w:tr>
      <w:tr w:rsidR="007964F1" w14:paraId="4B9A7474" w14:textId="77777777">
        <w:trPr>
          <w:trHeight w:val="1185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3A5D6B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Open Source Contributor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1EA557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Provide suggestion/edit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B9E1C7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79412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documentation, augur repository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824EB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Allow any person to sugge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st a change or update to the documentation.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D35EC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Changes must be moderated and accepted</w:t>
            </w:r>
          </w:p>
        </w:tc>
      </w:tr>
      <w:tr w:rsidR="007964F1" w14:paraId="7A34F66E" w14:textId="77777777">
        <w:trPr>
          <w:trHeight w:val="1185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2582F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Developer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DFF4E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Accept suggestion/edit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283379" w14:textId="77777777" w:rsidR="007964F1" w:rsidRDefault="005555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4B5E28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augur documentation, augur repository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67FD05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Allow an augur contributor to accept a suggested change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629682" w14:textId="77777777" w:rsidR="007964F1" w:rsidRDefault="00555559">
            <w:pPr>
              <w:widowControl w:val="0"/>
              <w:rPr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Any changes shall be updated for all users within 30 minutes</w:t>
            </w:r>
          </w:p>
        </w:tc>
      </w:tr>
    </w:tbl>
    <w:p w14:paraId="168674B8" w14:textId="77777777" w:rsidR="007964F1" w:rsidRDefault="007964F1">
      <w:pPr>
        <w:spacing w:before="200" w:line="300" w:lineRule="auto"/>
        <w:rPr>
          <w:rFonts w:ascii="Proxima Nova" w:eastAsia="Proxima Nova" w:hAnsi="Proxima Nova" w:cs="Proxima Nova"/>
          <w:sz w:val="24"/>
          <w:szCs w:val="24"/>
        </w:rPr>
      </w:pPr>
    </w:p>
    <w:p w14:paraId="3F38666C" w14:textId="77777777" w:rsidR="007964F1" w:rsidRDefault="00555559">
      <w:pPr>
        <w:spacing w:before="200" w:line="30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Requirements for documentation itself</w:t>
      </w:r>
    </w:p>
    <w:p w14:paraId="71BE242F" w14:textId="77777777" w:rsidR="007964F1" w:rsidRDefault="00555559">
      <w:pPr>
        <w:numPr>
          <w:ilvl w:val="0"/>
          <w:numId w:val="3"/>
        </w:numPr>
        <w:spacing w:before="200" w:line="30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Modern web browser </w:t>
      </w:r>
    </w:p>
    <w:p w14:paraId="267F0EF2" w14:textId="77777777" w:rsidR="007964F1" w:rsidRDefault="00555559">
      <w:pPr>
        <w:numPr>
          <w:ilvl w:val="0"/>
          <w:numId w:val="3"/>
        </w:numPr>
        <w:spacing w:line="30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Secure Https connection</w:t>
      </w:r>
    </w:p>
    <w:p w14:paraId="736D14BB" w14:textId="77777777" w:rsidR="007964F1" w:rsidRDefault="00555559">
      <w:pPr>
        <w:spacing w:before="200" w:line="30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Requirements for overall augur system/install:</w:t>
      </w:r>
    </w:p>
    <w:p w14:paraId="3AC13A54" w14:textId="77777777" w:rsidR="007964F1" w:rsidRDefault="00555559">
      <w:pPr>
        <w:numPr>
          <w:ilvl w:val="0"/>
          <w:numId w:val="1"/>
        </w:numPr>
        <w:spacing w:before="200" w:line="30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GitHub Access Token (repo and all read scopes except enterprise)</w:t>
      </w:r>
    </w:p>
    <w:p w14:paraId="21E76DAD" w14:textId="77777777" w:rsidR="007964F1" w:rsidRDefault="00555559">
      <w:pPr>
        <w:numPr>
          <w:ilvl w:val="0"/>
          <w:numId w:val="1"/>
        </w:numPr>
        <w:spacing w:line="30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GitLab Access Token</w:t>
      </w:r>
    </w:p>
    <w:p w14:paraId="04D1EB81" w14:textId="5BB26AF1" w:rsidR="007964F1" w:rsidRPr="00555559" w:rsidRDefault="00555559" w:rsidP="00555559">
      <w:pPr>
        <w:numPr>
          <w:ilvl w:val="0"/>
          <w:numId w:val="1"/>
        </w:numPr>
        <w:spacing w:line="30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lastRenderedPageBreak/>
        <w:t>Python 3.6 - 3.8</w:t>
      </w:r>
    </w:p>
    <w:p w14:paraId="0444676B" w14:textId="77777777" w:rsidR="007964F1" w:rsidRDefault="007964F1">
      <w:pPr>
        <w:spacing w:before="200" w:line="300" w:lineRule="auto"/>
        <w:rPr>
          <w:rFonts w:ascii="Proxima Nova" w:eastAsia="Proxima Nova" w:hAnsi="Proxima Nova" w:cs="Proxima Nova"/>
          <w:sz w:val="24"/>
          <w:szCs w:val="24"/>
        </w:rPr>
      </w:pPr>
    </w:p>
    <w:p w14:paraId="4F402626" w14:textId="77777777" w:rsidR="007964F1" w:rsidRDefault="007964F1">
      <w:pPr>
        <w:spacing w:before="200" w:line="300" w:lineRule="auto"/>
        <w:rPr>
          <w:rFonts w:ascii="Proxima Nova" w:eastAsia="Proxima Nova" w:hAnsi="Proxima Nova" w:cs="Proxima Nova"/>
          <w:sz w:val="24"/>
          <w:szCs w:val="24"/>
        </w:rPr>
      </w:pPr>
    </w:p>
    <w:p w14:paraId="6B045512" w14:textId="77777777" w:rsidR="007964F1" w:rsidRDefault="00555559">
      <w:pPr>
        <w:spacing w:before="200" w:line="300" w:lineRule="auto"/>
        <w:jc w:val="center"/>
        <w:rPr>
          <w:rFonts w:ascii="Proxima Nova" w:eastAsia="Proxima Nova" w:hAnsi="Proxima Nova" w:cs="Proxima Nova"/>
          <w:sz w:val="32"/>
          <w:szCs w:val="32"/>
        </w:rPr>
      </w:pPr>
      <w:r>
        <w:br w:type="page"/>
      </w:r>
    </w:p>
    <w:p w14:paraId="20408881" w14:textId="77777777" w:rsidR="007964F1" w:rsidRDefault="007964F1">
      <w:pPr>
        <w:spacing w:before="200" w:line="300" w:lineRule="auto"/>
        <w:jc w:val="center"/>
        <w:rPr>
          <w:rFonts w:ascii="Proxima Nova" w:eastAsia="Proxima Nova" w:hAnsi="Proxima Nova" w:cs="Proxima Nova"/>
          <w:sz w:val="32"/>
          <w:szCs w:val="32"/>
        </w:rPr>
      </w:pPr>
    </w:p>
    <w:p w14:paraId="66C1852B" w14:textId="77777777" w:rsidR="007964F1" w:rsidRDefault="00555559">
      <w:pPr>
        <w:spacing w:before="200" w:line="300" w:lineRule="auto"/>
        <w:jc w:val="center"/>
        <w:rPr>
          <w:rFonts w:ascii="Proxima Nova" w:eastAsia="Proxima Nova" w:hAnsi="Proxima Nova" w:cs="Proxima Nova"/>
          <w:sz w:val="32"/>
          <w:szCs w:val="32"/>
        </w:rPr>
      </w:pPr>
      <w:r>
        <w:rPr>
          <w:rFonts w:ascii="Proxima Nova" w:eastAsia="Proxima Nova" w:hAnsi="Proxima Nova" w:cs="Proxima Nova"/>
          <w:sz w:val="32"/>
          <w:szCs w:val="32"/>
        </w:rPr>
        <w:t>Use Case:</w:t>
      </w:r>
    </w:p>
    <w:p w14:paraId="291EA754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 xml:space="preserve">Title </w:t>
      </w:r>
    </w:p>
    <w:p w14:paraId="1805F9CA" w14:textId="77777777" w:rsidR="007964F1" w:rsidRDefault="0055555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 developer follows the documentation to set up a development instance of Augur to make modifications and contributions to the project.</w:t>
      </w:r>
    </w:p>
    <w:p w14:paraId="384C7DAB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 xml:space="preserve">Description </w:t>
      </w:r>
    </w:p>
    <w:p w14:paraId="697DE74E" w14:textId="77777777" w:rsidR="007964F1" w:rsidRDefault="0055555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user (developer) follows the documentation provided to set up a functional instance of Augur.</w:t>
      </w:r>
    </w:p>
    <w:p w14:paraId="1E1F818A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 xml:space="preserve">Triggers </w:t>
      </w:r>
    </w:p>
    <w:p w14:paraId="39B95BAE" w14:textId="77777777" w:rsidR="007964F1" w:rsidRDefault="0055555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 developer wants to contribute to the Augur project and needs a development version to run.</w:t>
      </w:r>
    </w:p>
    <w:p w14:paraId="16FF062B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 xml:space="preserve">Actors </w:t>
      </w:r>
    </w:p>
    <w:p w14:paraId="509C5EEF" w14:textId="77777777" w:rsidR="007964F1" w:rsidRDefault="0055555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Developer</w:t>
      </w:r>
    </w:p>
    <w:p w14:paraId="19F2E353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 xml:space="preserve">Preconditions </w:t>
      </w:r>
    </w:p>
    <w:p w14:paraId="16079B3B" w14:textId="77777777" w:rsidR="007964F1" w:rsidRDefault="0055555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Current release of Augur is functional</w:t>
      </w:r>
    </w:p>
    <w:p w14:paraId="3CDAE320" w14:textId="77777777" w:rsidR="007964F1" w:rsidRDefault="0055555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The developer has the necessary access to the necessary software and a deployment environment.</w:t>
      </w:r>
    </w:p>
    <w:p w14:paraId="34482169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>Main Success Scenario (Goals)</w:t>
      </w:r>
    </w:p>
    <w:p w14:paraId="4E368A5E" w14:textId="77777777" w:rsidR="007964F1" w:rsidRDefault="0055555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developer is able to follow the documentation to deploy Augur and use the instance to test modifications.</w:t>
      </w:r>
    </w:p>
    <w:p w14:paraId="1D670E18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>Alternate Success Sce</w:t>
      </w:r>
      <w:r>
        <w:rPr>
          <w:b/>
          <w:color w:val="24292E"/>
          <w:sz w:val="36"/>
          <w:szCs w:val="36"/>
        </w:rPr>
        <w:t xml:space="preserve">narios </w:t>
      </w:r>
    </w:p>
    <w:p w14:paraId="15946F4F" w14:textId="77777777" w:rsidR="007964F1" w:rsidRDefault="0055555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N/A</w:t>
      </w:r>
    </w:p>
    <w:p w14:paraId="7A7EF333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 xml:space="preserve">Failed End Condition </w:t>
      </w:r>
    </w:p>
    <w:p w14:paraId="7344F2FF" w14:textId="77777777" w:rsidR="007964F1" w:rsidRDefault="00555559">
      <w:pPr>
        <w:shd w:val="clear" w:color="auto" w:fill="FFFFFF"/>
        <w:spacing w:before="3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The developer is unable to understand the provided documentation</w:t>
      </w:r>
    </w:p>
    <w:p w14:paraId="372B0A10" w14:textId="77777777" w:rsidR="007964F1" w:rsidRDefault="00555559">
      <w:pPr>
        <w:shd w:val="clear" w:color="auto" w:fill="FFFFFF"/>
        <w:spacing w:before="3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The documentation does not cover the exact scenario the developer is in/wants</w:t>
      </w:r>
    </w:p>
    <w:p w14:paraId="092DD12C" w14:textId="77777777" w:rsidR="007964F1" w:rsidRDefault="00555559">
      <w:pPr>
        <w:shd w:val="clear" w:color="auto" w:fill="FFFFFF"/>
        <w:spacing w:before="3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The documentation, followed exactly, fails to produce a functional deployment</w:t>
      </w:r>
    </w:p>
    <w:p w14:paraId="3DBE31CB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>Extensions</w:t>
      </w:r>
    </w:p>
    <w:p w14:paraId="4489040D" w14:textId="77777777" w:rsidR="007964F1" w:rsidRDefault="00555559">
      <w:pPr>
        <w:shd w:val="clear" w:color="auto" w:fill="FFFFFF"/>
        <w:spacing w:before="3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Specific Documentation on different circumstances.</w:t>
      </w:r>
    </w:p>
    <w:p w14:paraId="576D2F41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>Steps of Execution (Requirements)</w:t>
      </w:r>
    </w:p>
    <w:p w14:paraId="12BAA3DD" w14:textId="77777777" w:rsidR="007964F1" w:rsidRDefault="00555559">
      <w:pPr>
        <w:shd w:val="clear" w:color="auto" w:fill="FFFFFF"/>
        <w:spacing w:before="3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</w:t>
      </w:r>
      <w:r>
        <w:rPr>
          <w:color w:val="24292E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The developer identifies the precise circumstances they desire (OS, database software, deployment environment, etc.)</w:t>
      </w:r>
    </w:p>
    <w:p w14:paraId="1D2D0132" w14:textId="77777777" w:rsidR="007964F1" w:rsidRDefault="00555559">
      <w:pPr>
        <w:shd w:val="clear" w:color="auto" w:fill="FFFFFF"/>
        <w:spacing w:before="3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The developer follows the proper steps that match their circumstances</w:t>
      </w:r>
    </w:p>
    <w:p w14:paraId="62939F92" w14:textId="77777777" w:rsidR="007964F1" w:rsidRDefault="00555559">
      <w:pPr>
        <w:shd w:val="clear" w:color="auto" w:fill="FFFFFF"/>
        <w:spacing w:before="3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The developer successfully deploys an instance of Augur</w:t>
      </w:r>
    </w:p>
    <w:p w14:paraId="545D9E05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>A use</w:t>
      </w:r>
      <w:r>
        <w:rPr>
          <w:b/>
          <w:color w:val="24292E"/>
          <w:sz w:val="36"/>
          <w:szCs w:val="36"/>
        </w:rPr>
        <w:t xml:space="preserve"> case diagram</w:t>
      </w:r>
      <w:r>
        <w:rPr>
          <w:rFonts w:ascii="Proxima Nova" w:eastAsia="Proxima Nova" w:hAnsi="Proxima Nova" w:cs="Proxima Nova"/>
          <w:noProof/>
          <w:sz w:val="32"/>
          <w:szCs w:val="32"/>
        </w:rPr>
        <w:drawing>
          <wp:inline distT="114300" distB="114300" distL="114300" distR="114300" wp14:anchorId="52E6258E" wp14:editId="623B97BE">
            <wp:extent cx="4962525" cy="136207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41AEE" w14:textId="77777777" w:rsidR="007964F1" w:rsidRDefault="00555559">
      <w:pPr>
        <w:shd w:val="clear" w:color="auto" w:fill="FFFFFF"/>
        <w:spacing w:before="360" w:after="240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>Dependent Use Cases</w:t>
      </w:r>
    </w:p>
    <w:p w14:paraId="3509F2A1" w14:textId="77777777" w:rsidR="007964F1" w:rsidRDefault="00555559">
      <w:pPr>
        <w:spacing w:before="240" w:after="240" w:line="300" w:lineRule="auto"/>
        <w:rPr>
          <w:rFonts w:ascii="Proxima Nova" w:eastAsia="Proxima Nova" w:hAnsi="Proxima Nova" w:cs="Proxima Nova"/>
          <w:sz w:val="32"/>
          <w:szCs w:val="32"/>
        </w:rPr>
      </w:pPr>
      <w:r>
        <w:rPr>
          <w:rFonts w:ascii="Proxima Nova" w:eastAsia="Proxima Nova" w:hAnsi="Proxima Nova" w:cs="Proxima Nova"/>
          <w:sz w:val="32"/>
          <w:szCs w:val="32"/>
        </w:rPr>
        <w:lastRenderedPageBreak/>
        <w:t>N/A</w:t>
      </w:r>
    </w:p>
    <w:p w14:paraId="59ADDFFB" w14:textId="77777777" w:rsidR="007964F1" w:rsidRDefault="007964F1">
      <w:pPr>
        <w:spacing w:before="200" w:line="300" w:lineRule="auto"/>
        <w:rPr>
          <w:rFonts w:ascii="Proxima Nova" w:eastAsia="Proxima Nova" w:hAnsi="Proxima Nova" w:cs="Proxima Nova"/>
          <w:sz w:val="32"/>
          <w:szCs w:val="32"/>
        </w:rPr>
      </w:pPr>
    </w:p>
    <w:sectPr w:rsidR="007964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13A3"/>
    <w:multiLevelType w:val="multilevel"/>
    <w:tmpl w:val="F3F46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732F62"/>
    <w:multiLevelType w:val="multilevel"/>
    <w:tmpl w:val="E9DC56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E95065"/>
    <w:multiLevelType w:val="multilevel"/>
    <w:tmpl w:val="0CCAD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F1"/>
    <w:rsid w:val="00555559"/>
    <w:rsid w:val="007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5BB1"/>
  <w15:docId w15:val="{363AF243-3A50-496A-A300-35F7926F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Miller, Ian (MU-Student)</cp:lastModifiedBy>
  <cp:revision>2</cp:revision>
  <dcterms:created xsi:type="dcterms:W3CDTF">2021-04-14T22:59:00Z</dcterms:created>
  <dcterms:modified xsi:type="dcterms:W3CDTF">2021-04-14T22:59:00Z</dcterms:modified>
</cp:coreProperties>
</file>