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Notes on ARED:</w:t>
      </w:r>
    </w:p>
    <w:p>
      <w:pPr>
        <w:pStyle w:val="Normal"/>
        <w:bidi w:val="0"/>
        <w:jc w:val="left"/>
        <w:rPr/>
      </w:pPr>
      <w:r>
        <w:rPr/>
      </w:r>
    </w:p>
    <w:p>
      <w:pPr>
        <w:pStyle w:val="Normal"/>
        <w:bidi w:val="0"/>
        <w:jc w:val="left"/>
        <w:rPr/>
      </w:pPr>
      <w:r>
        <w:rPr/>
        <w:t>9/25/2025</w:t>
      </w:r>
    </w:p>
    <w:p>
      <w:pPr>
        <w:pStyle w:val="Normal"/>
        <w:bidi w:val="0"/>
        <w:jc w:val="left"/>
        <w:rPr/>
      </w:pPr>
      <w:r>
        <w:rPr/>
      </w:r>
    </w:p>
    <w:p>
      <w:pPr>
        <w:pStyle w:val="Normal"/>
        <w:bidi w:val="0"/>
        <w:jc w:val="left"/>
        <w:rPr/>
      </w:pPr>
      <w:r>
        <w:rPr/>
        <w:t>Trying to test and establish validity of streaming ARED w/ ball trees, came across disturbing increase in distances to closest cluster once the circular buffer filled up, as evidenced by “shelf” in graph below:</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52160" cy="43891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52160" cy="4389120"/>
                    </a:xfrm>
                    <a:prstGeom prst="rect">
                      <a:avLst/>
                    </a:prstGeom>
                  </pic:spPr>
                </pic:pic>
              </a:graphicData>
            </a:graphic>
          </wp:anchor>
        </w:drawing>
        <mc:AlternateContent>
          <mc:Choice Requires="wps">
            <w:drawing>
              <wp:anchor behindDoc="0" distT="0" distB="0" distL="0" distR="0" simplePos="0" locked="0" layoutInCell="0" allowOverlap="1" relativeHeight="3">
                <wp:simplePos x="0" y="0"/>
                <wp:positionH relativeFrom="column">
                  <wp:posOffset>3093085</wp:posOffset>
                </wp:positionH>
                <wp:positionV relativeFrom="paragraph">
                  <wp:posOffset>2650490</wp:posOffset>
                </wp:positionV>
                <wp:extent cx="1066800" cy="342900"/>
                <wp:effectExtent l="0" t="0" r="0" b="0"/>
                <wp:wrapNone/>
                <wp:docPr id="2" name="Text Frame 1"/>
                <a:graphic xmlns:a="http://schemas.openxmlformats.org/drawingml/2006/main">
                  <a:graphicData uri="http://schemas.microsoft.com/office/word/2010/wordprocessingShape">
                    <wps:wsp>
                      <wps:cNvSpPr/>
                      <wps:spPr>
                        <a:xfrm>
                          <a:off x="0" y="0"/>
                          <a:ext cx="1066680" cy="343080"/>
                        </a:xfrm>
                        <a:prstGeom prst="rect">
                          <a:avLst/>
                        </a:prstGeom>
                        <a:noFill/>
                        <a:ln w="0">
                          <a:noFill/>
                        </a:ln>
                      </wps:spPr>
                      <wps:style>
                        <a:lnRef idx="0"/>
                        <a:fillRef idx="0"/>
                        <a:effectRef idx="0"/>
                        <a:fontRef idx="minor"/>
                      </wps:style>
                      <wps:txbx>
                        <w:txbxContent>
                          <w:p>
                            <w:pPr>
                              <w:pStyle w:val="FrameContents"/>
                              <w:overflowPunct w:val="true"/>
                              <w:bidi w:val="0"/>
                              <w:rPr>
                                <w:color w:val="000000"/>
                              </w:rPr>
                            </w:pPr>
                            <w:r>
                              <w:rPr>
                                <w:color w:val="000000"/>
                              </w:rPr>
                              <w:t>“</w:t>
                            </w:r>
                            <w:r>
                              <w:rPr>
                                <w:color w:val="000000"/>
                              </w:rPr>
                              <w:t>shelf”</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43.55pt;margin-top:208.7pt;width:83.95pt;height:26.95pt;mso-wrap-style:square;v-text-anchor:top">
                <v:fill o:detectmouseclick="t" on="false"/>
                <v:stroke color="#3465a4" joinstyle="round" endcap="flat"/>
                <v:textbox>
                  <w:txbxContent>
                    <w:p>
                      <w:pPr>
                        <w:pStyle w:val="FrameContents"/>
                        <w:overflowPunct w:val="true"/>
                        <w:bidi w:val="0"/>
                        <w:rPr>
                          <w:color w:val="000000"/>
                        </w:rPr>
                      </w:pPr>
                      <w:r>
                        <w:rPr>
                          <w:color w:val="000000"/>
                        </w:rPr>
                        <w:t>“</w:t>
                      </w:r>
                      <w:r>
                        <w:rPr>
                          <w:color w:val="000000"/>
                        </w:rPr>
                        <w:t>shelf”</w:t>
                      </w:r>
                    </w:p>
                  </w:txbxContent>
                </v:textbox>
                <w10:wrap type="none"/>
              </v:rect>
            </w:pict>
          </mc:Fallback>
        </mc:AlternateContent>
        <mc:AlternateContent>
          <mc:Choice Requires="wps">
            <w:drawing>
              <wp:anchor behindDoc="0" distT="635" distB="635" distL="635" distR="635" simplePos="0" locked="0" layoutInCell="0" allowOverlap="1" relativeHeight="5">
                <wp:simplePos x="0" y="0"/>
                <wp:positionH relativeFrom="column">
                  <wp:posOffset>3521710</wp:posOffset>
                </wp:positionH>
                <wp:positionV relativeFrom="paragraph">
                  <wp:posOffset>2850515</wp:posOffset>
                </wp:positionV>
                <wp:extent cx="857250" cy="428625"/>
                <wp:effectExtent l="635" t="635" r="635" b="635"/>
                <wp:wrapNone/>
                <wp:docPr id="4" name="Line 1"/>
                <a:graphic xmlns:a="http://schemas.openxmlformats.org/drawingml/2006/main">
                  <a:graphicData uri="http://schemas.microsoft.com/office/word/2010/wordprocessingShape">
                    <wps:wsp>
                      <wps:cNvSpPr/>
                      <wps:spPr>
                        <a:xfrm>
                          <a:off x="0" y="0"/>
                          <a:ext cx="857160" cy="4287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77.3pt,224.45pt" to="344.75pt,258.15pt" ID="Line 1" stroked="t" o:allowincell="f" style="position:absolute">
                <v:stroke color="#3465a4" joinstyle="round" endcap="flat"/>
                <v:fill o:detectmouseclick="t" on="false"/>
                <w10:wrap type="none"/>
              </v:line>
            </w:pict>
          </mc:Fallback>
        </mc:AlternateConten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Tested ball trees, found only small bugs, tested w/ no ball trees brute force searching buffer all the time, still the same problem.  Finally Nate had good explanation – “shelf” isn’t evidence of a bug, it’s because the algorithm results in more points towards the cluster centers being saved early on, which are then the first one forgotten after the buffer fills up.  Those center points are important to distance – though not necessarily to # queries.  Bottom line – don’t worry about shelf.</w:t>
      </w:r>
    </w:p>
    <w:p>
      <w:pPr>
        <w:pStyle w:val="Normal"/>
        <w:bidi w:val="0"/>
        <w:jc w:val="left"/>
        <w:rPr/>
      </w:pPr>
      <w:r>
        <w:rPr/>
      </w:r>
    </w:p>
    <w:p>
      <w:pPr>
        <w:pStyle w:val="Normal"/>
        <w:bidi w:val="0"/>
        <w:jc w:val="left"/>
        <w:rPr/>
      </w:pPr>
      <w:r>
        <w:rPr/>
        <w:t>9/29/2025</w:t>
      </w:r>
    </w:p>
    <w:p>
      <w:pPr>
        <w:pStyle w:val="Normal"/>
        <w:bidi w:val="0"/>
        <w:jc w:val="left"/>
        <w:rPr/>
      </w:pPr>
      <w:r>
        <w:rPr/>
      </w:r>
    </w:p>
    <w:p>
      <w:pPr>
        <w:pStyle w:val="Normal"/>
        <w:bidi w:val="0"/>
        <w:jc w:val="left"/>
        <w:rPr/>
      </w:pPr>
      <w:r>
        <w:rPr/>
        <w:t>continuing – some weird behavior – getting different results each run even though propagating random seed through??? Sometimes precision, recall terrible for relevant classes, but mostly good (with same random seed)</w:t>
      </w:r>
    </w:p>
    <w:p>
      <w:pPr>
        <w:pStyle w:val="Normal"/>
        <w:bidi w:val="0"/>
        <w:jc w:val="left"/>
        <w:rPr/>
      </w:pPr>
      <w:r>
        <w:rPr/>
      </w:r>
    </w:p>
    <w:p>
      <w:pPr>
        <w:pStyle w:val="Normal"/>
        <w:bidi w:val="0"/>
        <w:jc w:val="left"/>
        <w:rPr/>
      </w:pPr>
      <w:r>
        <w:rPr/>
        <w:t>got confusion matrix working properly with labels with MNIST – need to make sure NICE and EMNIST are also working – need to be careful not to assume integer labels are sorted by sparsity...</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2</Pages>
  <Words>182</Words>
  <Characters>963</Characters>
  <CharactersWithSpaces>1147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2025-09-25T15:15:43Z</dcterms:created>
  <dc:creator/>
  <dc:description/>
  <dc:language>en-US</dc:language>
  <cp:lastModifiedBy/>
  <dcterms:modified xsi:type="dcterms:W3CDTF">2025-09-29T16:24:34Z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