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0F21" w14:textId="1384AFF2" w:rsidR="002A1B39" w:rsidRDefault="004B7015">
      <w:r>
        <w:tab/>
      </w:r>
    </w:p>
    <w:p w14:paraId="2A5B0CC4" w14:textId="5F8E7F42" w:rsidR="002A1B39" w:rsidRDefault="002A1B39">
      <w:pPr>
        <w:rPr>
          <w:b/>
          <w:bCs/>
          <w:sz w:val="24"/>
          <w:szCs w:val="24"/>
          <w:u w:val="single"/>
        </w:rPr>
      </w:pPr>
      <w:r w:rsidRPr="002A1B39">
        <w:rPr>
          <w:b/>
          <w:bCs/>
          <w:sz w:val="24"/>
          <w:szCs w:val="24"/>
          <w:u w:val="single"/>
        </w:rPr>
        <w:t>Introduction :</w:t>
      </w:r>
    </w:p>
    <w:p w14:paraId="058F9280" w14:textId="0E50E581" w:rsidR="00C02992" w:rsidRPr="00C02992" w:rsidRDefault="00C02992">
      <w:pPr>
        <w:rPr>
          <w:sz w:val="24"/>
          <w:szCs w:val="24"/>
        </w:rPr>
      </w:pPr>
      <w:r>
        <w:rPr>
          <w:sz w:val="24"/>
          <w:szCs w:val="24"/>
        </w:rPr>
        <w:t>Dans ce pré-rapport du projet SQL vous trouverez une description du sujet choisi puis le modèle UML correspondant et enfin le modèle relationnel avec les spécifications, les contraintes et les règles de traduction de noms.</w:t>
      </w:r>
    </w:p>
    <w:p w14:paraId="60A3D9DC" w14:textId="77777777" w:rsidR="00C02992" w:rsidRDefault="00C02992">
      <w:pPr>
        <w:rPr>
          <w:b/>
          <w:bCs/>
          <w:sz w:val="24"/>
          <w:szCs w:val="24"/>
          <w:u w:val="single"/>
        </w:rPr>
      </w:pPr>
    </w:p>
    <w:p w14:paraId="05CCE6AB" w14:textId="4278FA3F" w:rsidR="00C02992" w:rsidRPr="00B03FFB" w:rsidRDefault="00C02992" w:rsidP="00C02992">
      <w:pPr>
        <w:rPr>
          <w:b/>
          <w:bCs/>
          <w:sz w:val="24"/>
          <w:szCs w:val="24"/>
          <w:u w:val="single"/>
        </w:rPr>
      </w:pPr>
      <w:r w:rsidRPr="00C02992">
        <w:rPr>
          <w:b/>
          <w:bCs/>
          <w:sz w:val="24"/>
          <w:szCs w:val="24"/>
          <w:u w:val="single"/>
        </w:rPr>
        <w:t>Description du projet :</w:t>
      </w:r>
    </w:p>
    <w:p w14:paraId="5842ABA0" w14:textId="23D02C39" w:rsidR="00C02992" w:rsidRPr="00C02992" w:rsidRDefault="00C02992" w:rsidP="00C02992">
      <w:pPr>
        <w:rPr>
          <w:sz w:val="24"/>
          <w:szCs w:val="24"/>
        </w:rPr>
      </w:pPr>
      <w:r w:rsidRPr="00C02992">
        <w:rPr>
          <w:sz w:val="24"/>
          <w:szCs w:val="24"/>
        </w:rPr>
        <w:t xml:space="preserve">Une entreprise </w:t>
      </w:r>
      <w:r>
        <w:rPr>
          <w:sz w:val="24"/>
          <w:szCs w:val="24"/>
        </w:rPr>
        <w:t>vendant</w:t>
      </w:r>
      <w:r w:rsidRPr="00C02992">
        <w:rPr>
          <w:sz w:val="24"/>
          <w:szCs w:val="24"/>
        </w:rPr>
        <w:t xml:space="preserve"> de</w:t>
      </w:r>
      <w:r>
        <w:rPr>
          <w:sz w:val="24"/>
          <w:szCs w:val="24"/>
        </w:rPr>
        <w:t>s</w:t>
      </w:r>
      <w:r w:rsidRPr="00C02992">
        <w:rPr>
          <w:sz w:val="24"/>
          <w:szCs w:val="24"/>
        </w:rPr>
        <w:t xml:space="preserve"> téléphones reconditionnés souhaite développer un système d'information pour </w:t>
      </w:r>
      <w:r>
        <w:rPr>
          <w:sz w:val="24"/>
          <w:szCs w:val="24"/>
        </w:rPr>
        <w:t>gérer</w:t>
      </w:r>
      <w:r w:rsidRPr="00C02992">
        <w:rPr>
          <w:sz w:val="24"/>
          <w:szCs w:val="24"/>
        </w:rPr>
        <w:t xml:space="preserve"> ses opérations.</w:t>
      </w:r>
      <w:r>
        <w:rPr>
          <w:sz w:val="24"/>
          <w:szCs w:val="24"/>
        </w:rPr>
        <w:t xml:space="preserve"> </w:t>
      </w:r>
      <w:r w:rsidRPr="00C02992">
        <w:rPr>
          <w:sz w:val="24"/>
          <w:szCs w:val="24"/>
        </w:rPr>
        <w:t xml:space="preserve">Les activités de l'entreprise impliquent plusieurs </w:t>
      </w:r>
      <w:r>
        <w:rPr>
          <w:sz w:val="24"/>
          <w:szCs w:val="24"/>
        </w:rPr>
        <w:t>domaines</w:t>
      </w:r>
      <w:r w:rsidRPr="00C02992">
        <w:rPr>
          <w:sz w:val="24"/>
          <w:szCs w:val="24"/>
        </w:rPr>
        <w:t xml:space="preserve"> :</w:t>
      </w:r>
    </w:p>
    <w:p w14:paraId="093976DF" w14:textId="11232414" w:rsidR="00C02992" w:rsidRPr="00C02992" w:rsidRDefault="00C02992" w:rsidP="00C02992">
      <w:pPr>
        <w:rPr>
          <w:sz w:val="24"/>
          <w:szCs w:val="24"/>
        </w:rPr>
      </w:pPr>
      <w:r w:rsidRPr="00C02992">
        <w:rPr>
          <w:sz w:val="24"/>
          <w:szCs w:val="24"/>
          <w:u w:val="single"/>
        </w:rPr>
        <w:t>Téléphone</w:t>
      </w:r>
      <w:r w:rsidRPr="00C02992">
        <w:rPr>
          <w:sz w:val="24"/>
          <w:szCs w:val="24"/>
        </w:rPr>
        <w:t xml:space="preserve"> : Chaque téléphone est identifié par un numéro unique. Les détails tels que le modèle, la marque et la capacité de stockage sont enregistrés</w:t>
      </w:r>
      <w:r w:rsidR="00A06CFF">
        <w:rPr>
          <w:sz w:val="24"/>
          <w:szCs w:val="24"/>
        </w:rPr>
        <w:t>.</w:t>
      </w:r>
    </w:p>
    <w:p w14:paraId="06FA9FD0" w14:textId="1710C447" w:rsidR="00C02992" w:rsidRPr="00C02992" w:rsidRDefault="00C02992" w:rsidP="00C02992">
      <w:pPr>
        <w:rPr>
          <w:sz w:val="24"/>
          <w:szCs w:val="24"/>
        </w:rPr>
      </w:pPr>
      <w:r w:rsidRPr="00C02992">
        <w:rPr>
          <w:sz w:val="24"/>
          <w:szCs w:val="24"/>
          <w:u w:val="single"/>
        </w:rPr>
        <w:t>Client</w:t>
      </w:r>
      <w:r w:rsidRPr="00C02992">
        <w:rPr>
          <w:sz w:val="24"/>
          <w:szCs w:val="24"/>
        </w:rPr>
        <w:t xml:space="preserve"> : Les clients de l'entreprise sont identifiés par leur numéro de client. Les informations de base telles que le nom, le prénom</w:t>
      </w:r>
      <w:r w:rsidR="00A06CFF">
        <w:rPr>
          <w:sz w:val="24"/>
          <w:szCs w:val="24"/>
        </w:rPr>
        <w:t>, la date de naissance</w:t>
      </w:r>
      <w:r w:rsidRPr="00C02992">
        <w:rPr>
          <w:sz w:val="24"/>
          <w:szCs w:val="24"/>
        </w:rPr>
        <w:t xml:space="preserve"> et l'adresse sont enregistrées.</w:t>
      </w:r>
    </w:p>
    <w:p w14:paraId="1DD5473E" w14:textId="3A99431C" w:rsidR="00C02992" w:rsidRPr="00C02992" w:rsidRDefault="00C02992" w:rsidP="00C02992">
      <w:pPr>
        <w:rPr>
          <w:sz w:val="24"/>
          <w:szCs w:val="24"/>
        </w:rPr>
      </w:pPr>
      <w:r w:rsidRPr="00C02992">
        <w:rPr>
          <w:sz w:val="24"/>
          <w:szCs w:val="24"/>
          <w:u w:val="single"/>
        </w:rPr>
        <w:t>Commande</w:t>
      </w:r>
      <w:r w:rsidRPr="00C02992">
        <w:rPr>
          <w:sz w:val="24"/>
          <w:szCs w:val="24"/>
        </w:rPr>
        <w:t xml:space="preserve"> : Chaque transaction de vente est enregistrée sous forme de commande. Une commande peut inclure un ou plusieurs téléphones reconditionnés.</w:t>
      </w:r>
    </w:p>
    <w:p w14:paraId="11B78A00" w14:textId="24B0572D" w:rsidR="00C02992" w:rsidRPr="00C02992" w:rsidRDefault="00C02992" w:rsidP="00C02992">
      <w:pPr>
        <w:rPr>
          <w:sz w:val="24"/>
          <w:szCs w:val="24"/>
        </w:rPr>
      </w:pPr>
      <w:r w:rsidRPr="00C02992">
        <w:rPr>
          <w:sz w:val="24"/>
          <w:szCs w:val="24"/>
          <w:u w:val="single"/>
        </w:rPr>
        <w:t>Modèle</w:t>
      </w:r>
      <w:r w:rsidRPr="00C02992">
        <w:rPr>
          <w:sz w:val="24"/>
          <w:szCs w:val="24"/>
        </w:rPr>
        <w:t xml:space="preserve"> : Chaque téléphone est associé à un modèle spécifique, qui est défini par un nom unique.</w:t>
      </w:r>
    </w:p>
    <w:p w14:paraId="0775109B" w14:textId="73264E85" w:rsidR="004C5E81" w:rsidRDefault="00C02992" w:rsidP="00C02992">
      <w:pPr>
        <w:rPr>
          <w:sz w:val="24"/>
          <w:szCs w:val="24"/>
        </w:rPr>
      </w:pPr>
      <w:r w:rsidRPr="00C02992">
        <w:rPr>
          <w:sz w:val="24"/>
          <w:szCs w:val="24"/>
          <w:u w:val="single"/>
        </w:rPr>
        <w:t>Pièce de Remplacement</w:t>
      </w:r>
      <w:r w:rsidRPr="00C02992">
        <w:rPr>
          <w:sz w:val="24"/>
          <w:szCs w:val="24"/>
        </w:rPr>
        <w:t xml:space="preserve"> : Lorsqu'u</w:t>
      </w:r>
      <w:r w:rsidR="005C483E">
        <w:rPr>
          <w:sz w:val="24"/>
          <w:szCs w:val="24"/>
        </w:rPr>
        <w:t>n téléphone est reconditionné</w:t>
      </w:r>
      <w:r w:rsidRPr="00C02992">
        <w:rPr>
          <w:sz w:val="24"/>
          <w:szCs w:val="24"/>
        </w:rPr>
        <w:t xml:space="preserve">, des pièces de remplacement peuvent être utilisées. Chaque pièce de remplacement est identifiée par un numéro unique et </w:t>
      </w:r>
      <w:r w:rsidR="005C483E">
        <w:rPr>
          <w:sz w:val="24"/>
          <w:szCs w:val="24"/>
        </w:rPr>
        <w:t>son type</w:t>
      </w:r>
      <w:r w:rsidRPr="00C02992">
        <w:rPr>
          <w:sz w:val="24"/>
          <w:szCs w:val="24"/>
        </w:rPr>
        <w:t>.</w:t>
      </w:r>
    </w:p>
    <w:p w14:paraId="35E56978" w14:textId="77777777" w:rsidR="007D5A3C" w:rsidRDefault="007D5A3C" w:rsidP="00C02992">
      <w:pPr>
        <w:rPr>
          <w:sz w:val="24"/>
          <w:szCs w:val="24"/>
        </w:rPr>
      </w:pPr>
    </w:p>
    <w:p w14:paraId="2DBB50D8" w14:textId="06192C23" w:rsidR="007D5A3C" w:rsidRPr="007D5A3C" w:rsidRDefault="007D5A3C" w:rsidP="00C02992">
      <w:pPr>
        <w:rPr>
          <w:b/>
          <w:bCs/>
          <w:sz w:val="24"/>
          <w:szCs w:val="24"/>
          <w:u w:val="single"/>
        </w:rPr>
      </w:pPr>
      <w:r w:rsidRPr="007D5A3C">
        <w:rPr>
          <w:b/>
          <w:bCs/>
          <w:sz w:val="24"/>
          <w:szCs w:val="24"/>
          <w:u w:val="single"/>
        </w:rPr>
        <w:t>Modèle UML :</w:t>
      </w:r>
    </w:p>
    <w:p w14:paraId="59F7487C" w14:textId="44AF2DF8" w:rsidR="00945A7B" w:rsidRDefault="007D5A3C" w:rsidP="00C02992">
      <w:pPr>
        <w:rPr>
          <w:sz w:val="24"/>
          <w:szCs w:val="24"/>
        </w:rPr>
      </w:pPr>
      <w:r>
        <w:rPr>
          <w:noProof/>
          <w:sz w:val="24"/>
          <w:szCs w:val="24"/>
        </w:rPr>
        <w:t xml:space="preserve">    </w:t>
      </w:r>
      <w:r w:rsidR="00871706">
        <w:rPr>
          <w:noProof/>
          <w:sz w:val="24"/>
          <w:szCs w:val="24"/>
        </w:rPr>
        <w:drawing>
          <wp:inline distT="0" distB="0" distL="0" distR="0" wp14:anchorId="0F8355F8" wp14:editId="39E91994">
            <wp:extent cx="6645910" cy="4495800"/>
            <wp:effectExtent l="0" t="0" r="2540" b="0"/>
            <wp:docPr id="13477113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11386" name="Image 1347711386"/>
                    <pic:cNvPicPr/>
                  </pic:nvPicPr>
                  <pic:blipFill>
                    <a:blip r:embed="rId8">
                      <a:extLst>
                        <a:ext uri="{28A0092B-C50C-407E-A947-70E740481C1C}">
                          <a14:useLocalDpi xmlns:a14="http://schemas.microsoft.com/office/drawing/2010/main" val="0"/>
                        </a:ext>
                      </a:extLst>
                    </a:blip>
                    <a:stretch>
                      <a:fillRect/>
                    </a:stretch>
                  </pic:blipFill>
                  <pic:spPr>
                    <a:xfrm>
                      <a:off x="0" y="0"/>
                      <a:ext cx="6645910" cy="4495800"/>
                    </a:xfrm>
                    <a:prstGeom prst="rect">
                      <a:avLst/>
                    </a:prstGeom>
                  </pic:spPr>
                </pic:pic>
              </a:graphicData>
            </a:graphic>
          </wp:inline>
        </w:drawing>
      </w:r>
    </w:p>
    <w:p w14:paraId="6EDEF81B" w14:textId="77777777" w:rsidR="004C6D98" w:rsidRDefault="004C6D98" w:rsidP="00A06CFF">
      <w:pPr>
        <w:rPr>
          <w:b/>
          <w:bCs/>
          <w:sz w:val="24"/>
          <w:szCs w:val="24"/>
          <w:u w:val="single"/>
        </w:rPr>
      </w:pPr>
    </w:p>
    <w:p w14:paraId="028CDE4A" w14:textId="402BE437" w:rsidR="00A06CFF" w:rsidRPr="00520771" w:rsidRDefault="00A06CFF" w:rsidP="00A06CFF">
      <w:pPr>
        <w:rPr>
          <w:b/>
          <w:bCs/>
          <w:sz w:val="24"/>
          <w:szCs w:val="24"/>
          <w:u w:val="single"/>
        </w:rPr>
      </w:pPr>
      <w:r w:rsidRPr="00520771">
        <w:rPr>
          <w:b/>
          <w:bCs/>
          <w:sz w:val="24"/>
          <w:szCs w:val="24"/>
          <w:u w:val="single"/>
        </w:rPr>
        <w:t xml:space="preserve">Modèle relationnel : </w:t>
      </w:r>
    </w:p>
    <w:p w14:paraId="71385F6C" w14:textId="577494A6" w:rsidR="00A06CFF" w:rsidRPr="004B7015" w:rsidRDefault="00A06CFF" w:rsidP="00A06CFF">
      <w:r w:rsidRPr="004B7015">
        <w:t>Telephones(</w:t>
      </w:r>
      <w:r w:rsidRPr="004B7015">
        <w:rPr>
          <w:u w:val="single"/>
        </w:rPr>
        <w:t>numero_telephone</w:t>
      </w:r>
      <w:r w:rsidRPr="004B7015">
        <w:t>, stockage_telephone, etat_</w:t>
      </w:r>
      <w:r w:rsidR="00E46556" w:rsidRPr="004B7015">
        <w:t>type_etat</w:t>
      </w:r>
      <w:r w:rsidRPr="004B7015">
        <w:t>, nom_modele</w:t>
      </w:r>
      <w:r w:rsidR="00304AA5" w:rsidRPr="004B7015">
        <w:t xml:space="preserve"> (fk)</w:t>
      </w:r>
      <w:r w:rsidR="00E46556" w:rsidRPr="004B7015">
        <w:t>, numero_commande</w:t>
      </w:r>
      <w:r w:rsidR="00304AA5" w:rsidRPr="004B7015">
        <w:t xml:space="preserve"> (fk)</w:t>
      </w:r>
      <w:r w:rsidRPr="004B7015">
        <w:t>)</w:t>
      </w:r>
    </w:p>
    <w:p w14:paraId="1B053AC9" w14:textId="77777777" w:rsidR="00A06CFF" w:rsidRDefault="00A06CFF" w:rsidP="00A06CFF">
      <w:r>
        <w:t>Modeles(</w:t>
      </w:r>
      <w:r w:rsidRPr="008D27CF">
        <w:rPr>
          <w:u w:val="single"/>
        </w:rPr>
        <w:t>nom_modele</w:t>
      </w:r>
      <w:r>
        <w:t>, marque_modele)</w:t>
      </w:r>
    </w:p>
    <w:p w14:paraId="70D652BC" w14:textId="2A0D0E29" w:rsidR="00A06CFF" w:rsidRPr="00BE3417" w:rsidRDefault="00A06CFF" w:rsidP="00A06CFF">
      <w:r>
        <w:t>Client</w:t>
      </w:r>
      <w:r w:rsidRPr="00BE3417">
        <w:t>s</w:t>
      </w:r>
      <w:r w:rsidR="00504E3F">
        <w:t>_base</w:t>
      </w:r>
      <w:r w:rsidRPr="00BE3417">
        <w:t>(</w:t>
      </w:r>
      <w:r w:rsidRPr="00E46556">
        <w:rPr>
          <w:u w:val="single"/>
        </w:rPr>
        <w:t>numero_client</w:t>
      </w:r>
      <w:r w:rsidR="00E46556">
        <w:t>,</w:t>
      </w:r>
      <w:r w:rsidRPr="00BE3417">
        <w:t xml:space="preserve"> nom_</w:t>
      </w:r>
      <w:r>
        <w:t>client</w:t>
      </w:r>
      <w:r w:rsidRPr="00BE3417">
        <w:t>, prenom_</w:t>
      </w:r>
      <w:r>
        <w:t>client</w:t>
      </w:r>
      <w:r w:rsidRPr="00BE3417">
        <w:t>, date_naiss_</w:t>
      </w:r>
      <w:r>
        <w:t>client</w:t>
      </w:r>
      <w:r w:rsidRPr="00BE3417">
        <w:t xml:space="preserve">, </w:t>
      </w:r>
      <w:r>
        <w:t>adresse_client</w:t>
      </w:r>
      <w:r w:rsidR="004B7015">
        <w:t>)</w:t>
      </w:r>
    </w:p>
    <w:p w14:paraId="169E3BFA" w14:textId="2FB16AAC" w:rsidR="00A06CFF" w:rsidRDefault="00A06CFF" w:rsidP="00A06CFF">
      <w:r>
        <w:t>Commandes</w:t>
      </w:r>
      <w:r w:rsidR="00E46556">
        <w:t>(</w:t>
      </w:r>
      <w:r w:rsidR="00E46556" w:rsidRPr="00E46556">
        <w:rPr>
          <w:u w:val="single"/>
        </w:rPr>
        <w:t>numero_commande</w:t>
      </w:r>
      <w:r w:rsidR="00E46556">
        <w:t>, date_commande</w:t>
      </w:r>
      <w:r w:rsidR="004B7015">
        <w:t>, numero_client (fk)</w:t>
      </w:r>
      <w:r w:rsidR="00E46556">
        <w:t>)</w:t>
      </w:r>
    </w:p>
    <w:p w14:paraId="2C2BB712" w14:textId="34ECD9B9" w:rsidR="00E46556" w:rsidRDefault="00E46556" w:rsidP="00A06CFF">
      <w:pPr>
        <w:rPr>
          <w:lang w:val="en-GB"/>
        </w:rPr>
      </w:pPr>
      <w:r w:rsidRPr="00E46556">
        <w:rPr>
          <w:lang w:val="en-GB"/>
        </w:rPr>
        <w:t>Pieces(</w:t>
      </w:r>
      <w:r w:rsidRPr="00E46556">
        <w:rPr>
          <w:u w:val="single"/>
          <w:lang w:val="en-GB"/>
        </w:rPr>
        <w:t>numero_piece</w:t>
      </w:r>
      <w:r w:rsidRPr="00E46556">
        <w:rPr>
          <w:lang w:val="en-GB"/>
        </w:rPr>
        <w:t>, piece_t</w:t>
      </w:r>
      <w:r>
        <w:rPr>
          <w:lang w:val="en-GB"/>
        </w:rPr>
        <w:t>ype_piece)</w:t>
      </w:r>
    </w:p>
    <w:p w14:paraId="5E3434C8" w14:textId="6602E618" w:rsidR="00E46556" w:rsidRDefault="00826342" w:rsidP="00A06CFF">
      <w:pPr>
        <w:rPr>
          <w:lang w:val="en-GB"/>
        </w:rPr>
      </w:pPr>
      <w:r>
        <w:rPr>
          <w:lang w:val="en-GB"/>
        </w:rPr>
        <w:t>Reparation</w:t>
      </w:r>
      <w:r w:rsidR="00C84709">
        <w:rPr>
          <w:lang w:val="en-GB"/>
        </w:rPr>
        <w:t>s</w:t>
      </w:r>
      <w:r w:rsidR="00E46556">
        <w:rPr>
          <w:lang w:val="en-GB"/>
        </w:rPr>
        <w:t>(</w:t>
      </w:r>
      <w:r w:rsidR="00E46556" w:rsidRPr="00E46556">
        <w:rPr>
          <w:u w:val="single"/>
          <w:lang w:val="en-GB"/>
        </w:rPr>
        <w:t>numero_telephone, numero_piece</w:t>
      </w:r>
      <w:r w:rsidR="00E46556">
        <w:rPr>
          <w:lang w:val="en-GB"/>
        </w:rPr>
        <w:t>)</w:t>
      </w:r>
    </w:p>
    <w:p w14:paraId="4F5D74C2" w14:textId="2DAF9B20" w:rsidR="008D447B" w:rsidRDefault="008D447B" w:rsidP="00A06CFF">
      <w:pPr>
        <w:rPr>
          <w:lang w:val="en-GB"/>
        </w:rPr>
      </w:pPr>
      <w:r>
        <w:rPr>
          <w:lang w:val="en-GB"/>
        </w:rPr>
        <w:t>(View) Clients(</w:t>
      </w:r>
      <w:r w:rsidRPr="00E46556">
        <w:rPr>
          <w:u w:val="single"/>
        </w:rPr>
        <w:t>numero_client</w:t>
      </w:r>
      <w:r>
        <w:t>,</w:t>
      </w:r>
      <w:r w:rsidRPr="00BE3417">
        <w:t xml:space="preserve"> nom_</w:t>
      </w:r>
      <w:r>
        <w:t>client</w:t>
      </w:r>
      <w:r w:rsidRPr="00BE3417">
        <w:t>, prenom_</w:t>
      </w:r>
      <w:r>
        <w:t>client</w:t>
      </w:r>
      <w:r w:rsidRPr="00BE3417">
        <w:t>, date_naiss_</w:t>
      </w:r>
      <w:r>
        <w:t>client</w:t>
      </w:r>
      <w:r w:rsidRPr="00BE3417">
        <w:t xml:space="preserve">, </w:t>
      </w:r>
      <w:r>
        <w:t>adresse_client</w:t>
      </w:r>
      <w:r>
        <w:t>, age_client, nb_commande_client)</w:t>
      </w:r>
    </w:p>
    <w:p w14:paraId="6679DAB6" w14:textId="3127E79A" w:rsidR="000955F3" w:rsidRDefault="000955F3" w:rsidP="00A06CFF">
      <w:pPr>
        <w:rPr>
          <w:sz w:val="24"/>
          <w:szCs w:val="24"/>
          <w:lang w:val="en-GB"/>
        </w:rPr>
      </w:pPr>
    </w:p>
    <w:p w14:paraId="312EC0BF" w14:textId="05DC95DC" w:rsidR="000955F3" w:rsidRPr="004B7015" w:rsidRDefault="000955F3" w:rsidP="00A06CFF">
      <w:pPr>
        <w:rPr>
          <w:sz w:val="24"/>
          <w:szCs w:val="24"/>
        </w:rPr>
      </w:pPr>
      <w:r w:rsidRPr="004B7015">
        <w:rPr>
          <w:b/>
          <w:bCs/>
          <w:sz w:val="24"/>
          <w:szCs w:val="24"/>
          <w:u w:val="single"/>
        </w:rPr>
        <w:t>Spécification :</w:t>
      </w:r>
    </w:p>
    <w:p w14:paraId="5FB4C8D5" w14:textId="7886E5C5" w:rsidR="000955F3" w:rsidRDefault="00286BF4" w:rsidP="00A06CFF">
      <w:pPr>
        <w:rPr>
          <w:rFonts w:eastAsiaTheme="minorEastAsia"/>
        </w:rPr>
      </w:pPr>
      <w:r w:rsidRPr="004B7015">
        <w:rPr>
          <w:sz w:val="24"/>
          <w:szCs w:val="24"/>
        </w:rPr>
        <w:t>Soit R(</w:t>
      </w:r>
      <w:r w:rsidRPr="004B7015">
        <w:rPr>
          <w:u w:val="single"/>
        </w:rPr>
        <w:t>numero_telephone</w:t>
      </w:r>
      <w:r w:rsidRPr="004B7015">
        <w:t>, stockage_telephone, etat_type_etat, nom_modele, numero_commande</w:t>
      </w:r>
      <w:r w:rsidRPr="004B7015">
        <w:rPr>
          <w:sz w:val="24"/>
          <w:szCs w:val="24"/>
        </w:rPr>
        <w:t xml:space="preserve">) la relation construite par la requête &lt;n1, s, e, n2, n3 &gt; </w:t>
      </w:r>
      <m:oMath>
        <m:r>
          <w:rPr>
            <w:rFonts w:ascii="Cambria Math" w:eastAsiaTheme="minorEastAsia" w:hAnsi="Cambria Math"/>
          </w:rPr>
          <m:t>∈</m:t>
        </m:r>
      </m:oMath>
      <w:r>
        <w:rPr>
          <w:rFonts w:eastAsiaTheme="minorEastAsia"/>
        </w:rPr>
        <w:t xml:space="preserve"> R </w:t>
      </w:r>
      <w:r w:rsidRPr="00286BF4">
        <w:rPr>
          <w:rFonts w:eastAsiaTheme="minorEastAsia"/>
        </w:rPr>
        <w:sym w:font="Wingdings" w:char="F0F3"/>
      </w:r>
      <w:r>
        <w:rPr>
          <w:rFonts w:eastAsiaTheme="minorEastAsia"/>
        </w:rPr>
        <w:t xml:space="preserve"> Le téléphone identifié par le numéro n1, de stockage s, d’état e, de modèle n2 associé à la commande de numéro n3.</w:t>
      </w:r>
    </w:p>
    <w:p w14:paraId="6D24D1A9" w14:textId="77777777" w:rsidR="00286BF4" w:rsidRDefault="00286BF4" w:rsidP="00A06CFF">
      <w:pPr>
        <w:rPr>
          <w:rFonts w:eastAsiaTheme="minorEastAsia"/>
        </w:rPr>
      </w:pPr>
    </w:p>
    <w:p w14:paraId="779F9F03" w14:textId="762C849A" w:rsidR="00286BF4" w:rsidRDefault="00286BF4" w:rsidP="00A06CFF">
      <w:pPr>
        <w:rPr>
          <w:rFonts w:eastAsiaTheme="minorEastAsia"/>
        </w:rPr>
      </w:pPr>
      <w:r>
        <w:rPr>
          <w:rFonts w:eastAsiaTheme="minorEastAsia"/>
        </w:rPr>
        <w:t>Soit R(</w:t>
      </w:r>
      <w:r w:rsidRPr="008D27CF">
        <w:rPr>
          <w:u w:val="single"/>
        </w:rPr>
        <w:t>nom_modele</w:t>
      </w:r>
      <w:r>
        <w:t xml:space="preserve">, marque_modele) la relation construite par la requête &lt;n, m&gt; </w:t>
      </w:r>
      <w:r>
        <w:rPr>
          <w:rFonts w:eastAsiaTheme="minorEastAsia"/>
        </w:rPr>
        <w:t xml:space="preserve"> </w:t>
      </w:r>
      <m:oMath>
        <m:r>
          <w:rPr>
            <w:rFonts w:ascii="Cambria Math" w:eastAsiaTheme="minorEastAsia" w:hAnsi="Cambria Math"/>
          </w:rPr>
          <m:t>∈</m:t>
        </m:r>
      </m:oMath>
      <w:r>
        <w:rPr>
          <w:rFonts w:eastAsiaTheme="minorEastAsia"/>
        </w:rPr>
        <w:t xml:space="preserve"> R </w:t>
      </w:r>
      <w:r w:rsidRPr="00286BF4">
        <w:rPr>
          <w:rFonts w:eastAsiaTheme="minorEastAsia"/>
        </w:rPr>
        <w:sym w:font="Wingdings" w:char="F0F3"/>
      </w:r>
      <w:r>
        <w:rPr>
          <w:rFonts w:eastAsiaTheme="minorEastAsia"/>
        </w:rPr>
        <w:t xml:space="preserve"> Le téléphone de la marque m porte le nom n.</w:t>
      </w:r>
    </w:p>
    <w:p w14:paraId="3B2F7BF5" w14:textId="77777777" w:rsidR="00286BF4" w:rsidRDefault="00286BF4" w:rsidP="00A06CFF">
      <w:pPr>
        <w:rPr>
          <w:rFonts w:eastAsiaTheme="minorEastAsia"/>
        </w:rPr>
      </w:pPr>
    </w:p>
    <w:p w14:paraId="1FD0B3BC" w14:textId="781A6196" w:rsidR="00286BF4" w:rsidRDefault="00286BF4" w:rsidP="00A06CFF">
      <w:pPr>
        <w:rPr>
          <w:rFonts w:eastAsiaTheme="minorEastAsia"/>
        </w:rPr>
      </w:pPr>
      <w:r>
        <w:rPr>
          <w:rFonts w:eastAsiaTheme="minorEastAsia"/>
        </w:rPr>
        <w:t>Soit R</w:t>
      </w:r>
      <w:r w:rsidR="008F1D6A" w:rsidRPr="00BE3417">
        <w:t>(</w:t>
      </w:r>
      <w:r w:rsidR="008F1D6A" w:rsidRPr="00E46556">
        <w:rPr>
          <w:u w:val="single"/>
        </w:rPr>
        <w:t>numero_client</w:t>
      </w:r>
      <w:r w:rsidR="008F1D6A">
        <w:t>,</w:t>
      </w:r>
      <w:r w:rsidR="008F1D6A" w:rsidRPr="00BE3417">
        <w:t xml:space="preserve"> nom_</w:t>
      </w:r>
      <w:r w:rsidR="008F1D6A">
        <w:t>client</w:t>
      </w:r>
      <w:r w:rsidR="008F1D6A" w:rsidRPr="00BE3417">
        <w:t>, prenom_</w:t>
      </w:r>
      <w:r w:rsidR="008F1D6A">
        <w:t>client</w:t>
      </w:r>
      <w:r w:rsidR="008F1D6A" w:rsidRPr="00BE3417">
        <w:t>, date_naiss_</w:t>
      </w:r>
      <w:r w:rsidR="008F1D6A">
        <w:t>client</w:t>
      </w:r>
      <w:r w:rsidR="008F1D6A" w:rsidRPr="00BE3417">
        <w:t xml:space="preserve">, </w:t>
      </w:r>
      <w:r w:rsidR="008F1D6A">
        <w:t xml:space="preserve">adresse_client) </w:t>
      </w:r>
      <w:r>
        <w:t>la relation construite par la requête &lt;n1,n</w:t>
      </w:r>
      <w:r w:rsidR="008F1D6A">
        <w:t>2</w:t>
      </w:r>
      <w:r>
        <w:t xml:space="preserve">,p,d,a &gt; </w:t>
      </w:r>
      <m:oMath>
        <m:r>
          <w:rPr>
            <w:rFonts w:ascii="Cambria Math" w:eastAsiaTheme="minorEastAsia" w:hAnsi="Cambria Math"/>
          </w:rPr>
          <m:t>∈</m:t>
        </m:r>
      </m:oMath>
      <w:r w:rsidR="008F1D6A">
        <w:rPr>
          <w:rFonts w:eastAsiaTheme="minorEastAsia"/>
        </w:rPr>
        <w:t xml:space="preserve"> R </w:t>
      </w:r>
      <w:r w:rsidR="008F1D6A" w:rsidRPr="008F1D6A">
        <w:rPr>
          <w:rFonts w:eastAsiaTheme="minorEastAsia"/>
        </w:rPr>
        <w:sym w:font="Wingdings" w:char="F0F3"/>
      </w:r>
      <w:r w:rsidR="008F1D6A">
        <w:rPr>
          <w:rFonts w:eastAsiaTheme="minorEastAsia"/>
        </w:rPr>
        <w:t xml:space="preserve"> Le client identifié par le numéro n1 porte le nom n2, le prenom p. Il est né à la date d et habite à l’adresse a.</w:t>
      </w:r>
    </w:p>
    <w:p w14:paraId="278E60EE" w14:textId="77777777" w:rsidR="008F1D6A" w:rsidRDefault="008F1D6A" w:rsidP="00A06CFF">
      <w:pPr>
        <w:rPr>
          <w:rFonts w:eastAsiaTheme="minorEastAsia"/>
        </w:rPr>
      </w:pPr>
    </w:p>
    <w:p w14:paraId="7B080EFF" w14:textId="27220E2B" w:rsidR="008F1D6A" w:rsidRDefault="008F1D6A" w:rsidP="00A06CFF">
      <w:pPr>
        <w:rPr>
          <w:rFonts w:eastAsiaTheme="minorEastAsia"/>
        </w:rPr>
      </w:pPr>
      <w:r>
        <w:rPr>
          <w:rFonts w:eastAsiaTheme="minorEastAsia"/>
        </w:rPr>
        <w:t>Soit R</w:t>
      </w:r>
      <w:r w:rsidR="005F23FD">
        <w:t>(</w:t>
      </w:r>
      <w:r w:rsidR="005F23FD" w:rsidRPr="00E46556">
        <w:rPr>
          <w:u w:val="single"/>
        </w:rPr>
        <w:t>numero_commande</w:t>
      </w:r>
      <w:r w:rsidR="005F23FD">
        <w:t>, date_commande</w:t>
      </w:r>
      <w:r w:rsidR="00E13CC8">
        <w:t>, numero_client</w:t>
      </w:r>
      <w:r w:rsidR="005F23FD">
        <w:t>) la relation construite par la requête &lt;n,d</w:t>
      </w:r>
      <w:r w:rsidR="00E13CC8">
        <w:t>, c</w:t>
      </w:r>
      <w:r w:rsidR="005F23FD">
        <w:t xml:space="preserve">&gt; </w:t>
      </w:r>
      <m:oMath>
        <m:r>
          <w:rPr>
            <w:rFonts w:ascii="Cambria Math" w:eastAsiaTheme="minorEastAsia" w:hAnsi="Cambria Math"/>
          </w:rPr>
          <m:t>∈</m:t>
        </m:r>
      </m:oMath>
      <w:r w:rsidR="005F23FD">
        <w:rPr>
          <w:rFonts w:eastAsiaTheme="minorEastAsia"/>
        </w:rPr>
        <w:t xml:space="preserve"> R </w:t>
      </w:r>
      <w:r w:rsidR="005F23FD" w:rsidRPr="005F23FD">
        <w:rPr>
          <w:rFonts w:eastAsiaTheme="minorEastAsia"/>
        </w:rPr>
        <w:sym w:font="Wingdings" w:char="F0F3"/>
      </w:r>
      <w:r w:rsidR="005F23FD">
        <w:rPr>
          <w:rFonts w:eastAsiaTheme="minorEastAsia"/>
        </w:rPr>
        <w:t xml:space="preserve"> La commande de numéro n est passé à la date d</w:t>
      </w:r>
      <w:r w:rsidR="00E13CC8">
        <w:rPr>
          <w:rFonts w:eastAsiaTheme="minorEastAsia"/>
        </w:rPr>
        <w:t xml:space="preserve"> par le client c</w:t>
      </w:r>
      <w:r w:rsidR="005F23FD">
        <w:rPr>
          <w:rFonts w:eastAsiaTheme="minorEastAsia"/>
        </w:rPr>
        <w:t>.</w:t>
      </w:r>
    </w:p>
    <w:p w14:paraId="4604E5CB" w14:textId="77777777" w:rsidR="005F23FD" w:rsidRDefault="005F23FD" w:rsidP="00A06CFF">
      <w:pPr>
        <w:rPr>
          <w:rFonts w:eastAsiaTheme="minorEastAsia"/>
        </w:rPr>
      </w:pPr>
    </w:p>
    <w:p w14:paraId="563EDE78" w14:textId="44B773B9" w:rsidR="005F23FD" w:rsidRDefault="005F23FD" w:rsidP="00A06CFF">
      <w:pPr>
        <w:rPr>
          <w:rFonts w:eastAsiaTheme="minorEastAsia"/>
        </w:rPr>
      </w:pPr>
      <w:r>
        <w:rPr>
          <w:rFonts w:eastAsiaTheme="minorEastAsia"/>
        </w:rPr>
        <w:t>Soit R</w:t>
      </w:r>
      <w:r w:rsidRPr="004B7015">
        <w:t>(</w:t>
      </w:r>
      <w:r w:rsidRPr="004B7015">
        <w:rPr>
          <w:u w:val="single"/>
        </w:rPr>
        <w:t>numero_piece</w:t>
      </w:r>
      <w:r w:rsidRPr="004B7015">
        <w:t xml:space="preserve">, piece_type_piece) la relation construite par la requête &lt;n,p&gt; </w:t>
      </w:r>
      <m:oMath>
        <m:r>
          <w:rPr>
            <w:rFonts w:ascii="Cambria Math" w:eastAsiaTheme="minorEastAsia" w:hAnsi="Cambria Math"/>
          </w:rPr>
          <m:t>∈</m:t>
        </m:r>
      </m:oMath>
      <w:r>
        <w:rPr>
          <w:rFonts w:eastAsiaTheme="minorEastAsia"/>
        </w:rPr>
        <w:t xml:space="preserve"> R </w:t>
      </w:r>
      <w:r w:rsidRPr="005F23FD">
        <w:rPr>
          <w:rFonts w:eastAsiaTheme="minorEastAsia"/>
        </w:rPr>
        <w:sym w:font="Wingdings" w:char="F0F3"/>
      </w:r>
      <w:r>
        <w:rPr>
          <w:rFonts w:eastAsiaTheme="minorEastAsia"/>
        </w:rPr>
        <w:t xml:space="preserve"> La pièce désignée par la numéro n est de type p.</w:t>
      </w:r>
    </w:p>
    <w:p w14:paraId="2ED09891" w14:textId="77777777" w:rsidR="005F23FD" w:rsidRDefault="005F23FD" w:rsidP="00A06CFF">
      <w:pPr>
        <w:rPr>
          <w:rFonts w:eastAsiaTheme="minorEastAsia"/>
        </w:rPr>
      </w:pPr>
    </w:p>
    <w:p w14:paraId="431AB074" w14:textId="0FDB69D5" w:rsidR="005F23FD" w:rsidRPr="005F23FD" w:rsidRDefault="005F23FD" w:rsidP="00A06CFF">
      <w:r>
        <w:rPr>
          <w:rFonts w:eastAsiaTheme="minorEastAsia"/>
        </w:rPr>
        <w:t>Soit R(</w:t>
      </w:r>
      <w:r w:rsidRPr="004B7015">
        <w:rPr>
          <w:u w:val="single"/>
        </w:rPr>
        <w:t>numero_telephone, numero_piece</w:t>
      </w:r>
      <w:r w:rsidRPr="004B7015">
        <w:t xml:space="preserve">) la relation construite par la requête &lt;t,p&gt; </w:t>
      </w:r>
      <m:oMath>
        <m:r>
          <w:rPr>
            <w:rFonts w:ascii="Cambria Math" w:eastAsiaTheme="minorEastAsia" w:hAnsi="Cambria Math"/>
          </w:rPr>
          <m:t>∈</m:t>
        </m:r>
      </m:oMath>
      <w:r>
        <w:rPr>
          <w:rFonts w:eastAsiaTheme="minorEastAsia"/>
        </w:rPr>
        <w:t xml:space="preserve"> R </w:t>
      </w:r>
      <w:r w:rsidRPr="005F23FD">
        <w:rPr>
          <w:rFonts w:eastAsiaTheme="minorEastAsia"/>
        </w:rPr>
        <w:sym w:font="Wingdings" w:char="F0F3"/>
      </w:r>
      <w:r>
        <w:rPr>
          <w:rFonts w:eastAsiaTheme="minorEastAsia"/>
        </w:rPr>
        <w:t xml:space="preserve"> Le téléphone t nécessite la pièce p pour être réparé.</w:t>
      </w:r>
    </w:p>
    <w:p w14:paraId="0446FCF2" w14:textId="77777777" w:rsidR="00E46556" w:rsidRPr="004B7015" w:rsidRDefault="00E46556" w:rsidP="00A06CFF"/>
    <w:p w14:paraId="4F6F9F84" w14:textId="6A9A7128" w:rsidR="00A06CFF" w:rsidRDefault="00A06CFF" w:rsidP="00A06CFF">
      <w:pPr>
        <w:rPr>
          <w:b/>
          <w:bCs/>
          <w:sz w:val="24"/>
          <w:szCs w:val="24"/>
          <w:u w:val="single"/>
        </w:rPr>
      </w:pPr>
      <w:r w:rsidRPr="00520771">
        <w:rPr>
          <w:b/>
          <w:bCs/>
          <w:sz w:val="24"/>
          <w:szCs w:val="24"/>
          <w:u w:val="single"/>
        </w:rPr>
        <w:t>Contraintes d’intégrité </w:t>
      </w:r>
      <w:r w:rsidR="005F23FD">
        <w:rPr>
          <w:b/>
          <w:bCs/>
          <w:sz w:val="24"/>
          <w:szCs w:val="24"/>
          <w:u w:val="single"/>
        </w:rPr>
        <w:t xml:space="preserve">et domaines </w:t>
      </w:r>
      <w:r w:rsidRPr="00520771">
        <w:rPr>
          <w:b/>
          <w:bCs/>
          <w:sz w:val="24"/>
          <w:szCs w:val="24"/>
          <w:u w:val="single"/>
        </w:rPr>
        <w:t>:</w:t>
      </w:r>
    </w:p>
    <w:p w14:paraId="08475F8D" w14:textId="18420DD3" w:rsidR="00A06CFF" w:rsidRPr="004B7015" w:rsidRDefault="00826342" w:rsidP="00A06CFF">
      <w:pPr>
        <w:rPr>
          <w:rFonts w:eastAsiaTheme="minorEastAsia"/>
        </w:rPr>
      </w:pPr>
      <w:r>
        <w:t>Reparation</w:t>
      </w:r>
      <w:r w:rsidR="00C84709">
        <w:t>s</w:t>
      </w:r>
      <w:r w:rsidR="00A06CFF" w:rsidRPr="004B7015">
        <w:t>[num</w:t>
      </w:r>
      <w:r w:rsidR="00E46556" w:rsidRPr="004B7015">
        <w:t>ero_telephone</w:t>
      </w:r>
      <w:r w:rsidR="00A06CFF" w:rsidRPr="004B7015">
        <w:t xml:space="preserve">] </w:t>
      </w:r>
      <m:oMath>
        <m:r>
          <w:rPr>
            <w:rFonts w:ascii="Cambria Math" w:hAnsi="Cambria Math"/>
          </w:rPr>
          <m:t>⊆</m:t>
        </m:r>
      </m:oMath>
      <w:r w:rsidR="00E46556" w:rsidRPr="004B7015">
        <w:rPr>
          <w:rFonts w:eastAsiaTheme="minorEastAsia"/>
        </w:rPr>
        <w:t xml:space="preserve"> Telephones</w:t>
      </w:r>
      <w:r w:rsidR="00A06CFF" w:rsidRPr="004B7015">
        <w:rPr>
          <w:rFonts w:eastAsiaTheme="minorEastAsia"/>
        </w:rPr>
        <w:t>[num</w:t>
      </w:r>
      <w:r w:rsidR="00E46556" w:rsidRPr="004B7015">
        <w:rPr>
          <w:rFonts w:eastAsiaTheme="minorEastAsia"/>
        </w:rPr>
        <w:t>ero</w:t>
      </w:r>
      <w:r w:rsidR="00A06CFF" w:rsidRPr="004B7015">
        <w:rPr>
          <w:rFonts w:eastAsiaTheme="minorEastAsia"/>
        </w:rPr>
        <w:t>_</w:t>
      </w:r>
      <w:r w:rsidR="00E46556" w:rsidRPr="004B7015">
        <w:rPr>
          <w:rFonts w:eastAsiaTheme="minorEastAsia"/>
        </w:rPr>
        <w:t>telephone</w:t>
      </w:r>
      <w:r w:rsidR="00A06CFF" w:rsidRPr="004B7015">
        <w:rPr>
          <w:rFonts w:eastAsiaTheme="minorEastAsia"/>
        </w:rPr>
        <w:t>]</w:t>
      </w:r>
    </w:p>
    <w:p w14:paraId="35295A79" w14:textId="391908BB" w:rsidR="00A06CFF" w:rsidRPr="004B7015" w:rsidRDefault="00826342" w:rsidP="00A06CFF">
      <w:pPr>
        <w:rPr>
          <w:rFonts w:eastAsiaTheme="minorEastAsia"/>
        </w:rPr>
      </w:pPr>
      <w:r>
        <w:rPr>
          <w:rFonts w:eastAsiaTheme="minorEastAsia"/>
        </w:rPr>
        <w:t>Reparation</w:t>
      </w:r>
      <w:r w:rsidR="00C84709">
        <w:rPr>
          <w:rFonts w:eastAsiaTheme="minorEastAsia"/>
        </w:rPr>
        <w:t>s</w:t>
      </w:r>
      <w:r w:rsidR="00A06CFF" w:rsidRPr="004B7015">
        <w:rPr>
          <w:rFonts w:eastAsiaTheme="minorEastAsia"/>
        </w:rPr>
        <w:t>[num</w:t>
      </w:r>
      <w:r w:rsidR="00E46556" w:rsidRPr="004B7015">
        <w:rPr>
          <w:rFonts w:eastAsiaTheme="minorEastAsia"/>
        </w:rPr>
        <w:t>ero</w:t>
      </w:r>
      <w:r w:rsidR="00A06CFF" w:rsidRPr="004B7015">
        <w:rPr>
          <w:rFonts w:eastAsiaTheme="minorEastAsia"/>
        </w:rPr>
        <w:t>_</w:t>
      </w:r>
      <w:r w:rsidR="00E46556" w:rsidRPr="004B7015">
        <w:rPr>
          <w:rFonts w:eastAsiaTheme="minorEastAsia"/>
        </w:rPr>
        <w:t>piece</w:t>
      </w:r>
      <w:r w:rsidR="00A06CFF" w:rsidRPr="004B7015">
        <w:rPr>
          <w:rFonts w:eastAsiaTheme="minorEastAsia"/>
        </w:rPr>
        <w:t xml:space="preserve">] </w:t>
      </w:r>
      <m:oMath>
        <m:r>
          <w:rPr>
            <w:rFonts w:ascii="Cambria Math" w:hAnsi="Cambria Math"/>
          </w:rPr>
          <m:t>⊆</m:t>
        </m:r>
      </m:oMath>
      <w:r w:rsidR="00E46556" w:rsidRPr="004B7015">
        <w:rPr>
          <w:rFonts w:eastAsiaTheme="minorEastAsia"/>
        </w:rPr>
        <w:t xml:space="preserve"> </w:t>
      </w:r>
      <w:r w:rsidR="00A06CFF" w:rsidRPr="004B7015">
        <w:rPr>
          <w:rFonts w:eastAsiaTheme="minorEastAsia"/>
        </w:rPr>
        <w:t xml:space="preserve"> </w:t>
      </w:r>
      <w:r w:rsidR="00E46556" w:rsidRPr="004B7015">
        <w:rPr>
          <w:rFonts w:eastAsiaTheme="minorEastAsia"/>
        </w:rPr>
        <w:t>Pieces[numero_piece]</w:t>
      </w:r>
    </w:p>
    <w:p w14:paraId="0E809AEB" w14:textId="604AE5F1" w:rsidR="00A06CFF" w:rsidRPr="004B7015" w:rsidRDefault="00E46556" w:rsidP="00A06CFF">
      <w:pPr>
        <w:rPr>
          <w:rFonts w:eastAsiaTheme="minorEastAsia"/>
        </w:rPr>
      </w:pPr>
      <w:r w:rsidRPr="004B7015">
        <w:rPr>
          <w:rFonts w:eastAsiaTheme="minorEastAsia"/>
        </w:rPr>
        <w:t>Telephones</w:t>
      </w:r>
      <w:r w:rsidR="00A06CFF" w:rsidRPr="004B7015">
        <w:rPr>
          <w:rFonts w:eastAsiaTheme="minorEastAsia"/>
        </w:rPr>
        <w:t xml:space="preserve">[nom_modele] </w:t>
      </w:r>
      <m:oMath>
        <m:r>
          <w:rPr>
            <w:rFonts w:ascii="Cambria Math" w:hAnsi="Cambria Math"/>
          </w:rPr>
          <m:t>⊆</m:t>
        </m:r>
      </m:oMath>
      <w:r w:rsidR="00A06CFF" w:rsidRPr="004B7015">
        <w:rPr>
          <w:rFonts w:eastAsiaTheme="minorEastAsia"/>
        </w:rPr>
        <w:t xml:space="preserve"> Modeles[nom_modele]</w:t>
      </w:r>
    </w:p>
    <w:p w14:paraId="27C74FC9" w14:textId="3E79E446" w:rsidR="00E46556" w:rsidRPr="00E46556" w:rsidRDefault="00E46556" w:rsidP="00A06CFF">
      <w:pPr>
        <w:rPr>
          <w:rFonts w:eastAsiaTheme="minorEastAsia"/>
        </w:rPr>
      </w:pPr>
      <w:r w:rsidRPr="00E46556">
        <w:rPr>
          <w:rFonts w:eastAsiaTheme="minorEastAsia"/>
        </w:rPr>
        <w:t xml:space="preserve">Telephones[numero_commande] </w:t>
      </w:r>
      <m:oMath>
        <m:r>
          <w:rPr>
            <w:rFonts w:ascii="Cambria Math" w:hAnsi="Cambria Math"/>
          </w:rPr>
          <m:t>⊆</m:t>
        </m:r>
      </m:oMath>
      <w:r w:rsidRPr="00E46556">
        <w:rPr>
          <w:rFonts w:eastAsiaTheme="minorEastAsia"/>
        </w:rPr>
        <w:t xml:space="preserve"> Commandes[numero_commande]</w:t>
      </w:r>
    </w:p>
    <w:p w14:paraId="76C3DD5E" w14:textId="500EDA77" w:rsidR="00A06CFF" w:rsidRDefault="00EA6F7B" w:rsidP="00A06CFF">
      <w:pPr>
        <w:rPr>
          <w:rFonts w:eastAsiaTheme="minorEastAsia"/>
        </w:rPr>
      </w:pPr>
      <w:r>
        <w:rPr>
          <w:rFonts w:eastAsiaTheme="minorEastAsia"/>
        </w:rPr>
        <w:t>C</w:t>
      </w:r>
      <w:r w:rsidR="00E13CC8">
        <w:rPr>
          <w:rFonts w:eastAsiaTheme="minorEastAsia"/>
        </w:rPr>
        <w:t>ommandes</w:t>
      </w:r>
      <w:r>
        <w:rPr>
          <w:rFonts w:eastAsiaTheme="minorEastAsia"/>
        </w:rPr>
        <w:t>[numero_c</w:t>
      </w:r>
      <w:r w:rsidR="00E13CC8">
        <w:rPr>
          <w:rFonts w:eastAsiaTheme="minorEastAsia"/>
        </w:rPr>
        <w:t>lient</w:t>
      </w:r>
      <w:r w:rsidR="00A06CFF">
        <w:rPr>
          <w:rFonts w:eastAsiaTheme="minorEastAsia"/>
        </w:rPr>
        <w:t xml:space="preserve">] </w:t>
      </w:r>
      <m:oMath>
        <m:r>
          <w:rPr>
            <w:rFonts w:ascii="Cambria Math" w:hAnsi="Cambria Math"/>
          </w:rPr>
          <m:t>⊆</m:t>
        </m:r>
      </m:oMath>
      <w:r w:rsidR="00A06CFF" w:rsidRPr="00520771">
        <w:rPr>
          <w:rFonts w:eastAsiaTheme="minorEastAsia"/>
        </w:rPr>
        <w:t xml:space="preserve"> </w:t>
      </w:r>
      <w:r>
        <w:rPr>
          <w:rFonts w:eastAsiaTheme="minorEastAsia"/>
        </w:rPr>
        <w:t>C</w:t>
      </w:r>
      <w:r w:rsidR="00E13CC8">
        <w:rPr>
          <w:rFonts w:eastAsiaTheme="minorEastAsia"/>
        </w:rPr>
        <w:t>lient</w:t>
      </w:r>
      <w:r>
        <w:rPr>
          <w:rFonts w:eastAsiaTheme="minorEastAsia"/>
        </w:rPr>
        <w:t>s</w:t>
      </w:r>
      <w:r w:rsidR="00504E3F">
        <w:rPr>
          <w:rFonts w:eastAsiaTheme="minorEastAsia"/>
        </w:rPr>
        <w:t>_base</w:t>
      </w:r>
      <w:r w:rsidR="00A06CFF" w:rsidRPr="00520771">
        <w:rPr>
          <w:rFonts w:eastAsiaTheme="minorEastAsia"/>
        </w:rPr>
        <w:t>[n</w:t>
      </w:r>
      <w:r w:rsidR="00A06CFF">
        <w:rPr>
          <w:rFonts w:eastAsiaTheme="minorEastAsia"/>
        </w:rPr>
        <w:t>um</w:t>
      </w:r>
      <w:r>
        <w:rPr>
          <w:rFonts w:eastAsiaTheme="minorEastAsia"/>
        </w:rPr>
        <w:t>ero</w:t>
      </w:r>
      <w:r w:rsidR="00A06CFF">
        <w:rPr>
          <w:rFonts w:eastAsiaTheme="minorEastAsia"/>
        </w:rPr>
        <w:t>_</w:t>
      </w:r>
      <w:r>
        <w:rPr>
          <w:rFonts w:eastAsiaTheme="minorEastAsia"/>
        </w:rPr>
        <w:t>c</w:t>
      </w:r>
      <w:r w:rsidR="00E13CC8">
        <w:rPr>
          <w:rFonts w:eastAsiaTheme="minorEastAsia"/>
        </w:rPr>
        <w:t>lient</w:t>
      </w:r>
      <w:r>
        <w:rPr>
          <w:rFonts w:eastAsiaTheme="minorEastAsia"/>
        </w:rPr>
        <w:t>]</w:t>
      </w:r>
    </w:p>
    <w:p w14:paraId="367D0D90" w14:textId="58A6622C" w:rsidR="00A06CFF" w:rsidRDefault="005F23FD" w:rsidP="00A06CFF">
      <w:pPr>
        <w:rPr>
          <w:rFonts w:eastAsiaTheme="minorEastAsia"/>
        </w:rPr>
      </w:pPr>
      <w:r>
        <w:rPr>
          <w:rFonts w:eastAsiaTheme="minorEastAsia"/>
        </w:rPr>
        <w:t>Domaine(</w:t>
      </w:r>
      <w:r w:rsidR="00EA6F7B">
        <w:rPr>
          <w:rFonts w:eastAsiaTheme="minorEastAsia"/>
        </w:rPr>
        <w:t>Etat_type_etat</w:t>
      </w:r>
      <w:r>
        <w:rPr>
          <w:rFonts w:eastAsiaTheme="minorEastAsia"/>
        </w:rPr>
        <w:t>)</w:t>
      </w:r>
      <w:r w:rsidR="00A06CFF">
        <w:rPr>
          <w:rFonts w:eastAsiaTheme="minorEastAsia"/>
        </w:rPr>
        <w:t xml:space="preserve"> </w:t>
      </w:r>
      <m:oMath>
        <m:r>
          <w:rPr>
            <w:rFonts w:ascii="Cambria Math" w:eastAsiaTheme="minorEastAsia" w:hAnsi="Cambria Math"/>
          </w:rPr>
          <m:t>∈</m:t>
        </m:r>
      </m:oMath>
      <w:r w:rsidR="00A06CFF">
        <w:rPr>
          <w:rFonts w:eastAsiaTheme="minorEastAsia"/>
        </w:rPr>
        <w:t xml:space="preserve"> {</w:t>
      </w:r>
      <w:r w:rsidR="00EA6F7B">
        <w:rPr>
          <w:rFonts w:eastAsiaTheme="minorEastAsia"/>
        </w:rPr>
        <w:t>excellent, bon, moyen</w:t>
      </w:r>
      <w:r w:rsidR="00A06CFF">
        <w:rPr>
          <w:rFonts w:eastAsiaTheme="minorEastAsia"/>
        </w:rPr>
        <w:t>}</w:t>
      </w:r>
    </w:p>
    <w:p w14:paraId="412D89B5" w14:textId="12F6650B" w:rsidR="00EA6F7B" w:rsidRPr="00EA6F7B" w:rsidRDefault="005F23FD" w:rsidP="00A06CFF">
      <w:r>
        <w:rPr>
          <w:rFonts w:eastAsiaTheme="minorEastAsia"/>
        </w:rPr>
        <w:t>Domaine(</w:t>
      </w:r>
      <w:r w:rsidR="00EA6F7B" w:rsidRPr="00EA6F7B">
        <w:rPr>
          <w:rFonts w:eastAsiaTheme="minorEastAsia"/>
        </w:rPr>
        <w:t>Piece_type_piece</w:t>
      </w:r>
      <w:r>
        <w:rPr>
          <w:rFonts w:eastAsiaTheme="minorEastAsia"/>
        </w:rPr>
        <w:t>)</w:t>
      </w:r>
      <w:r w:rsidR="00EA6F7B" w:rsidRPr="00EA6F7B">
        <w:rPr>
          <w:rFonts w:eastAsiaTheme="minorEastAsia"/>
        </w:rPr>
        <w:t xml:space="preserve"> </w:t>
      </w:r>
      <m:oMath>
        <m:r>
          <w:rPr>
            <w:rFonts w:ascii="Cambria Math" w:eastAsiaTheme="minorEastAsia" w:hAnsi="Cambria Math"/>
          </w:rPr>
          <m:t>∈</m:t>
        </m:r>
      </m:oMath>
      <w:r w:rsidR="00EA6F7B" w:rsidRPr="00EA6F7B">
        <w:rPr>
          <w:rFonts w:eastAsiaTheme="minorEastAsia"/>
        </w:rPr>
        <w:t xml:space="preserve"> {batterie, carte mère, é</w:t>
      </w:r>
      <w:r w:rsidR="00EA6F7B">
        <w:rPr>
          <w:rFonts w:eastAsiaTheme="minorEastAsia"/>
        </w:rPr>
        <w:t>cran, appareil photo}</w:t>
      </w:r>
    </w:p>
    <w:p w14:paraId="767E2520" w14:textId="485F311E" w:rsidR="00A06CFF" w:rsidRDefault="005F23FD" w:rsidP="00A06CFF">
      <w:r>
        <w:t xml:space="preserve">Domaine(numero_telephone) = domaine(stockage_telephone) = domaine(numero_commande) = domaine(numero_client) = domaine(numero_piece) = entiers </w:t>
      </w:r>
      <m:oMath>
        <m:r>
          <w:rPr>
            <w:rFonts w:ascii="Cambria Math" w:hAnsi="Cambria Math"/>
          </w:rPr>
          <m:t>≥</m:t>
        </m:r>
      </m:oMath>
      <w:r>
        <w:t xml:space="preserve"> 0</w:t>
      </w:r>
    </w:p>
    <w:p w14:paraId="1C6CA988" w14:textId="77777777" w:rsidR="008F6C27" w:rsidRDefault="008F6C27" w:rsidP="00A06CFF"/>
    <w:p w14:paraId="00A54040" w14:textId="77777777" w:rsidR="008F6C27" w:rsidRDefault="008F6C27" w:rsidP="00A06CFF"/>
    <w:p w14:paraId="7BEA3825" w14:textId="0FB07C82" w:rsidR="005F23FD" w:rsidRDefault="005F23FD" w:rsidP="00A06CFF">
      <w:r>
        <w:t>Domaine(nom_modele) = domaine(marque_modele) = domaine(nom_client) = domaine(prenom_client) = domaine(adresse_client) = chaine de caractères</w:t>
      </w:r>
    </w:p>
    <w:p w14:paraId="081530BF" w14:textId="65A5EE96" w:rsidR="005F23FD" w:rsidRDefault="005F23FD" w:rsidP="00C02992">
      <w:r>
        <w:t>Domaine(date_naiss_client) = domaine(date_commande) = date</w:t>
      </w:r>
    </w:p>
    <w:p w14:paraId="1BB79EC3" w14:textId="77777777" w:rsidR="00840F37" w:rsidRPr="00840F37" w:rsidRDefault="00840F37" w:rsidP="00C02992"/>
    <w:p w14:paraId="5D618DE1" w14:textId="0745492E" w:rsidR="00A06CFF" w:rsidRDefault="00DB5174" w:rsidP="00C02992">
      <w:pPr>
        <w:rPr>
          <w:sz w:val="24"/>
          <w:szCs w:val="24"/>
        </w:rPr>
      </w:pPr>
      <w:r>
        <w:rPr>
          <w:b/>
          <w:bCs/>
          <w:sz w:val="24"/>
          <w:szCs w:val="24"/>
          <w:u w:val="single"/>
        </w:rPr>
        <w:t>Règles de traduction :</w:t>
      </w:r>
    </w:p>
    <w:p w14:paraId="330FF11E" w14:textId="4A1DE307" w:rsidR="00DB5174" w:rsidRDefault="00DB5174" w:rsidP="00C02992">
      <w:r>
        <w:t>Chaque attribut de classe en modèle logique est nommé de la sorte : attribut_(nom_de_la_classe_au_singulier)</w:t>
      </w:r>
    </w:p>
    <w:p w14:paraId="6FC5C267" w14:textId="4D55B686" w:rsidR="00DB5174" w:rsidRDefault="00DB5174" w:rsidP="00C02992">
      <w:r>
        <w:t>Donc pour les attributs de Telephones on trouve par exemple ‘numero_telephone’ mais aussi ‘etat_type_etat’ qui doit prendre une valeur spécifique listé dans l’énumération type_etat ou encore ‘nom_modele’ puisque la classe Telephone doit tenir compte du modèle associé au téléphone se trouvant dans la classe Modeles.</w:t>
      </w:r>
    </w:p>
    <w:p w14:paraId="1E36F6E2" w14:textId="77777777" w:rsidR="001B3046" w:rsidRDefault="001B3046" w:rsidP="00C02992"/>
    <w:p w14:paraId="7F8B14EB" w14:textId="0BB5162B" w:rsidR="001B3046" w:rsidRDefault="001B3046" w:rsidP="00C02992">
      <w:pPr>
        <w:rPr>
          <w:sz w:val="24"/>
          <w:szCs w:val="24"/>
        </w:rPr>
      </w:pPr>
      <w:r>
        <w:rPr>
          <w:b/>
          <w:bCs/>
          <w:sz w:val="24"/>
          <w:szCs w:val="24"/>
          <w:u w:val="single"/>
        </w:rPr>
        <w:t>Guide d’exécution du programme :</w:t>
      </w:r>
    </w:p>
    <w:p w14:paraId="144E4F00" w14:textId="77777777" w:rsidR="001B3046" w:rsidRDefault="001B3046" w:rsidP="00C02992">
      <w:pPr>
        <w:rPr>
          <w:sz w:val="24"/>
          <w:szCs w:val="24"/>
        </w:rPr>
      </w:pPr>
    </w:p>
    <w:p w14:paraId="0422E7BD" w14:textId="702E3EED" w:rsidR="001B3046" w:rsidRDefault="001B3046" w:rsidP="00C02992">
      <w:r w:rsidRPr="001B3046">
        <w:t xml:space="preserve">A l’exécution du programme </w:t>
      </w:r>
      <w:r>
        <w:t>se font la création de la base de données et l’initialisation des premières valeurs définies dans le fichier Donnees_OK.sql.</w:t>
      </w:r>
    </w:p>
    <w:p w14:paraId="27541584" w14:textId="476CA9A2" w:rsidR="001B3046" w:rsidRDefault="001B3046" w:rsidP="00C02992">
      <w:r>
        <w:t>Ensuite un menu s’affiche, indiquant à l’utilisateur quelles requêtes il peut faire. Il faut taper le numéro de la requête pour qu’elle commence à s’exécuter. Pour la requête 1 taper 1, pour la requête 2 taper 2…et pour quitter taper q.</w:t>
      </w:r>
      <w:r w:rsidR="0098402A">
        <w:t xml:space="preserve"> Pour toute autre entrée que l’un des chiffres associés aux requêtes ou q, un message d’erreur s’affiche et le menu se recharge.</w:t>
      </w:r>
    </w:p>
    <w:p w14:paraId="7EE2494E" w14:textId="0C592024" w:rsidR="001B3046" w:rsidRDefault="001B3046" w:rsidP="00C02992">
      <w:r>
        <w:t>La première requête demande à l’utilisateur de rentrer le nom de la table qu’il veut rentrer, si le nom n’est pas correct on retourne au menu avec un message d’erreur explicatif.</w:t>
      </w:r>
    </w:p>
    <w:p w14:paraId="5DD085A8" w14:textId="6B64BCC9" w:rsidR="001B3046" w:rsidRDefault="001B3046" w:rsidP="00C02992">
      <w:r>
        <w:t>La seconde requête affiche toutes les tables sans que l’utilisateur ait besoin de faire quoique ce soit.</w:t>
      </w:r>
    </w:p>
    <w:p w14:paraId="557F588E" w14:textId="07445BC4" w:rsidR="001B3046" w:rsidRDefault="001B3046" w:rsidP="00C02992">
      <w:r>
        <w:t>Dans la troisième requête on offre à l’utilisateur la possibilité de supprimer des données en notifiant à l’utilisateur l’ordre à respecter pour ne pas violer les contraintes d’intégrité. L’utilisateur est guidé par le programme qui lui demande en fonction de la table voulue les paramètres qu’il doit rentrer. Une gestion du type et des erreurs est effectuée pour avertir l’utilisateur du format à respecter, cela sert aussi à éviter les injections SQL et donc à protéger notre code.</w:t>
      </w:r>
    </w:p>
    <w:p w14:paraId="49F4982C" w14:textId="0A1F2F5B" w:rsidR="001B3046" w:rsidRDefault="001B3046" w:rsidP="00C02992">
      <w:r>
        <w:t xml:space="preserve">Pour la quatrième requête l’utilisateur peut choisir des données à ajouter dans la table qu’il veut, il faut néanmoins respecter les contraintes d’intégrité </w:t>
      </w:r>
      <w:r w:rsidR="0098402A">
        <w:t>décrites plus haut sous peine d’erreur. Une nouvelle fois, à chaque valeur entrée par l’utilisateur une gestion des erreurs et du type est effectuée pour éviter les erreurs et protéger le code.</w:t>
      </w:r>
    </w:p>
    <w:p w14:paraId="635838F4" w14:textId="3B8443B0" w:rsidR="0098402A" w:rsidRDefault="0098402A" w:rsidP="00C02992">
      <w:r>
        <w:t>La cinquième requête permet d’afficher les informations d’un client et du téléphone qu’il a acheté en plus de fournir le nombre de réparations que le téléphone a reçu.</w:t>
      </w:r>
    </w:p>
    <w:p w14:paraId="27F396AF" w14:textId="223E40F4" w:rsidR="0098402A" w:rsidRDefault="0098402A" w:rsidP="00C02992">
      <w:r>
        <w:t>La sixième requête permet à l’utilisateur d’afficher les informations des clients en fonction du nombre de réparations dont a eu leur téléphone. Cette requête offre la possibilité à l’utilisateur de choisir l’opérateur binaire qu’il veut pour effectuer la comparaison.</w:t>
      </w:r>
    </w:p>
    <w:p w14:paraId="1B09F1B8" w14:textId="72AF2C85" w:rsidR="0098402A" w:rsidRDefault="0098402A" w:rsidP="00C02992">
      <w:r>
        <w:t>La septième requête affiche à l’écran les informations des clients qui ont acheté un téléphone qui n’a pas eu besoin d’être réparé.</w:t>
      </w:r>
    </w:p>
    <w:p w14:paraId="09C780CB" w14:textId="4DA15AF0" w:rsidR="0098402A" w:rsidRDefault="0098402A" w:rsidP="00C02992">
      <w:r>
        <w:t>La huitième et dernière requête crée une vue calculant dynamiquement l’âge et le nombre de commandes passées par un client.</w:t>
      </w:r>
    </w:p>
    <w:p w14:paraId="5B912A11" w14:textId="77777777" w:rsidR="0098402A" w:rsidRDefault="0098402A" w:rsidP="00C02992">
      <w:r>
        <w:t>Enfin, pour quitter le programme il suffit de taper q.</w:t>
      </w:r>
    </w:p>
    <w:p w14:paraId="72A6E416" w14:textId="2334780F" w:rsidR="0098402A" w:rsidRDefault="0098402A" w:rsidP="00C02992">
      <w:r>
        <w:t>A la fin de chaque requête on retourne au menu pour pouvoir effectuer autant de requête que voulu.</w:t>
      </w:r>
      <w:r>
        <w:br/>
      </w:r>
      <w:r>
        <w:br/>
        <w:t>Les différents fichiers fournis peuvent être un peu long et compliqués, j’ai fait le choix de gérer tous les cas d’erreur possibles pour avoir une bonne interface et un code robuste ce qui allonge et complique le code. Cependant le fait de diviser les fonctions en plusieurs fichiers rend le tout plus clair et plus facile à modifier et lire.</w:t>
      </w:r>
      <w:r w:rsidR="00F21F1F">
        <w:t xml:space="preserve"> De plus le code est commenté pour essayer de rendre le tout facilement compréhensible.</w:t>
      </w:r>
    </w:p>
    <w:p w14:paraId="3F862254" w14:textId="77777777" w:rsidR="001B3046" w:rsidRPr="00DB5174" w:rsidRDefault="001B3046" w:rsidP="00C02992"/>
    <w:sectPr w:rsidR="001B3046" w:rsidRPr="00DB5174" w:rsidSect="009A1C35">
      <w:headerReference w:type="default" r:id="rId9"/>
      <w:footerReference w:type="default" r:id="rId10"/>
      <w:pgSz w:w="11906" w:h="16838"/>
      <w:pgMar w:top="720" w:right="720" w:bottom="720" w:left="720" w:header="170" w:footer="510"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0185B" w14:textId="77777777" w:rsidR="009A1C35" w:rsidRDefault="009A1C35" w:rsidP="002A1B39">
      <w:pPr>
        <w:spacing w:after="0"/>
      </w:pPr>
      <w:r>
        <w:separator/>
      </w:r>
    </w:p>
  </w:endnote>
  <w:endnote w:type="continuationSeparator" w:id="0">
    <w:p w14:paraId="6B975F3D" w14:textId="77777777" w:rsidR="009A1C35" w:rsidRDefault="009A1C35" w:rsidP="002A1B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73DC3" w14:textId="35A8008B" w:rsidR="002A1B39" w:rsidRDefault="002A1B39">
    <w:pPr>
      <w:tabs>
        <w:tab w:val="center" w:pos="4550"/>
        <w:tab w:val="left" w:pos="5818"/>
      </w:tabs>
      <w:ind w:right="260"/>
      <w:jc w:val="right"/>
      <w:rPr>
        <w:color w:val="222A35" w:themeColor="text2" w:themeShade="80"/>
        <w:sz w:val="24"/>
        <w:szCs w:val="24"/>
      </w:rPr>
    </w:pPr>
    <w:r w:rsidRPr="002A1B39">
      <w:rPr>
        <w:color w:val="2F5496" w:themeColor="accent1" w:themeShade="BF"/>
        <w:spacing w:val="60"/>
        <w:sz w:val="24"/>
        <w:szCs w:val="24"/>
      </w:rPr>
      <w:t>PAGE</w:t>
    </w:r>
    <w:r w:rsidRPr="002A1B39">
      <w:rPr>
        <w:color w:val="2F5496" w:themeColor="accent1" w:themeShade="BF"/>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14528E6" w14:textId="77777777" w:rsidR="002A1B39" w:rsidRDefault="002A1B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64E58" w14:textId="77777777" w:rsidR="009A1C35" w:rsidRDefault="009A1C35" w:rsidP="002A1B39">
      <w:pPr>
        <w:spacing w:after="0"/>
      </w:pPr>
      <w:r>
        <w:separator/>
      </w:r>
    </w:p>
  </w:footnote>
  <w:footnote w:type="continuationSeparator" w:id="0">
    <w:p w14:paraId="1C8701D2" w14:textId="77777777" w:rsidR="009A1C35" w:rsidRDefault="009A1C35" w:rsidP="002A1B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F03DA" w14:textId="40E53BB9" w:rsidR="002A1B39" w:rsidRPr="00C02992" w:rsidRDefault="002A1B39">
    <w:pPr>
      <w:pStyle w:val="En-tte"/>
      <w:rPr>
        <w:lang w:val="en-GB"/>
      </w:rPr>
    </w:pPr>
    <w:r>
      <w:rPr>
        <w:noProof/>
      </w:rPr>
      <mc:AlternateContent>
        <mc:Choice Requires="wps">
          <w:drawing>
            <wp:anchor distT="0" distB="0" distL="118745" distR="118745" simplePos="0" relativeHeight="251659264" behindDoc="1" locked="0" layoutInCell="1" allowOverlap="0" wp14:anchorId="66792C6C" wp14:editId="51AA12B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C6245C" w14:textId="50EF269E" w:rsidR="002A1B39" w:rsidRDefault="00C02992">
                              <w:pPr>
                                <w:pStyle w:val="En-tte"/>
                                <w:jc w:val="center"/>
                                <w:rPr>
                                  <w:caps/>
                                  <w:color w:val="FFFFFF" w:themeColor="background1"/>
                                </w:rPr>
                              </w:pPr>
                              <w:r>
                                <w:rPr>
                                  <w:caps/>
                                  <w:color w:val="FFFFFF" w:themeColor="background1"/>
                                </w:rPr>
                                <w:t>inf403 : Projet sql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792C6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C6245C" w14:textId="50EF269E" w:rsidR="002A1B39" w:rsidRDefault="00C02992">
                        <w:pPr>
                          <w:pStyle w:val="En-tte"/>
                          <w:jc w:val="center"/>
                          <w:rPr>
                            <w:caps/>
                            <w:color w:val="FFFFFF" w:themeColor="background1"/>
                          </w:rPr>
                        </w:pPr>
                        <w:r>
                          <w:rPr>
                            <w:caps/>
                            <w:color w:val="FFFFFF" w:themeColor="background1"/>
                          </w:rPr>
                          <w:t>inf403 : Projet sql</w:t>
                        </w:r>
                      </w:p>
                    </w:sdtContent>
                  </w:sdt>
                </w:txbxContent>
              </v:textbox>
              <w10:wrap type="square" anchorx="margin" anchory="page"/>
            </v:rect>
          </w:pict>
        </mc:Fallback>
      </mc:AlternateContent>
    </w:r>
    <w:r w:rsidRPr="00C02992">
      <w:rPr>
        <w:lang w:val="en-GB"/>
      </w:rPr>
      <w:t>COLOMBAN Nathan</w:t>
    </w:r>
    <w:r w:rsidR="00C02992" w:rsidRPr="00C02992">
      <w:rPr>
        <w:lang w:val="en-GB"/>
      </w:rPr>
      <w:t xml:space="preserve"> | </w:t>
    </w:r>
    <w:r w:rsidR="00C02992">
      <w:rPr>
        <w:lang w:val="en-GB"/>
      </w:rPr>
      <w:t>CHEIKH Anis</w:t>
    </w:r>
    <w:r w:rsidRPr="00C02992">
      <w:rPr>
        <w:lang w:val="en-GB"/>
      </w:rPr>
      <w:tab/>
    </w:r>
    <w:r w:rsidRPr="00C02992">
      <w:rPr>
        <w:lang w:val="en-GB"/>
      </w:rPr>
      <w:tab/>
    </w:r>
    <w:r w:rsidR="00C02992">
      <w:rPr>
        <w:lang w:val="en-GB"/>
      </w:rPr>
      <w:tab/>
      <w:t>22/03/2024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39"/>
    <w:rsid w:val="000742BE"/>
    <w:rsid w:val="000955F3"/>
    <w:rsid w:val="00095AAA"/>
    <w:rsid w:val="001B3046"/>
    <w:rsid w:val="001E6A39"/>
    <w:rsid w:val="00286BF4"/>
    <w:rsid w:val="002A1B39"/>
    <w:rsid w:val="002A6380"/>
    <w:rsid w:val="00304AA5"/>
    <w:rsid w:val="00470F1A"/>
    <w:rsid w:val="0049326F"/>
    <w:rsid w:val="004B7015"/>
    <w:rsid w:val="004C5E81"/>
    <w:rsid w:val="004C6D98"/>
    <w:rsid w:val="00504E3F"/>
    <w:rsid w:val="005B50AF"/>
    <w:rsid w:val="005B77CC"/>
    <w:rsid w:val="005C483E"/>
    <w:rsid w:val="005F23FD"/>
    <w:rsid w:val="007833B5"/>
    <w:rsid w:val="007A0EB4"/>
    <w:rsid w:val="007D5A3C"/>
    <w:rsid w:val="00826342"/>
    <w:rsid w:val="00840F37"/>
    <w:rsid w:val="00871706"/>
    <w:rsid w:val="008B4D67"/>
    <w:rsid w:val="008D447B"/>
    <w:rsid w:val="008E3C99"/>
    <w:rsid w:val="008F1D6A"/>
    <w:rsid w:val="008F6C27"/>
    <w:rsid w:val="00921557"/>
    <w:rsid w:val="00945A7B"/>
    <w:rsid w:val="00966E95"/>
    <w:rsid w:val="0098402A"/>
    <w:rsid w:val="00993175"/>
    <w:rsid w:val="009A1C35"/>
    <w:rsid w:val="009B0F10"/>
    <w:rsid w:val="009F2500"/>
    <w:rsid w:val="00A06373"/>
    <w:rsid w:val="00A06CFF"/>
    <w:rsid w:val="00A24A87"/>
    <w:rsid w:val="00A27426"/>
    <w:rsid w:val="00A97102"/>
    <w:rsid w:val="00B03FFB"/>
    <w:rsid w:val="00BA3F20"/>
    <w:rsid w:val="00BF788F"/>
    <w:rsid w:val="00C00EA0"/>
    <w:rsid w:val="00C02992"/>
    <w:rsid w:val="00C031CB"/>
    <w:rsid w:val="00C84709"/>
    <w:rsid w:val="00CE4B70"/>
    <w:rsid w:val="00D75AB8"/>
    <w:rsid w:val="00DB5174"/>
    <w:rsid w:val="00E13CC8"/>
    <w:rsid w:val="00E46556"/>
    <w:rsid w:val="00EA6F7B"/>
    <w:rsid w:val="00EF17D3"/>
    <w:rsid w:val="00F21F1F"/>
    <w:rsid w:val="00F42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FCE6B"/>
  <w15:chartTrackingRefBased/>
  <w15:docId w15:val="{F670F9BF-19CC-4B25-AF0C-D0E251AE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A1B39"/>
    <w:pPr>
      <w:tabs>
        <w:tab w:val="center" w:pos="4536"/>
        <w:tab w:val="right" w:pos="9072"/>
      </w:tabs>
      <w:spacing w:after="0"/>
    </w:pPr>
  </w:style>
  <w:style w:type="character" w:customStyle="1" w:styleId="En-tteCar">
    <w:name w:val="En-tête Car"/>
    <w:basedOn w:val="Policepardfaut"/>
    <w:link w:val="En-tte"/>
    <w:uiPriority w:val="99"/>
    <w:rsid w:val="002A1B39"/>
  </w:style>
  <w:style w:type="paragraph" w:styleId="Pieddepage">
    <w:name w:val="footer"/>
    <w:basedOn w:val="Normal"/>
    <w:link w:val="PieddepageCar"/>
    <w:uiPriority w:val="99"/>
    <w:unhideWhenUsed/>
    <w:rsid w:val="002A1B39"/>
    <w:pPr>
      <w:tabs>
        <w:tab w:val="center" w:pos="4536"/>
        <w:tab w:val="right" w:pos="9072"/>
      </w:tabs>
      <w:spacing w:after="0"/>
    </w:pPr>
  </w:style>
  <w:style w:type="character" w:customStyle="1" w:styleId="PieddepageCar">
    <w:name w:val="Pied de page Car"/>
    <w:basedOn w:val="Policepardfaut"/>
    <w:link w:val="Pieddepage"/>
    <w:uiPriority w:val="99"/>
    <w:rsid w:val="002A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D3935-60F5-4E80-A6CE-740DF264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1088</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inf403 : Projet sql</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inf403 : Projet sql</dc:title>
  <dc:subject/>
  <dc:creator>Nathan Colomban</dc:creator>
  <cp:keywords/>
  <dc:description/>
  <cp:lastModifiedBy>Nathan Colomban</cp:lastModifiedBy>
  <cp:revision>44</cp:revision>
  <cp:lastPrinted>2024-04-17T11:53:00Z</cp:lastPrinted>
  <dcterms:created xsi:type="dcterms:W3CDTF">2024-03-22T20:46:00Z</dcterms:created>
  <dcterms:modified xsi:type="dcterms:W3CDTF">2024-04-17T11:54:00Z</dcterms:modified>
</cp:coreProperties>
</file>