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718096"/>
          <w:sz w:val="28"/>
          <w:szCs w:val="28"/>
        </w:rPr>
        <w:t xml:space="preserve">PROJECT SPECIFICATION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SaaS Revenue Lifecycle Analyzer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A Decision-Driven Revenue Intelligence Platform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This project builds a unified analytics platform that identifies revenue leakage across the entire customer lifecycle: from lead acquisition through conversion, retention, and expansion. Unlike typical portfolio projects that analyze funnel conversion OR churn prediction in isolation, this platform treats them as interconnected parts of a single revenue engine.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The core differentiator: every output answers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"What should the business do Monday morning?"</w:t>
      </w:r>
      <w:r>
        <w:rPr>
          <w:rFonts w:ascii="Arial" w:cs="Arial" w:eastAsia="Arial" w:hAnsi="Arial"/>
          <w:sz w:val="24"/>
          <w:szCs w:val="24"/>
        </w:rPr>
        <w:t xml:space="preserve"> with quantified dollar impact and confidence intervals.</w:t>
      </w:r>
    </w:p>
    <w:p>
      <w:pPr>
        <w:pStyle w:val="Heading1"/>
      </w:pPr>
      <w:r>
        <w:t xml:space="preserve">The Business Pitch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"We built a Revenue Intelligence Platform that answers the question every CRO asks: Where are we losing ARR across the customer lifecycle, and what's the highest-ROI fix?"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platform surfaces three critical insights: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Funnel Leakage: </w:t>
      </w:r>
      <w:r>
        <w:rPr>
          <w:rFonts w:ascii="Arial" w:cs="Arial" w:eastAsia="Arial" w:hAnsi="Arial"/>
          <w:sz w:val="24"/>
          <w:szCs w:val="24"/>
        </w:rPr>
        <w:t xml:space="preserve">Which stages lose the most pipeline value, segmented by channel, deal size, and rep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Retention Risk: </w:t>
      </w:r>
      <w:r>
        <w:rPr>
          <w:rFonts w:ascii="Arial" w:cs="Arial" w:eastAsia="Arial" w:hAnsi="Arial"/>
          <w:sz w:val="24"/>
          <w:szCs w:val="24"/>
        </w:rPr>
        <w:t xml:space="preserve">Which customers are likely to churn and how much ARR is at risk next quarter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Prioritized Actions: </w:t>
      </w:r>
      <w:r>
        <w:rPr>
          <w:rFonts w:ascii="Arial" w:cs="Arial" w:eastAsia="Arial" w:hAnsi="Arial"/>
          <w:sz w:val="24"/>
          <w:szCs w:val="24"/>
        </w:rPr>
        <w:t xml:space="preserve">Top 3 initiatives ranked by expected ARR impact and ROI, with what-if scenario modeling</w:t>
      </w:r>
    </w:p>
    <w:p>
      <w:pPr>
        <w:pStyle w:val="Heading1"/>
      </w:pPr>
      <w:r>
        <w:t xml:space="preserve">Why This Project Stands Out</w:t>
      </w:r>
    </w:p>
    <w:p>
      <w:pPr>
        <w:pStyle w:val="Heading2"/>
      </w:pPr>
      <w:r>
        <w:t xml:space="preserve">Differentiation from Typical Portfolio 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This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 Kaggle Telco Churn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 realistic synthetic SaaS data with documented assumptions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domain understanding, not just tool proficiency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Optimizes for model accuracy (AUC, F1)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Optimizes for calibrated probabilities + decision thresholds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VPs don't care about AUC; they care if the probabilities are actionable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Analyzes funnel OR churn separately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Unified view of CAC, LTV, and LTV:CAC ratio by 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Mirrors how CROs and RevOps teams actually think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Delivers Jupyter notebook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Ships interactive dashboard + executive memo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Demonstrates product thinking and communication skills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Shows charts without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output includes "so what" action + dollar 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Proves you can translate analysis into business decisions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Architecture</w:t>
      </w:r>
    </w:p>
    <w:p>
      <w:pPr>
        <w:pStyle w:val="Heading2"/>
      </w:pPr>
      <w:r>
        <w:t xml:space="preserve">System Components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platform consists of four integrated layers: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Layer: </w:t>
      </w:r>
      <w:r>
        <w:rPr>
          <w:rFonts w:ascii="Arial" w:cs="Arial" w:eastAsia="Arial" w:hAnsi="Arial"/>
          <w:sz w:val="24"/>
          <w:szCs w:val="24"/>
        </w:rPr>
        <w:t xml:space="preserve">Synthetic SaaS data generator + schema mimicking HubSpot/Salesforce CRM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Analysis Layer: </w:t>
      </w:r>
      <w:r>
        <w:rPr>
          <w:rFonts w:ascii="Arial" w:cs="Arial" w:eastAsia="Arial" w:hAnsi="Arial"/>
          <w:sz w:val="24"/>
          <w:szCs w:val="24"/>
        </w:rPr>
        <w:t xml:space="preserve">Python analytics engine for funnel diagnostics, churn modeling, and revenue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Presentation Layer: </w:t>
      </w:r>
      <w:r>
        <w:rPr>
          <w:rFonts w:ascii="Arial" w:cs="Arial" w:eastAsia="Arial" w:hAnsi="Arial"/>
          <w:sz w:val="24"/>
          <w:szCs w:val="24"/>
        </w:rPr>
        <w:t xml:space="preserve">Interactive Streamlit dashboard with what-if simulator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Documentation Layer: </w:t>
      </w:r>
      <w:r>
        <w:rPr>
          <w:rFonts w:ascii="Arial" w:cs="Arial" w:eastAsia="Arial" w:hAnsi="Arial"/>
          <w:sz w:val="24"/>
          <w:szCs w:val="24"/>
        </w:rPr>
        <w:t xml:space="preserve">Executive memo, methodology docs, and business-centric README</w:t>
      </w:r>
    </w:p>
    <w:p>
      <w:pPr>
        <w:pStyle w:val="Heading1"/>
      </w:pPr>
      <w:r>
        <w:t xml:space="preserve">Data Model Specification</w:t>
      </w:r>
    </w:p>
    <w:p>
      <w:pPr>
        <w:pStyle w:val="Heading2"/>
      </w:pPr>
      <w:r>
        <w:t xml:space="preserve">Core Entities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Generate synthetic data that demonstrates domain expertise. Document all assumptions explicitly in the codebase and README.</w:t>
      </w:r>
    </w:p>
    <w:p>
      <w:pPr>
        <w:pStyle w:val="Heading3"/>
      </w:pPr>
      <w:r>
        <w:t xml:space="preserve">1.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creation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organic, paid_search, paid_social, referral, outbound, event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company_size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smb (&lt;50), mid_market (50-500), enterprise (&gt;500)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tech, healthcare, finance, retail, manufacturing, other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estimated_deal_size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ARR estimate based on company_size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assigned_rep_id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sales_reps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 Opportunities (Stage History)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opportunity_id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leads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current_stage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lead, mql, sql, proposal, negotiation, closed_won, closed_lost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stage_entered_at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opportunity entered current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deal_value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 ARR if closed_won, else projected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Actual or expected close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loss_reason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closed_lost: budget, competition, timing, no_decision, other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 Stage Transitions (for time-to-stage analysis)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opportunity_id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opportunities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from_stage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Previous stage (null if first)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to_stage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transitioned_at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Enables time-to-stage and velocity analysis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4. Customers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opportunity_id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winning opportunity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 start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monthly, annual, multi_year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Monthly recurring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product_tier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starter, professional, 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churned_at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 if 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churn_reason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churned: price, competition, no_value, company_closed, other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 Usage Events (for health scoring)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 to customers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 of 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login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features_used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 of distinct features accessed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support_tickets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 tickets opened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api_calls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usage (if applicable)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 Sales Reps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west, central, east, international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tenure_months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rep vs territory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smb, mid_market, enterprise (assigned territory)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Analysis Requirements</w:t>
      </w:r>
    </w:p>
    <w:p>
      <w:pPr>
        <w:pStyle w:val="Heading2"/>
      </w:pPr>
      <w:r>
        <w:t xml:space="preserve">Module 1: Funnel Diagnostics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Identify where pipeline leaks and quantify the dollar impact of each drop-off point.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Analyses: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Stage Conversion Rates: </w:t>
      </w:r>
      <w:r>
        <w:rPr>
          <w:rFonts w:ascii="Arial" w:cs="Arial" w:eastAsia="Arial" w:hAnsi="Arial"/>
          <w:sz w:val="24"/>
          <w:szCs w:val="24"/>
        </w:rPr>
        <w:t xml:space="preserve">Calculate conversion percentage at each stage transition (lead→MQL→SQL→proposal→negotiation→closed)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Segmentation: </w:t>
      </w:r>
      <w:r>
        <w:rPr>
          <w:rFonts w:ascii="Arial" w:cs="Arial" w:eastAsia="Arial" w:hAnsi="Arial"/>
          <w:sz w:val="24"/>
          <w:szCs w:val="24"/>
        </w:rPr>
        <w:t xml:space="preserve">Break down conversions by channel, deal size tier, company size, industry, and sales rep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Time-to-Stage (Velocity): </w:t>
      </w:r>
      <w:r>
        <w:rPr>
          <w:rFonts w:ascii="Arial" w:cs="Arial" w:eastAsia="Arial" w:hAnsi="Arial"/>
          <w:sz w:val="24"/>
          <w:szCs w:val="24"/>
        </w:rPr>
        <w:t xml:space="preserve">Calculate median and p75 days between stages; flag abnormally slow deals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Cohort Analysis: </w:t>
      </w:r>
      <w:r>
        <w:rPr>
          <w:rFonts w:ascii="Arial" w:cs="Arial" w:eastAsia="Arial" w:hAnsi="Arial"/>
          <w:sz w:val="24"/>
          <w:szCs w:val="24"/>
        </w:rPr>
        <w:t xml:space="preserve">Track conversion by lead cohort week/month to identify trends over 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Loss Reason Analysis: </w:t>
      </w:r>
      <w:r>
        <w:rPr>
          <w:rFonts w:ascii="Arial" w:cs="Arial" w:eastAsia="Arial" w:hAnsi="Arial"/>
          <w:sz w:val="24"/>
          <w:szCs w:val="24"/>
        </w:rPr>
        <w:t xml:space="preserve">Aggregate closed_lost by reason and stage where deals died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 Performance (with controls): </w:t>
      </w:r>
      <w:r>
        <w:rPr>
          <w:rFonts w:ascii="Arial" w:cs="Arial" w:eastAsia="Arial" w:hAnsi="Arial"/>
          <w:sz w:val="24"/>
          <w:szCs w:val="24"/>
        </w:rPr>
        <w:t xml:space="preserve">Separate "rep effect" from "territory/lead quality effect" using logistic regression controlling for deal size, channel, region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Outputs: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Customer Acquisition Cost (CAC) by channel: Total marketing/sales spend ÷ customers acquired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Pipeline value lost at each stage (not just count, but $)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"If we improve [stage] conversion by X%, expected incremental ARR = $Y (with confidence interval)"</w:t>
      </w:r>
    </w:p>
    <w:p>
      <w:pPr>
        <w:pStyle w:val="Heading2"/>
      </w:pPr>
      <w:r>
        <w:t xml:space="preserve">Module 2: Churn Prediction &amp; Retention Analysis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Predict which customers will churn, calculate ARR at risk, and identify actionable retention levers.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Analyses: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Churn Prediction Model: </w:t>
      </w:r>
      <w:r>
        <w:rPr>
          <w:rFonts w:ascii="Arial" w:cs="Arial" w:eastAsia="Arial" w:hAnsi="Arial"/>
          <w:sz w:val="24"/>
          <w:szCs w:val="24"/>
        </w:rPr>
        <w:t xml:space="preserve">Train model to predict probability of churn within next 90 days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Features: contract_type, tenure, mrr, product_tier, usage metrics (logins, features_used), support_tickets, time_since_last_login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Critical: Use time-based train/test split to avoid data leakage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 Calibration: </w:t>
      </w:r>
      <w:r>
        <w:rPr>
          <w:rFonts w:ascii="Arial" w:cs="Arial" w:eastAsia="Arial" w:hAnsi="Arial"/>
          <w:sz w:val="24"/>
          <w:szCs w:val="24"/>
        </w:rPr>
        <w:t xml:space="preserve">Ensure predicted probabilities are accurate (reliability diagram). A VP needs to trust that "30% churn risk" actually means 30%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 Health Score: </w:t>
      </w:r>
      <w:r>
        <w:rPr>
          <w:rFonts w:ascii="Arial" w:cs="Arial" w:eastAsia="Arial" w:hAnsi="Arial"/>
          <w:sz w:val="24"/>
          <w:szCs w:val="24"/>
        </w:rPr>
        <w:t xml:space="preserve">Combine churn probability with usage frequency into Green/Yellow/Red status for Account Executives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Churn Driver Analysis: </w:t>
      </w:r>
      <w:r>
        <w:rPr>
          <w:rFonts w:ascii="Arial" w:cs="Arial" w:eastAsia="Arial" w:hAnsi="Arial"/>
          <w:sz w:val="24"/>
          <w:szCs w:val="24"/>
        </w:rPr>
        <w:t xml:space="preserve">Identify which factors most strongly predict churn (feature importance + SHAP values)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Segment Risk Profiles: </w:t>
      </w:r>
      <w:r>
        <w:rPr>
          <w:rFonts w:ascii="Arial" w:cs="Arial" w:eastAsia="Arial" w:hAnsi="Arial"/>
          <w:sz w:val="24"/>
          <w:szCs w:val="24"/>
        </w:rPr>
        <w:t xml:space="preserve">Which customer segments (by contract type, product tier, company size) have highest churn rates?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Outputs: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Revenue at Risk Next Quarter: Sum of (MRR × 12 × churn_probability) for all customers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Lifetime Value (LTV) by segment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Net Revenue Retention (NRR) calculation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Intervention threshold: "Intervene on customers where (expected saved ARR − cost of intervention) is maximized"</w:t>
      </w:r>
    </w:p>
    <w:p>
      <w:r>
        <w:br w:type="page"/>
      </w:r>
    </w:p>
    <w:p>
      <w:pPr>
        <w:pStyle w:val="Heading2"/>
      </w:pPr>
      <w:r>
        <w:t xml:space="preserve">Module 3: Unified Revenue Intelligence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Goal: </w:t>
      </w:r>
      <w:r>
        <w:rPr>
          <w:rFonts w:ascii="Arial" w:cs="Arial" w:eastAsia="Arial" w:hAnsi="Arial"/>
          <w:sz w:val="24"/>
          <w:szCs w:val="24"/>
        </w:rPr>
        <w:t xml:space="preserve">Connect acquisition and retention into a single view that answers: "Where should we invest next?"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Calculations: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LTV:CAC Ratio by Segment: </w:t>
      </w:r>
      <w:r>
        <w:rPr>
          <w:rFonts w:ascii="Arial" w:cs="Arial" w:eastAsia="Arial" w:hAnsi="Arial"/>
          <w:sz w:val="24"/>
          <w:szCs w:val="24"/>
        </w:rPr>
        <w:t xml:space="preserve">The north star metric for SaaS unit economics. Calculate by channel, company size, and product tier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Payback Period: </w:t>
      </w:r>
      <w:r>
        <w:rPr>
          <w:rFonts w:ascii="Arial" w:cs="Arial" w:eastAsia="Arial" w:hAnsi="Arial"/>
          <w:sz w:val="24"/>
          <w:szCs w:val="24"/>
        </w:rPr>
        <w:t xml:space="preserve">Months to recover CAC, by segment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Revenue Leakage Waterfall: </w:t>
      </w:r>
      <w:r>
        <w:rPr>
          <w:rFonts w:ascii="Arial" w:cs="Arial" w:eastAsia="Arial" w:hAnsi="Arial"/>
          <w:sz w:val="24"/>
          <w:szCs w:val="24"/>
        </w:rPr>
        <w:t xml:space="preserve">Visual showing total addressable pipeline → lost at each funnel stage → won → churned → retained ARR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Action Prioritization Matrix: </w:t>
      </w:r>
      <w:r>
        <w:rPr>
          <w:rFonts w:ascii="Arial" w:cs="Arial" w:eastAsia="Arial" w:hAnsi="Arial"/>
          <w:sz w:val="24"/>
          <w:szCs w:val="24"/>
        </w:rPr>
        <w:t xml:space="preserve">Rank potential improvements by (expected ARR impact) × (confidence) ÷ (estimated effort)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What-If Simulator Requirements: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User inputs: "Improve [stage] conversion by [X]%" or "Reduce churn by [Y]%"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Output: Projected ARR impact with confidence interval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Include assumptions panel showing baseline rates and data quality caveats</w:t>
      </w:r>
    </w:p>
    <w:p>
      <w:pPr>
        <w:pStyle w:val="Heading1"/>
      </w:pPr>
      <w:r>
        <w:t xml:space="preserve">Deliverables Specification</w:t>
      </w:r>
    </w:p>
    <w:p>
      <w:pPr>
        <w:pStyle w:val="Heading2"/>
      </w:pPr>
      <w:r>
        <w:t xml:space="preserve">1. Interactive Dashboard (Streamlit)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 functional web application that hiring managers can interact with directly.</w:t>
      </w:r>
    </w:p>
    <w:p>
      <w:pPr>
        <w:spacing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Views: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Executive Summary: </w:t>
      </w:r>
      <w:r>
        <w:rPr>
          <w:rFonts w:ascii="Arial" w:cs="Arial" w:eastAsia="Arial" w:hAnsi="Arial"/>
          <w:sz w:val="24"/>
          <w:szCs w:val="24"/>
        </w:rPr>
        <w:t xml:space="preserve">Key metrics (total pipeline, conversion rate, ARR at risk, LTV:CAC) with trend indicators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Funnel Analysis: </w:t>
      </w:r>
      <w:r>
        <w:rPr>
          <w:rFonts w:ascii="Arial" w:cs="Arial" w:eastAsia="Arial" w:hAnsi="Arial"/>
          <w:sz w:val="24"/>
          <w:szCs w:val="24"/>
        </w:rPr>
        <w:t xml:space="preserve">Interactive funnel visualization with segment filters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 Health: </w:t>
      </w:r>
      <w:r>
        <w:rPr>
          <w:rFonts w:ascii="Arial" w:cs="Arial" w:eastAsia="Arial" w:hAnsi="Arial"/>
          <w:sz w:val="24"/>
          <w:szCs w:val="24"/>
        </w:rPr>
        <w:t xml:space="preserve">Sortable table of customers with health score, churn probability, MRR, and recommended action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Revenue at Risk: </w:t>
      </w:r>
      <w:r>
        <w:rPr>
          <w:rFonts w:ascii="Arial" w:cs="Arial" w:eastAsia="Arial" w:hAnsi="Arial"/>
          <w:sz w:val="24"/>
          <w:szCs w:val="24"/>
        </w:rPr>
        <w:t xml:space="preserve">Breakdown by segment with drill-down capability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What-If Simulator: </w:t>
      </w:r>
      <w:r>
        <w:rPr>
          <w:rFonts w:ascii="Arial" w:cs="Arial" w:eastAsia="Arial" w:hAnsi="Arial"/>
          <w:sz w:val="24"/>
          <w:szCs w:val="24"/>
        </w:rPr>
        <w:t xml:space="preserve">Sliders for adjusting conversion rates and churn, with real-time ARR impact calculation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Prioritized Actions: </w:t>
      </w:r>
      <w:r>
        <w:rPr>
          <w:rFonts w:ascii="Arial" w:cs="Arial" w:eastAsia="Arial" w:hAnsi="Arial"/>
          <w:sz w:val="24"/>
          <w:szCs w:val="24"/>
        </w:rPr>
        <w:t xml:space="preserve">Top 3 recommendations with expected impact and confidence level</w:t>
      </w:r>
    </w:p>
    <w:p>
      <w:pPr>
        <w:pStyle w:val="Heading2"/>
      </w:pPr>
      <w:r>
        <w:t xml:space="preserve">2. Executive Memo (1-2 pages)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 professional written summary demonstrating business communication skills.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Structure: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Situation: </w:t>
      </w:r>
      <w:r>
        <w:rPr>
          <w:rFonts w:ascii="Arial" w:cs="Arial" w:eastAsia="Arial" w:hAnsi="Arial"/>
          <w:sz w:val="24"/>
          <w:szCs w:val="24"/>
        </w:rPr>
        <w:t xml:space="preserve">Brief context on the revenue leakage problem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Findings: </w:t>
      </w:r>
      <w:r>
        <w:rPr>
          <w:rFonts w:ascii="Arial" w:cs="Arial" w:eastAsia="Arial" w:hAnsi="Arial"/>
          <w:sz w:val="24"/>
          <w:szCs w:val="24"/>
        </w:rPr>
        <w:t xml:space="preserve">Top 3 insights with specific dollar amounts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Recommendations: </w:t>
      </w:r>
      <w:r>
        <w:rPr>
          <w:rFonts w:ascii="Arial" w:cs="Arial" w:eastAsia="Arial" w:hAnsi="Arial"/>
          <w:sz w:val="24"/>
          <w:szCs w:val="24"/>
        </w:rPr>
        <w:t xml:space="preserve">Prioritized actions with expected ROI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Steps: </w:t>
      </w:r>
      <w:r>
        <w:rPr>
          <w:rFonts w:ascii="Arial" w:cs="Arial" w:eastAsia="Arial" w:hAnsi="Arial"/>
          <w:sz w:val="24"/>
          <w:szCs w:val="24"/>
        </w:rPr>
        <w:t xml:space="preserve">Specific asks for stakeholders</w:t>
      </w:r>
    </w:p>
    <w:p>
      <w:pPr>
        <w:pStyle w:val="Heading2"/>
      </w:pPr>
      <w:r>
        <w:t xml:space="preserve">3. GitHub Repository</w:t>
      </w:r>
    </w:p>
    <w:p>
      <w:pPr>
        <w:spacing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README Requirements (Business-First):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Lead with the business pitch, not technical stack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Include screenshot/GIF of the dashboard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Link to live demo (Streamlit Cloud or similar)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"Key Findings" section with 3 headline insights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Technical details below the fold</w:t>
      </w:r>
    </w:p>
    <w:p>
      <w:pPr>
        <w:spacing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 Organization: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data/ — Synthetic data generator with documented assumptions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analysis/ — Modular Python scripts for funnel and churn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models/ — Trained models with evaluation metrics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app/ — Streamlit dashboard code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docs/ — Executive memo, methodology documentation</w:t>
      </w:r>
    </w:p>
    <w:p>
      <w:r>
        <w:br w:type="page"/>
      </w:r>
    </w:p>
    <w:p>
      <w:pPr>
        <w:pStyle w:val="Heading1"/>
      </w:pPr>
      <w:r>
        <w:t xml:space="preserve">Technical Implementation Guide</w:t>
      </w:r>
    </w:p>
    <w:p>
      <w:pPr>
        <w:pStyle w:val="Heading2"/>
      </w:pPr>
      <w:r>
        <w:t xml:space="preserve">Recommended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Generation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(Faker, NumPy)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Realistic synthetic data with controlled distributions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 or DuckDB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Lightweight, portable, demonstrates SQL proficiency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Pandas, NumPy, SciPy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Industry standard for data manipulation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Models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scikit-learn, XGBoost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Well-documented, production-ready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Interpretation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Explainable feature importance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Plotly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charts for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Rapid deployment, easy hiring manager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Streamlit 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Free, shareable URL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Synthetic Data Generation Guidelines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The synthetic data should demonstrate domain understanding. Document all assumptions in the code and README.</w:t>
      </w:r>
    </w:p>
    <w:p>
      <w:pPr>
        <w:spacing w:after="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Realistic Parameters to Implement: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Lead volume: 500-1000 leads per month with seasonal variation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Conversion rates: Lead→MQL ~25%, MQL→SQL ~40%, SQL→Closed Won ~20% (vary by segment)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Deal sizes: SMB $500-2K MRR, Mid-Market $2K-10K, Enterprise $10K-50K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Sales cycle: SMB 15-30 days, Mid-Market 30-60 days, Enterprise 60-120 days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Churn rates: Monthly contracts ~5%/month, Annual ~15%/year, Multi-year ~8%/year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Usage correlation: Lower usage = higher churn probability (build this relationship into the data)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Rep variation: Some reps 20% better/worse than average (for rep effect analysis)</w:t>
      </w:r>
    </w:p>
    <w:p>
      <w:pPr>
        <w:pStyle w:val="Heading2"/>
      </w:pPr>
      <w:r>
        <w:t xml:space="preserve">Model Development Best Practices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Time-based splits: </w:t>
      </w:r>
      <w:r>
        <w:rPr>
          <w:rFonts w:ascii="Arial" w:cs="Arial" w:eastAsia="Arial" w:hAnsi="Arial"/>
          <w:sz w:val="24"/>
          <w:szCs w:val="24"/>
        </w:rPr>
        <w:t xml:space="preserve">Train on months 1-9, validate on months 10-11, test on month 12. Never random split for time-series churn data.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Calibration: </w:t>
      </w:r>
      <w:r>
        <w:rPr>
          <w:rFonts w:ascii="Arial" w:cs="Arial" w:eastAsia="Arial" w:hAnsi="Arial"/>
          <w:sz w:val="24"/>
          <w:szCs w:val="24"/>
        </w:rPr>
        <w:t xml:space="preserve">Use Platt scaling or isotonic regression. Include reliability diagram in documentation.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Threshold selection: </w:t>
      </w:r>
      <w:r>
        <w:rPr>
          <w:rFonts w:ascii="Arial" w:cs="Arial" w:eastAsia="Arial" w:hAnsi="Arial"/>
          <w:sz w:val="24"/>
          <w:szCs w:val="24"/>
        </w:rPr>
        <w:t xml:space="preserve">Don't use 0.5. Find optimal threshold that maximizes (saved ARR - intervention cost).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leakage check: </w:t>
      </w:r>
      <w:r>
        <w:rPr>
          <w:rFonts w:ascii="Arial" w:cs="Arial" w:eastAsia="Arial" w:hAnsi="Arial"/>
          <w:sz w:val="24"/>
          <w:szCs w:val="24"/>
        </w:rPr>
        <w:t xml:space="preserve">Ensure no features use information from after the prediction point.</w:t>
      </w:r>
    </w:p>
    <w:p>
      <w:r>
        <w:br w:type="page"/>
      </w:r>
    </w:p>
    <w:p>
      <w:pPr>
        <w:pStyle w:val="Heading1"/>
      </w:pPr>
      <w:r>
        <w:t xml:space="preserve">Quality Checklist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Before considering this project complete, verify the following:</w:t>
      </w:r>
    </w:p>
    <w:p>
      <w:pPr>
        <w:pStyle w:val="Heading2"/>
      </w:pPr>
      <w:r>
        <w:t xml:space="preserve">Business Quality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Every chart and metric answers "so what?" with a clear business implication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All recommendations include dollar impact estimates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LTV:CAC ratio is calculated and prominently featured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What-if simulator produces realistic, bounded outputs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4"/>
          <w:szCs w:val="24"/>
        </w:rPr>
        <w:t xml:space="preserve">Executive memo is clear, concise, and jargon-free</w:t>
      </w:r>
    </w:p>
    <w:p>
      <w:pPr>
        <w:pStyle w:val="Heading2"/>
      </w:pPr>
      <w:r>
        <w:t xml:space="preserve">Technical Quality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No data leakage in churn model (verified with time-based split)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Model probabilities are calibrated (reliability diagram included)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Confidence intervals included for key estimates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Code is modular, documented, and follows PEP 8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Synthetic data assumptions are documented</w:t>
      </w:r>
    </w:p>
    <w:p>
      <w:pPr>
        <w:pStyle w:val="Heading2"/>
      </w:pPr>
      <w:r>
        <w:t xml:space="preserve">Presentation Quality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Dashboard loads quickly and works on mobile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README leads with business value, not technical stack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Live demo link is included and functional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Screenshots/GIFs demonstrate key features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4"/>
          <w:szCs w:val="24"/>
        </w:rPr>
        <w:t xml:space="preserve">Project can be explained in 2 minutes (elevator pitch ready)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— End of Specification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2026-01-20T21:54:49.152Z</dcterms:created>
  <dcterms:modified xsi:type="dcterms:W3CDTF">2026-01-20T21:54:49.153Z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