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3857" w14:textId="77777777" w:rsidR="00CD1625" w:rsidRPr="00367596" w:rsidRDefault="00CD1625" w:rsidP="00CD16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4"/>
          <w:szCs w:val="24"/>
        </w:rPr>
      </w:pPr>
      <w:r w:rsidRPr="00367596">
        <w:rPr>
          <w:rFonts w:ascii="Arial" w:hAnsi="Arial" w:cs="Arial"/>
          <w:b/>
          <w:sz w:val="24"/>
          <w:szCs w:val="24"/>
        </w:rPr>
        <w:t>Signature Page</w:t>
      </w:r>
    </w:p>
    <w:tbl>
      <w:tblPr>
        <w:tblStyle w:val="40"/>
        <w:tblW w:w="10433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670"/>
        <w:gridCol w:w="1260"/>
        <w:gridCol w:w="3810"/>
        <w:gridCol w:w="1073"/>
      </w:tblGrid>
      <w:tr w:rsidR="005663BD" w:rsidRPr="00367596" w14:paraId="6D0A6474" w14:textId="77777777" w:rsidTr="00A05679">
        <w:trPr>
          <w:trHeight w:val="7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240619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Title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0AB22B" w14:textId="29E25900" w:rsidR="005663BD" w:rsidRPr="00367596" w:rsidRDefault="005E5815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Characterization of AAV Aggregation by Dynamic Light Scattering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61E13B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B050"/>
              </w:rPr>
            </w:pPr>
            <w:r w:rsidRPr="00367596">
              <w:rPr>
                <w:rFonts w:ascii="Arial" w:hAnsi="Arial" w:cs="Arial"/>
                <w:b/>
                <w:color w:val="00B050"/>
              </w:rPr>
              <w:t>FDBT</w:t>
            </w:r>
          </w:p>
        </w:tc>
      </w:tr>
      <w:tr w:rsidR="005663BD" w:rsidRPr="00367596" w14:paraId="3C339921" w14:textId="77777777" w:rsidTr="005663BD">
        <w:trPr>
          <w:trHeight w:val="5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2BCB60B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Department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A0A03B" w14:textId="115972EC" w:rsidR="005663BD" w:rsidRPr="00367596" w:rsidRDefault="00367596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92FE847" w14:textId="35A2018E" w:rsidR="005663BD" w:rsidRPr="00367596" w:rsidRDefault="000D6E3B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Protocol</w:t>
            </w:r>
            <w:r w:rsidR="005663BD" w:rsidRPr="00367596">
              <w:rPr>
                <w:rFonts w:ascii="Arial" w:hAnsi="Arial" w:cs="Arial"/>
                <w:b/>
                <w:color w:val="000000"/>
              </w:rPr>
              <w:t xml:space="preserve"> Number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8B8745" w14:textId="7076931E" w:rsidR="005663BD" w:rsidRPr="00367596" w:rsidRDefault="00367596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FF031-A-01-AD-01</w:t>
            </w: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D13037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CFEB044" w14:textId="10A4B654" w:rsidR="00CD1625" w:rsidRPr="00367596" w:rsidRDefault="00CD1625">
      <w:pPr>
        <w:spacing w:after="200" w:line="276" w:lineRule="auto"/>
        <w:rPr>
          <w:rFonts w:ascii="Arial" w:hAnsi="Arial" w:cs="Arial"/>
        </w:rPr>
      </w:pPr>
    </w:p>
    <w:p w14:paraId="19F37D6C" w14:textId="77777777" w:rsidR="000E6F2C" w:rsidRPr="00367596" w:rsidRDefault="000E6F2C">
      <w:pPr>
        <w:spacing w:after="200" w:line="276" w:lineRule="auto"/>
        <w:rPr>
          <w:rFonts w:ascii="Arial" w:hAnsi="Arial" w:cs="Arial"/>
        </w:rPr>
      </w:pPr>
    </w:p>
    <w:p w14:paraId="10AF91F9" w14:textId="13475D5A" w:rsidR="0028206B" w:rsidRPr="00367596" w:rsidRDefault="009E1DBA" w:rsidP="00A134F1">
      <w:pPr>
        <w:spacing w:line="276" w:lineRule="auto"/>
        <w:rPr>
          <w:rFonts w:ascii="Arial" w:hAnsi="Arial" w:cs="Arial"/>
        </w:rPr>
      </w:pPr>
      <w:r w:rsidRPr="00367596">
        <w:rPr>
          <w:rFonts w:ascii="Arial" w:hAnsi="Arial" w:cs="Arial"/>
        </w:rPr>
        <w:t xml:space="preserve">To be completed </w:t>
      </w:r>
      <w:r w:rsidRPr="00367596">
        <w:rPr>
          <w:rFonts w:ascii="Arial" w:hAnsi="Arial" w:cs="Arial"/>
          <w:b/>
          <w:bCs/>
          <w:i/>
          <w:iCs/>
        </w:rPr>
        <w:t>prior</w:t>
      </w:r>
      <w:r w:rsidRPr="00367596">
        <w:rPr>
          <w:rFonts w:ascii="Arial" w:hAnsi="Arial" w:cs="Arial"/>
        </w:rPr>
        <w:t xml:space="preserve"> to performing the run:</w:t>
      </w:r>
    </w:p>
    <w:tbl>
      <w:tblPr>
        <w:tblStyle w:val="40"/>
        <w:tblW w:w="10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328"/>
        <w:gridCol w:w="3202"/>
        <w:gridCol w:w="1283"/>
      </w:tblGrid>
      <w:tr w:rsidR="0028206B" w:rsidRPr="00367596" w14:paraId="4A387FF8" w14:textId="77777777" w:rsidTr="00B62A65">
        <w:trPr>
          <w:trHeight w:val="503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E8DB82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Role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D39CF63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Name, Title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DD5D58B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Signature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F6E0166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28206B" w:rsidRPr="00367596" w14:paraId="4F80D19D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2E7F62B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BB1DA" w14:textId="54D54F60" w:rsidR="0028206B" w:rsidRPr="00367596" w:rsidRDefault="00367596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Nathaniel Dziuba, Sci II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2D70F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10C46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8206B" w:rsidRPr="00367596" w14:paraId="62D670FE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F65B5D" w14:textId="275F586F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Approver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C4C4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GB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88612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C2579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8CBD928" w14:textId="2BB35E54" w:rsidR="000D0E43" w:rsidRPr="00367596" w:rsidRDefault="000D0E43" w:rsidP="000D0E43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367596">
        <w:rPr>
          <w:rFonts w:ascii="Arial" w:hAnsi="Arial" w:cs="Arial"/>
          <w:b/>
          <w:bCs/>
          <w:sz w:val="20"/>
          <w:szCs w:val="20"/>
        </w:rPr>
        <w:t>Approver</w:t>
      </w:r>
      <w:r w:rsidRPr="00367596">
        <w:rPr>
          <w:rFonts w:ascii="Arial" w:hAnsi="Arial" w:cs="Arial"/>
          <w:sz w:val="20"/>
          <w:szCs w:val="20"/>
        </w:rPr>
        <w:t>: By approving this document, I agree to the appropriateness of this protocol</w:t>
      </w:r>
    </w:p>
    <w:p w14:paraId="1B369875" w14:textId="33D50C0E" w:rsidR="00684BD1" w:rsidRPr="00367596" w:rsidRDefault="00684BD1" w:rsidP="000D0E43">
      <w:pPr>
        <w:spacing w:after="200" w:line="276" w:lineRule="auto"/>
        <w:jc w:val="center"/>
        <w:rPr>
          <w:rFonts w:ascii="Arial" w:hAnsi="Arial" w:cs="Arial"/>
        </w:rPr>
      </w:pPr>
    </w:p>
    <w:p w14:paraId="0F3C3E12" w14:textId="1525E8DF" w:rsidR="009E1DBA" w:rsidRPr="00367596" w:rsidRDefault="009E1DBA" w:rsidP="000D0E43">
      <w:pPr>
        <w:spacing w:after="200" w:line="276" w:lineRule="auto"/>
        <w:jc w:val="center"/>
        <w:rPr>
          <w:rFonts w:ascii="Arial" w:hAnsi="Arial" w:cs="Arial"/>
        </w:rPr>
      </w:pPr>
    </w:p>
    <w:p w14:paraId="6A636C8E" w14:textId="6F7B2D58" w:rsidR="009E1DBA" w:rsidRPr="00367596" w:rsidRDefault="009E1DBA" w:rsidP="00A134F1">
      <w:pPr>
        <w:spacing w:line="276" w:lineRule="auto"/>
        <w:rPr>
          <w:rFonts w:ascii="Arial" w:hAnsi="Arial" w:cs="Arial"/>
        </w:rPr>
      </w:pPr>
      <w:r w:rsidRPr="00367596">
        <w:rPr>
          <w:rFonts w:ascii="Arial" w:hAnsi="Arial" w:cs="Arial"/>
        </w:rPr>
        <w:t xml:space="preserve">To be completed </w:t>
      </w:r>
      <w:r w:rsidRPr="00367596">
        <w:rPr>
          <w:rFonts w:ascii="Arial" w:hAnsi="Arial" w:cs="Arial"/>
          <w:b/>
          <w:bCs/>
          <w:i/>
          <w:iCs/>
        </w:rPr>
        <w:t>after</w:t>
      </w:r>
      <w:r w:rsidRPr="00367596">
        <w:rPr>
          <w:rFonts w:ascii="Arial" w:hAnsi="Arial" w:cs="Arial"/>
        </w:rPr>
        <w:t xml:space="preserve"> performing the run and data analysis:</w:t>
      </w:r>
    </w:p>
    <w:tbl>
      <w:tblPr>
        <w:tblStyle w:val="40"/>
        <w:tblW w:w="10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328"/>
        <w:gridCol w:w="3202"/>
        <w:gridCol w:w="1283"/>
      </w:tblGrid>
      <w:tr w:rsidR="00684BD1" w:rsidRPr="00367596" w14:paraId="640781B7" w14:textId="77777777" w:rsidTr="00B62A65">
        <w:trPr>
          <w:trHeight w:val="503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0F090F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Role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8DB3A54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Name, Title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D594CA1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Signature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5DDAB75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84BD1" w:rsidRPr="00367596" w14:paraId="271AA202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083DFF" w14:textId="15A3BE5E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Analyst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246C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51354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38464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84BD1" w:rsidRPr="00367596" w14:paraId="7BBE9CF5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C5EA9D" w14:textId="3004A80F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Reviewer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6523E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GB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D9C2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BB05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26F47CD6" w14:textId="6F019984" w:rsidR="00684BD1" w:rsidRPr="00367596" w:rsidRDefault="00684BD1" w:rsidP="0069138F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367596">
        <w:rPr>
          <w:rFonts w:ascii="Arial" w:hAnsi="Arial" w:cs="Arial"/>
          <w:b/>
          <w:bCs/>
          <w:sz w:val="20"/>
          <w:szCs w:val="20"/>
        </w:rPr>
        <w:t>Reviewer</w:t>
      </w:r>
      <w:r w:rsidRPr="00367596">
        <w:rPr>
          <w:rFonts w:ascii="Arial" w:hAnsi="Arial" w:cs="Arial"/>
          <w:sz w:val="20"/>
          <w:szCs w:val="20"/>
        </w:rPr>
        <w:t xml:space="preserve">: </w:t>
      </w:r>
      <w:r w:rsidR="0069138F" w:rsidRPr="00367596">
        <w:rPr>
          <w:rFonts w:ascii="Arial" w:hAnsi="Arial" w:cs="Arial"/>
          <w:sz w:val="20"/>
          <w:szCs w:val="20"/>
        </w:rPr>
        <w:t xml:space="preserve">By signing this document, I acknowledge that I have reviewed the </w:t>
      </w:r>
      <w:r w:rsidR="005663BD" w:rsidRPr="00367596">
        <w:rPr>
          <w:rFonts w:ascii="Arial" w:hAnsi="Arial" w:cs="Arial"/>
          <w:sz w:val="20"/>
          <w:szCs w:val="20"/>
        </w:rPr>
        <w:t>executed</w:t>
      </w:r>
      <w:r w:rsidR="0069138F" w:rsidRPr="00367596">
        <w:rPr>
          <w:rFonts w:ascii="Arial" w:hAnsi="Arial" w:cs="Arial"/>
          <w:sz w:val="20"/>
          <w:szCs w:val="20"/>
        </w:rPr>
        <w:t xml:space="preserve"> protocol, data, and results</w:t>
      </w:r>
    </w:p>
    <w:p w14:paraId="054A5E44" w14:textId="77777777" w:rsidR="00684BD1" w:rsidRPr="00367596" w:rsidRDefault="00684BD1" w:rsidP="000D0E43">
      <w:pPr>
        <w:spacing w:after="200" w:line="276" w:lineRule="auto"/>
        <w:jc w:val="center"/>
        <w:rPr>
          <w:rFonts w:ascii="Arial" w:hAnsi="Arial" w:cs="Arial"/>
        </w:rPr>
      </w:pPr>
    </w:p>
    <w:p w14:paraId="6ACB209F" w14:textId="08F8FCAB" w:rsidR="0028206B" w:rsidRPr="0052040B" w:rsidRDefault="0028206B">
      <w:pPr>
        <w:spacing w:after="200" w:line="276" w:lineRule="auto"/>
        <w:rPr>
          <w:rFonts w:ascii="Arial" w:hAnsi="Arial" w:cs="Arial"/>
          <w:color w:val="FF0000"/>
          <w:sz w:val="28"/>
          <w:szCs w:val="28"/>
        </w:rPr>
      </w:pPr>
      <w:r w:rsidRPr="00367596">
        <w:rPr>
          <w:rFonts w:ascii="Arial" w:hAnsi="Arial" w:cs="Arial"/>
        </w:rPr>
        <w:br w:type="page"/>
      </w:r>
      <w:r w:rsidR="0052040B">
        <w:rPr>
          <w:rFonts w:ascii="Arial" w:hAnsi="Arial" w:cs="Arial"/>
          <w:color w:val="FF0000"/>
          <w:sz w:val="28"/>
          <w:szCs w:val="28"/>
        </w:rPr>
        <w:lastRenderedPageBreak/>
        <w:t xml:space="preserve"> </w:t>
      </w:r>
    </w:p>
    <w:p w14:paraId="5680AA21" w14:textId="3ED2EECA" w:rsidR="00E24225" w:rsidRPr="00367596" w:rsidRDefault="00E24225" w:rsidP="00E2422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t>PURPOSE</w:t>
      </w:r>
    </w:p>
    <w:p w14:paraId="3D1F84F7" w14:textId="43AC2A22" w:rsidR="00413C8C" w:rsidRPr="00367596" w:rsidRDefault="00367596" w:rsidP="006955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Dynami</w:t>
      </w:r>
      <w:r w:rsidR="00255DAB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light scattering will be used to determine </w:t>
      </w:r>
      <w:r w:rsidR="005E5815">
        <w:rPr>
          <w:rFonts w:ascii="Arial" w:hAnsi="Arial" w:cs="Arial"/>
        </w:rPr>
        <w:t xml:space="preserve">the extent of AAV aggregation. </w:t>
      </w:r>
    </w:p>
    <w:p w14:paraId="2D4A6022" w14:textId="77777777" w:rsidR="0028206B" w:rsidRPr="00367596" w:rsidRDefault="0028206B" w:rsidP="0028206B">
      <w:pPr>
        <w:rPr>
          <w:rFonts w:ascii="Arial" w:hAnsi="Arial" w:cs="Arial"/>
        </w:rPr>
      </w:pPr>
    </w:p>
    <w:p w14:paraId="4FF86B8C" w14:textId="12700516" w:rsidR="0028206B" w:rsidRPr="00367596" w:rsidRDefault="0028206B" w:rsidP="0028206B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t>BACKGROUND</w:t>
      </w:r>
    </w:p>
    <w:p w14:paraId="6E7FD27D" w14:textId="5365FA07" w:rsidR="00413C8C" w:rsidRPr="00367596" w:rsidRDefault="005E5815" w:rsidP="006955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Samples will be generated from the Fujifilm PD team for analysis. Samples will be </w:t>
      </w:r>
      <w:proofErr w:type="spellStart"/>
      <w:r>
        <w:rPr>
          <w:rFonts w:ascii="Arial" w:hAnsi="Arial" w:cs="Arial"/>
        </w:rPr>
        <w:t>plated</w:t>
      </w:r>
      <w:proofErr w:type="spellEnd"/>
      <w:r>
        <w:rPr>
          <w:rFonts w:ascii="Arial" w:hAnsi="Arial" w:cs="Arial"/>
        </w:rPr>
        <w:t xml:space="preserve"> at varying dilutions and be analyzed with a Wyatt Dyna</w:t>
      </w:r>
      <w:r w:rsidR="002877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</w:t>
      </w:r>
      <w:r w:rsidR="00287767">
        <w:rPr>
          <w:rFonts w:ascii="Arial" w:hAnsi="Arial" w:cs="Arial"/>
        </w:rPr>
        <w:t xml:space="preserve"> Plate Reader III. Standard calibrants will be used to determine the distribution range of the aggregates</w:t>
      </w:r>
      <w:r w:rsidR="006F1DA9">
        <w:rPr>
          <w:rFonts w:ascii="Arial" w:hAnsi="Arial" w:cs="Arial"/>
        </w:rPr>
        <w:t>. The expected size of the molecule of interest is approximately 16-20 nm in diameter.</w:t>
      </w:r>
      <w:r w:rsidR="007A157F">
        <w:rPr>
          <w:rFonts w:ascii="Arial" w:hAnsi="Arial" w:cs="Arial"/>
        </w:rPr>
        <w:t xml:space="preserve"> </w:t>
      </w:r>
    </w:p>
    <w:p w14:paraId="5A8BB871" w14:textId="77777777" w:rsidR="0028206B" w:rsidRPr="00367596" w:rsidRDefault="0028206B" w:rsidP="0028206B">
      <w:pPr>
        <w:rPr>
          <w:rFonts w:ascii="Arial" w:hAnsi="Arial" w:cs="Arial"/>
        </w:rPr>
      </w:pPr>
    </w:p>
    <w:p w14:paraId="6594B6EB" w14:textId="6B5349D6" w:rsidR="00D26B58" w:rsidRPr="00367596" w:rsidRDefault="00710C1B" w:rsidP="00D26B58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t>EXPERIMENTAL METHODS</w:t>
      </w:r>
    </w:p>
    <w:p w14:paraId="1403CC02" w14:textId="33C6C0F2" w:rsidR="0028206B" w:rsidRPr="00367596" w:rsidRDefault="0028206B" w:rsidP="00D26B58">
      <w:pPr>
        <w:rPr>
          <w:rFonts w:ascii="Arial" w:hAnsi="Arial" w:cs="Arial"/>
        </w:rPr>
      </w:pPr>
    </w:p>
    <w:p w14:paraId="6AE4CE2A" w14:textId="3F8B2FB2" w:rsidR="00D26B58" w:rsidRPr="00367596" w:rsidRDefault="00D26B58" w:rsidP="00966602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sz w:val="22"/>
        </w:rPr>
        <w:t>Variables</w:t>
      </w:r>
    </w:p>
    <w:tbl>
      <w:tblPr>
        <w:tblStyle w:val="TableGrid"/>
        <w:tblW w:w="9915" w:type="dxa"/>
        <w:jc w:val="center"/>
        <w:tblLook w:val="04A0" w:firstRow="1" w:lastRow="0" w:firstColumn="1" w:lastColumn="0" w:noHBand="0" w:noVBand="1"/>
      </w:tblPr>
      <w:tblGrid>
        <w:gridCol w:w="2337"/>
        <w:gridCol w:w="7578"/>
      </w:tblGrid>
      <w:tr w:rsidR="00905F30" w:rsidRPr="00367596" w14:paraId="3EEAE984" w14:textId="77777777" w:rsidTr="00137641">
        <w:trPr>
          <w:trHeight w:val="373"/>
          <w:tblHeader/>
          <w:jc w:val="center"/>
        </w:trPr>
        <w:tc>
          <w:tcPr>
            <w:tcW w:w="2337" w:type="dxa"/>
            <w:shd w:val="clear" w:color="auto" w:fill="BFBFBF" w:themeFill="background1" w:themeFillShade="BF"/>
            <w:vAlign w:val="center"/>
          </w:tcPr>
          <w:p w14:paraId="11590A74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578" w:type="dxa"/>
            <w:shd w:val="clear" w:color="auto" w:fill="BFBFBF" w:themeFill="background1" w:themeFillShade="BF"/>
            <w:vAlign w:val="center"/>
          </w:tcPr>
          <w:p w14:paraId="1FF2C136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Notes</w:t>
            </w:r>
          </w:p>
        </w:tc>
      </w:tr>
      <w:tr w:rsidR="00905F30" w:rsidRPr="00367596" w14:paraId="408877EC" w14:textId="77777777" w:rsidTr="00137641">
        <w:trPr>
          <w:trHeight w:val="353"/>
          <w:jc w:val="center"/>
        </w:trPr>
        <w:tc>
          <w:tcPr>
            <w:tcW w:w="2337" w:type="dxa"/>
            <w:vAlign w:val="center"/>
          </w:tcPr>
          <w:p w14:paraId="550D4FEF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Ex.- Sample dilutions</w:t>
            </w:r>
          </w:p>
        </w:tc>
        <w:tc>
          <w:tcPr>
            <w:tcW w:w="7578" w:type="dxa"/>
            <w:vAlign w:val="center"/>
          </w:tcPr>
          <w:p w14:paraId="7AC05BA3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Multiple sample dilutions will be tested to determine optimal testing dilution</w:t>
            </w:r>
          </w:p>
        </w:tc>
      </w:tr>
      <w:tr w:rsidR="00905F30" w:rsidRPr="00367596" w14:paraId="729FDF69" w14:textId="77777777" w:rsidTr="00137641">
        <w:trPr>
          <w:trHeight w:val="373"/>
          <w:jc w:val="center"/>
        </w:trPr>
        <w:tc>
          <w:tcPr>
            <w:tcW w:w="2337" w:type="dxa"/>
            <w:vAlign w:val="center"/>
          </w:tcPr>
          <w:p w14:paraId="4E6D6E60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78" w:type="dxa"/>
            <w:vAlign w:val="center"/>
          </w:tcPr>
          <w:p w14:paraId="57304A51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05F30" w:rsidRPr="00367596" w14:paraId="355E5869" w14:textId="77777777" w:rsidTr="00137641">
        <w:trPr>
          <w:trHeight w:val="353"/>
          <w:jc w:val="center"/>
        </w:trPr>
        <w:tc>
          <w:tcPr>
            <w:tcW w:w="2337" w:type="dxa"/>
            <w:vAlign w:val="center"/>
          </w:tcPr>
          <w:p w14:paraId="7A4AC51D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78" w:type="dxa"/>
            <w:vAlign w:val="center"/>
          </w:tcPr>
          <w:p w14:paraId="2178E10C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05F30" w:rsidRPr="00367596" w14:paraId="6AA0E678" w14:textId="77777777" w:rsidTr="00137641">
        <w:trPr>
          <w:trHeight w:val="353"/>
          <w:jc w:val="center"/>
        </w:trPr>
        <w:tc>
          <w:tcPr>
            <w:tcW w:w="2337" w:type="dxa"/>
            <w:vAlign w:val="center"/>
          </w:tcPr>
          <w:p w14:paraId="7F727FD2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78" w:type="dxa"/>
            <w:vAlign w:val="center"/>
          </w:tcPr>
          <w:p w14:paraId="669E86A9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62AFDF1" w14:textId="77777777" w:rsidR="00D26B58" w:rsidRPr="00367596" w:rsidRDefault="00D26B58" w:rsidP="00D26B58">
      <w:pPr>
        <w:pStyle w:val="ListParagraph"/>
        <w:ind w:left="1728"/>
        <w:rPr>
          <w:rFonts w:cs="Arial"/>
          <w:sz w:val="22"/>
        </w:rPr>
      </w:pPr>
    </w:p>
    <w:p w14:paraId="6D5A4DB8" w14:textId="3A5CB109" w:rsidR="00D26B58" w:rsidRPr="00367596" w:rsidRDefault="00D26B58" w:rsidP="00966602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proofErr w:type="gramStart"/>
      <w:r w:rsidRPr="00367596">
        <w:rPr>
          <w:rFonts w:cs="Arial"/>
          <w:sz w:val="22"/>
        </w:rPr>
        <w:t>Set-points</w:t>
      </w:r>
      <w:proofErr w:type="gramEnd"/>
      <w:r w:rsidRPr="00367596">
        <w:rPr>
          <w:rFonts w:cs="Arial"/>
          <w:sz w:val="22"/>
        </w:rPr>
        <w:t>/Target Parameters</w:t>
      </w: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2232"/>
        <w:gridCol w:w="7560"/>
      </w:tblGrid>
      <w:tr w:rsidR="00905F30" w:rsidRPr="00367596" w14:paraId="2864BD9D" w14:textId="77777777" w:rsidTr="00AF28C3">
        <w:trPr>
          <w:trHeight w:val="366"/>
          <w:tblHeader/>
          <w:jc w:val="center"/>
        </w:trPr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250EF6CF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560" w:type="dxa"/>
            <w:shd w:val="clear" w:color="auto" w:fill="BFBFBF" w:themeFill="background1" w:themeFillShade="BF"/>
            <w:vAlign w:val="center"/>
          </w:tcPr>
          <w:p w14:paraId="4A1F2895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Notes</w:t>
            </w:r>
          </w:p>
        </w:tc>
      </w:tr>
      <w:tr w:rsidR="00905F30" w:rsidRPr="00367596" w14:paraId="3A1E7E20" w14:textId="77777777" w:rsidTr="00AF28C3">
        <w:trPr>
          <w:trHeight w:val="345"/>
          <w:jc w:val="center"/>
        </w:trPr>
        <w:tc>
          <w:tcPr>
            <w:tcW w:w="2232" w:type="dxa"/>
            <w:vAlign w:val="center"/>
          </w:tcPr>
          <w:p w14:paraId="3BCAEF93" w14:textId="29A78A4A" w:rsidR="00905F30" w:rsidRPr="00734426" w:rsidRDefault="00734426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Plate Reader</w:t>
            </w:r>
          </w:p>
        </w:tc>
        <w:tc>
          <w:tcPr>
            <w:tcW w:w="7560" w:type="dxa"/>
            <w:vAlign w:val="center"/>
          </w:tcPr>
          <w:p w14:paraId="7355B570" w14:textId="1A1CA672" w:rsidR="00905F30" w:rsidRPr="00734426" w:rsidRDefault="00734426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℃</w:t>
            </w:r>
          </w:p>
        </w:tc>
      </w:tr>
      <w:tr w:rsidR="00905F30" w:rsidRPr="00367596" w14:paraId="022BB101" w14:textId="77777777" w:rsidTr="00AF28C3">
        <w:trPr>
          <w:trHeight w:val="366"/>
          <w:jc w:val="center"/>
        </w:trPr>
        <w:tc>
          <w:tcPr>
            <w:tcW w:w="2232" w:type="dxa"/>
            <w:vAlign w:val="center"/>
          </w:tcPr>
          <w:p w14:paraId="3ED975F4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60" w:type="dxa"/>
            <w:vAlign w:val="center"/>
          </w:tcPr>
          <w:p w14:paraId="378EF3CC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05F30" w:rsidRPr="00367596" w14:paraId="115E8415" w14:textId="77777777" w:rsidTr="00AF28C3">
        <w:trPr>
          <w:trHeight w:val="345"/>
          <w:jc w:val="center"/>
        </w:trPr>
        <w:tc>
          <w:tcPr>
            <w:tcW w:w="2232" w:type="dxa"/>
            <w:vAlign w:val="center"/>
          </w:tcPr>
          <w:p w14:paraId="6132294F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60" w:type="dxa"/>
            <w:vAlign w:val="center"/>
          </w:tcPr>
          <w:p w14:paraId="5C67B383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05F30" w:rsidRPr="00367596" w14:paraId="74249C48" w14:textId="77777777" w:rsidTr="00AF28C3">
        <w:trPr>
          <w:trHeight w:val="366"/>
          <w:jc w:val="center"/>
        </w:trPr>
        <w:tc>
          <w:tcPr>
            <w:tcW w:w="2232" w:type="dxa"/>
            <w:vAlign w:val="center"/>
          </w:tcPr>
          <w:p w14:paraId="71FDC4C9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60" w:type="dxa"/>
            <w:vAlign w:val="center"/>
          </w:tcPr>
          <w:p w14:paraId="2F7344D6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1007FBD" w14:textId="77777777" w:rsidR="00D26B58" w:rsidRPr="00367596" w:rsidRDefault="00D26B58" w:rsidP="00D26B58">
      <w:pPr>
        <w:pStyle w:val="ListParagraph"/>
        <w:ind w:left="1728"/>
        <w:rPr>
          <w:rFonts w:cs="Arial"/>
          <w:sz w:val="22"/>
        </w:rPr>
      </w:pPr>
    </w:p>
    <w:p w14:paraId="260B174A" w14:textId="2A47B855" w:rsidR="00D26B58" w:rsidRPr="00367596" w:rsidRDefault="00D26B58" w:rsidP="00966602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sz w:val="22"/>
        </w:rPr>
        <w:t>Controls</w:t>
      </w:r>
    </w:p>
    <w:tbl>
      <w:tblPr>
        <w:tblStyle w:val="TableGrid"/>
        <w:tblW w:w="9627" w:type="dxa"/>
        <w:jc w:val="center"/>
        <w:tblLook w:val="04A0" w:firstRow="1" w:lastRow="0" w:firstColumn="1" w:lastColumn="0" w:noHBand="0" w:noVBand="1"/>
      </w:tblPr>
      <w:tblGrid>
        <w:gridCol w:w="2360"/>
        <w:gridCol w:w="7267"/>
      </w:tblGrid>
      <w:tr w:rsidR="00905F30" w:rsidRPr="00367596" w14:paraId="583D205F" w14:textId="77777777" w:rsidTr="00AF28C3">
        <w:trPr>
          <w:trHeight w:val="301"/>
          <w:tblHeader/>
          <w:jc w:val="center"/>
        </w:trPr>
        <w:tc>
          <w:tcPr>
            <w:tcW w:w="2360" w:type="dxa"/>
            <w:shd w:val="clear" w:color="auto" w:fill="BFBFBF" w:themeFill="background1" w:themeFillShade="BF"/>
            <w:vAlign w:val="center"/>
          </w:tcPr>
          <w:p w14:paraId="3CE7D9B7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267" w:type="dxa"/>
            <w:shd w:val="clear" w:color="auto" w:fill="BFBFBF" w:themeFill="background1" w:themeFillShade="BF"/>
            <w:vAlign w:val="center"/>
          </w:tcPr>
          <w:p w14:paraId="2598212A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Notes</w:t>
            </w:r>
          </w:p>
        </w:tc>
      </w:tr>
      <w:tr w:rsidR="00905F30" w:rsidRPr="00367596" w14:paraId="4CC2396D" w14:textId="77777777" w:rsidTr="00AF28C3">
        <w:trPr>
          <w:trHeight w:val="588"/>
          <w:jc w:val="center"/>
        </w:trPr>
        <w:tc>
          <w:tcPr>
            <w:tcW w:w="2360" w:type="dxa"/>
            <w:vAlign w:val="center"/>
          </w:tcPr>
          <w:p w14:paraId="3C0FCDBB" w14:textId="2BAB09EA" w:rsidR="00905F30" w:rsidRPr="00367596" w:rsidRDefault="00370BC3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 Beads</w:t>
            </w:r>
          </w:p>
        </w:tc>
        <w:tc>
          <w:tcPr>
            <w:tcW w:w="7267" w:type="dxa"/>
            <w:vAlign w:val="center"/>
          </w:tcPr>
          <w:p w14:paraId="45544404" w14:textId="7992AA0C" w:rsidR="00905F30" w:rsidRPr="00367596" w:rsidRDefault="0054445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Beads purchased that have been manufactured at select sizes and distributions. Will be used </w:t>
            </w:r>
            <w:r w:rsidR="007F26B9">
              <w:rPr>
                <w:rFonts w:ascii="Arial" w:hAnsi="Arial" w:cs="Arial"/>
                <w:sz w:val="22"/>
                <w:szCs w:val="22"/>
              </w:rPr>
              <w:t xml:space="preserve">as a positive control for detection. </w:t>
            </w:r>
          </w:p>
        </w:tc>
      </w:tr>
      <w:tr w:rsidR="00905F30" w:rsidRPr="00367596" w14:paraId="099F6923" w14:textId="77777777" w:rsidTr="00AF28C3">
        <w:trPr>
          <w:trHeight w:val="301"/>
          <w:jc w:val="center"/>
        </w:trPr>
        <w:tc>
          <w:tcPr>
            <w:tcW w:w="2360" w:type="dxa"/>
            <w:vAlign w:val="center"/>
          </w:tcPr>
          <w:p w14:paraId="5221DA9F" w14:textId="5A18D95A" w:rsidR="00905F30" w:rsidRPr="00367596" w:rsidRDefault="00370BC3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RM</w:t>
            </w:r>
          </w:p>
        </w:tc>
        <w:tc>
          <w:tcPr>
            <w:tcW w:w="7267" w:type="dxa"/>
            <w:vAlign w:val="center"/>
          </w:tcPr>
          <w:p w14:paraId="77CCDF4C" w14:textId="69E9BC3C" w:rsidR="00905F30" w:rsidRPr="00367596" w:rsidRDefault="00370BC3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Reference Material</w:t>
            </w:r>
            <w:r w:rsidR="007F26B9">
              <w:rPr>
                <w:rFonts w:ascii="Arial" w:hAnsi="Arial" w:cs="Arial"/>
                <w:sz w:val="22"/>
                <w:szCs w:val="22"/>
              </w:rPr>
              <w:t xml:space="preserve"> will be used as a process control. </w:t>
            </w:r>
          </w:p>
        </w:tc>
      </w:tr>
    </w:tbl>
    <w:p w14:paraId="77C15D84" w14:textId="34716193" w:rsidR="00256441" w:rsidRDefault="00256441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7CB90CC8" w14:textId="622C4054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56ACB11A" w14:textId="3A132370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0B43563C" w14:textId="314FE768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616D4FAE" w14:textId="3996AA51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6410B2AD" w14:textId="6FA37B19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6DB66FA1" w14:textId="77777777" w:rsidR="00774FBC" w:rsidRPr="00367596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2AAEF7DC" w14:textId="54E8884A" w:rsidR="00D26B58" w:rsidRPr="00367596" w:rsidRDefault="00D26B58" w:rsidP="00C438F9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sz w:val="22"/>
        </w:rPr>
        <w:lastRenderedPageBreak/>
        <w:t>Sampling Plan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2331"/>
        <w:gridCol w:w="5379"/>
        <w:gridCol w:w="2104"/>
      </w:tblGrid>
      <w:tr w:rsidR="00914E18" w:rsidRPr="00367596" w14:paraId="1B49A04A" w14:textId="77777777" w:rsidTr="00914E18">
        <w:trPr>
          <w:trHeight w:hRule="exact" w:val="444"/>
        </w:trPr>
        <w:tc>
          <w:tcPr>
            <w:tcW w:w="2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5FD995" w14:textId="4697A605" w:rsidR="00914E18" w:rsidRPr="00367596" w:rsidRDefault="00914E18" w:rsidP="00C438F9">
            <w:pPr>
              <w:pStyle w:val="SOPBody"/>
              <w:ind w:left="0"/>
              <w:jc w:val="center"/>
              <w:rPr>
                <w:rFonts w:cs="Arial"/>
                <w:b/>
                <w:sz w:val="22"/>
              </w:rPr>
            </w:pPr>
            <w:r w:rsidRPr="00367596">
              <w:rPr>
                <w:rFonts w:cs="Arial"/>
                <w:b/>
                <w:sz w:val="22"/>
              </w:rPr>
              <w:t>Sample Name</w:t>
            </w:r>
          </w:p>
        </w:tc>
        <w:tc>
          <w:tcPr>
            <w:tcW w:w="53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AF94E" w14:textId="311906D5" w:rsidR="00914E18" w:rsidRPr="00367596" w:rsidRDefault="00914E18" w:rsidP="00C438F9">
            <w:pPr>
              <w:pStyle w:val="SOPBody"/>
              <w:ind w:left="0"/>
              <w:jc w:val="center"/>
              <w:rPr>
                <w:rFonts w:cs="Arial"/>
                <w:b/>
                <w:sz w:val="22"/>
              </w:rPr>
            </w:pPr>
            <w:r w:rsidRPr="00367596">
              <w:rPr>
                <w:rFonts w:cs="Arial"/>
                <w:b/>
                <w:sz w:val="22"/>
              </w:rPr>
              <w:t>ID/Description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AE673" w14:textId="6A262748" w:rsidR="00914E18" w:rsidRPr="00367596" w:rsidRDefault="00914E18" w:rsidP="00C438F9">
            <w:pPr>
              <w:pStyle w:val="SOPBody"/>
              <w:ind w:left="0"/>
              <w:jc w:val="center"/>
              <w:rPr>
                <w:rFonts w:cs="Arial"/>
                <w:b/>
                <w:sz w:val="22"/>
              </w:rPr>
            </w:pPr>
            <w:r w:rsidRPr="00367596">
              <w:rPr>
                <w:rFonts w:cs="Arial"/>
                <w:b/>
                <w:sz w:val="22"/>
              </w:rPr>
              <w:t>Lot Number</w:t>
            </w:r>
          </w:p>
        </w:tc>
      </w:tr>
      <w:tr w:rsidR="00914E18" w:rsidRPr="00367596" w14:paraId="2D2EC1C6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296FCA3" w14:textId="43E2E48C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2566FD8A" w14:textId="32175349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7B196894" w14:textId="46E74A39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914E18" w:rsidRPr="00367596" w14:paraId="61FF097B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57A8123A" w14:textId="01063FE1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65D019C7" w14:textId="65D03ECE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7B79D7E8" w14:textId="72669E35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914E18" w:rsidRPr="00367596" w14:paraId="307303E8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43F061B5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77E12D86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149C668B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914E18" w:rsidRPr="00367596" w14:paraId="5CE612ED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32C27CA3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6A34444A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722CCB3B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914E18" w:rsidRPr="00367596" w14:paraId="5525A1E6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18E187F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734EC163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2F5DD98B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09C182EF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51B246B4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3F4F3A90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5D86719D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47A8686A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648A9D53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34C273D0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22E1B34D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55E135EB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042C382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4C53458A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319FADF4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06221ED6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1C3A07AF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79457D11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79DBF3BA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</w:tbl>
    <w:p w14:paraId="20176D1C" w14:textId="77777777" w:rsidR="00D26B58" w:rsidRPr="00367596" w:rsidRDefault="00D26B58" w:rsidP="00D26B58">
      <w:pPr>
        <w:pStyle w:val="ListParagraph"/>
        <w:ind w:left="1728"/>
        <w:rPr>
          <w:rFonts w:cs="Arial"/>
          <w:sz w:val="22"/>
        </w:rPr>
      </w:pPr>
    </w:p>
    <w:p w14:paraId="760C3A37" w14:textId="77777777" w:rsidR="00137641" w:rsidRPr="00367596" w:rsidRDefault="00E24225" w:rsidP="00137641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0" w:name="_Toc376868735"/>
      <w:r w:rsidRPr="00367596">
        <w:rPr>
          <w:rFonts w:ascii="Arial" w:hAnsi="Arial" w:cs="Arial"/>
        </w:rPr>
        <w:t>DEFINITIONS</w:t>
      </w:r>
      <w:bookmarkStart w:id="1" w:name="_Toc376868736"/>
      <w:bookmarkEnd w:id="0"/>
    </w:p>
    <w:p w14:paraId="26363408" w14:textId="162CDBE8" w:rsidR="00E24225" w:rsidRPr="00367596" w:rsidRDefault="00137641" w:rsidP="003C2A2E">
      <w:pPr>
        <w:pStyle w:val="Heading1"/>
        <w:numPr>
          <w:ilvl w:val="1"/>
          <w:numId w:val="22"/>
        </w:numPr>
        <w:spacing w:before="0" w:after="120"/>
        <w:rPr>
          <w:rFonts w:ascii="Arial" w:hAnsi="Arial" w:cs="Arial"/>
          <w:b w:val="0"/>
          <w:bCs/>
          <w:smallCaps w:val="0"/>
        </w:rPr>
      </w:pPr>
      <w:r w:rsidRPr="00367596">
        <w:rPr>
          <w:rFonts w:ascii="Arial" w:hAnsi="Arial" w:cs="Arial"/>
        </w:rPr>
        <w:t xml:space="preserve">SAMPLE </w:t>
      </w:r>
      <w:r w:rsidR="00566986" w:rsidRPr="00367596">
        <w:rPr>
          <w:rFonts w:ascii="Arial" w:hAnsi="Arial" w:cs="Arial"/>
        </w:rPr>
        <w:t>TERM</w:t>
      </w:r>
      <w:r w:rsidR="00E24225" w:rsidRPr="00367596">
        <w:rPr>
          <w:rFonts w:ascii="Arial" w:hAnsi="Arial" w:cs="Arial"/>
          <w:b w:val="0"/>
          <w:bCs/>
        </w:rPr>
        <w:t xml:space="preserve"> </w:t>
      </w:r>
      <w:bookmarkEnd w:id="1"/>
      <w:r w:rsidRPr="00367596">
        <w:rPr>
          <w:rFonts w:ascii="Arial" w:hAnsi="Arial" w:cs="Arial"/>
          <w:b w:val="0"/>
          <w:bCs/>
        </w:rPr>
        <w:t>-</w:t>
      </w:r>
      <w:r w:rsidR="00256441" w:rsidRPr="00367596">
        <w:rPr>
          <w:rFonts w:ascii="Arial" w:hAnsi="Arial" w:cs="Arial"/>
          <w:b w:val="0"/>
          <w:bCs/>
        </w:rPr>
        <w:t xml:space="preserve"> </w:t>
      </w:r>
      <w:r w:rsidRPr="00367596">
        <w:rPr>
          <w:rFonts w:ascii="Arial" w:hAnsi="Arial" w:cs="Arial"/>
          <w:b w:val="0"/>
          <w:bCs/>
          <w:smallCaps w:val="0"/>
        </w:rPr>
        <w:t>Definition not bold, ideally in alphabetical order</w:t>
      </w:r>
      <w:r w:rsidR="00256441" w:rsidRPr="00367596">
        <w:rPr>
          <w:rFonts w:ascii="Arial" w:hAnsi="Arial" w:cs="Arial"/>
          <w:b w:val="0"/>
          <w:bCs/>
          <w:smallCaps w:val="0"/>
        </w:rPr>
        <w:t xml:space="preserve">. Must list out for all abbreviations used in the </w:t>
      </w:r>
      <w:proofErr w:type="gramStart"/>
      <w:r w:rsidR="00256441" w:rsidRPr="00367596">
        <w:rPr>
          <w:rFonts w:ascii="Arial" w:hAnsi="Arial" w:cs="Arial"/>
          <w:b w:val="0"/>
          <w:bCs/>
          <w:smallCaps w:val="0"/>
        </w:rPr>
        <w:t>document</w:t>
      </w:r>
      <w:proofErr w:type="gramEnd"/>
    </w:p>
    <w:p w14:paraId="2B85D015" w14:textId="52E88C74" w:rsidR="00137641" w:rsidRDefault="003E614B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b/>
          <w:bCs/>
          <w:sz w:val="22"/>
        </w:rPr>
        <w:t>CV</w:t>
      </w:r>
      <w:r w:rsidRPr="00367596">
        <w:rPr>
          <w:rFonts w:cs="Arial"/>
          <w:sz w:val="22"/>
        </w:rPr>
        <w:t>: Coefficient of Variance</w:t>
      </w:r>
    </w:p>
    <w:p w14:paraId="3A667D84" w14:textId="7247D5D5" w:rsidR="009135F9" w:rsidRDefault="009135F9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AAV</w:t>
      </w:r>
      <w:r w:rsidRPr="009135F9">
        <w:rPr>
          <w:rFonts w:cs="Arial"/>
          <w:sz w:val="22"/>
        </w:rPr>
        <w:t>:</w:t>
      </w:r>
      <w:r>
        <w:rPr>
          <w:rFonts w:cs="Arial"/>
          <w:sz w:val="22"/>
        </w:rPr>
        <w:t xml:space="preserve"> Adeno-Associated Virus</w:t>
      </w:r>
    </w:p>
    <w:p w14:paraId="5165943D" w14:textId="32624B7C" w:rsidR="009135F9" w:rsidRDefault="009135F9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DLS</w:t>
      </w:r>
      <w:r>
        <w:rPr>
          <w:rFonts w:cs="Arial"/>
          <w:sz w:val="22"/>
        </w:rPr>
        <w:t>: Dynamic Light Scattering</w:t>
      </w:r>
    </w:p>
    <w:p w14:paraId="355A108F" w14:textId="302283FD" w:rsidR="009135F9" w:rsidRDefault="00C855B6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%PD</w:t>
      </w:r>
      <w:r w:rsidRPr="00C855B6">
        <w:rPr>
          <w:rFonts w:cs="Arial"/>
          <w:sz w:val="22"/>
        </w:rPr>
        <w:t>:</w:t>
      </w:r>
      <w:r>
        <w:rPr>
          <w:rFonts w:cs="Arial"/>
          <w:sz w:val="22"/>
        </w:rPr>
        <w:t xml:space="preserve"> Polydispersity Index</w:t>
      </w:r>
    </w:p>
    <w:p w14:paraId="07A171D5" w14:textId="53AF6CA0" w:rsidR="00C855B6" w:rsidRDefault="00C855B6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ACF</w:t>
      </w:r>
      <w:r w:rsidRPr="00C855B6">
        <w:rPr>
          <w:rFonts w:cs="Arial"/>
          <w:sz w:val="22"/>
        </w:rPr>
        <w:t>:</w:t>
      </w:r>
      <w:r>
        <w:rPr>
          <w:rFonts w:cs="Arial"/>
          <w:sz w:val="22"/>
        </w:rPr>
        <w:t xml:space="preserve"> Auto-correlation function</w:t>
      </w:r>
    </w:p>
    <w:p w14:paraId="3984B21A" w14:textId="45E84972" w:rsidR="00C855B6" w:rsidRPr="00367596" w:rsidRDefault="00931D89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931D89">
        <w:rPr>
          <w:rFonts w:cs="Arial"/>
          <w:b/>
          <w:bCs/>
          <w:sz w:val="22"/>
        </w:rPr>
        <w:t>PBS</w:t>
      </w:r>
      <w:r>
        <w:rPr>
          <w:rFonts w:cs="Arial"/>
          <w:sz w:val="22"/>
        </w:rPr>
        <w:t>: Phosphate Buffer Solution</w:t>
      </w:r>
    </w:p>
    <w:p w14:paraId="5D1ACBC2" w14:textId="5A70A8AB" w:rsidR="00370C0A" w:rsidRDefault="00370C0A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0399A4" w14:textId="77777777" w:rsidR="00137641" w:rsidRPr="00367596" w:rsidRDefault="00137641" w:rsidP="00137641">
      <w:pPr>
        <w:rPr>
          <w:rFonts w:ascii="Arial" w:hAnsi="Arial" w:cs="Arial"/>
        </w:rPr>
      </w:pPr>
    </w:p>
    <w:p w14:paraId="0876E2BD" w14:textId="6A015517" w:rsidR="00E24225" w:rsidRPr="00367596" w:rsidRDefault="00E24225" w:rsidP="00E2422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bookmarkStart w:id="2" w:name="_Toc376868737"/>
      <w:r w:rsidRPr="00367596">
        <w:rPr>
          <w:rFonts w:ascii="Arial" w:hAnsi="Arial" w:cs="Arial"/>
          <w:smallCaps w:val="0"/>
        </w:rPr>
        <w:t>I</w:t>
      </w:r>
      <w:r w:rsidR="00566986" w:rsidRPr="00367596">
        <w:rPr>
          <w:rFonts w:ascii="Arial" w:hAnsi="Arial" w:cs="Arial"/>
          <w:smallCaps w:val="0"/>
        </w:rPr>
        <w:t>NSTRUMENTATION AND</w:t>
      </w:r>
      <w:r w:rsidRPr="00367596">
        <w:rPr>
          <w:rFonts w:ascii="Arial" w:hAnsi="Arial" w:cs="Arial"/>
          <w:smallCaps w:val="0"/>
        </w:rPr>
        <w:t xml:space="preserve"> EQUIPMENT REQUIRED</w:t>
      </w:r>
      <w:bookmarkEnd w:id="2"/>
    </w:p>
    <w:p w14:paraId="53E5193E" w14:textId="6FAA7391" w:rsidR="00E24225" w:rsidRPr="00C33951" w:rsidRDefault="00C33951" w:rsidP="00C33951">
      <w:pPr>
        <w:pStyle w:val="ListParagraph"/>
        <w:keepNext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bookmarkStart w:id="3" w:name="_Toc376868738"/>
      <w:bookmarkEnd w:id="3"/>
      <w:r>
        <w:rPr>
          <w:rFonts w:cs="Arial"/>
          <w:sz w:val="22"/>
        </w:rPr>
        <w:t>Required instruments and equipment table:</w:t>
      </w:r>
    </w:p>
    <w:tbl>
      <w:tblPr>
        <w:tblW w:w="1005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87"/>
        <w:gridCol w:w="1104"/>
        <w:gridCol w:w="3632"/>
        <w:gridCol w:w="3632"/>
      </w:tblGrid>
      <w:tr w:rsidR="006D459C" w:rsidRPr="00367596" w14:paraId="19F60619" w14:textId="77777777" w:rsidTr="00E557FE">
        <w:trPr>
          <w:trHeight w:val="314"/>
          <w:tblHeader/>
        </w:trPr>
        <w:tc>
          <w:tcPr>
            <w:tcW w:w="2791" w:type="dxa"/>
            <w:gridSpan w:val="2"/>
            <w:shd w:val="clear" w:color="auto" w:fill="BFBFBF" w:themeFill="background1" w:themeFillShade="BF"/>
          </w:tcPr>
          <w:p w14:paraId="7AFBBFCB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Equipment</w:t>
            </w:r>
          </w:p>
        </w:tc>
        <w:tc>
          <w:tcPr>
            <w:tcW w:w="3632" w:type="dxa"/>
            <w:shd w:val="clear" w:color="auto" w:fill="BFBFBF" w:themeFill="background1" w:themeFillShade="BF"/>
          </w:tcPr>
          <w:p w14:paraId="26F9C5A9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Asset ID #</w:t>
            </w:r>
          </w:p>
        </w:tc>
        <w:tc>
          <w:tcPr>
            <w:tcW w:w="3632" w:type="dxa"/>
            <w:shd w:val="clear" w:color="auto" w:fill="BFBFBF" w:themeFill="background1" w:themeFillShade="BF"/>
          </w:tcPr>
          <w:p w14:paraId="5720A20F" w14:textId="5EA371E3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Calibration Due</w:t>
            </w:r>
            <w:r w:rsidR="00914E18" w:rsidRPr="00367596">
              <w:rPr>
                <w:rFonts w:ascii="Arial" w:hAnsi="Arial" w:cs="Arial"/>
                <w:b/>
                <w:color w:val="000000"/>
              </w:rPr>
              <w:t xml:space="preserve"> Date</w:t>
            </w:r>
          </w:p>
        </w:tc>
      </w:tr>
      <w:tr w:rsidR="006D459C" w:rsidRPr="00367596" w14:paraId="34CE8538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27482208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1"/>
              </w:tabs>
              <w:rPr>
                <w:rFonts w:ascii="Arial" w:hAnsi="Arial" w:cs="Arial"/>
              </w:rPr>
            </w:pPr>
            <w:r w:rsidRPr="00367596">
              <w:rPr>
                <w:rFonts w:ascii="Arial" w:hAnsi="Arial" w:cs="Arial"/>
              </w:rPr>
              <w:t>BSC</w:t>
            </w:r>
          </w:p>
        </w:tc>
        <w:tc>
          <w:tcPr>
            <w:tcW w:w="3632" w:type="dxa"/>
            <w:vAlign w:val="center"/>
          </w:tcPr>
          <w:p w14:paraId="154E513E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788F842C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3D6E5B" w:rsidRPr="00367596" w14:paraId="1D28AECC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13939036" w14:textId="47E50F28" w:rsidR="003D6E5B" w:rsidRPr="00367596" w:rsidRDefault="003D6E5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 Assist Plus</w:t>
            </w:r>
          </w:p>
        </w:tc>
        <w:tc>
          <w:tcPr>
            <w:tcW w:w="3632" w:type="dxa"/>
            <w:vAlign w:val="center"/>
          </w:tcPr>
          <w:p w14:paraId="1F1019AC" w14:textId="77777777" w:rsidR="003D6E5B" w:rsidRPr="00367596" w:rsidRDefault="003D6E5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47B59BD9" w14:textId="77777777" w:rsidR="003D6E5B" w:rsidRPr="00367596" w:rsidRDefault="003D6E5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C33951" w:rsidRPr="00367596" w14:paraId="4F444320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3BFD3999" w14:textId="18783DF5" w:rsidR="00C33951" w:rsidRPr="00367596" w:rsidRDefault="00C3395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1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DynaPro</w:t>
            </w:r>
            <w:proofErr w:type="spellEnd"/>
            <w:r>
              <w:rPr>
                <w:rFonts w:ascii="Arial" w:hAnsi="Arial" w:cs="Arial"/>
              </w:rPr>
              <w:t xml:space="preserve"> Plate Reader III</w:t>
            </w:r>
          </w:p>
        </w:tc>
        <w:tc>
          <w:tcPr>
            <w:tcW w:w="3632" w:type="dxa"/>
            <w:vAlign w:val="center"/>
          </w:tcPr>
          <w:p w14:paraId="7C9766EA" w14:textId="77777777" w:rsidR="00C33951" w:rsidRPr="00367596" w:rsidRDefault="00C3395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57541206" w14:textId="77777777" w:rsidR="00C33951" w:rsidRPr="00367596" w:rsidRDefault="00C3395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143C0" w:rsidRPr="00367596" w14:paraId="00D5AC1D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6E431D7A" w14:textId="23AA7DC6" w:rsidR="009143C0" w:rsidRPr="00367596" w:rsidRDefault="009143C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Plate Centrifuge</w:t>
            </w:r>
          </w:p>
        </w:tc>
        <w:tc>
          <w:tcPr>
            <w:tcW w:w="3632" w:type="dxa"/>
            <w:vAlign w:val="center"/>
          </w:tcPr>
          <w:p w14:paraId="1FCEC9E2" w14:textId="77777777" w:rsidR="009143C0" w:rsidRPr="00367596" w:rsidRDefault="009143C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5B23A09E" w14:textId="77777777" w:rsidR="009143C0" w:rsidRPr="00367596" w:rsidRDefault="009143C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6D459C" w:rsidRPr="00367596" w14:paraId="3A96C701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144F4BF5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Multi-channel Pipette</w:t>
            </w:r>
          </w:p>
        </w:tc>
        <w:tc>
          <w:tcPr>
            <w:tcW w:w="3632" w:type="dxa"/>
            <w:vAlign w:val="center"/>
          </w:tcPr>
          <w:p w14:paraId="4121B77E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45892D2C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5ADFE224" w14:textId="77777777" w:rsidTr="00256441">
        <w:trPr>
          <w:trHeight w:val="533"/>
        </w:trPr>
        <w:tc>
          <w:tcPr>
            <w:tcW w:w="1687" w:type="dxa"/>
            <w:vMerge w:val="restart"/>
            <w:vAlign w:val="center"/>
          </w:tcPr>
          <w:p w14:paraId="758BE735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Micropipettes</w:t>
            </w:r>
          </w:p>
        </w:tc>
        <w:tc>
          <w:tcPr>
            <w:tcW w:w="1104" w:type="dxa"/>
            <w:vAlign w:val="center"/>
          </w:tcPr>
          <w:p w14:paraId="455D38EB" w14:textId="2B45A61C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  <w:r w:rsidR="003617F3" w:rsidRPr="0036759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632" w:type="dxa"/>
            <w:vAlign w:val="center"/>
          </w:tcPr>
          <w:p w14:paraId="245D7B1F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31490F62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37DB936F" w14:textId="77777777" w:rsidTr="00256441">
        <w:trPr>
          <w:trHeight w:val="533"/>
        </w:trPr>
        <w:tc>
          <w:tcPr>
            <w:tcW w:w="1687" w:type="dxa"/>
            <w:vMerge/>
            <w:vAlign w:val="center"/>
          </w:tcPr>
          <w:p w14:paraId="35BB6E16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104" w:type="dxa"/>
            <w:vAlign w:val="center"/>
          </w:tcPr>
          <w:p w14:paraId="59F35A1D" w14:textId="2A024110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  <w:r w:rsidR="003617F3" w:rsidRPr="0036759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632" w:type="dxa"/>
            <w:vAlign w:val="center"/>
          </w:tcPr>
          <w:p w14:paraId="67D4FEF9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71467AA2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1CD78C46" w14:textId="77777777" w:rsidTr="00256441">
        <w:trPr>
          <w:trHeight w:val="533"/>
        </w:trPr>
        <w:tc>
          <w:tcPr>
            <w:tcW w:w="1687" w:type="dxa"/>
            <w:vMerge/>
            <w:vAlign w:val="center"/>
          </w:tcPr>
          <w:p w14:paraId="47D6D61F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104" w:type="dxa"/>
            <w:vAlign w:val="center"/>
          </w:tcPr>
          <w:p w14:paraId="7DB3E974" w14:textId="05464A82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  <w:r w:rsidR="003617F3" w:rsidRPr="0036759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632" w:type="dxa"/>
            <w:vAlign w:val="center"/>
          </w:tcPr>
          <w:p w14:paraId="7A100910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5438A9D1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345DE093" w14:textId="77777777" w:rsidTr="00256441">
        <w:trPr>
          <w:trHeight w:val="533"/>
        </w:trPr>
        <w:tc>
          <w:tcPr>
            <w:tcW w:w="1687" w:type="dxa"/>
            <w:vMerge/>
            <w:vAlign w:val="center"/>
          </w:tcPr>
          <w:p w14:paraId="36FBBCE6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104" w:type="dxa"/>
            <w:vAlign w:val="center"/>
          </w:tcPr>
          <w:p w14:paraId="142D08A3" w14:textId="69EC0EE4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</w:p>
        </w:tc>
        <w:tc>
          <w:tcPr>
            <w:tcW w:w="3632" w:type="dxa"/>
            <w:vAlign w:val="center"/>
          </w:tcPr>
          <w:p w14:paraId="1EB11954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0B256344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</w:tbl>
    <w:p w14:paraId="17063C4A" w14:textId="55C3E7AF" w:rsidR="00E24225" w:rsidRPr="00367596" w:rsidRDefault="00E24225" w:rsidP="00E2422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4" w:name="_Toc376868739"/>
      <w:r w:rsidRPr="00367596">
        <w:rPr>
          <w:rFonts w:ascii="Arial" w:hAnsi="Arial" w:cs="Arial"/>
        </w:rPr>
        <w:t>COMPONENTS REQUIRED</w:t>
      </w:r>
      <w:bookmarkEnd w:id="4"/>
    </w:p>
    <w:p w14:paraId="62C652EC" w14:textId="77777777" w:rsidR="0069043B" w:rsidRPr="00367596" w:rsidRDefault="0069043B" w:rsidP="0069043B">
      <w:pPr>
        <w:pStyle w:val="SOPBody"/>
        <w:numPr>
          <w:ilvl w:val="1"/>
          <w:numId w:val="22"/>
        </w:numPr>
        <w:ind w:left="1710" w:hanging="810"/>
        <w:rPr>
          <w:rFonts w:cs="Arial"/>
          <w:sz w:val="22"/>
        </w:rPr>
      </w:pPr>
      <w:r w:rsidRPr="00367596">
        <w:rPr>
          <w:rFonts w:cs="Arial"/>
          <w:sz w:val="22"/>
          <w:szCs w:val="20"/>
        </w:rPr>
        <w:t>Reagents</w:t>
      </w:r>
    </w:p>
    <w:p w14:paraId="620E59E6" w14:textId="28C75610" w:rsidR="00931D89" w:rsidRPr="00367596" w:rsidRDefault="00931D89" w:rsidP="0069043B">
      <w:pPr>
        <w:pStyle w:val="SOPBody"/>
        <w:numPr>
          <w:ilvl w:val="2"/>
          <w:numId w:val="22"/>
        </w:numPr>
        <w:rPr>
          <w:rFonts w:cs="Arial"/>
          <w:sz w:val="22"/>
        </w:rPr>
      </w:pPr>
      <w:r>
        <w:rPr>
          <w:rFonts w:cs="Arial"/>
          <w:sz w:val="22"/>
          <w:szCs w:val="20"/>
        </w:rPr>
        <w:t>PBS</w:t>
      </w:r>
      <w:r w:rsidR="00B130B1">
        <w:rPr>
          <w:rFonts w:cs="Arial"/>
          <w:sz w:val="22"/>
          <w:szCs w:val="20"/>
        </w:rPr>
        <w:t xml:space="preserve">: Gibco, </w:t>
      </w:r>
      <w:r w:rsidR="00163225">
        <w:rPr>
          <w:rFonts w:cs="Arial"/>
          <w:sz w:val="22"/>
          <w:szCs w:val="20"/>
        </w:rPr>
        <w:t>Cat # 10010-023</w:t>
      </w:r>
    </w:p>
    <w:p w14:paraId="36DEC68F" w14:textId="77777777" w:rsidR="0069043B" w:rsidRPr="00367596" w:rsidRDefault="0069043B" w:rsidP="0069043B">
      <w:pPr>
        <w:pStyle w:val="SOPBody"/>
        <w:numPr>
          <w:ilvl w:val="1"/>
          <w:numId w:val="22"/>
        </w:numPr>
        <w:ind w:left="1944"/>
        <w:rPr>
          <w:rFonts w:cs="Arial"/>
          <w:sz w:val="22"/>
        </w:rPr>
      </w:pPr>
      <w:r w:rsidRPr="00367596">
        <w:rPr>
          <w:rFonts w:cs="Arial"/>
          <w:sz w:val="22"/>
          <w:szCs w:val="20"/>
        </w:rPr>
        <w:t>Materials</w:t>
      </w:r>
    </w:p>
    <w:p w14:paraId="2C4FA130" w14:textId="633FF3CD" w:rsidR="00B402C9" w:rsidRPr="00F83441" w:rsidRDefault="00BB3E62" w:rsidP="00B402C9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 w:rsidRPr="00F83441">
        <w:rPr>
          <w:rFonts w:cs="Arial"/>
          <w:sz w:val="22"/>
        </w:rPr>
        <w:t>Plates</w:t>
      </w:r>
      <w:r w:rsidR="00C575D0" w:rsidRPr="00F83441">
        <w:rPr>
          <w:rFonts w:cs="Arial"/>
          <w:sz w:val="22"/>
        </w:rPr>
        <w:t xml:space="preserve">: Corning </w:t>
      </w:r>
      <w:r w:rsidR="000A1506" w:rsidRPr="00F83441">
        <w:rPr>
          <w:rFonts w:cs="Arial"/>
          <w:sz w:val="22"/>
        </w:rPr>
        <w:t>384 well plate low volume, non-treated and black w/ clear bottom, Cat</w:t>
      </w:r>
      <w:r w:rsidR="00163225">
        <w:rPr>
          <w:rFonts w:cs="Arial"/>
          <w:sz w:val="22"/>
        </w:rPr>
        <w:t xml:space="preserve"> </w:t>
      </w:r>
      <w:r w:rsidR="000A1506" w:rsidRPr="00F83441">
        <w:rPr>
          <w:rFonts w:cs="Arial"/>
          <w:sz w:val="22"/>
        </w:rPr>
        <w:t># 3540, or equivalent</w:t>
      </w:r>
    </w:p>
    <w:p w14:paraId="7C358A98" w14:textId="172DCA15" w:rsidR="00334520" w:rsidRPr="00370C0A" w:rsidRDefault="00BB3E62" w:rsidP="00370C0A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 w:rsidRPr="00F83441">
        <w:rPr>
          <w:rFonts w:cs="Arial"/>
          <w:sz w:val="22"/>
        </w:rPr>
        <w:t>Filters</w:t>
      </w:r>
      <w:r w:rsidR="000A1506" w:rsidRPr="00F83441">
        <w:rPr>
          <w:rFonts w:cs="Arial"/>
          <w:sz w:val="22"/>
        </w:rPr>
        <w:t>: GE 0.02-micron filter, Cat</w:t>
      </w:r>
      <w:r w:rsidR="00163225">
        <w:rPr>
          <w:rFonts w:cs="Arial"/>
          <w:sz w:val="22"/>
        </w:rPr>
        <w:t xml:space="preserve"> </w:t>
      </w:r>
      <w:r w:rsidR="000A1506" w:rsidRPr="00F83441">
        <w:rPr>
          <w:rFonts w:cs="Arial"/>
          <w:sz w:val="22"/>
        </w:rPr>
        <w:t>#</w:t>
      </w:r>
      <w:r w:rsidR="00B3668B" w:rsidRPr="00F83441">
        <w:rPr>
          <w:rFonts w:cs="Arial"/>
          <w:sz w:val="22"/>
        </w:rPr>
        <w:t xml:space="preserve"> 6809-2002, or equivalent</w:t>
      </w:r>
    </w:p>
    <w:p w14:paraId="3AE21275" w14:textId="0B63365B" w:rsidR="00BB3E62" w:rsidRDefault="001E2473" w:rsidP="00BB3E62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>
        <w:rPr>
          <w:rFonts w:cs="Arial"/>
          <w:sz w:val="22"/>
        </w:rPr>
        <w:t>Standard Beads:</w:t>
      </w:r>
    </w:p>
    <w:p w14:paraId="7828EA0B" w14:textId="0A7F79AE" w:rsidR="001E2473" w:rsidRPr="00F83441" w:rsidRDefault="001E2473" w:rsidP="001E2473">
      <w:pPr>
        <w:pStyle w:val="SOPBody"/>
        <w:numPr>
          <w:ilvl w:val="3"/>
          <w:numId w:val="22"/>
        </w:numPr>
        <w:spacing w:after="240"/>
        <w:rPr>
          <w:rFonts w:cs="Arial"/>
          <w:sz w:val="22"/>
        </w:rPr>
      </w:pPr>
      <w:r>
        <w:rPr>
          <w:rFonts w:cs="Arial"/>
          <w:sz w:val="22"/>
        </w:rPr>
        <w:t xml:space="preserve">20 nm Beads, </w:t>
      </w:r>
      <w:proofErr w:type="spellStart"/>
      <w:r>
        <w:rPr>
          <w:rFonts w:cs="Arial"/>
          <w:sz w:val="22"/>
        </w:rPr>
        <w:t>ThermoFisher</w:t>
      </w:r>
      <w:proofErr w:type="spellEnd"/>
      <w:r>
        <w:rPr>
          <w:rFonts w:cs="Arial"/>
          <w:sz w:val="22"/>
        </w:rPr>
        <w:t xml:space="preserve"> Cat# 3040A, or equivalent</w:t>
      </w:r>
    </w:p>
    <w:p w14:paraId="7AEADECD" w14:textId="4BD66BD9" w:rsidR="00B3668B" w:rsidRPr="00F83441" w:rsidRDefault="00B3668B" w:rsidP="00B3668B">
      <w:pPr>
        <w:pStyle w:val="SOPBody"/>
        <w:numPr>
          <w:ilvl w:val="3"/>
          <w:numId w:val="22"/>
        </w:numPr>
        <w:spacing w:after="240"/>
        <w:rPr>
          <w:rFonts w:cs="Arial"/>
          <w:sz w:val="22"/>
        </w:rPr>
      </w:pPr>
      <w:r w:rsidRPr="00F83441">
        <w:rPr>
          <w:rFonts w:cs="Arial"/>
          <w:sz w:val="22"/>
        </w:rPr>
        <w:t>1</w:t>
      </w:r>
      <w:r w:rsidR="00334520">
        <w:rPr>
          <w:rFonts w:cs="Arial"/>
          <w:sz w:val="22"/>
        </w:rPr>
        <w:t>25</w:t>
      </w:r>
      <w:r w:rsidRPr="00F83441">
        <w:rPr>
          <w:rFonts w:cs="Arial"/>
          <w:sz w:val="22"/>
        </w:rPr>
        <w:t xml:space="preserve"> nm Beads, </w:t>
      </w:r>
      <w:proofErr w:type="spellStart"/>
      <w:r w:rsidRPr="00F83441">
        <w:rPr>
          <w:rFonts w:cs="Arial"/>
          <w:sz w:val="22"/>
        </w:rPr>
        <w:t>ThermoFisher</w:t>
      </w:r>
      <w:proofErr w:type="spellEnd"/>
      <w:r w:rsidRPr="00F83441">
        <w:rPr>
          <w:rFonts w:cs="Arial"/>
          <w:sz w:val="22"/>
        </w:rPr>
        <w:t xml:space="preserve"> Cat# </w:t>
      </w:r>
      <w:r w:rsidR="00F90265" w:rsidRPr="00F83441">
        <w:rPr>
          <w:rFonts w:cs="Arial"/>
          <w:sz w:val="22"/>
        </w:rPr>
        <w:t>3125A, or equivalent</w:t>
      </w:r>
    </w:p>
    <w:p w14:paraId="6B594CB6" w14:textId="7F093FCC" w:rsidR="00BB3E62" w:rsidRDefault="00BB3E62" w:rsidP="00BB3E62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proofErr w:type="gramStart"/>
      <w:r w:rsidRPr="00575C3A">
        <w:rPr>
          <w:rFonts w:cs="Arial"/>
          <w:sz w:val="22"/>
        </w:rPr>
        <w:t>Syringes</w:t>
      </w:r>
      <w:r w:rsidR="00856D70">
        <w:rPr>
          <w:rFonts w:cs="Arial"/>
          <w:sz w:val="22"/>
        </w:rPr>
        <w:t>;</w:t>
      </w:r>
      <w:proofErr w:type="gramEnd"/>
      <w:r w:rsidR="00856D70">
        <w:rPr>
          <w:rFonts w:cs="Arial"/>
          <w:sz w:val="22"/>
        </w:rPr>
        <w:t xml:space="preserve"> any</w:t>
      </w:r>
      <w:r w:rsidR="00A976C7" w:rsidRPr="00575C3A">
        <w:rPr>
          <w:rFonts w:cs="Arial"/>
          <w:sz w:val="22"/>
        </w:rPr>
        <w:t xml:space="preserve"> sterile </w:t>
      </w:r>
      <w:proofErr w:type="spellStart"/>
      <w:r w:rsidR="00A976C7" w:rsidRPr="00575C3A">
        <w:rPr>
          <w:rFonts w:cs="Arial"/>
          <w:sz w:val="22"/>
        </w:rPr>
        <w:t>l</w:t>
      </w:r>
      <w:r w:rsidR="00B46D92">
        <w:rPr>
          <w:rFonts w:cs="Arial"/>
          <w:sz w:val="22"/>
        </w:rPr>
        <w:t>ue</w:t>
      </w:r>
      <w:r w:rsidR="00A976C7" w:rsidRPr="00575C3A">
        <w:rPr>
          <w:rFonts w:cs="Arial"/>
          <w:sz w:val="22"/>
        </w:rPr>
        <w:t>r</w:t>
      </w:r>
      <w:proofErr w:type="spellEnd"/>
      <w:r w:rsidR="00A976C7" w:rsidRPr="00575C3A">
        <w:rPr>
          <w:rFonts w:cs="Arial"/>
          <w:sz w:val="22"/>
        </w:rPr>
        <w:t xml:space="preserve">-lock </w:t>
      </w:r>
      <w:r w:rsidR="00575C3A" w:rsidRPr="00575C3A">
        <w:rPr>
          <w:rFonts w:cs="Arial"/>
          <w:sz w:val="22"/>
        </w:rPr>
        <w:t>tipped</w:t>
      </w:r>
      <w:r w:rsidR="00856D70">
        <w:rPr>
          <w:rFonts w:cs="Arial"/>
          <w:sz w:val="22"/>
        </w:rPr>
        <w:t xml:space="preserve"> syringe</w:t>
      </w:r>
    </w:p>
    <w:p w14:paraId="4EC4615D" w14:textId="52AE3449" w:rsidR="002329EE" w:rsidRDefault="002329EE" w:rsidP="00BB3E62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>
        <w:rPr>
          <w:rFonts w:cs="Arial"/>
          <w:sz w:val="22"/>
        </w:rPr>
        <w:t xml:space="preserve">Plate Sealing Tape; </w:t>
      </w:r>
      <w:proofErr w:type="spellStart"/>
      <w:r w:rsidR="00221C4F">
        <w:rPr>
          <w:rFonts w:cs="Arial"/>
          <w:sz w:val="22"/>
        </w:rPr>
        <w:t>ThermoFisher</w:t>
      </w:r>
      <w:proofErr w:type="spellEnd"/>
      <w:r w:rsidR="00221C4F">
        <w:rPr>
          <w:rFonts w:cs="Arial"/>
          <w:sz w:val="22"/>
        </w:rPr>
        <w:t xml:space="preserve"> Cat# </w:t>
      </w:r>
      <w:r w:rsidR="00221C4F" w:rsidRPr="00B46D92">
        <w:rPr>
          <w:rFonts w:cs="Arial"/>
          <w:sz w:val="22"/>
        </w:rPr>
        <w:t>PI15036</w:t>
      </w:r>
    </w:p>
    <w:p w14:paraId="0018B841" w14:textId="4F614006" w:rsidR="00370C0A" w:rsidRDefault="00370C0A" w:rsidP="00370C0A">
      <w:pPr>
        <w:pStyle w:val="SOPBody"/>
        <w:spacing w:after="240"/>
        <w:ind w:left="1440"/>
        <w:rPr>
          <w:rFonts w:cs="Arial"/>
          <w:sz w:val="22"/>
        </w:rPr>
      </w:pPr>
    </w:p>
    <w:p w14:paraId="291BE0FB" w14:textId="2D92B7EE" w:rsidR="00370C0A" w:rsidRPr="00370C0A" w:rsidRDefault="00370C0A" w:rsidP="00370C0A">
      <w:pPr>
        <w:spacing w:after="200" w:line="276" w:lineRule="auto"/>
        <w:rPr>
          <w:rFonts w:ascii="Arial" w:eastAsiaTheme="minorEastAsia" w:hAnsi="Arial" w:cs="Arial"/>
        </w:rPr>
      </w:pPr>
      <w:r>
        <w:rPr>
          <w:rFonts w:cs="Arial"/>
        </w:rPr>
        <w:br w:type="page"/>
      </w:r>
    </w:p>
    <w:tbl>
      <w:tblPr>
        <w:tblW w:w="1051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1635"/>
        <w:gridCol w:w="1306"/>
        <w:gridCol w:w="2328"/>
        <w:gridCol w:w="2180"/>
      </w:tblGrid>
      <w:tr w:rsidR="006D459C" w:rsidRPr="00367596" w14:paraId="1F686286" w14:textId="77777777" w:rsidTr="00914E18">
        <w:trPr>
          <w:trHeight w:val="681"/>
          <w:tblHeader/>
        </w:trPr>
        <w:tc>
          <w:tcPr>
            <w:tcW w:w="3066" w:type="dxa"/>
            <w:shd w:val="clear" w:color="auto" w:fill="BFBFBF" w:themeFill="background1" w:themeFillShade="BF"/>
            <w:vAlign w:val="center"/>
          </w:tcPr>
          <w:p w14:paraId="0D6DB348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lastRenderedPageBreak/>
              <w:t>Reagent/Material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44838768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Supplier/</w:t>
            </w:r>
          </w:p>
          <w:p w14:paraId="04EE67BE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Manufacturer</w:t>
            </w:r>
          </w:p>
        </w:tc>
        <w:tc>
          <w:tcPr>
            <w:tcW w:w="1306" w:type="dxa"/>
            <w:shd w:val="clear" w:color="auto" w:fill="BFBFBF" w:themeFill="background1" w:themeFillShade="BF"/>
            <w:vAlign w:val="center"/>
          </w:tcPr>
          <w:p w14:paraId="490E9806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Catalogue Number</w:t>
            </w:r>
          </w:p>
        </w:tc>
        <w:tc>
          <w:tcPr>
            <w:tcW w:w="2328" w:type="dxa"/>
            <w:shd w:val="clear" w:color="auto" w:fill="BFBFBF" w:themeFill="background1" w:themeFillShade="BF"/>
            <w:vAlign w:val="center"/>
          </w:tcPr>
          <w:p w14:paraId="4FEAFA44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Lot Number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048FE59D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Expiration Date</w:t>
            </w:r>
          </w:p>
        </w:tc>
      </w:tr>
      <w:tr w:rsidR="006D459C" w:rsidRPr="00367596" w14:paraId="3E4AC2EE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1965F75F" w14:textId="1CD05B0B" w:rsidR="006D459C" w:rsidRPr="00367596" w:rsidRDefault="000B764E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 w:rsidRPr="00367596">
              <w:rPr>
                <w:rFonts w:ascii="Arial" w:hAnsi="Arial" w:cs="Arial"/>
                <w:bCs/>
                <w:color w:val="000000"/>
              </w:rPr>
              <w:t>PBS</w:t>
            </w:r>
          </w:p>
        </w:tc>
        <w:tc>
          <w:tcPr>
            <w:tcW w:w="1635" w:type="dxa"/>
            <w:vAlign w:val="center"/>
          </w:tcPr>
          <w:p w14:paraId="77CFA750" w14:textId="355DB6F7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7452A3EB" w14:textId="6740F580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216751F4" w14:textId="77777777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13BFC08E" w14:textId="77777777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931D89" w:rsidRPr="00367596" w14:paraId="31F7C8B6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674AE607" w14:textId="05EFE2EC" w:rsidR="00931D89" w:rsidRPr="00367596" w:rsidRDefault="00931D89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Control Bead</w:t>
            </w:r>
          </w:p>
        </w:tc>
        <w:tc>
          <w:tcPr>
            <w:tcW w:w="1635" w:type="dxa"/>
            <w:vAlign w:val="center"/>
          </w:tcPr>
          <w:p w14:paraId="3F677F3F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00897286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33FB41F7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491E7EEB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931D89" w:rsidRPr="00367596" w14:paraId="4342F5CB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2E4F3F65" w14:textId="6081066B" w:rsidR="00931D89" w:rsidRPr="00367596" w:rsidRDefault="00931D89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Filters</w:t>
            </w:r>
          </w:p>
        </w:tc>
        <w:tc>
          <w:tcPr>
            <w:tcW w:w="1635" w:type="dxa"/>
            <w:vAlign w:val="center"/>
          </w:tcPr>
          <w:p w14:paraId="313FC1EF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75FFC929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70D513D7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39671950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856D70" w:rsidRPr="00367596" w14:paraId="39EDF5B4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7595D1DE" w14:textId="51E843F8" w:rsidR="00856D70" w:rsidRDefault="00856D7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Syringe</w:t>
            </w:r>
          </w:p>
        </w:tc>
        <w:tc>
          <w:tcPr>
            <w:tcW w:w="1635" w:type="dxa"/>
            <w:vAlign w:val="center"/>
          </w:tcPr>
          <w:p w14:paraId="0FA12019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335908AB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79AE5AB0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30DA1896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3987D1AB" w14:textId="77777777" w:rsidR="00014255" w:rsidRPr="00367596" w:rsidRDefault="00E24225" w:rsidP="0001425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bookmarkStart w:id="5" w:name="_Toc376868741"/>
      <w:r w:rsidRPr="00367596">
        <w:rPr>
          <w:rFonts w:ascii="Arial" w:hAnsi="Arial" w:cs="Arial"/>
          <w:smallCaps w:val="0"/>
        </w:rPr>
        <w:t>R</w:t>
      </w:r>
      <w:bookmarkEnd w:id="5"/>
      <w:r w:rsidR="00014255" w:rsidRPr="00367596">
        <w:rPr>
          <w:rFonts w:ascii="Arial" w:hAnsi="Arial" w:cs="Arial"/>
          <w:smallCaps w:val="0"/>
        </w:rPr>
        <w:t>EFERENCES</w:t>
      </w:r>
    </w:p>
    <w:p w14:paraId="092D9DFB" w14:textId="6BF20823" w:rsidR="00774FBC" w:rsidRPr="00370C0A" w:rsidRDefault="00014255" w:rsidP="00774FBC">
      <w:pPr>
        <w:pStyle w:val="Heading1"/>
        <w:numPr>
          <w:ilvl w:val="1"/>
          <w:numId w:val="22"/>
        </w:numPr>
        <w:spacing w:before="120" w:after="120"/>
        <w:rPr>
          <w:rFonts w:ascii="Arial" w:hAnsi="Arial" w:cs="Arial"/>
          <w:b w:val="0"/>
          <w:smallCaps w:val="0"/>
          <w:szCs w:val="20"/>
        </w:rPr>
      </w:pPr>
      <w:r w:rsidRPr="00367596">
        <w:rPr>
          <w:rFonts w:ascii="Arial" w:hAnsi="Arial" w:cs="Arial"/>
          <w:b w:val="0"/>
          <w:smallCaps w:val="0"/>
          <w:szCs w:val="20"/>
        </w:rPr>
        <w:t>Reference Documents: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6863"/>
      </w:tblGrid>
      <w:tr w:rsidR="00014255" w:rsidRPr="00367596" w14:paraId="276F8206" w14:textId="77777777" w:rsidTr="00F10637">
        <w:trPr>
          <w:cantSplit/>
          <w:tblHeader/>
          <w:jc w:val="center"/>
        </w:trPr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05A78A4E" w14:textId="77777777" w:rsidR="00014255" w:rsidRPr="00367596" w:rsidRDefault="00014255" w:rsidP="00014255">
            <w:pPr>
              <w:pStyle w:val="Tableheading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6863" w:type="dxa"/>
            <w:shd w:val="clear" w:color="auto" w:fill="BFBFBF" w:themeFill="background1" w:themeFillShade="BF"/>
            <w:vAlign w:val="center"/>
          </w:tcPr>
          <w:p w14:paraId="07717A5A" w14:textId="77777777" w:rsidR="00014255" w:rsidRPr="00367596" w:rsidRDefault="00014255" w:rsidP="00014255">
            <w:pPr>
              <w:pStyle w:val="Tableheading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</w:tr>
      <w:tr w:rsidR="00014255" w:rsidRPr="00367596" w14:paraId="0CB88622" w14:textId="77777777" w:rsidTr="00014255">
        <w:trPr>
          <w:jc w:val="center"/>
        </w:trPr>
        <w:tc>
          <w:tcPr>
            <w:tcW w:w="1957" w:type="dxa"/>
            <w:vAlign w:val="center"/>
          </w:tcPr>
          <w:p w14:paraId="7BDBE3E9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FDBT-SOP-0372</w:t>
            </w:r>
          </w:p>
        </w:tc>
        <w:tc>
          <w:tcPr>
            <w:tcW w:w="6863" w:type="dxa"/>
            <w:vAlign w:val="center"/>
          </w:tcPr>
          <w:p w14:paraId="3DC369A4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Good Documentation Practice (GDP)</w:t>
            </w:r>
          </w:p>
        </w:tc>
      </w:tr>
      <w:tr w:rsidR="00014255" w:rsidRPr="00367596" w14:paraId="5D794E6F" w14:textId="77777777" w:rsidTr="00014255">
        <w:trPr>
          <w:jc w:val="center"/>
        </w:trPr>
        <w:tc>
          <w:tcPr>
            <w:tcW w:w="1957" w:type="dxa"/>
            <w:vAlign w:val="center"/>
          </w:tcPr>
          <w:p w14:paraId="1DFE79C1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FDBT-SOP-0388</w:t>
            </w:r>
          </w:p>
        </w:tc>
        <w:tc>
          <w:tcPr>
            <w:tcW w:w="6863" w:type="dxa"/>
            <w:vAlign w:val="center"/>
          </w:tcPr>
          <w:p w14:paraId="4691ABD1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Deviation Management</w:t>
            </w:r>
          </w:p>
        </w:tc>
      </w:tr>
      <w:tr w:rsidR="00014255" w:rsidRPr="00367596" w14:paraId="69A09C94" w14:textId="77777777" w:rsidTr="00014255">
        <w:trPr>
          <w:jc w:val="center"/>
        </w:trPr>
        <w:tc>
          <w:tcPr>
            <w:tcW w:w="1957" w:type="dxa"/>
            <w:vAlign w:val="center"/>
          </w:tcPr>
          <w:p w14:paraId="1A4234EC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FDBT-SOP-0401</w:t>
            </w:r>
          </w:p>
        </w:tc>
        <w:tc>
          <w:tcPr>
            <w:tcW w:w="6863" w:type="dxa"/>
            <w:vAlign w:val="center"/>
          </w:tcPr>
          <w:p w14:paraId="78F4FD26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Conducting Out-of-Specification (OOS) Investigations in the Quality Control (QC) Laboratories</w:t>
            </w:r>
          </w:p>
        </w:tc>
      </w:tr>
      <w:tr w:rsidR="00014255" w:rsidRPr="00367596" w14:paraId="7F5266E5" w14:textId="77777777" w:rsidTr="00014255">
        <w:trPr>
          <w:jc w:val="center"/>
        </w:trPr>
        <w:tc>
          <w:tcPr>
            <w:tcW w:w="1957" w:type="dxa"/>
            <w:vAlign w:val="center"/>
          </w:tcPr>
          <w:p w14:paraId="51A3CAAF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FDBT-SOP-0413</w:t>
            </w:r>
          </w:p>
        </w:tc>
        <w:tc>
          <w:tcPr>
            <w:tcW w:w="6863" w:type="dxa"/>
            <w:vAlign w:val="center"/>
          </w:tcPr>
          <w:p w14:paraId="13A36B27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Performing Statistical Outlier Tests for Quality Control Assays</w:t>
            </w:r>
          </w:p>
        </w:tc>
      </w:tr>
      <w:tr w:rsidR="00014255" w:rsidRPr="00367596" w14:paraId="33318EB0" w14:textId="77777777" w:rsidTr="00014255">
        <w:trPr>
          <w:jc w:val="center"/>
        </w:trPr>
        <w:tc>
          <w:tcPr>
            <w:tcW w:w="1957" w:type="dxa"/>
            <w:vAlign w:val="center"/>
          </w:tcPr>
          <w:p w14:paraId="17425415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FDBT-SOP-0429</w:t>
            </w:r>
          </w:p>
        </w:tc>
        <w:tc>
          <w:tcPr>
            <w:tcW w:w="6863" w:type="dxa"/>
            <w:vAlign w:val="center"/>
          </w:tcPr>
          <w:p w14:paraId="66A06AE4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Reagent and Solution Preparation for the Quality Control Laboratory</w:t>
            </w:r>
          </w:p>
        </w:tc>
      </w:tr>
      <w:tr w:rsidR="00014255" w:rsidRPr="00367596" w14:paraId="6B30FAA2" w14:textId="77777777" w:rsidTr="00014255">
        <w:trPr>
          <w:jc w:val="center"/>
        </w:trPr>
        <w:tc>
          <w:tcPr>
            <w:tcW w:w="1957" w:type="dxa"/>
            <w:vAlign w:val="center"/>
          </w:tcPr>
          <w:p w14:paraId="0F3BB1F5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FDBT-SOP-0431</w:t>
            </w:r>
          </w:p>
        </w:tc>
        <w:tc>
          <w:tcPr>
            <w:tcW w:w="6863" w:type="dxa"/>
            <w:vAlign w:val="center"/>
          </w:tcPr>
          <w:p w14:paraId="0026CA71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Handling of Invalid Test Results, Invalid Assays and Aborted Assays in the Quality Control Laboratories</w:t>
            </w:r>
          </w:p>
        </w:tc>
      </w:tr>
      <w:tr w:rsidR="00014255" w:rsidRPr="00367596" w14:paraId="17BF56A5" w14:textId="77777777" w:rsidTr="00014255">
        <w:trPr>
          <w:jc w:val="center"/>
        </w:trPr>
        <w:tc>
          <w:tcPr>
            <w:tcW w:w="1957" w:type="dxa"/>
            <w:vAlign w:val="center"/>
          </w:tcPr>
          <w:p w14:paraId="510C11C9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FDBT-SOP-0434</w:t>
            </w:r>
          </w:p>
        </w:tc>
        <w:tc>
          <w:tcPr>
            <w:tcW w:w="6863" w:type="dxa"/>
            <w:vAlign w:val="center"/>
          </w:tcPr>
          <w:p w14:paraId="57133AB0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Gowning Requirements for the Quality Control Laboratories and Cleaning of PCR Labs at TBF B100</w:t>
            </w:r>
          </w:p>
        </w:tc>
      </w:tr>
      <w:tr w:rsidR="00014255" w:rsidRPr="00367596" w14:paraId="675B9BE3" w14:textId="77777777" w:rsidTr="00014255">
        <w:trPr>
          <w:jc w:val="center"/>
        </w:trPr>
        <w:tc>
          <w:tcPr>
            <w:tcW w:w="1957" w:type="dxa"/>
            <w:vAlign w:val="center"/>
          </w:tcPr>
          <w:p w14:paraId="226BB037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FDBT-SOP-0441</w:t>
            </w:r>
          </w:p>
        </w:tc>
        <w:tc>
          <w:tcPr>
            <w:tcW w:w="6863" w:type="dxa"/>
            <w:vAlign w:val="center"/>
          </w:tcPr>
          <w:p w14:paraId="1853F145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Guidelines for Four-Phase On-the-Job Training of Analytical Analysts in Quality Control</w:t>
            </w:r>
          </w:p>
        </w:tc>
      </w:tr>
      <w:tr w:rsidR="004C3346" w:rsidRPr="00367596" w14:paraId="58AEDBC5" w14:textId="77777777" w:rsidTr="00014255">
        <w:trPr>
          <w:jc w:val="center"/>
        </w:trPr>
        <w:tc>
          <w:tcPr>
            <w:tcW w:w="1957" w:type="dxa"/>
            <w:vAlign w:val="center"/>
          </w:tcPr>
          <w:p w14:paraId="7F82C61B" w14:textId="77777777" w:rsidR="004C3346" w:rsidRPr="00367596" w:rsidRDefault="004C3346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63" w:type="dxa"/>
            <w:vAlign w:val="center"/>
          </w:tcPr>
          <w:p w14:paraId="56F6E4A8" w14:textId="77777777" w:rsidR="004C3346" w:rsidRPr="00367596" w:rsidRDefault="004C3346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8CCFE2" w14:textId="77777777" w:rsidR="00014255" w:rsidRPr="00367596" w:rsidRDefault="00014255" w:rsidP="00014255">
      <w:pPr>
        <w:rPr>
          <w:rFonts w:ascii="Arial" w:hAnsi="Arial" w:cs="Arial"/>
        </w:rPr>
      </w:pPr>
    </w:p>
    <w:p w14:paraId="533E3674" w14:textId="63EBA0EF" w:rsidR="003B63BA" w:rsidRPr="00367596" w:rsidRDefault="00710C1B" w:rsidP="003B63BA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lastRenderedPageBreak/>
        <w:t>PROCESS FLOW DIAGRAM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3B63BA" w:rsidRPr="00367596" w14:paraId="3F6FDB0A" w14:textId="77777777" w:rsidTr="003B63BA">
        <w:trPr>
          <w:trHeight w:val="4310"/>
        </w:trPr>
        <w:tc>
          <w:tcPr>
            <w:tcW w:w="9648" w:type="dxa"/>
          </w:tcPr>
          <w:p w14:paraId="20E2FF7B" w14:textId="0EE84664" w:rsidR="003B63BA" w:rsidRPr="00367596" w:rsidRDefault="00992124" w:rsidP="003B63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/>
                <w:b/>
                <w:noProof/>
                <w:sz w:val="20"/>
              </w:rPr>
              <w:drawing>
                <wp:inline distT="0" distB="0" distL="0" distR="0" wp14:anchorId="7FE112B6" wp14:editId="76A4CAD8">
                  <wp:extent cx="5962650" cy="3524250"/>
                  <wp:effectExtent l="0" t="0" r="19050" b="1905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</w:tbl>
    <w:p w14:paraId="33DCF5E3" w14:textId="5EA12E20" w:rsidR="00E24225" w:rsidRPr="00367596" w:rsidRDefault="00E24225" w:rsidP="00DA04B2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6" w:name="_Toc376868751"/>
      <w:r w:rsidRPr="00367596">
        <w:rPr>
          <w:rFonts w:ascii="Arial" w:hAnsi="Arial" w:cs="Arial"/>
        </w:rPr>
        <w:t>SAFETY CONSIDERATIONS</w:t>
      </w:r>
      <w:bookmarkEnd w:id="6"/>
    </w:p>
    <w:p w14:paraId="6A8A575D" w14:textId="47828EBA" w:rsidR="00770168" w:rsidRPr="00367596" w:rsidRDefault="00770168" w:rsidP="00770168">
      <w:pPr>
        <w:pStyle w:val="ListParagraph"/>
        <w:numPr>
          <w:ilvl w:val="1"/>
          <w:numId w:val="22"/>
        </w:numPr>
        <w:spacing w:after="240"/>
        <w:contextualSpacing w:val="0"/>
        <w:rPr>
          <w:rFonts w:cs="Arial"/>
          <w:sz w:val="22"/>
        </w:rPr>
      </w:pPr>
      <w:r w:rsidRPr="00367596">
        <w:rPr>
          <w:rFonts w:cs="Arial"/>
          <w:sz w:val="22"/>
        </w:rPr>
        <w:t>Waste disposal</w:t>
      </w:r>
    </w:p>
    <w:p w14:paraId="76AA5C25" w14:textId="0CBBE5B0" w:rsidR="00770168" w:rsidRPr="00367596" w:rsidRDefault="00770168" w:rsidP="00770168">
      <w:pPr>
        <w:pStyle w:val="ListParagraph"/>
        <w:numPr>
          <w:ilvl w:val="2"/>
          <w:numId w:val="22"/>
        </w:numPr>
        <w:spacing w:after="240"/>
        <w:contextualSpacing w:val="0"/>
        <w:rPr>
          <w:rFonts w:cs="Arial"/>
          <w:sz w:val="22"/>
        </w:rPr>
      </w:pPr>
      <w:r w:rsidRPr="00367596">
        <w:rPr>
          <w:rFonts w:cs="Arial"/>
          <w:sz w:val="22"/>
        </w:rPr>
        <w:t>List disposal guidelines for any reagents, materials, and samples in the protocol</w:t>
      </w:r>
    </w:p>
    <w:p w14:paraId="1365310A" w14:textId="01730678" w:rsidR="00E24225" w:rsidRPr="00367596" w:rsidRDefault="00E24225" w:rsidP="00DA04B2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7" w:name="_Toc376868752"/>
      <w:bookmarkStart w:id="8" w:name="_Toc376868753"/>
      <w:bookmarkEnd w:id="7"/>
      <w:r w:rsidRPr="00367596">
        <w:rPr>
          <w:rFonts w:ascii="Arial" w:hAnsi="Arial" w:cs="Arial"/>
        </w:rPr>
        <w:t>PROCEDURE</w:t>
      </w:r>
      <w:bookmarkStart w:id="9" w:name="_Toc376868754"/>
      <w:bookmarkEnd w:id="8"/>
      <w:bookmarkEnd w:id="9"/>
    </w:p>
    <w:p w14:paraId="0643C58F" w14:textId="0B25975C" w:rsidR="002F5D37" w:rsidRPr="00D735C4" w:rsidRDefault="00547393" w:rsidP="0038152D">
      <w:pPr>
        <w:pStyle w:val="ListParagraph"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General Notes:</w:t>
      </w:r>
    </w:p>
    <w:p w14:paraId="764FA2AB" w14:textId="77777777" w:rsidR="005F6043" w:rsidRPr="00D735C4" w:rsidRDefault="00547393" w:rsidP="00547393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 xml:space="preserve">Determine what the formulation buffer for the sample is. </w:t>
      </w:r>
    </w:p>
    <w:p w14:paraId="0E3A4CF4" w14:textId="0989950B" w:rsidR="00547393" w:rsidRPr="00D735C4" w:rsidRDefault="00547393" w:rsidP="005F6043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 xml:space="preserve">If it can be appropriately modeled in SEDNTERP use the filtered formulation buffer </w:t>
      </w:r>
      <w:r w:rsidR="00BB06D9" w:rsidRPr="00D735C4">
        <w:rPr>
          <w:rFonts w:cs="Arial"/>
          <w:sz w:val="22"/>
        </w:rPr>
        <w:t xml:space="preserve">for dilutions. </w:t>
      </w:r>
      <w:r w:rsidR="00695310">
        <w:rPr>
          <w:rFonts w:cs="Arial"/>
          <w:sz w:val="22"/>
        </w:rPr>
        <w:t xml:space="preserve">OR if the </w:t>
      </w:r>
      <w:r w:rsidR="003429C1">
        <w:rPr>
          <w:rFonts w:cs="Arial"/>
          <w:sz w:val="22"/>
        </w:rPr>
        <w:t>formulation buffer is similar in composition to another solution, use the formulation buffer for dilutions.</w:t>
      </w:r>
    </w:p>
    <w:p w14:paraId="1E1473F9" w14:textId="72760407" w:rsidR="005F6043" w:rsidRPr="00D735C4" w:rsidRDefault="005F6043" w:rsidP="005F6043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 xml:space="preserve">If the formulation buffer </w:t>
      </w:r>
      <w:r w:rsidR="00B57D06" w:rsidRPr="00D735C4">
        <w:rPr>
          <w:rFonts w:cs="Arial"/>
          <w:sz w:val="22"/>
        </w:rPr>
        <w:t>cannot</w:t>
      </w:r>
      <w:r w:rsidRPr="00D735C4">
        <w:rPr>
          <w:rFonts w:cs="Arial"/>
          <w:sz w:val="22"/>
        </w:rPr>
        <w:t xml:space="preserve"> be modeled in SEDNTERP use PBS or a formulation buffer composition that can be modeled. (i.e., if detergents </w:t>
      </w:r>
      <w:proofErr w:type="spellStart"/>
      <w:r w:rsidRPr="00D735C4">
        <w:rPr>
          <w:rFonts w:cs="Arial"/>
          <w:sz w:val="22"/>
        </w:rPr>
        <w:t>can not</w:t>
      </w:r>
      <w:proofErr w:type="spellEnd"/>
      <w:r w:rsidRPr="00D735C4">
        <w:rPr>
          <w:rFonts w:cs="Arial"/>
          <w:sz w:val="22"/>
        </w:rPr>
        <w:t xml:space="preserve"> be modeled, but all other components can be, remove the detergent</w:t>
      </w:r>
      <w:r w:rsidR="00FC71FE" w:rsidRPr="00D735C4">
        <w:rPr>
          <w:rFonts w:cs="Arial"/>
          <w:sz w:val="22"/>
        </w:rPr>
        <w:t xml:space="preserve">). </w:t>
      </w:r>
      <w:r w:rsidR="00FC71FE" w:rsidRPr="00D735C4">
        <w:rPr>
          <w:rFonts w:cs="Arial"/>
          <w:b/>
          <w:bCs/>
          <w:sz w:val="22"/>
        </w:rPr>
        <w:t>Use this composition and perform a buffer exchange</w:t>
      </w:r>
      <w:r w:rsidR="00334520">
        <w:rPr>
          <w:rFonts w:cs="Arial"/>
          <w:b/>
          <w:bCs/>
          <w:sz w:val="22"/>
        </w:rPr>
        <w:t xml:space="preserve"> with spin columns.</w:t>
      </w:r>
    </w:p>
    <w:p w14:paraId="40B28A15" w14:textId="7420D16A" w:rsidR="00CE5657" w:rsidRPr="00D735C4" w:rsidRDefault="006D0BB9" w:rsidP="00CE5657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Obtain a protein concentration for the samples to be tested. This value will be used to help determine the optimal dilution range</w:t>
      </w:r>
      <w:r w:rsidR="00F27D82" w:rsidRPr="00D735C4">
        <w:rPr>
          <w:rFonts w:cs="Arial"/>
          <w:sz w:val="22"/>
        </w:rPr>
        <w:t xml:space="preserve"> to start with is 1-2 mg/</w:t>
      </w:r>
      <w:proofErr w:type="spellStart"/>
      <w:r w:rsidR="00F27D82" w:rsidRPr="00D735C4">
        <w:rPr>
          <w:rFonts w:cs="Arial"/>
          <w:sz w:val="22"/>
        </w:rPr>
        <w:t>m</w:t>
      </w:r>
      <w:r w:rsidR="004E25D8">
        <w:rPr>
          <w:rFonts w:cs="Arial"/>
          <w:sz w:val="22"/>
        </w:rPr>
        <w:t>L</w:t>
      </w:r>
      <w:r w:rsidR="00B57D06" w:rsidRPr="00D735C4">
        <w:rPr>
          <w:rFonts w:cs="Arial"/>
          <w:sz w:val="22"/>
        </w:rPr>
        <w:t>.</w:t>
      </w:r>
      <w:proofErr w:type="spellEnd"/>
    </w:p>
    <w:p w14:paraId="4D8D9AAA" w14:textId="7D5D43FD" w:rsidR="00B57D06" w:rsidRPr="00D735C4" w:rsidRDefault="00DF6BEE" w:rsidP="00B57D06">
      <w:pPr>
        <w:pStyle w:val="ListParagraph"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lastRenderedPageBreak/>
        <w:t>Buffer Preparation:</w:t>
      </w:r>
    </w:p>
    <w:p w14:paraId="52CB9262" w14:textId="5E9B68B2" w:rsidR="00DF6BEE" w:rsidRPr="00D735C4" w:rsidRDefault="00DF6BEE" w:rsidP="00DF6BEE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For the prepared dilution buffer, filter it through a 0.02-micron filter inside a BSC.</w:t>
      </w:r>
    </w:p>
    <w:p w14:paraId="0570185E" w14:textId="3FE5114C" w:rsidR="00AF0224" w:rsidRPr="00D735C4" w:rsidRDefault="00AF0224" w:rsidP="00DF6BEE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 xml:space="preserve">Record the dilution buffer used in the comments section of the protocol. </w:t>
      </w:r>
    </w:p>
    <w:p w14:paraId="0095CFA8" w14:textId="17CD3AAC" w:rsidR="00AF0224" w:rsidRPr="00D735C4" w:rsidRDefault="00592DE4" w:rsidP="00AF0224">
      <w:pPr>
        <w:pStyle w:val="ListParagraph"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Sample and Controls Preparation:</w:t>
      </w:r>
    </w:p>
    <w:p w14:paraId="09913CB9" w14:textId="17D67706" w:rsidR="00EB0F6C" w:rsidRPr="00D735C4" w:rsidRDefault="00EB0F6C" w:rsidP="00EB0F6C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Sample Preparation:</w:t>
      </w:r>
      <w:r w:rsidR="009239F2">
        <w:rPr>
          <w:rFonts w:cs="Arial"/>
          <w:sz w:val="22"/>
        </w:rPr>
        <w:t xml:space="preserve"> Diafiltration</w:t>
      </w:r>
    </w:p>
    <w:p w14:paraId="4B1817C9" w14:textId="3A8C7B12" w:rsidR="00EB0F6C" w:rsidRPr="00D735C4" w:rsidRDefault="00EB0F6C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If the fo</w:t>
      </w:r>
      <w:r w:rsidR="00172A59" w:rsidRPr="00D735C4">
        <w:rPr>
          <w:rFonts w:eastAsia="Times New Roman" w:cs="Arial"/>
          <w:bCs/>
          <w:color w:val="000000"/>
          <w:sz w:val="22"/>
        </w:rPr>
        <w:t xml:space="preserve">rmulation buffer cannot be modeled perform a buffer exchange </w:t>
      </w:r>
      <w:r w:rsidR="0014012A" w:rsidRPr="00D735C4">
        <w:rPr>
          <w:rFonts w:eastAsia="Times New Roman" w:cs="Arial"/>
          <w:bCs/>
          <w:color w:val="000000"/>
          <w:sz w:val="22"/>
        </w:rPr>
        <w:t xml:space="preserve">into a buffer that can be modeled. </w:t>
      </w:r>
    </w:p>
    <w:p w14:paraId="336B20FD" w14:textId="3DCB5390" w:rsidR="0014012A" w:rsidRPr="00D735C4" w:rsidRDefault="0014012A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 xml:space="preserve">Add 150 </w:t>
      </w:r>
      <w:proofErr w:type="spellStart"/>
      <w:r w:rsidRPr="00D735C4">
        <w:rPr>
          <w:rFonts w:eastAsia="Times New Roman" w:cs="Arial"/>
          <w:bCs/>
          <w:color w:val="000000"/>
          <w:sz w:val="22"/>
        </w:rPr>
        <w:t>uL</w:t>
      </w:r>
      <w:proofErr w:type="spellEnd"/>
      <w:r w:rsidRPr="00D735C4">
        <w:rPr>
          <w:rFonts w:eastAsia="Times New Roman" w:cs="Arial"/>
          <w:bCs/>
          <w:color w:val="000000"/>
          <w:sz w:val="22"/>
        </w:rPr>
        <w:t xml:space="preserve"> of sample to a 10kDa regenerated cellulose spin column</w:t>
      </w:r>
      <w:r w:rsidR="00DF776C" w:rsidRPr="00D735C4">
        <w:rPr>
          <w:rFonts w:eastAsia="Times New Roman" w:cs="Arial"/>
          <w:bCs/>
          <w:color w:val="000000"/>
          <w:sz w:val="22"/>
        </w:rPr>
        <w:t xml:space="preserve"> (Amicon) and spin at 14,000</w:t>
      </w:r>
      <w:r w:rsidR="00367771" w:rsidRPr="00D735C4">
        <w:rPr>
          <w:rFonts w:eastAsia="Times New Roman" w:cs="Arial"/>
          <w:bCs/>
          <w:color w:val="000000"/>
          <w:sz w:val="22"/>
        </w:rPr>
        <w:t>g for 10 min,</w:t>
      </w:r>
    </w:p>
    <w:p w14:paraId="1E2A897E" w14:textId="45AE8C33" w:rsidR="00367771" w:rsidRPr="00D735C4" w:rsidRDefault="00367771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 xml:space="preserve">Add 150 </w:t>
      </w:r>
      <w:proofErr w:type="spellStart"/>
      <w:r w:rsidRPr="00D735C4">
        <w:rPr>
          <w:rFonts w:eastAsia="Times New Roman" w:cs="Arial"/>
          <w:bCs/>
          <w:color w:val="000000"/>
          <w:sz w:val="22"/>
        </w:rPr>
        <w:t>uL</w:t>
      </w:r>
      <w:proofErr w:type="spellEnd"/>
      <w:r w:rsidRPr="00D735C4">
        <w:rPr>
          <w:rFonts w:eastAsia="Times New Roman" w:cs="Arial"/>
          <w:bCs/>
          <w:color w:val="000000"/>
          <w:sz w:val="22"/>
        </w:rPr>
        <w:t xml:space="preserve"> of dilutant to the top of the filter and spin again for 10 min, </w:t>
      </w:r>
    </w:p>
    <w:p w14:paraId="03BCB8EB" w14:textId="3C40B2D6" w:rsidR="00367771" w:rsidRPr="00D735C4" w:rsidRDefault="00367771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 xml:space="preserve">Perform the dilutant addition for a total of 3 </w:t>
      </w:r>
      <w:proofErr w:type="gramStart"/>
      <w:r w:rsidRPr="00D735C4">
        <w:rPr>
          <w:rFonts w:eastAsia="Times New Roman" w:cs="Arial"/>
          <w:bCs/>
          <w:color w:val="000000"/>
          <w:sz w:val="22"/>
        </w:rPr>
        <w:t>times</w:t>
      </w:r>
      <w:proofErr w:type="gramEnd"/>
    </w:p>
    <w:p w14:paraId="0BA1DFCC" w14:textId="3764BA64" w:rsidR="00563DDA" w:rsidRPr="00D735C4" w:rsidRDefault="00563DDA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 xml:space="preserve">Recover the filter retentate and dilute to a final volume equal to 150 </w:t>
      </w:r>
      <w:proofErr w:type="spellStart"/>
      <w:r w:rsidRPr="00D735C4">
        <w:rPr>
          <w:rFonts w:eastAsia="Times New Roman" w:cs="Arial"/>
          <w:bCs/>
          <w:color w:val="000000"/>
          <w:sz w:val="22"/>
        </w:rPr>
        <w:t>uL</w:t>
      </w:r>
      <w:proofErr w:type="spellEnd"/>
      <w:r w:rsidRPr="00D735C4">
        <w:rPr>
          <w:rFonts w:eastAsia="Times New Roman" w:cs="Arial"/>
          <w:bCs/>
          <w:color w:val="000000"/>
          <w:sz w:val="22"/>
        </w:rPr>
        <w:t>.</w:t>
      </w:r>
    </w:p>
    <w:p w14:paraId="03289F8D" w14:textId="690D02D0" w:rsidR="00D21B15" w:rsidRPr="004E25D8" w:rsidRDefault="00563DDA" w:rsidP="00F17996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 w:rsidRPr="00DF1E08">
        <w:rPr>
          <w:rFonts w:eastAsia="Times New Roman" w:cs="Arial"/>
          <w:bCs/>
          <w:color w:val="000000"/>
          <w:sz w:val="22"/>
        </w:rPr>
        <w:t>Follow the manufacture</w:t>
      </w:r>
      <w:r w:rsidR="001F3680" w:rsidRPr="00DF1E08">
        <w:rPr>
          <w:rFonts w:eastAsia="Times New Roman" w:cs="Arial"/>
          <w:bCs/>
          <w:color w:val="000000"/>
          <w:sz w:val="22"/>
        </w:rPr>
        <w:t>’</w:t>
      </w:r>
      <w:r w:rsidRPr="00DF1E08">
        <w:rPr>
          <w:rFonts w:eastAsia="Times New Roman" w:cs="Arial"/>
          <w:bCs/>
          <w:color w:val="000000"/>
          <w:sz w:val="22"/>
        </w:rPr>
        <w:t>s protocol for instruction on how to use this filter membrane</w:t>
      </w:r>
      <w:r w:rsidR="004E25D8">
        <w:rPr>
          <w:rFonts w:eastAsia="Times New Roman" w:cs="Arial"/>
          <w:bCs/>
          <w:color w:val="000000"/>
          <w:sz w:val="22"/>
        </w:rPr>
        <w:t>.</w:t>
      </w:r>
    </w:p>
    <w:p w14:paraId="3331D3A2" w14:textId="3D783DD8" w:rsidR="004E25D8" w:rsidRPr="004E25D8" w:rsidRDefault="004E25D8" w:rsidP="00767915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System Suitability</w:t>
      </w:r>
    </w:p>
    <w:p w14:paraId="531BB468" w14:textId="6B39AE84" w:rsidR="004E25D8" w:rsidRPr="004E25D8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While inside a BSC use Table 1. </w:t>
      </w:r>
      <w:r w:rsidR="00767915">
        <w:rPr>
          <w:rFonts w:eastAsia="Times New Roman" w:cs="Arial"/>
          <w:bCs/>
          <w:color w:val="000000"/>
          <w:sz w:val="22"/>
        </w:rPr>
        <w:t>f</w:t>
      </w:r>
      <w:r>
        <w:rPr>
          <w:rFonts w:eastAsia="Times New Roman" w:cs="Arial"/>
          <w:bCs/>
          <w:color w:val="000000"/>
          <w:sz w:val="22"/>
        </w:rPr>
        <w:t xml:space="preserve">or the dilution scheme and prepare the control beads within a plate for a system suitability check. </w:t>
      </w:r>
    </w:p>
    <w:p w14:paraId="0E3747E4" w14:textId="77777777" w:rsidR="004E25D8" w:rsidRPr="004E25D8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Seal the </w:t>
      </w:r>
      <w:proofErr w:type="gramStart"/>
      <w:r>
        <w:rPr>
          <w:rFonts w:eastAsia="Times New Roman" w:cs="Arial"/>
          <w:bCs/>
          <w:color w:val="000000"/>
          <w:sz w:val="22"/>
        </w:rPr>
        <w:t>plate</w:t>
      </w:r>
      <w:proofErr w:type="gramEnd"/>
      <w:r>
        <w:rPr>
          <w:rFonts w:eastAsia="Times New Roman" w:cs="Arial"/>
          <w:bCs/>
          <w:color w:val="000000"/>
          <w:sz w:val="22"/>
        </w:rPr>
        <w:t xml:space="preserve"> </w:t>
      </w:r>
    </w:p>
    <w:p w14:paraId="54C3D1F1" w14:textId="7744695D" w:rsidR="00D21B15" w:rsidRPr="004E25D8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Run the plate on the instrument or store at room temperature and use within 24-hours. </w:t>
      </w:r>
    </w:p>
    <w:p w14:paraId="56DC250F" w14:textId="042BC3B3" w:rsidR="00767915" w:rsidRPr="00767915" w:rsidRDefault="00767915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System Suitability – Pass:</w:t>
      </w:r>
    </w:p>
    <w:p w14:paraId="168B0781" w14:textId="1DFF6BAB" w:rsidR="004E25D8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P</w:t>
      </w:r>
      <w:r w:rsidR="004E25D8">
        <w:rPr>
          <w:rFonts w:eastAsia="Times New Roman" w:cs="Arial"/>
          <w:bCs/>
          <w:color w:val="000000"/>
          <w:sz w:val="22"/>
        </w:rPr>
        <w:t>roceed to the next step.</w:t>
      </w:r>
    </w:p>
    <w:p w14:paraId="6AD23717" w14:textId="31A9F6A0" w:rsidR="00767915" w:rsidRPr="00767915" w:rsidRDefault="00767915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Syste</w:t>
      </w:r>
      <w:r w:rsidR="005B7B22">
        <w:rPr>
          <w:rFonts w:eastAsia="Times New Roman" w:cs="Arial"/>
          <w:bCs/>
          <w:color w:val="000000"/>
          <w:sz w:val="22"/>
        </w:rPr>
        <w:t>m</w:t>
      </w:r>
      <w:r>
        <w:rPr>
          <w:rFonts w:eastAsia="Times New Roman" w:cs="Arial"/>
          <w:bCs/>
          <w:color w:val="000000"/>
          <w:sz w:val="22"/>
        </w:rPr>
        <w:t xml:space="preserve"> Suitability – Fail: </w:t>
      </w:r>
    </w:p>
    <w:p w14:paraId="04971F87" w14:textId="60AB1742" w:rsidR="00767915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Reboot the instrument and retest the plate.</w:t>
      </w:r>
    </w:p>
    <w:p w14:paraId="147E2A54" w14:textId="70496EA8" w:rsidR="00767915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If above also fails, remake the plate.</w:t>
      </w:r>
    </w:p>
    <w:p w14:paraId="4C2710BA" w14:textId="78933774" w:rsidR="00767915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Contact the vendor if no user resolution if found.</w:t>
      </w:r>
    </w:p>
    <w:p w14:paraId="3CBA3AF7" w14:textId="4AD46FC3" w:rsidR="00D21B15" w:rsidRPr="00767915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/>
          <w:color w:val="000000"/>
          <w:sz w:val="22"/>
        </w:rPr>
      </w:pPr>
      <w:r w:rsidRPr="00767915">
        <w:rPr>
          <w:rFonts w:eastAsia="Times New Roman" w:cs="Arial"/>
          <w:b/>
          <w:color w:val="000000"/>
          <w:sz w:val="22"/>
        </w:rPr>
        <w:t>Note: NIST beads will be used to perform the system suitability. System suitability wells in the plate can be filled 24-hours prior to performing the system check.</w:t>
      </w:r>
    </w:p>
    <w:p w14:paraId="496FC9B0" w14:textId="3276205F" w:rsidR="009239F2" w:rsidRDefault="00576421" w:rsidP="009239F2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Sample and Controls Preparation: </w:t>
      </w:r>
    </w:p>
    <w:p w14:paraId="78AD05E5" w14:textId="337BBB44" w:rsidR="003430CE" w:rsidRPr="00D21B15" w:rsidRDefault="00576421" w:rsidP="003430CE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Use the same dilutant to dilute each </w:t>
      </w:r>
      <w:proofErr w:type="gramStart"/>
      <w:r>
        <w:rPr>
          <w:rFonts w:eastAsia="Times New Roman" w:cs="Arial"/>
          <w:bCs/>
          <w:color w:val="000000"/>
          <w:sz w:val="22"/>
        </w:rPr>
        <w:t>sample</w:t>
      </w:r>
      <w:proofErr w:type="gramEnd"/>
    </w:p>
    <w:p w14:paraId="285B2AF0" w14:textId="32708848" w:rsidR="00592DE4" w:rsidRDefault="00E86E60" w:rsidP="00D21B15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Dilute the sample and control</w:t>
      </w:r>
      <w:r w:rsidR="002A08CE" w:rsidRPr="00D735C4">
        <w:rPr>
          <w:rFonts w:eastAsia="Times New Roman" w:cs="Arial"/>
          <w:bCs/>
          <w:color w:val="000000"/>
          <w:sz w:val="22"/>
        </w:rPr>
        <w:t xml:space="preserve"> beads according </w:t>
      </w:r>
      <w:r w:rsidR="004E25D8">
        <w:rPr>
          <w:rFonts w:eastAsia="Times New Roman" w:cs="Arial"/>
          <w:bCs/>
          <w:color w:val="000000"/>
          <w:sz w:val="22"/>
        </w:rPr>
        <w:t>to Table 1.</w:t>
      </w:r>
    </w:p>
    <w:p w14:paraId="22290494" w14:textId="2A27E13A" w:rsidR="004A47EC" w:rsidRDefault="004A47EC" w:rsidP="00D21B15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lastRenderedPageBreak/>
        <w:t>The sample and plate preparation can be performed on the Integra Assist Platform.</w:t>
      </w:r>
    </w:p>
    <w:p w14:paraId="63403F95" w14:textId="25CA5C1E" w:rsidR="004E25D8" w:rsidRPr="004E25D8" w:rsidRDefault="004E25D8" w:rsidP="004E25D8">
      <w:pPr>
        <w:spacing w:after="12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Table 1. Control and Sample Dilution Table</w:t>
      </w:r>
    </w:p>
    <w:tbl>
      <w:tblPr>
        <w:tblStyle w:val="MediumShading2-Accent4"/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1759"/>
        <w:gridCol w:w="1681"/>
        <w:gridCol w:w="1664"/>
        <w:gridCol w:w="1773"/>
      </w:tblGrid>
      <w:tr w:rsidR="0033685B" w14:paraId="770C46EF" w14:textId="77777777" w:rsidTr="00986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3" w:type="dxa"/>
            <w:tcBorders>
              <w:bottom w:val="single" w:sz="12" w:space="0" w:color="auto"/>
            </w:tcBorders>
          </w:tcPr>
          <w:p w14:paraId="5C623DB2" w14:textId="77777777" w:rsidR="0033685B" w:rsidRDefault="0033685B" w:rsidP="002D649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concentration</w:t>
            </w:r>
          </w:p>
        </w:tc>
        <w:tc>
          <w:tcPr>
            <w:tcW w:w="1759" w:type="dxa"/>
            <w:tcBorders>
              <w:bottom w:val="single" w:sz="12" w:space="0" w:color="auto"/>
            </w:tcBorders>
          </w:tcPr>
          <w:p w14:paraId="3FE5CAED" w14:textId="77777777" w:rsidR="0033685B" w:rsidRPr="00275695" w:rsidRDefault="0033685B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Final Concentration </w:t>
            </w:r>
          </w:p>
        </w:tc>
        <w:tc>
          <w:tcPr>
            <w:tcW w:w="1681" w:type="dxa"/>
            <w:tcBorders>
              <w:bottom w:val="single" w:sz="12" w:space="0" w:color="auto"/>
            </w:tcBorders>
          </w:tcPr>
          <w:p w14:paraId="6DA6CA33" w14:textId="77777777" w:rsidR="0033685B" w:rsidRDefault="0033685B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volume µL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14:paraId="32A7FA25" w14:textId="3D39F8A9" w:rsidR="0033685B" w:rsidRDefault="00EB0F6C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Dilutant</w:t>
            </w:r>
            <w:r w:rsidR="0033685B">
              <w:rPr>
                <w:rFonts w:ascii="Arial" w:hAnsi="Arial" w:cs="Arial"/>
                <w:sz w:val="20"/>
                <w:szCs w:val="20"/>
              </w:rPr>
              <w:t xml:space="preserve"> µL</w:t>
            </w:r>
          </w:p>
        </w:tc>
        <w:tc>
          <w:tcPr>
            <w:tcW w:w="1773" w:type="dxa"/>
            <w:tcBorders>
              <w:bottom w:val="single" w:sz="12" w:space="0" w:color="auto"/>
            </w:tcBorders>
          </w:tcPr>
          <w:p w14:paraId="71341B68" w14:textId="77777777" w:rsidR="0033685B" w:rsidRDefault="0033685B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Volume µL</w:t>
            </w:r>
          </w:p>
        </w:tc>
      </w:tr>
      <w:tr w:rsidR="00131B94" w:rsidRPr="00E16572" w14:paraId="157F7829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9C8247" w14:textId="2FDDCABA" w:rsidR="00131B94" w:rsidRPr="00D74960" w:rsidRDefault="00131B94" w:rsidP="00131B94">
            <w:pPr>
              <w:spacing w:before="120" w:after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Sample</w:t>
            </w:r>
            <w:r w:rsidR="00986BD3">
              <w:rPr>
                <w:rFonts w:ascii="Arial" w:hAnsi="Arial" w:cs="Arial"/>
                <w:color w:val="auto"/>
                <w:sz w:val="20"/>
                <w:szCs w:val="20"/>
              </w:rPr>
              <w:t>/Control Beads/Buffer Controls/RM</w:t>
            </w:r>
          </w:p>
        </w:tc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73EB6A9" w14:textId="77777777" w:rsidR="00131B94" w:rsidRPr="00E16572" w:rsidRDefault="00131B94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6572">
              <w:rPr>
                <w:rFonts w:ascii="Arial" w:hAnsi="Arial" w:cs="Arial"/>
                <w:sz w:val="20"/>
                <w:szCs w:val="20"/>
              </w:rPr>
              <w:t>Neat</w:t>
            </w:r>
          </w:p>
        </w:tc>
        <w:tc>
          <w:tcPr>
            <w:tcW w:w="1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BF23534" w14:textId="43036343" w:rsidR="00131B94" w:rsidRPr="00E16572" w:rsidRDefault="00AE1491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6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EFF47E" w14:textId="41F47068" w:rsidR="00131B94" w:rsidRPr="00E16572" w:rsidRDefault="007E5CE3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7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834F21" w14:textId="58B601AB" w:rsidR="00131B94" w:rsidRPr="00E16572" w:rsidRDefault="00AE1491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31B94" w:rsidRPr="00E16572" w14:paraId="663FDD33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6318832" w14:textId="77777777" w:rsidR="00131B94" w:rsidRPr="00D74960" w:rsidRDefault="00131B94" w:rsidP="00131B9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542D50F" w14:textId="11E5C1D0" w:rsidR="00131B94" w:rsidRPr="00E16572" w:rsidRDefault="00131B94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1:2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14:paraId="2FF473B2" w14:textId="329ADA3D" w:rsidR="00131B94" w:rsidRPr="00E16572" w:rsidRDefault="00302809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(Neat)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14:paraId="500745EF" w14:textId="268139A6" w:rsidR="00131B94" w:rsidRPr="00E16572" w:rsidRDefault="00302809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212CC99" w14:textId="464C4C01" w:rsidR="00131B94" w:rsidRPr="00E16572" w:rsidRDefault="00302809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6039B10C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B15E2A4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  <w:bottom w:val="single" w:sz="4" w:space="0" w:color="auto"/>
            </w:tcBorders>
          </w:tcPr>
          <w:p w14:paraId="51A483BF" w14:textId="0EF72689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1:4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14:paraId="2F5F0BE2" w14:textId="293F3E54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(1:2)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14:paraId="6C579A3E" w14:textId="3ED20A83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7C51EC0" w14:textId="1AEA27EC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2CD8607D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049F898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50D2B3E3" w14:textId="05AC685F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1:8</w:t>
            </w:r>
          </w:p>
        </w:tc>
        <w:tc>
          <w:tcPr>
            <w:tcW w:w="1681" w:type="dxa"/>
            <w:vAlign w:val="center"/>
          </w:tcPr>
          <w:p w14:paraId="3E4BEF0C" w14:textId="16642E1C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(1:4)</w:t>
            </w:r>
          </w:p>
        </w:tc>
        <w:tc>
          <w:tcPr>
            <w:tcW w:w="1664" w:type="dxa"/>
            <w:vAlign w:val="center"/>
          </w:tcPr>
          <w:p w14:paraId="021E6233" w14:textId="38F3C6EF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62A9F2E7" w14:textId="7B239B22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64708DB6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FA5A5B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3668F85A" w14:textId="0133B2A0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1:16</w:t>
            </w:r>
          </w:p>
        </w:tc>
        <w:tc>
          <w:tcPr>
            <w:tcW w:w="1681" w:type="dxa"/>
            <w:vAlign w:val="center"/>
          </w:tcPr>
          <w:p w14:paraId="740C5D5F" w14:textId="5BCB2922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(1:</w:t>
            </w:r>
            <w:r w:rsidR="00EB0F6C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vAlign w:val="center"/>
          </w:tcPr>
          <w:p w14:paraId="19670D0F" w14:textId="3C6692D1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216CC28E" w14:textId="461B3D7B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18E669A1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CF96DF0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17FB5C78" w14:textId="3A7F2A57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1:32</w:t>
            </w:r>
          </w:p>
        </w:tc>
        <w:tc>
          <w:tcPr>
            <w:tcW w:w="1681" w:type="dxa"/>
            <w:vAlign w:val="center"/>
          </w:tcPr>
          <w:p w14:paraId="211717A0" w14:textId="7F93549E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</w:t>
            </w:r>
            <w:r w:rsidR="00EB0F6C">
              <w:rPr>
                <w:rFonts w:ascii="Arial" w:hAnsi="Arial" w:cs="Arial"/>
                <w:sz w:val="20"/>
                <w:szCs w:val="20"/>
              </w:rPr>
              <w:t>1:16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vAlign w:val="center"/>
          </w:tcPr>
          <w:p w14:paraId="0DF2192A" w14:textId="47741281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1BBC110A" w14:textId="4AF6AD50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0489C85C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A6EF36B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6D7D36F8" w14:textId="620788B2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1:64</w:t>
            </w:r>
          </w:p>
        </w:tc>
        <w:tc>
          <w:tcPr>
            <w:tcW w:w="1681" w:type="dxa"/>
            <w:vAlign w:val="center"/>
          </w:tcPr>
          <w:p w14:paraId="77B2C5E5" w14:textId="2A833AB5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</w:t>
            </w:r>
            <w:r w:rsidR="00EB0F6C">
              <w:rPr>
                <w:rFonts w:ascii="Arial" w:hAnsi="Arial" w:cs="Arial"/>
                <w:sz w:val="20"/>
                <w:szCs w:val="20"/>
              </w:rPr>
              <w:t>1:32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vAlign w:val="center"/>
          </w:tcPr>
          <w:p w14:paraId="205EE17F" w14:textId="306596D3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72FD8FFD" w14:textId="4457D85F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005ACB1C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D8372E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  <w:bottom w:val="single" w:sz="12" w:space="0" w:color="auto"/>
            </w:tcBorders>
          </w:tcPr>
          <w:p w14:paraId="65C9BDAB" w14:textId="4A75CC8C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1:128</w:t>
            </w:r>
          </w:p>
        </w:tc>
        <w:tc>
          <w:tcPr>
            <w:tcW w:w="1681" w:type="dxa"/>
            <w:tcBorders>
              <w:bottom w:val="single" w:sz="12" w:space="0" w:color="auto"/>
            </w:tcBorders>
            <w:vAlign w:val="center"/>
          </w:tcPr>
          <w:p w14:paraId="077E40C9" w14:textId="584D1F5D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</w:t>
            </w:r>
            <w:r w:rsidR="00EB0F6C">
              <w:rPr>
                <w:rFonts w:ascii="Arial" w:hAnsi="Arial" w:cs="Arial"/>
                <w:sz w:val="20"/>
                <w:szCs w:val="20"/>
              </w:rPr>
              <w:t>1:64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tcBorders>
              <w:bottom w:val="single" w:sz="12" w:space="0" w:color="auto"/>
            </w:tcBorders>
            <w:vAlign w:val="center"/>
          </w:tcPr>
          <w:p w14:paraId="11881592" w14:textId="234FD3C2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B03E82" w14:textId="487B8AA0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</w:tbl>
    <w:p w14:paraId="351F1994" w14:textId="77777777" w:rsidR="003430CE" w:rsidRDefault="003430CE" w:rsidP="003430CE">
      <w:pPr>
        <w:spacing w:after="120"/>
        <w:rPr>
          <w:rFonts w:cs="Arial"/>
          <w:bCs/>
          <w:color w:val="000000"/>
        </w:rPr>
      </w:pPr>
    </w:p>
    <w:p w14:paraId="69E93106" w14:textId="320AB242" w:rsidR="00986BD3" w:rsidRDefault="00986BD3" w:rsidP="003430CE">
      <w:pPr>
        <w:spacing w:after="120"/>
        <w:rPr>
          <w:rFonts w:cs="Arial"/>
          <w:bCs/>
          <w:color w:val="000000"/>
        </w:rPr>
      </w:pPr>
    </w:p>
    <w:p w14:paraId="5F656A36" w14:textId="50A88A75" w:rsidR="00986BD3" w:rsidRDefault="00986BD3" w:rsidP="003430CE">
      <w:pPr>
        <w:spacing w:after="120"/>
        <w:rPr>
          <w:rFonts w:cs="Arial"/>
          <w:bCs/>
          <w:color w:val="000000"/>
        </w:rPr>
      </w:pPr>
    </w:p>
    <w:p w14:paraId="6CD49978" w14:textId="77777777" w:rsidR="00986BD3" w:rsidRDefault="00986BD3" w:rsidP="003430CE">
      <w:pPr>
        <w:spacing w:after="120"/>
        <w:rPr>
          <w:rFonts w:cs="Arial"/>
          <w:bCs/>
          <w:color w:val="000000"/>
        </w:rPr>
      </w:pPr>
    </w:p>
    <w:p w14:paraId="3044173F" w14:textId="77777777" w:rsidR="003430CE" w:rsidRDefault="003430CE" w:rsidP="003430CE">
      <w:pPr>
        <w:spacing w:after="120"/>
        <w:rPr>
          <w:rFonts w:cs="Arial"/>
          <w:bCs/>
          <w:color w:val="000000"/>
        </w:rPr>
      </w:pPr>
    </w:p>
    <w:p w14:paraId="3BB14DEF" w14:textId="77777777" w:rsidR="00C06EAE" w:rsidRPr="004A47EC" w:rsidRDefault="00C06EAE" w:rsidP="004A47EC">
      <w:pPr>
        <w:spacing w:after="120"/>
        <w:rPr>
          <w:rFonts w:cs="Arial"/>
          <w:bCs/>
          <w:color w:val="000000"/>
        </w:rPr>
        <w:sectPr w:rsidR="00C06EAE" w:rsidRPr="004A47EC" w:rsidSect="00D762A7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288" w:gutter="0"/>
          <w:pgNumType w:start="1"/>
          <w:cols w:space="720"/>
          <w:titlePg/>
          <w:docGrid w:linePitch="360"/>
        </w:sectPr>
      </w:pPr>
    </w:p>
    <w:p w14:paraId="00975704" w14:textId="20C80972" w:rsidR="00FF10AB" w:rsidRPr="00D735C4" w:rsidRDefault="000E6E56" w:rsidP="00D735C4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lastRenderedPageBreak/>
        <w:t>Prepare a 384</w:t>
      </w:r>
      <w:r w:rsidR="00F766E3" w:rsidRPr="00D735C4">
        <w:rPr>
          <w:rFonts w:eastAsia="Times New Roman" w:cs="Arial"/>
          <w:bCs/>
          <w:color w:val="000000"/>
          <w:sz w:val="22"/>
        </w:rPr>
        <w:t xml:space="preserve"> well plate according to the example design below</w:t>
      </w:r>
      <w:r w:rsidR="001E71B1" w:rsidRPr="00D735C4">
        <w:rPr>
          <w:rFonts w:eastAsia="Times New Roman" w:cs="Arial"/>
          <w:bCs/>
          <w:color w:val="000000"/>
          <w:sz w:val="22"/>
        </w:rPr>
        <w:t xml:space="preserve"> with 25 </w:t>
      </w:r>
      <w:proofErr w:type="spellStart"/>
      <w:r w:rsidR="001E71B1" w:rsidRPr="00D735C4">
        <w:rPr>
          <w:rFonts w:eastAsia="Times New Roman" w:cs="Arial"/>
          <w:bCs/>
          <w:color w:val="000000"/>
          <w:sz w:val="22"/>
        </w:rPr>
        <w:t>uL</w:t>
      </w:r>
      <w:proofErr w:type="spellEnd"/>
      <w:r w:rsidR="001E71B1" w:rsidRPr="00D735C4">
        <w:rPr>
          <w:rFonts w:eastAsia="Times New Roman" w:cs="Arial"/>
          <w:bCs/>
          <w:color w:val="000000"/>
          <w:sz w:val="22"/>
        </w:rPr>
        <w:t xml:space="preserve"> of material in the well:</w:t>
      </w:r>
    </w:p>
    <w:tbl>
      <w:tblPr>
        <w:tblStyle w:val="TableGrid2"/>
        <w:tblW w:w="12930" w:type="dxa"/>
        <w:jc w:val="center"/>
        <w:tblLook w:val="04A0" w:firstRow="1" w:lastRow="0" w:firstColumn="1" w:lastColumn="0" w:noHBand="0" w:noVBand="1"/>
      </w:tblPr>
      <w:tblGrid>
        <w:gridCol w:w="1159"/>
        <w:gridCol w:w="388"/>
        <w:gridCol w:w="420"/>
        <w:gridCol w:w="420"/>
        <w:gridCol w:w="420"/>
        <w:gridCol w:w="420"/>
        <w:gridCol w:w="500"/>
        <w:gridCol w:w="500"/>
        <w:gridCol w:w="500"/>
        <w:gridCol w:w="582"/>
        <w:gridCol w:w="420"/>
        <w:gridCol w:w="461"/>
        <w:gridCol w:w="461"/>
        <w:gridCol w:w="461"/>
        <w:gridCol w:w="514"/>
        <w:gridCol w:w="514"/>
        <w:gridCol w:w="514"/>
        <w:gridCol w:w="582"/>
        <w:gridCol w:w="461"/>
        <w:gridCol w:w="461"/>
        <w:gridCol w:w="461"/>
        <w:gridCol w:w="461"/>
        <w:gridCol w:w="461"/>
        <w:gridCol w:w="461"/>
        <w:gridCol w:w="461"/>
        <w:gridCol w:w="467"/>
      </w:tblGrid>
      <w:tr w:rsidR="004A47EC" w:rsidRPr="00A15B1D" w14:paraId="3DBC56AD" w14:textId="2EE30698" w:rsidTr="004A47EC">
        <w:trPr>
          <w:trHeight w:val="384"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893D606" w14:textId="78DDDCD3" w:rsidR="00C06EAE" w:rsidRPr="00A15B1D" w:rsidRDefault="00C06EAE" w:rsidP="002D6496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Name</w:t>
            </w:r>
          </w:p>
        </w:tc>
        <w:tc>
          <w:tcPr>
            <w:tcW w:w="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B2C175" w14:textId="08C4FFBE" w:rsidR="00C06EAE" w:rsidRPr="00A15B1D" w:rsidRDefault="00C06EAE" w:rsidP="002D6496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3B6475" w14:textId="27516C8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31E7795" w14:textId="79BD2D23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7DEE729" w14:textId="69799D76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15C6225" w14:textId="799A9A8B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4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A754F67" w14:textId="3B27CF2A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5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D593FE" w14:textId="0143641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26A7CE" w14:textId="11637411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7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B09A6F" w14:textId="2F685C03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C29F4C5" w14:textId="519EA808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9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2C277F" w14:textId="16872F70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10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D5C5E5E" w14:textId="64868A3D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B29B0F" w14:textId="6EC3A05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9834250" w14:textId="1359D6D9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13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4F12B15" w14:textId="6251045B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14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AC6CE5" w14:textId="6405085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15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34FB1CA" w14:textId="04460CBE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C5F315" w14:textId="1B16AC92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17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43B878E" w14:textId="72203F34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E0BA5EB" w14:textId="712A70C2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19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2E21A0A" w14:textId="29AB5500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20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A232AD" w14:textId="765A870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53B3700" w14:textId="7CF6984E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53DF4C" w14:textId="30F4E91F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23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80B6B4" w14:textId="1CAA9841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24</w:t>
            </w:r>
          </w:p>
        </w:tc>
      </w:tr>
      <w:tr w:rsidR="004A47EC" w:rsidRPr="00A15B1D" w14:paraId="413E721A" w14:textId="22EE0E27" w:rsidTr="004A47EC">
        <w:trPr>
          <w:trHeight w:val="446"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C81F4DC" w14:textId="707D5F45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25nm Beads</w:t>
            </w:r>
          </w:p>
        </w:tc>
        <w:tc>
          <w:tcPr>
            <w:tcW w:w="3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56067B" w14:textId="2A8647EC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8F18D7A" w14:textId="0481C3BC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6266988" w14:textId="005A880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7DEFF29" w14:textId="6BCAB876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D59F957" w14:textId="08ACD42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FA31C75" w14:textId="13FBA12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B7B7A20" w14:textId="2A3965E8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3D67DB9" w14:textId="00C67794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37CDA07" w14:textId="34852609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2F7DDC1" w14:textId="553C1AA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AC2C599" w14:textId="7DD7D2B5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5E28B40" w14:textId="5BBB599F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7753142" w14:textId="3D6A09F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DB142E5" w14:textId="280C52F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512BA32" w14:textId="7BD6D31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63A176A" w14:textId="7B6C4C7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782C9FC" w14:textId="04BED6BD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CFFD6BE" w14:textId="481CADA5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A6BAE3E" w14:textId="0F3E5FE5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D22B3F5" w14:textId="66F19C9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9E4545D" w14:textId="5E1078B6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7FD66E6" w14:textId="38F3B8A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E6FC418" w14:textId="78FEE28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C2C0E47" w14:textId="65449640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1A1C430" w14:textId="13450D5D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7DD4C95A" w14:textId="55F02CFE" w:rsidTr="004A47EC">
        <w:trPr>
          <w:trHeight w:val="41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266761" w14:textId="60D6C5B5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125nm Beads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AC2FE2" w14:textId="209B8ABE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B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4F505A0" w14:textId="1F54F46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7E38D3C" w14:textId="1931C3E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6726012" w14:textId="25363C2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ABF3E71" w14:textId="2CADA07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166555E" w14:textId="1BF102D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1FEE26B" w14:textId="0805D7C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3B31778" w14:textId="6332DA0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DAD0BA3" w14:textId="30E44E3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C8ABB90" w14:textId="4199428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2D29893" w14:textId="2F996DB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EE54CC9" w14:textId="2C12BBF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4BE024B" w14:textId="65C15B8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94840C2" w14:textId="45E031D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DD9FF44" w14:textId="44E5C87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2B7004E" w14:textId="3E49887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D03A911" w14:textId="2605901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6CA530A" w14:textId="3E752E5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0EEB4DE" w14:textId="307FF96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11120DD" w14:textId="3890B66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4E50C7C" w14:textId="22B30F5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117AB19" w14:textId="4A5F9E9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717C6A4" w14:textId="5153227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C7AD6DD" w14:textId="7D5D86B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9FAF804" w14:textId="08052A3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19657131" w14:textId="2C09B94D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AAE0313" w14:textId="7DEF7583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RM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D6DF7" w14:textId="7E58AB3B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C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FD46D7B" w14:textId="5BF22CF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644F1FF" w14:textId="74B4A97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D312E31" w14:textId="51D740D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07696D7" w14:textId="49DF012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78EC90D" w14:textId="0B3CCE0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C92C81C" w14:textId="36B7A7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BB3071E" w14:textId="3EAB2A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484C8B8" w14:textId="4793AB7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F799519" w14:textId="0726CCE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E7CA867" w14:textId="768F825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CB28B95" w14:textId="7A89692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2F2C10A" w14:textId="0493D3B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1958546" w14:textId="362DBF2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EFE4F77" w14:textId="140B842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39EB83B" w14:textId="18D89F9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901460F" w14:textId="496FF14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41777D4" w14:textId="6688D15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FDE498F" w14:textId="29D3E38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E9A50D5" w14:textId="40CD761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78BC205" w14:textId="2538DA8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AA26F35" w14:textId="1123418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A101F57" w14:textId="1095E0D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34CC393" w14:textId="60E04BA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C167E97" w14:textId="17C46AC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42CAA635" w14:textId="5603227F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CA1392" w14:textId="2645646C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#1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B43187" w14:textId="70B8C77E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D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4F40401" w14:textId="6283E99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CFB5DF7" w14:textId="79A590A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971BCFF" w14:textId="5FAC7E5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FEFDD13" w14:textId="77769C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40E9EAE" w14:textId="1C6E1B9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2AD669F" w14:textId="4725496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6C34C88" w14:textId="7C7D83D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89E7A05" w14:textId="76382C1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71C9400" w14:textId="63FF7B5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5497799" w14:textId="5B2B997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BF16939" w14:textId="32AC24E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62C4DF4" w14:textId="1111941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49C818C" w14:textId="6A6B9AE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770BDC5" w14:textId="3D21D07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2CA1840" w14:textId="5546D1C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B11A6E1" w14:textId="18E983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5C0A18E" w14:textId="5175DD8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1007353" w14:textId="31C06F1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F6BA995" w14:textId="3E739B0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0511CB5" w14:textId="740F402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0BE9584" w14:textId="081DAFA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DA54857" w14:textId="75E8613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3A07CFE" w14:textId="6EE6B37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14F5274" w14:textId="237F4AC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616830A0" w14:textId="6B1B10B1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40E364E" w14:textId="684A2D03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#2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570B3A" w14:textId="125DD056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E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116FA8E" w14:textId="6123510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2AEAC286" w14:textId="22E7D5B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80A7BA6" w14:textId="32FF212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233BFD86" w14:textId="00A7B42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C36033F" w14:textId="3CB8087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291E95F" w14:textId="7B29F9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8F2AB52" w14:textId="1464E01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E607CCC" w14:textId="7CF5D62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EFEF297" w14:textId="7E25836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56EA11D" w14:textId="002F4D0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3A3F103" w14:textId="31ABD9F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FA4778E" w14:textId="28D4D3D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A82B2A9" w14:textId="07CE8B9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5138437" w14:textId="19CDB5B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00C6F71" w14:textId="03C1C8A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39A363EB" w14:textId="3C3AD8C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6ABF1E9" w14:textId="389C042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ADF26F8" w14:textId="5458BB5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DE5A66A" w14:textId="6B17CAA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C9E0E08" w14:textId="0AC63E8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25AED378" w14:textId="7259ED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F1C71FC" w14:textId="7F08927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FCEB6C3" w14:textId="06E8515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85C4D5E" w14:textId="1984B28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5673BA9A" w14:textId="5810B463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C04D49A" w14:textId="62F2C046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Unfiltered Buffer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1E4695" w14:textId="2046179E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F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25E07CE" w14:textId="5A4837D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80C299E" w14:textId="1F931DB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FF16A34" w14:textId="69E8549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F4E0680" w14:textId="1103086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6249F80" w14:textId="3C65B9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5FC7741" w14:textId="2593B0E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716D46B" w14:textId="2DF7341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682474D" w14:textId="7F960E7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3A5E36FF" w14:textId="3AB63A0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170BA27" w14:textId="7BDD2B5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244A87A" w14:textId="6ED4415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8A14283" w14:textId="5FDB319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2F6D8F1" w14:textId="770B6F3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8B7D2E7" w14:textId="0CB64B4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67B6D1F" w14:textId="4872A28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A5FE915" w14:textId="70D3118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DAA48CC" w14:textId="6C54501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B3E8D6D" w14:textId="7992744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495496F" w14:textId="0283987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C2DB115" w14:textId="0D7DE56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8F1B9F0" w14:textId="31D5784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AD0B22B" w14:textId="65743BE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B91E93E" w14:textId="372B977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3E51E5F" w14:textId="1E5D813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4990F572" w14:textId="57CAE546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724EFAB" w14:textId="5231BBE1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Filtered Buffer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A7825" w14:textId="205CE75F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G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83FEB0B" w14:textId="166D1D6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FFDB97A" w14:textId="730DC1F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978128A" w14:textId="71D83BB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D057727" w14:textId="0F779A8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72952B58" w14:textId="7A6ECAD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87BEFBC" w14:textId="07683F4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9995824" w14:textId="4550178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56053E2" w14:textId="2CA276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96A17F4" w14:textId="6FB250C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9B89FA5" w14:textId="26D1E8D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DE6830E" w14:textId="5DDF48D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D544E52" w14:textId="59F94E4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73344D6E" w14:textId="4C3D815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3EE7B76" w14:textId="6E96D3B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7EE726A" w14:textId="2B461FA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F70EF58" w14:textId="3C3823D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890A1F8" w14:textId="50C43D2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079D041" w14:textId="136B150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713D612" w14:textId="0E11894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7DD05B8" w14:textId="51CD22D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81606EE" w14:textId="45BD8F9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3BB3A3B" w14:textId="143A10F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6066D6C" w14:textId="12A8777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DCA8234" w14:textId="63FB02F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5153FB63" w14:textId="7CF1BB36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F1E7056" w14:textId="0FCDABF9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#3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24F6C6" w14:textId="4F0B49E3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H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7A2F646" w14:textId="67C6DC3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E197076" w14:textId="52FAA7A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489DD28" w14:textId="74FEC00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146E477" w14:textId="6C19D13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48BD19D" w14:textId="357D056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67A099A" w14:textId="1844033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80784BC" w14:textId="043C894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A8114A6" w14:textId="216A83D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3212554" w14:textId="0E519BC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E598D0A" w14:textId="6BD25A7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23A616C" w14:textId="7FE4748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77BED6C" w14:textId="7A56F9A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987D917" w14:textId="75B3F4F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753E5D4F" w14:textId="13CAD48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3428D2C" w14:textId="6748C6B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518204A" w14:textId="6DFC3BB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BA5DB0D" w14:textId="008C92A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AA6A22E" w14:textId="2BE31E8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6044302" w14:textId="4316352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AEA8D56" w14:textId="4601C29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3A495AF" w14:textId="4C92090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19690BA" w14:textId="1971D91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3FFFBD6" w14:textId="3FA1347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0A7FAE7" w14:textId="2667C56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</w:tbl>
    <w:p w14:paraId="1035C288" w14:textId="77777777" w:rsidR="003430CE" w:rsidRPr="003430CE" w:rsidRDefault="003430CE" w:rsidP="003430CE">
      <w:pPr>
        <w:spacing w:after="120"/>
        <w:rPr>
          <w:rFonts w:cs="Arial"/>
          <w:bCs/>
          <w:color w:val="000000"/>
        </w:rPr>
      </w:pPr>
    </w:p>
    <w:p w14:paraId="1C079AAD" w14:textId="77777777" w:rsidR="00C06EAE" w:rsidRDefault="00C06EAE" w:rsidP="00592DE4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  <w:sectPr w:rsidR="00C06EAE" w:rsidSect="00C06EAE">
          <w:pgSz w:w="15840" w:h="12240" w:orient="landscape"/>
          <w:pgMar w:top="1440" w:right="1440" w:bottom="1440" w:left="1440" w:header="720" w:footer="288" w:gutter="0"/>
          <w:pgNumType w:start="1"/>
          <w:cols w:space="720"/>
          <w:titlePg/>
          <w:docGrid w:linePitch="360"/>
        </w:sectPr>
      </w:pPr>
    </w:p>
    <w:p w14:paraId="4654B4C5" w14:textId="604B1B23" w:rsidR="004E25D8" w:rsidRDefault="004E25D8" w:rsidP="00592DE4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lastRenderedPageBreak/>
        <w:t xml:space="preserve">The system suitability plate can be used for the sample plate, or a new plate can be used if needed. </w:t>
      </w:r>
    </w:p>
    <w:p w14:paraId="48A6B5BE" w14:textId="13B61CD2" w:rsidR="004E25D8" w:rsidRDefault="004E25D8" w:rsidP="004E25D8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If a new plate is used, be sure to add the control beads, always run control beads in every plate with </w:t>
      </w:r>
      <w:proofErr w:type="gramStart"/>
      <w:r>
        <w:rPr>
          <w:rFonts w:eastAsia="Times New Roman" w:cs="Arial"/>
          <w:bCs/>
          <w:color w:val="000000"/>
          <w:sz w:val="22"/>
        </w:rPr>
        <w:t>sample</w:t>
      </w:r>
      <w:proofErr w:type="gramEnd"/>
      <w:r>
        <w:rPr>
          <w:rFonts w:eastAsia="Times New Roman" w:cs="Arial"/>
          <w:bCs/>
          <w:color w:val="000000"/>
          <w:sz w:val="22"/>
        </w:rPr>
        <w:t xml:space="preserve"> </w:t>
      </w:r>
    </w:p>
    <w:p w14:paraId="55F7FABE" w14:textId="7AD7DD60" w:rsidR="004C5167" w:rsidRPr="00D735C4" w:rsidRDefault="00DF3E66" w:rsidP="00592DE4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 xml:space="preserve">Cover the top of the plate with </w:t>
      </w:r>
      <w:r w:rsidR="001F3680">
        <w:rPr>
          <w:rFonts w:eastAsia="Times New Roman" w:cs="Arial"/>
          <w:bCs/>
          <w:color w:val="000000"/>
          <w:sz w:val="22"/>
        </w:rPr>
        <w:t>an</w:t>
      </w:r>
      <w:r w:rsidR="001F3680" w:rsidRPr="00D735C4">
        <w:rPr>
          <w:rFonts w:eastAsia="Times New Roman" w:cs="Arial"/>
          <w:bCs/>
          <w:color w:val="000000"/>
          <w:sz w:val="22"/>
        </w:rPr>
        <w:t xml:space="preserve"> </w:t>
      </w:r>
      <w:r w:rsidRPr="00D735C4">
        <w:rPr>
          <w:rFonts w:eastAsia="Times New Roman" w:cs="Arial"/>
          <w:bCs/>
          <w:color w:val="000000"/>
          <w:sz w:val="22"/>
        </w:rPr>
        <w:t xml:space="preserve">adhesive </w:t>
      </w:r>
      <w:r w:rsidR="001F27E7" w:rsidRPr="00D735C4">
        <w:rPr>
          <w:rFonts w:eastAsia="Times New Roman" w:cs="Arial"/>
          <w:bCs/>
          <w:color w:val="000000"/>
          <w:sz w:val="22"/>
        </w:rPr>
        <w:t>seal.</w:t>
      </w:r>
    </w:p>
    <w:p w14:paraId="1DB2ACA8" w14:textId="0F4B8C67" w:rsidR="00D735C4" w:rsidRDefault="00D735C4" w:rsidP="00592DE4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Briefly centrifuge the plate for 800 rpm for 3 minutes to remove air bubbles</w:t>
      </w:r>
      <w:r w:rsidR="001F3680">
        <w:rPr>
          <w:rFonts w:eastAsia="Times New Roman" w:cs="Arial"/>
          <w:bCs/>
          <w:color w:val="000000"/>
          <w:sz w:val="22"/>
        </w:rPr>
        <w:t>. Precaution should be taken to not touch the bottom of the plate.</w:t>
      </w:r>
    </w:p>
    <w:p w14:paraId="4BD0F9C3" w14:textId="377C570E" w:rsidR="003430CE" w:rsidRDefault="00421322" w:rsidP="003430CE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Place the plate into the plate reader and set up the instrument for </w:t>
      </w:r>
      <w:proofErr w:type="gramStart"/>
      <w:r>
        <w:rPr>
          <w:rFonts w:eastAsia="Times New Roman" w:cs="Arial"/>
          <w:bCs/>
          <w:color w:val="000000"/>
          <w:sz w:val="22"/>
        </w:rPr>
        <w:t>analysis</w:t>
      </w:r>
      <w:proofErr w:type="gramEnd"/>
    </w:p>
    <w:p w14:paraId="5DCCFB43" w14:textId="3B6BA857" w:rsidR="00667F4A" w:rsidRDefault="00351A71" w:rsidP="003430CE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Sample and </w:t>
      </w:r>
      <w:r w:rsidR="00667F4A">
        <w:rPr>
          <w:rFonts w:eastAsia="Times New Roman" w:cs="Arial"/>
          <w:bCs/>
          <w:color w:val="000000"/>
          <w:sz w:val="22"/>
        </w:rPr>
        <w:t>Solvent Selection:</w:t>
      </w:r>
    </w:p>
    <w:p w14:paraId="311B7E1B" w14:textId="6B0751B5" w:rsidR="00667F4A" w:rsidRDefault="00667F4A" w:rsidP="00667F4A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In the </w:t>
      </w:r>
      <w:r w:rsidR="00DB46E8">
        <w:rPr>
          <w:rFonts w:eastAsia="Times New Roman" w:cs="Arial"/>
          <w:bCs/>
          <w:color w:val="000000"/>
          <w:sz w:val="22"/>
        </w:rPr>
        <w:t>software select the Sample tab and select an appropriate sample type and select the assign button</w:t>
      </w:r>
    </w:p>
    <w:p w14:paraId="4E4E7F2B" w14:textId="43F1E87B" w:rsidR="00774FBC" w:rsidRPr="004A47EC" w:rsidRDefault="00351A71" w:rsidP="00774FBC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For the solvent select a representative composition towards the matrix. As stated in the general notes, </w:t>
      </w:r>
      <w:r w:rsidR="00382A65">
        <w:rPr>
          <w:rFonts w:eastAsia="Times New Roman" w:cs="Arial"/>
          <w:bCs/>
          <w:color w:val="000000"/>
          <w:sz w:val="22"/>
        </w:rPr>
        <w:t xml:space="preserve">if the viscosity and density </w:t>
      </w:r>
      <w:r w:rsidR="00767915">
        <w:rPr>
          <w:rFonts w:eastAsia="Times New Roman" w:cs="Arial"/>
          <w:bCs/>
          <w:color w:val="000000"/>
          <w:sz w:val="22"/>
        </w:rPr>
        <w:t>cannot</w:t>
      </w:r>
      <w:r w:rsidR="00382A65">
        <w:rPr>
          <w:rFonts w:eastAsia="Times New Roman" w:cs="Arial"/>
          <w:bCs/>
          <w:color w:val="000000"/>
          <w:sz w:val="22"/>
        </w:rPr>
        <w:t xml:space="preserve"> be modeled with SEDNTRP</w:t>
      </w:r>
      <w:r w:rsidR="000D3768">
        <w:rPr>
          <w:rFonts w:eastAsia="Times New Roman" w:cs="Arial"/>
          <w:bCs/>
          <w:color w:val="000000"/>
          <w:sz w:val="22"/>
        </w:rPr>
        <w:t xml:space="preserve"> or is not </w:t>
      </w:r>
      <w:r w:rsidR="007E5B09">
        <w:rPr>
          <w:rFonts w:eastAsia="Times New Roman" w:cs="Arial"/>
          <w:bCs/>
          <w:color w:val="000000"/>
          <w:sz w:val="22"/>
        </w:rPr>
        <w:t>like</w:t>
      </w:r>
      <w:r w:rsidR="000D3768">
        <w:rPr>
          <w:rFonts w:eastAsia="Times New Roman" w:cs="Arial"/>
          <w:bCs/>
          <w:color w:val="000000"/>
          <w:sz w:val="22"/>
        </w:rPr>
        <w:t xml:space="preserve"> another solution, </w:t>
      </w:r>
      <w:r w:rsidR="009239F2">
        <w:rPr>
          <w:rFonts w:eastAsia="Times New Roman" w:cs="Arial"/>
          <w:bCs/>
          <w:color w:val="000000"/>
          <w:sz w:val="22"/>
        </w:rPr>
        <w:t>perform a diafiltration</w:t>
      </w:r>
    </w:p>
    <w:p w14:paraId="6E03A7A7" w14:textId="31B27303" w:rsidR="00421322" w:rsidRDefault="00421322" w:rsidP="003430CE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Analysis Parameters:</w:t>
      </w:r>
      <w:r w:rsidR="00A22452">
        <w:rPr>
          <w:rFonts w:eastAsia="Times New Roman" w:cs="Arial"/>
          <w:bCs/>
          <w:color w:val="000000"/>
          <w:sz w:val="22"/>
        </w:rPr>
        <w:t xml:space="preserve"> Setup the instrument parameters according to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A1C7C" w14:paraId="05DDC258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46A011F5" w14:textId="46F492C7" w:rsidR="00AA1C7C" w:rsidRDefault="00AA1C7C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Parameters</w:t>
            </w:r>
          </w:p>
        </w:tc>
      </w:tr>
      <w:tr w:rsidR="00AA1C7C" w14:paraId="0EBD7CFD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27755162" w14:textId="7684874E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Calculate D10/D50/D90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5ABFE4E8" w14:textId="00049905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Yes</w:t>
            </w:r>
          </w:p>
        </w:tc>
      </w:tr>
      <w:tr w:rsidR="00645242" w14:paraId="02CF1B9C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7BD7045B" w14:textId="0833CBC0" w:rsidR="00645242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Instrument</w:t>
            </w:r>
          </w:p>
        </w:tc>
      </w:tr>
      <w:tr w:rsidR="00AA1C7C" w14:paraId="2C2EB490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5E62EF96" w14:textId="69CE35A4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DLS </w:t>
            </w:r>
            <w:proofErr w:type="spellStart"/>
            <w:r>
              <w:rPr>
                <w:rFonts w:cs="Arial"/>
                <w:bCs/>
                <w:color w:val="000000"/>
              </w:rPr>
              <w:t>Acq</w:t>
            </w:r>
            <w:proofErr w:type="spellEnd"/>
            <w:r>
              <w:rPr>
                <w:rFonts w:cs="Arial"/>
                <w:bCs/>
                <w:color w:val="000000"/>
              </w:rPr>
              <w:t xml:space="preserve"> Time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148E2504" w14:textId="639831C3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AA1C7C" w14:paraId="4E5FB7E7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16D1D54D" w14:textId="1CF8D032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DLS </w:t>
            </w:r>
            <w:proofErr w:type="spellStart"/>
            <w:r>
              <w:rPr>
                <w:rFonts w:cs="Arial"/>
                <w:bCs/>
                <w:color w:val="000000"/>
              </w:rPr>
              <w:t>Acq</w:t>
            </w:r>
            <w:proofErr w:type="spellEnd"/>
            <w:r>
              <w:rPr>
                <w:rFonts w:cs="Arial"/>
                <w:bCs/>
                <w:color w:val="000000"/>
              </w:rPr>
              <w:t xml:space="preserve"> Number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0AF0AE69" w14:textId="13786D90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AA1C7C" w14:paraId="3239212F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491EF6E1" w14:textId="417611CA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Set plate to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43F1E709" w14:textId="07F8D855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384</w:t>
            </w:r>
          </w:p>
        </w:tc>
      </w:tr>
      <w:tr w:rsidR="00AA1C7C" w14:paraId="191D8A77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54BAC48A" w14:textId="0826C157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Plate Sealant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1C12D261" w14:textId="5DAE401B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Sealing Tape</w:t>
            </w:r>
          </w:p>
        </w:tc>
      </w:tr>
      <w:tr w:rsidR="00AA1C7C" w14:paraId="26BC7F51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1D55A5B0" w14:textId="308341D0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Auto-Attenuation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79C21C16" w14:textId="648FD4FC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Yes</w:t>
            </w:r>
          </w:p>
        </w:tc>
      </w:tr>
      <w:tr w:rsidR="001B0294" w14:paraId="7E724207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3CE6D47B" w14:textId="4F323A60" w:rsidR="001B0294" w:rsidRDefault="001B0294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Plates</w:t>
            </w:r>
          </w:p>
        </w:tc>
      </w:tr>
      <w:tr w:rsidR="00B46D92" w14:paraId="574725BB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26ED4D93" w14:textId="5698ECCE" w:rsidR="00B46D92" w:rsidRDefault="001B0294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plate type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78C5CC9A" w14:textId="7EA11591" w:rsidR="00B46D92" w:rsidRDefault="001B0294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Corning 3540</w:t>
            </w:r>
          </w:p>
        </w:tc>
      </w:tr>
      <w:tr w:rsidR="00231CB0" w14:paraId="3803B268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219A5035" w14:textId="4A0BCAF6" w:rsidR="00231CB0" w:rsidRDefault="00231CB0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Experimental Designer</w:t>
            </w:r>
          </w:p>
        </w:tc>
      </w:tr>
      <w:tr w:rsidR="00231CB0" w14:paraId="26C07B63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5AA3FECB" w14:textId="74C96A3F" w:rsidR="00231CB0" w:rsidRDefault="00171FDE" w:rsidP="00171FDE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Fixed Temperature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607294BA" w14:textId="71674CB6" w:rsidR="00231CB0" w:rsidRDefault="00171FDE" w:rsidP="00171FDE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25</w:t>
            </w:r>
            <w:r>
              <w:rPr>
                <w:bCs/>
                <w:color w:val="000000"/>
              </w:rPr>
              <w:t>℃</w:t>
            </w:r>
          </w:p>
        </w:tc>
      </w:tr>
      <w:tr w:rsidR="00231CB0" w14:paraId="5D3E1CBC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6A68412D" w14:textId="0892A578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Cell Measure Number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3C993975" w14:textId="66A21027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 time</w:t>
            </w:r>
          </w:p>
        </w:tc>
      </w:tr>
      <w:tr w:rsidR="00231CB0" w14:paraId="5B8F02D0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759EFEEA" w14:textId="6A346D88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Auto-Attenuation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6FA6581B" w14:textId="2ACA32F4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</w:t>
            </w:r>
          </w:p>
        </w:tc>
      </w:tr>
      <w:tr w:rsidR="00231CB0" w14:paraId="24FE6885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07150E4F" w14:textId="7D001C3A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Well Image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4DD2A485" w14:textId="05ED609B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 per well</w:t>
            </w:r>
          </w:p>
        </w:tc>
      </w:tr>
      <w:tr w:rsidR="00826A6F" w14:paraId="0C80B510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3C306D96" w14:textId="39E1D386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Acquisition Time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28E8F80C" w14:textId="68F87911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 seconds</w:t>
            </w:r>
          </w:p>
        </w:tc>
      </w:tr>
      <w:tr w:rsidR="00826A6F" w14:paraId="35279BA2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3EF391DC" w14:textId="3CEA592B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Acquisition Number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212F7852" w14:textId="0D1CFEDC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826A6F" w14:paraId="66CB4C01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1BF2E72A" w14:textId="100BEC21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Label Measurements </w:t>
            </w:r>
            <w:r w:rsidR="0020425A">
              <w:rPr>
                <w:rFonts w:cs="Arial"/>
                <w:bCs/>
                <w:color w:val="000000"/>
              </w:rPr>
              <w:t>By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509B0994" w14:textId="7CE2974D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Well</w:t>
            </w:r>
            <w:r w:rsidR="0020425A">
              <w:rPr>
                <w:rFonts w:cs="Arial"/>
                <w:bCs/>
                <w:color w:val="000000"/>
              </w:rPr>
              <w:t xml:space="preserve"> Name</w:t>
            </w:r>
          </w:p>
        </w:tc>
      </w:tr>
      <w:tr w:rsidR="00826A6F" w14:paraId="7CFB9D52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795D5101" w14:textId="47D1104C" w:rsidR="00826A6F" w:rsidRDefault="00DF71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lastRenderedPageBreak/>
              <w:t>Sealing Tape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0BF97B4B" w14:textId="102578A9" w:rsidR="00826A6F" w:rsidRDefault="00DF71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Yes</w:t>
            </w:r>
          </w:p>
        </w:tc>
      </w:tr>
      <w:tr w:rsidR="00826A6F" w14:paraId="5E28F2AC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43D69B77" w14:textId="1B668BCA" w:rsidR="00826A6F" w:rsidRDefault="0020425A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Leave Laser On?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1B170BB6" w14:textId="57B17150" w:rsidR="00826A6F" w:rsidRDefault="0020425A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Off (Disable)</w:t>
            </w:r>
          </w:p>
        </w:tc>
      </w:tr>
      <w:tr w:rsidR="00DF7153" w14:paraId="579DF3FC" w14:textId="77777777" w:rsidTr="0052351C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0F29F4B8" w14:textId="163E08C4" w:rsidR="00DF7153" w:rsidRDefault="00DF7153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Summary</w:t>
            </w:r>
          </w:p>
        </w:tc>
      </w:tr>
      <w:tr w:rsidR="00826A6F" w14:paraId="03E5D1DB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E5D495D" w14:textId="1E06F48F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Experiment Type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2BD4203F" w14:textId="09E65209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Isothermal</w:t>
            </w:r>
          </w:p>
        </w:tc>
      </w:tr>
      <w:tr w:rsidR="00DF7153" w14:paraId="2D298EF9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20989662" w14:textId="20D2E59C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Auto-Attenuation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18CDE07B" w14:textId="12E6CFF7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Enabled (Yes)</w:t>
            </w:r>
          </w:p>
        </w:tc>
      </w:tr>
      <w:tr w:rsidR="00DF7153" w14:paraId="658C58F7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D716114" w14:textId="3D0FEE5A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Image Each Well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51A5ED45" w14:textId="21883C86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Enabled (Yes)</w:t>
            </w:r>
          </w:p>
        </w:tc>
      </w:tr>
      <w:tr w:rsidR="00DF7153" w14:paraId="627D48FB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4CCAE5E3" w14:textId="79B13FFE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DLS acquisition Time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1EE21646" w14:textId="683F64E1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 seconds</w:t>
            </w:r>
          </w:p>
        </w:tc>
      </w:tr>
      <w:tr w:rsidR="00DF7153" w14:paraId="1CAC1F1F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14396CC6" w14:textId="78208F5D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DLS acquisition per measurement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7A0E9662" w14:textId="012583D0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DF7153" w14:paraId="62BF426C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39F612C6" w14:textId="3BEC9067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Measure SLS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303B01C2" w14:textId="4A6888D6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NO</w:t>
            </w:r>
          </w:p>
        </w:tc>
      </w:tr>
      <w:tr w:rsidR="00826A6F" w14:paraId="31641656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71621DE9" w14:textId="379D87E1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Measurements per well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5C22780B" w14:textId="1AE8E882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</w:t>
            </w:r>
          </w:p>
        </w:tc>
      </w:tr>
      <w:tr w:rsidR="00231CB0" w14:paraId="5D9DC599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3C4BF9D7" w14:textId="3AD16C17" w:rsidR="00231CB0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Number of scans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49BC733D" w14:textId="0F2C7491" w:rsidR="00231CB0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</w:t>
            </w:r>
          </w:p>
        </w:tc>
      </w:tr>
      <w:tr w:rsidR="00A754CD" w14:paraId="48EE49CE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258EDF74" w14:textId="69E3CCD7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Set Temperature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751F32D7" w14:textId="173FFF63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25</w:t>
            </w:r>
            <w:r>
              <w:rPr>
                <w:bCs/>
                <w:color w:val="000000"/>
              </w:rPr>
              <w:t>℃</w:t>
            </w:r>
          </w:p>
        </w:tc>
      </w:tr>
      <w:tr w:rsidR="00A754CD" w14:paraId="34DE5984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4456CFE" w14:textId="5E2E54CD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Plate Sealant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76730045" w14:textId="4D98D7E3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Sealant Tape</w:t>
            </w:r>
          </w:p>
        </w:tc>
      </w:tr>
      <w:tr w:rsidR="00A754CD" w14:paraId="6FCC1A71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DC9A7ED" w14:textId="646EDC4A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End of Experiment Laser On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0C3BDE4E" w14:textId="2C35B643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Disable (No)</w:t>
            </w:r>
          </w:p>
        </w:tc>
      </w:tr>
    </w:tbl>
    <w:p w14:paraId="771CFC7A" w14:textId="77777777" w:rsidR="00A22452" w:rsidRDefault="00A22452" w:rsidP="00A22452">
      <w:pPr>
        <w:spacing w:after="120"/>
        <w:ind w:left="720"/>
        <w:rPr>
          <w:rFonts w:cs="Arial"/>
          <w:bCs/>
          <w:color w:val="000000"/>
        </w:rPr>
      </w:pPr>
    </w:p>
    <w:p w14:paraId="105FD39B" w14:textId="622C87AB" w:rsidR="00421322" w:rsidRDefault="007D66B7" w:rsidP="007D66B7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Data Filtering</w:t>
      </w:r>
    </w:p>
    <w:p w14:paraId="15A6DAFC" w14:textId="3D0A80B8" w:rsidR="007D66B7" w:rsidRDefault="007D66B7" w:rsidP="007D66B7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Use the criteria for data filtering listed in the table below. This information is listed as an example and can be modified by the scientist as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9BB" w14:paraId="2D17AF22" w14:textId="77777777" w:rsidTr="001E045D"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69383A0B" w14:textId="1E0C8758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Data Filtering</w:t>
            </w:r>
          </w:p>
        </w:tc>
      </w:tr>
      <w:tr w:rsidR="006339BB" w14:paraId="542318BD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79D6167E" w14:textId="60BF3AC0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Intensity Fluctuation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2529EAD8" w14:textId="167E61B9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  <w:tr w:rsidR="006339BB" w14:paraId="04B463E1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539C6D4C" w14:textId="7AD73EA6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Minimum Amplitude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3319ED61" w14:textId="2E54BE24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0.05</w:t>
            </w:r>
          </w:p>
        </w:tc>
      </w:tr>
      <w:tr w:rsidR="006339BB" w14:paraId="6682C410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00A67DDA" w14:textId="29285CFF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Maximum Amplitude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0E36C726" w14:textId="56DC30D7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  <w:tr w:rsidR="006339BB" w14:paraId="21B4B0D2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41A87530" w14:textId="5E96157C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Amplitude Fluctuation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76A48CA6" w14:textId="0FD81D07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  <w:tr w:rsidR="006339BB" w14:paraId="14E60467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2BF02D26" w14:textId="056E144A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</w:t>
            </w:r>
            <w:r w:rsidR="00370829">
              <w:rPr>
                <w:rFonts w:cs="Arial"/>
                <w:bCs/>
                <w:color w:val="000000"/>
              </w:rPr>
              <w:t xml:space="preserve"> Baseline Limit (1 +/-)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3800E1DF" w14:textId="4262A2B3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0.01</w:t>
            </w:r>
          </w:p>
        </w:tc>
      </w:tr>
      <w:tr w:rsidR="006339BB" w14:paraId="1EEE3BC1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57439578" w14:textId="4FF75BD0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Maximum SOS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56CA0352" w14:textId="4F7FA21D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6339BB" w14:paraId="1ECDDBCA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34772239" w14:textId="2FDB06CB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Minimum Rh (nm)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5968A6A5" w14:textId="6708D598" w:rsidR="006339BB" w:rsidRDefault="00CD332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0.5</w:t>
            </w:r>
          </w:p>
        </w:tc>
      </w:tr>
      <w:tr w:rsidR="006339BB" w14:paraId="3895D449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5A7591AC" w14:textId="32EC2F5A" w:rsidR="006339BB" w:rsidRDefault="00CD332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Maximum Rh (nm)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6B6263A6" w14:textId="5BB1B158" w:rsidR="006339BB" w:rsidRDefault="00CD332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</w:tbl>
    <w:p w14:paraId="27437FBF" w14:textId="77777777" w:rsidR="007D66B7" w:rsidRPr="007D66B7" w:rsidRDefault="007D66B7" w:rsidP="007D66B7">
      <w:pPr>
        <w:spacing w:after="120"/>
        <w:rPr>
          <w:rFonts w:cs="Arial"/>
          <w:bCs/>
          <w:color w:val="000000"/>
        </w:rPr>
      </w:pPr>
    </w:p>
    <w:p w14:paraId="7C9034BF" w14:textId="58C469A1" w:rsidR="007D66B7" w:rsidRDefault="001B74B2" w:rsidP="007D66B7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Outlier Calculations:</w:t>
      </w:r>
    </w:p>
    <w:p w14:paraId="5CDA9791" w14:textId="5DD19A86" w:rsidR="002B4F37" w:rsidRPr="0052040B" w:rsidRDefault="002B4F37" w:rsidP="0052040B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Perform an outlier test per FDBT-SOP-0413 if one of the triplicate wells is suspected of being an outlier. </w:t>
      </w:r>
      <w:r w:rsidR="00A41C7C">
        <w:rPr>
          <w:rFonts w:eastAsia="Times New Roman" w:cs="Arial"/>
          <w:bCs/>
          <w:color w:val="000000"/>
          <w:sz w:val="22"/>
        </w:rPr>
        <w:softHyphen/>
      </w:r>
      <w:r w:rsidR="00A41C7C">
        <w:rPr>
          <w:rFonts w:eastAsia="Times New Roman" w:cs="Arial"/>
          <w:bCs/>
          <w:color w:val="000000"/>
          <w:sz w:val="22"/>
        </w:rPr>
        <w:softHyphen/>
      </w:r>
    </w:p>
    <w:p w14:paraId="094C6545" w14:textId="172CDD26" w:rsidR="00E24225" w:rsidRPr="00367596" w:rsidRDefault="008A1FB6" w:rsidP="008A1FB6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bookmarkStart w:id="10" w:name="_Toc376868755"/>
      <w:r w:rsidRPr="00367596">
        <w:rPr>
          <w:rFonts w:ascii="Arial" w:hAnsi="Arial" w:cs="Arial"/>
          <w:smallCaps w:val="0"/>
        </w:rPr>
        <w:lastRenderedPageBreak/>
        <w:t>TECHNICAL AND OPERATIONAL OBSERVATIONS</w:t>
      </w:r>
      <w:bookmarkStart w:id="11" w:name="_Toc376868756"/>
      <w:bookmarkEnd w:id="10"/>
      <w:bookmarkEnd w:id="11"/>
    </w:p>
    <w:p w14:paraId="2F2CBE2B" w14:textId="7B29AFF6" w:rsidR="00037A7D" w:rsidRDefault="00374FC4" w:rsidP="00F544EB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>General Assessment of Data Quality</w:t>
      </w:r>
    </w:p>
    <w:p w14:paraId="6F06B6AE" w14:textId="74B42E00" w:rsidR="00374FC4" w:rsidRDefault="00374FC4" w:rsidP="00374FC4">
      <w:pPr>
        <w:pStyle w:val="ListParagraph"/>
        <w:numPr>
          <w:ilvl w:val="2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 xml:space="preserve">View each image of each well taken and look for the observation of </w:t>
      </w:r>
      <w:proofErr w:type="gramStart"/>
      <w:r>
        <w:rPr>
          <w:rFonts w:cs="Arial"/>
          <w:sz w:val="22"/>
        </w:rPr>
        <w:t>bubbles</w:t>
      </w:r>
      <w:proofErr w:type="gramEnd"/>
    </w:p>
    <w:p w14:paraId="0A990CC9" w14:textId="6C70542B" w:rsidR="00F52968" w:rsidRDefault="00F52968" w:rsidP="00374FC4">
      <w:pPr>
        <w:pStyle w:val="ListParagraph"/>
        <w:numPr>
          <w:ilvl w:val="2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 xml:space="preserve">The intensity (amplitude) of the </w:t>
      </w:r>
      <w:proofErr w:type="gramStart"/>
      <w:r>
        <w:rPr>
          <w:rFonts w:cs="Arial"/>
          <w:sz w:val="22"/>
        </w:rPr>
        <w:t>auto-correlation</w:t>
      </w:r>
      <w:proofErr w:type="gramEnd"/>
      <w:r>
        <w:rPr>
          <w:rFonts w:cs="Arial"/>
          <w:sz w:val="22"/>
        </w:rPr>
        <w:t xml:space="preserve"> should be </w:t>
      </w:r>
      <w:r w:rsidR="003F2121">
        <w:rPr>
          <w:rFonts w:cs="Arial"/>
          <w:sz w:val="22"/>
        </w:rPr>
        <w:t>&gt;</w:t>
      </w:r>
      <w:r>
        <w:rPr>
          <w:rFonts w:cs="Arial"/>
          <w:sz w:val="22"/>
        </w:rPr>
        <w:t xml:space="preserve"> 1.0</w:t>
      </w:r>
    </w:p>
    <w:p w14:paraId="19FE4A89" w14:textId="27A2A743" w:rsidR="00F52968" w:rsidRDefault="00F52968" w:rsidP="00374FC4">
      <w:pPr>
        <w:pStyle w:val="ListParagraph"/>
        <w:numPr>
          <w:ilvl w:val="2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>The auto-correlation function decay should return to baseline</w:t>
      </w:r>
      <w:r w:rsidR="003F2121">
        <w:rPr>
          <w:rFonts w:cs="Arial"/>
          <w:sz w:val="22"/>
        </w:rPr>
        <w:t xml:space="preserve"> (1.0)</w:t>
      </w:r>
    </w:p>
    <w:p w14:paraId="4D1C3531" w14:textId="6B5A9CB9" w:rsidR="00CC3769" w:rsidRPr="00B85B98" w:rsidRDefault="00CC3769" w:rsidP="00B85B98">
      <w:pPr>
        <w:pStyle w:val="ListParagraph"/>
        <w:numPr>
          <w:ilvl w:val="3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>If baseline is not achieved reanalyze the sample by reassigning the acquisition time and number of acquisitions</w:t>
      </w:r>
    </w:p>
    <w:p w14:paraId="78576F84" w14:textId="73E12700" w:rsidR="00F97519" w:rsidRPr="00E374DA" w:rsidRDefault="00B85B98" w:rsidP="00F97519">
      <w:pPr>
        <w:pStyle w:val="CommentText"/>
        <w:numPr>
          <w:ilvl w:val="1"/>
          <w:numId w:val="2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Assay Acceptance Criteria:</w:t>
      </w:r>
    </w:p>
    <w:p w14:paraId="4D5E013B" w14:textId="27E803AD" w:rsidR="00F97519" w:rsidRPr="00F97519" w:rsidRDefault="00F97519" w:rsidP="00F97519">
      <w:pPr>
        <w:pStyle w:val="Default"/>
        <w:numPr>
          <w:ilvl w:val="2"/>
          <w:numId w:val="22"/>
        </w:numPr>
        <w:spacing w:after="106"/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SST</w:t>
      </w:r>
      <w:r>
        <w:rPr>
          <w:rFonts w:ascii="Arial" w:eastAsia="Times New Roman" w:hAnsi="Arial" w:cs="Arial"/>
          <w:color w:val="auto"/>
          <w:sz w:val="20"/>
          <w:szCs w:val="20"/>
        </w:rPr>
        <w:t>: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 (20 nm bead standard):</w:t>
      </w:r>
      <w:r w:rsidR="00E374DA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>Average diameter of 20 nm +/-0.5 from a triplicate reading</w:t>
      </w:r>
    </w:p>
    <w:p w14:paraId="0E7428FC" w14:textId="61DE2185" w:rsidR="00F97519" w:rsidRPr="00F97519" w:rsidRDefault="00F97519" w:rsidP="00F97519">
      <w:pPr>
        <w:pStyle w:val="Default"/>
        <w:numPr>
          <w:ilvl w:val="3"/>
          <w:numId w:val="22"/>
        </w:numPr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%RDS &lt; 5%</w:t>
      </w:r>
    </w:p>
    <w:p w14:paraId="1955071E" w14:textId="509DE15E" w:rsidR="00F97519" w:rsidRPr="00F97519" w:rsidRDefault="00F97519" w:rsidP="00F97519">
      <w:pPr>
        <w:pStyle w:val="Default"/>
        <w:numPr>
          <w:ilvl w:val="2"/>
          <w:numId w:val="22"/>
        </w:numPr>
        <w:spacing w:after="104"/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Assay Acceptance: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RM has an average </w:t>
      </w:r>
      <w:r w:rsidR="00F274A0">
        <w:rPr>
          <w:rFonts w:ascii="Arial" w:eastAsia="Times New Roman" w:hAnsi="Arial" w:cs="Arial"/>
          <w:color w:val="auto"/>
          <w:sz w:val="20"/>
          <w:szCs w:val="20"/>
        </w:rPr>
        <w:t>hydrodynamic radius of</w:t>
      </w:r>
      <w:r w:rsidR="00BC26F5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F274A0">
        <w:rPr>
          <w:rFonts w:ascii="Arial" w:eastAsia="Times New Roman" w:hAnsi="Arial" w:cs="Arial"/>
          <w:color w:val="auto"/>
          <w:sz w:val="20"/>
          <w:szCs w:val="20"/>
        </w:rPr>
        <w:t>13.6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 +/-</w:t>
      </w:r>
      <w:r w:rsidR="00F274A0">
        <w:rPr>
          <w:rFonts w:ascii="Arial" w:eastAsia="Times New Roman" w:hAnsi="Arial" w:cs="Arial"/>
          <w:color w:val="auto"/>
          <w:sz w:val="20"/>
          <w:szCs w:val="20"/>
        </w:rPr>
        <w:t xml:space="preserve"> %5.0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proofErr w:type="gramStart"/>
      <w:r w:rsidRPr="00F97519">
        <w:rPr>
          <w:rFonts w:ascii="Arial" w:eastAsia="Times New Roman" w:hAnsi="Arial" w:cs="Arial"/>
          <w:color w:val="auto"/>
          <w:sz w:val="20"/>
          <w:szCs w:val="20"/>
        </w:rPr>
        <w:t>nm</w:t>
      </w:r>
      <w:proofErr w:type="gramEnd"/>
    </w:p>
    <w:p w14:paraId="6DFECCE2" w14:textId="77777777" w:rsidR="00F97519" w:rsidRPr="00F97519" w:rsidRDefault="00F97519" w:rsidP="00F97519">
      <w:pPr>
        <w:pStyle w:val="Default"/>
        <w:numPr>
          <w:ilvl w:val="3"/>
          <w:numId w:val="22"/>
        </w:numPr>
        <w:spacing w:after="104"/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RM has a %RSD &lt; 5%</w:t>
      </w:r>
    </w:p>
    <w:p w14:paraId="55137A40" w14:textId="341AB029" w:rsidR="00F97519" w:rsidRPr="00F97519" w:rsidRDefault="00F97519" w:rsidP="00F97519">
      <w:pPr>
        <w:pStyle w:val="Default"/>
        <w:numPr>
          <w:ilvl w:val="3"/>
          <w:numId w:val="22"/>
        </w:numPr>
        <w:rPr>
          <w:color w:val="122E48"/>
          <w:sz w:val="44"/>
          <w:szCs w:val="44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RM has a %PD &lt; 15%</w:t>
      </w:r>
    </w:p>
    <w:p w14:paraId="45B34CF0" w14:textId="60350740" w:rsidR="00B85B98" w:rsidRPr="00367596" w:rsidRDefault="00B85B98" w:rsidP="00B85B98">
      <w:pPr>
        <w:pStyle w:val="CommentText"/>
        <w:numPr>
          <w:ilvl w:val="1"/>
          <w:numId w:val="2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Record the file name of the raw data and the file path of where the data is to be stored in the section below: </w:t>
      </w:r>
    </w:p>
    <w:tbl>
      <w:tblPr>
        <w:tblStyle w:val="TableGrid"/>
        <w:tblW w:w="5272" w:type="pct"/>
        <w:jc w:val="center"/>
        <w:tblLook w:val="04A0" w:firstRow="1" w:lastRow="0" w:firstColumn="1" w:lastColumn="0" w:noHBand="0" w:noVBand="1"/>
      </w:tblPr>
      <w:tblGrid>
        <w:gridCol w:w="1245"/>
        <w:gridCol w:w="8593"/>
      </w:tblGrid>
      <w:tr w:rsidR="002F5D37" w:rsidRPr="00367596" w14:paraId="1E8F9957" w14:textId="77777777" w:rsidTr="00E360B6">
        <w:trPr>
          <w:trHeight w:val="510"/>
          <w:jc w:val="center"/>
        </w:trPr>
        <w:tc>
          <w:tcPr>
            <w:tcW w:w="633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pct10" w:color="auto" w:fill="auto"/>
          </w:tcPr>
          <w:p w14:paraId="446EDD94" w14:textId="01128816" w:rsidR="002F5D37" w:rsidRPr="00367596" w:rsidRDefault="00113442" w:rsidP="00037A7D">
            <w:pPr>
              <w:pStyle w:val="BoldNote1"/>
              <w:spacing w:before="60" w:after="60"/>
              <w:ind w:left="0"/>
              <w:rPr>
                <w:rFonts w:cs="Arial"/>
                <w:b w:val="0"/>
              </w:rPr>
            </w:pPr>
            <w:r w:rsidRPr="00367596">
              <w:rPr>
                <w:rFonts w:cs="Arial"/>
                <w:b w:val="0"/>
              </w:rPr>
              <w:t>File</w:t>
            </w:r>
            <w:r w:rsidR="002F5D37" w:rsidRPr="00367596">
              <w:rPr>
                <w:rFonts w:cs="Arial"/>
                <w:b w:val="0"/>
              </w:rPr>
              <w:t xml:space="preserve"> Name</w:t>
            </w:r>
          </w:p>
        </w:tc>
        <w:tc>
          <w:tcPr>
            <w:tcW w:w="4367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373F98" w14:textId="77777777" w:rsidR="002F5D37" w:rsidRPr="00367596" w:rsidRDefault="002F5D37" w:rsidP="00037A7D">
            <w:pPr>
              <w:pStyle w:val="BoldNote1"/>
              <w:spacing w:before="60" w:after="60"/>
              <w:ind w:left="0"/>
              <w:rPr>
                <w:rFonts w:cs="Arial"/>
              </w:rPr>
            </w:pPr>
          </w:p>
        </w:tc>
      </w:tr>
      <w:tr w:rsidR="002F5D37" w:rsidRPr="00367596" w14:paraId="3172EB5F" w14:textId="77777777" w:rsidTr="00E360B6">
        <w:trPr>
          <w:trHeight w:val="512"/>
          <w:jc w:val="center"/>
        </w:trPr>
        <w:tc>
          <w:tcPr>
            <w:tcW w:w="63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</w:tcPr>
          <w:p w14:paraId="05FA6079" w14:textId="63592AA9" w:rsidR="002F5D37" w:rsidRPr="00367596" w:rsidRDefault="002F5D37" w:rsidP="00037A7D">
            <w:pPr>
              <w:pStyle w:val="BoldNote1"/>
              <w:spacing w:before="60" w:after="60"/>
              <w:ind w:left="0"/>
              <w:rPr>
                <w:rFonts w:cs="Arial"/>
                <w:b w:val="0"/>
              </w:rPr>
            </w:pPr>
            <w:r w:rsidRPr="00367596">
              <w:rPr>
                <w:rFonts w:cs="Arial"/>
                <w:b w:val="0"/>
              </w:rPr>
              <w:t xml:space="preserve">File </w:t>
            </w:r>
            <w:r w:rsidR="00157661" w:rsidRPr="00367596">
              <w:rPr>
                <w:rFonts w:cs="Arial"/>
                <w:b w:val="0"/>
              </w:rPr>
              <w:t>Path</w:t>
            </w:r>
          </w:p>
        </w:tc>
        <w:tc>
          <w:tcPr>
            <w:tcW w:w="4367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53A878" w14:textId="77777777" w:rsidR="002F5D37" w:rsidRPr="00367596" w:rsidRDefault="002F5D37" w:rsidP="00037A7D">
            <w:pPr>
              <w:pStyle w:val="BoldNote1"/>
              <w:spacing w:before="60" w:after="60"/>
              <w:ind w:left="0"/>
              <w:rPr>
                <w:rFonts w:cs="Arial"/>
              </w:rPr>
            </w:pPr>
          </w:p>
        </w:tc>
      </w:tr>
    </w:tbl>
    <w:p w14:paraId="53C51AB4" w14:textId="02AB669D" w:rsidR="002F5D37" w:rsidRPr="00367596" w:rsidRDefault="002F5D37" w:rsidP="006E519F">
      <w:pPr>
        <w:rPr>
          <w:rFonts w:ascii="Arial" w:hAnsi="Arial" w:cs="Arial"/>
        </w:rPr>
      </w:pPr>
    </w:p>
    <w:p w14:paraId="048C4A2A" w14:textId="77777777" w:rsidR="00157661" w:rsidRPr="00367596" w:rsidRDefault="00157661" w:rsidP="006E519F">
      <w:pPr>
        <w:rPr>
          <w:rFonts w:ascii="Arial" w:hAnsi="Arial" w:cs="Arial"/>
        </w:rPr>
      </w:pPr>
    </w:p>
    <w:p w14:paraId="05516BD5" w14:textId="7EF15E97" w:rsidR="006E519F" w:rsidRPr="00367596" w:rsidRDefault="006E519F" w:rsidP="006E519F">
      <w:pPr>
        <w:rPr>
          <w:rFonts w:ascii="Arial" w:hAnsi="Arial" w:cs="Arial"/>
        </w:rPr>
      </w:pPr>
    </w:p>
    <w:p w14:paraId="0CC6C065" w14:textId="77777777" w:rsidR="006E519F" w:rsidRPr="00367596" w:rsidRDefault="006E519F" w:rsidP="006E519F">
      <w:pPr>
        <w:rPr>
          <w:rFonts w:ascii="Arial" w:hAnsi="Arial" w:cs="Arial"/>
        </w:rPr>
      </w:pPr>
    </w:p>
    <w:p w14:paraId="3002ED33" w14:textId="1BED59C0" w:rsidR="008A1FB6" w:rsidRPr="00367596" w:rsidRDefault="008A1FB6" w:rsidP="008A1FB6">
      <w:pPr>
        <w:rPr>
          <w:rFonts w:ascii="Arial" w:hAnsi="Arial" w:cs="Arial"/>
        </w:rPr>
      </w:pPr>
    </w:p>
    <w:p w14:paraId="202063BC" w14:textId="77777777" w:rsidR="00113442" w:rsidRPr="00367596" w:rsidRDefault="00113442" w:rsidP="008A1FB6">
      <w:pPr>
        <w:rPr>
          <w:rFonts w:ascii="Arial" w:hAnsi="Arial" w:cs="Arial"/>
        </w:rPr>
      </w:pPr>
    </w:p>
    <w:p w14:paraId="1C4C6352" w14:textId="77777777" w:rsidR="00157661" w:rsidRPr="00367596" w:rsidRDefault="00157661" w:rsidP="008A1FB6">
      <w:pPr>
        <w:rPr>
          <w:rFonts w:ascii="Arial" w:hAnsi="Arial" w:cs="Arial"/>
        </w:rPr>
      </w:pPr>
    </w:p>
    <w:p w14:paraId="3646EBC8" w14:textId="58EF5273" w:rsidR="00BE183E" w:rsidRPr="00367596" w:rsidRDefault="008A1FB6" w:rsidP="00F10637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r w:rsidRPr="00367596">
        <w:rPr>
          <w:rFonts w:ascii="Arial" w:hAnsi="Arial" w:cs="Arial"/>
          <w:smallCaps w:val="0"/>
        </w:rPr>
        <w:lastRenderedPageBreak/>
        <w:t>NOTES</w:t>
      </w:r>
    </w:p>
    <w:tbl>
      <w:tblPr>
        <w:tblStyle w:val="TableGrid"/>
        <w:tblW w:w="9693" w:type="dxa"/>
        <w:jc w:val="center"/>
        <w:tblLook w:val="04A0" w:firstRow="1" w:lastRow="0" w:firstColumn="1" w:lastColumn="0" w:noHBand="0" w:noVBand="1"/>
      </w:tblPr>
      <w:tblGrid>
        <w:gridCol w:w="9693"/>
      </w:tblGrid>
      <w:tr w:rsidR="00BE183E" w:rsidRPr="00367596" w14:paraId="5BF35382" w14:textId="77777777" w:rsidTr="00B4361C">
        <w:trPr>
          <w:trHeight w:val="5686"/>
          <w:jc w:val="center"/>
        </w:trPr>
        <w:tc>
          <w:tcPr>
            <w:tcW w:w="9693" w:type="dxa"/>
          </w:tcPr>
          <w:p w14:paraId="7EB36DA6" w14:textId="77777777" w:rsidR="00BE183E" w:rsidRPr="00367596" w:rsidRDefault="00BE183E" w:rsidP="00BE183E">
            <w:pPr>
              <w:pStyle w:val="Heading2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Capture observations, modifications/corrections to the protocol/procedure, troubleshooting actions, etc.</w:t>
            </w:r>
          </w:p>
          <w:p w14:paraId="224569AA" w14:textId="77777777" w:rsidR="00BE183E" w:rsidRPr="00367596" w:rsidRDefault="00BE183E" w:rsidP="00BE183E">
            <w:pPr>
              <w:rPr>
                <w:rFonts w:ascii="Arial" w:hAnsi="Arial" w:cs="Arial"/>
              </w:rPr>
            </w:pPr>
          </w:p>
        </w:tc>
      </w:tr>
    </w:tbl>
    <w:p w14:paraId="56AB0BEE" w14:textId="77777777" w:rsidR="008A1FB6" w:rsidRPr="00367596" w:rsidRDefault="008A1FB6" w:rsidP="008A1FB6">
      <w:pPr>
        <w:rPr>
          <w:rFonts w:ascii="Arial" w:hAnsi="Arial" w:cs="Arial"/>
        </w:rPr>
      </w:pPr>
    </w:p>
    <w:p w14:paraId="4CB9D8A5" w14:textId="473D82AF" w:rsidR="008A1FB6" w:rsidRPr="00367596" w:rsidRDefault="008A1FB6" w:rsidP="00F10637">
      <w:pPr>
        <w:pStyle w:val="ListParagraph"/>
        <w:numPr>
          <w:ilvl w:val="0"/>
          <w:numId w:val="22"/>
        </w:numPr>
        <w:spacing w:after="120"/>
        <w:rPr>
          <w:rFonts w:cs="Arial"/>
          <w:b/>
          <w:bCs/>
          <w:sz w:val="22"/>
        </w:rPr>
      </w:pPr>
      <w:r w:rsidRPr="00367596">
        <w:rPr>
          <w:rFonts w:cs="Arial"/>
          <w:b/>
          <w:bCs/>
          <w:sz w:val="22"/>
        </w:rPr>
        <w:t>ATTATCHMENTS</w:t>
      </w:r>
    </w:p>
    <w:tbl>
      <w:tblPr>
        <w:tblStyle w:val="TableGrid4"/>
        <w:tblW w:w="5411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7"/>
        <w:gridCol w:w="8416"/>
      </w:tblGrid>
      <w:tr w:rsidR="00BE183E" w:rsidRPr="00367596" w14:paraId="75F5FCE6" w14:textId="77777777" w:rsidTr="00D0227F">
        <w:trPr>
          <w:trHeight w:val="260"/>
          <w:jc w:val="center"/>
        </w:trPr>
        <w:tc>
          <w:tcPr>
            <w:tcW w:w="843" w:type="pct"/>
            <w:shd w:val="clear" w:color="auto" w:fill="BFBFBF" w:themeFill="background1" w:themeFillShade="BF"/>
            <w:vAlign w:val="center"/>
          </w:tcPr>
          <w:p w14:paraId="1DF50FB2" w14:textId="00E71441" w:rsidR="00BE183E" w:rsidRPr="00367596" w:rsidRDefault="00BE183E" w:rsidP="00F10637">
            <w:pPr>
              <w:widowControl w:val="0"/>
              <w:spacing w:before="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Attachment </w:t>
            </w:r>
          </w:p>
        </w:tc>
        <w:tc>
          <w:tcPr>
            <w:tcW w:w="4157" w:type="pct"/>
            <w:shd w:val="clear" w:color="auto" w:fill="BFBFBF" w:themeFill="background1" w:themeFillShade="BF"/>
            <w:vAlign w:val="center"/>
          </w:tcPr>
          <w:p w14:paraId="42B5A7C4" w14:textId="65759465" w:rsidR="00BE183E" w:rsidRPr="00367596" w:rsidRDefault="00BE183E" w:rsidP="00F10637">
            <w:pPr>
              <w:widowControl w:val="0"/>
              <w:spacing w:before="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E183E" w:rsidRPr="00367596" w14:paraId="1223BAC3" w14:textId="77777777" w:rsidTr="00D0227F">
        <w:trPr>
          <w:trHeight w:val="580"/>
          <w:jc w:val="center"/>
        </w:trPr>
        <w:tc>
          <w:tcPr>
            <w:tcW w:w="843" w:type="pct"/>
            <w:vAlign w:val="center"/>
          </w:tcPr>
          <w:p w14:paraId="78F3F85D" w14:textId="2FCDA4B6" w:rsidR="00BE183E" w:rsidRPr="00367596" w:rsidRDefault="00BE183E" w:rsidP="00B4361C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57" w:type="pct"/>
            <w:vAlign w:val="center"/>
          </w:tcPr>
          <w:p w14:paraId="53591095" w14:textId="341BF689" w:rsidR="00BE183E" w:rsidRPr="00367596" w:rsidRDefault="00BE183E" w:rsidP="00B4361C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83E" w:rsidRPr="00367596" w14:paraId="67175579" w14:textId="77777777" w:rsidTr="00D0227F">
        <w:trPr>
          <w:trHeight w:val="260"/>
          <w:jc w:val="center"/>
        </w:trPr>
        <w:tc>
          <w:tcPr>
            <w:tcW w:w="843" w:type="pct"/>
            <w:vAlign w:val="center"/>
          </w:tcPr>
          <w:p w14:paraId="7FC08954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57" w:type="pct"/>
          </w:tcPr>
          <w:p w14:paraId="51CC601C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BE183E" w:rsidRPr="00367596" w14:paraId="01671D72" w14:textId="77777777" w:rsidTr="00D0227F">
        <w:trPr>
          <w:trHeight w:val="260"/>
          <w:jc w:val="center"/>
        </w:trPr>
        <w:tc>
          <w:tcPr>
            <w:tcW w:w="843" w:type="pct"/>
            <w:vAlign w:val="center"/>
          </w:tcPr>
          <w:p w14:paraId="0536E8DD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57" w:type="pct"/>
          </w:tcPr>
          <w:p w14:paraId="351038BF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BE183E" w:rsidRPr="00367596" w14:paraId="62444D57" w14:textId="77777777" w:rsidTr="00D0227F">
        <w:trPr>
          <w:trHeight w:val="260"/>
          <w:jc w:val="center"/>
        </w:trPr>
        <w:tc>
          <w:tcPr>
            <w:tcW w:w="843" w:type="pct"/>
            <w:tcBorders>
              <w:bottom w:val="single" w:sz="2" w:space="0" w:color="auto"/>
            </w:tcBorders>
            <w:vAlign w:val="center"/>
          </w:tcPr>
          <w:p w14:paraId="6BE15C3A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57" w:type="pct"/>
          </w:tcPr>
          <w:p w14:paraId="08539C3C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BE183E" w:rsidRPr="00367596" w14:paraId="45188579" w14:textId="77777777" w:rsidTr="00D0227F">
        <w:trPr>
          <w:trHeight w:val="260"/>
          <w:jc w:val="center"/>
        </w:trPr>
        <w:tc>
          <w:tcPr>
            <w:tcW w:w="843" w:type="pct"/>
            <w:tcBorders>
              <w:bottom w:val="single" w:sz="4" w:space="0" w:color="auto"/>
            </w:tcBorders>
            <w:vAlign w:val="center"/>
          </w:tcPr>
          <w:p w14:paraId="7157DD1E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57" w:type="pct"/>
          </w:tcPr>
          <w:p w14:paraId="51B9DBFB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DCB5E80" w14:textId="77777777" w:rsidR="00F10637" w:rsidRPr="00367596" w:rsidRDefault="00F10637" w:rsidP="003F435F">
      <w:pPr>
        <w:pStyle w:val="ListParagraph"/>
        <w:ind w:left="864"/>
        <w:rPr>
          <w:rFonts w:cs="Arial"/>
          <w:b/>
          <w:bCs/>
          <w:sz w:val="22"/>
        </w:rPr>
      </w:pPr>
    </w:p>
    <w:sectPr w:rsidR="00F10637" w:rsidRPr="00367596" w:rsidSect="00D762A7">
      <w:pgSz w:w="12240" w:h="15840"/>
      <w:pgMar w:top="1440" w:right="1440" w:bottom="144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8323" w14:textId="77777777" w:rsidR="00B0142E" w:rsidRDefault="00B0142E" w:rsidP="00CD1625">
      <w:r>
        <w:separator/>
      </w:r>
    </w:p>
  </w:endnote>
  <w:endnote w:type="continuationSeparator" w:id="0">
    <w:p w14:paraId="3D593711" w14:textId="77777777" w:rsidR="00B0142E" w:rsidRDefault="00B0142E" w:rsidP="00CD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131541250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F7E03F" w14:textId="77777777" w:rsidR="006C67FF" w:rsidRPr="00AB5A94" w:rsidRDefault="006C67FF">
            <w:pPr>
              <w:pStyle w:val="Foot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3"/>
              <w:tblW w:w="5260" w:type="pct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315"/>
              <w:gridCol w:w="6511"/>
            </w:tblGrid>
            <w:tr w:rsidR="009443DC" w14:paraId="0D879CE4" w14:textId="77777777" w:rsidTr="005663BD">
              <w:trPr>
                <w:trHeight w:val="40"/>
                <w:jc w:val="center"/>
              </w:trPr>
              <w:tc>
                <w:tcPr>
                  <w:tcW w:w="1687" w:type="pct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FFFFFF" w:themeFill="background1"/>
                  <w:vAlign w:val="center"/>
                  <w:hideMark/>
                </w:tcPr>
                <w:p w14:paraId="0262A26A" w14:textId="05A02341" w:rsidR="009443DC" w:rsidRDefault="005663BD" w:rsidP="00157661">
                  <w:pPr>
                    <w:pStyle w:val="TableHeadingLeft"/>
                    <w:spacing w:before="60" w:after="6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Analyst Initials</w:t>
                  </w:r>
                  <w:r w:rsidR="009443DC">
                    <w:rPr>
                      <w:szCs w:val="20"/>
                    </w:rPr>
                    <w:t xml:space="preserve"> / Date:</w:t>
                  </w:r>
                </w:p>
              </w:tc>
              <w:tc>
                <w:tcPr>
                  <w:tcW w:w="3313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FD619A" w14:textId="77777777" w:rsidR="009443DC" w:rsidRDefault="009443DC" w:rsidP="00157661">
                  <w:pPr>
                    <w:pStyle w:val="TableBodyLeft"/>
                    <w:spacing w:before="60" w:after="60"/>
                    <w:rPr>
                      <w:szCs w:val="20"/>
                    </w:rPr>
                  </w:pPr>
                </w:p>
              </w:tc>
            </w:tr>
            <w:tr w:rsidR="009443DC" w14:paraId="4D5DBF83" w14:textId="77777777" w:rsidTr="005663BD">
              <w:trPr>
                <w:trHeight w:val="40"/>
                <w:jc w:val="center"/>
              </w:trPr>
              <w:tc>
                <w:tcPr>
                  <w:tcW w:w="1687" w:type="pct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pct10" w:color="auto" w:fill="FFFFFF" w:themeFill="background1"/>
                  <w:vAlign w:val="center"/>
                  <w:hideMark/>
                </w:tcPr>
                <w:p w14:paraId="269A9518" w14:textId="0A7F9992" w:rsidR="009443DC" w:rsidRDefault="009443DC" w:rsidP="00157661">
                  <w:pPr>
                    <w:pStyle w:val="TableHeadingLeft"/>
                    <w:spacing w:before="60" w:after="6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Rev</w:t>
                  </w:r>
                  <w:r w:rsidR="005663BD">
                    <w:rPr>
                      <w:szCs w:val="20"/>
                    </w:rPr>
                    <w:t>iewer Initials</w:t>
                  </w:r>
                  <w:r>
                    <w:rPr>
                      <w:szCs w:val="20"/>
                    </w:rPr>
                    <w:t xml:space="preserve"> / Date:</w:t>
                  </w:r>
                </w:p>
              </w:tc>
              <w:tc>
                <w:tcPr>
                  <w:tcW w:w="3313" w:type="pct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13569163" w14:textId="77777777" w:rsidR="009443DC" w:rsidRDefault="009443DC" w:rsidP="00157661">
                  <w:pPr>
                    <w:pStyle w:val="TableBodyLeft"/>
                    <w:spacing w:before="60" w:after="60"/>
                    <w:rPr>
                      <w:szCs w:val="20"/>
                    </w:rPr>
                  </w:pPr>
                </w:p>
              </w:tc>
            </w:tr>
          </w:tbl>
          <w:p w14:paraId="42FE1D55" w14:textId="338907AA" w:rsidR="006C67FF" w:rsidRPr="00AB5A94" w:rsidRDefault="006C67FF" w:rsidP="00E557FE">
            <w:pPr>
              <w:pStyle w:val="Foot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5A94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9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AB5A94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9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9B8196D" w14:textId="77777777" w:rsidR="006C67FF" w:rsidRDefault="006C6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381" w14:textId="57FD80C2" w:rsidR="00774B02" w:rsidRDefault="00774B02" w:rsidP="00774B02">
    <w:pPr>
      <w:pStyle w:val="Footer"/>
      <w:jc w:val="center"/>
    </w:pPr>
    <w:r w:rsidRPr="00AB5A94">
      <w:rPr>
        <w:rFonts w:asciiTheme="minorHAnsi" w:hAnsiTheme="minorHAnsi" w:cstheme="minorHAnsi"/>
        <w:sz w:val="20"/>
        <w:szCs w:val="20"/>
      </w:rPr>
      <w:t xml:space="preserve">Page 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AB5A94">
      <w:rPr>
        <w:rFonts w:asciiTheme="minorHAnsi" w:hAnsiTheme="minorHAnsi" w:cstheme="minorHAnsi"/>
        <w:b/>
        <w:bCs/>
        <w:sz w:val="20"/>
        <w:szCs w:val="20"/>
      </w:rPr>
      <w:instrText xml:space="preserve"> PAGE </w:instrTex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separate"/>
    </w:r>
    <w:r>
      <w:rPr>
        <w:rFonts w:asciiTheme="minorHAnsi" w:hAnsiTheme="minorHAnsi" w:cstheme="minorHAnsi"/>
        <w:b/>
        <w:bCs/>
        <w:sz w:val="20"/>
        <w:szCs w:val="20"/>
      </w:rPr>
      <w:t>2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AB5A94">
      <w:rPr>
        <w:rFonts w:asciiTheme="minorHAnsi" w:hAnsiTheme="minorHAnsi" w:cstheme="minorHAnsi"/>
        <w:sz w:val="20"/>
        <w:szCs w:val="20"/>
      </w:rPr>
      <w:t xml:space="preserve"> of 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AB5A94">
      <w:rPr>
        <w:rFonts w:asciiTheme="minorHAnsi" w:hAnsiTheme="minorHAnsi" w:cstheme="minorHAnsi"/>
        <w:b/>
        <w:bCs/>
        <w:sz w:val="20"/>
        <w:szCs w:val="20"/>
      </w:rPr>
      <w:instrText xml:space="preserve"> NUMPAGES  </w:instrTex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separate"/>
    </w:r>
    <w:r>
      <w:rPr>
        <w:rFonts w:asciiTheme="minorHAnsi" w:hAnsiTheme="minorHAnsi" w:cstheme="minorHAnsi"/>
        <w:b/>
        <w:bCs/>
        <w:sz w:val="20"/>
        <w:szCs w:val="20"/>
      </w:rPr>
      <w:t>9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9659" w14:textId="77777777" w:rsidR="00B0142E" w:rsidRDefault="00B0142E" w:rsidP="00CD1625">
      <w:r>
        <w:separator/>
      </w:r>
    </w:p>
  </w:footnote>
  <w:footnote w:type="continuationSeparator" w:id="0">
    <w:p w14:paraId="5A77E861" w14:textId="77777777" w:rsidR="00B0142E" w:rsidRDefault="00B0142E" w:rsidP="00CD1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3" w:type="dxa"/>
      <w:tblInd w:w="-3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86"/>
      <w:gridCol w:w="1738"/>
      <w:gridCol w:w="7019"/>
    </w:tblGrid>
    <w:tr w:rsidR="005663BD" w14:paraId="1049A28E" w14:textId="77777777" w:rsidTr="002976E9">
      <w:trPr>
        <w:trHeight w:val="340"/>
      </w:trPr>
      <w:tc>
        <w:tcPr>
          <w:tcW w:w="1586" w:type="dxa"/>
          <w:vMerge w:val="restart"/>
          <w:tcBorders>
            <w:right w:val="single" w:sz="4" w:space="0" w:color="000000"/>
          </w:tcBorders>
          <w:shd w:val="clear" w:color="auto" w:fill="D9D9D9"/>
          <w:vAlign w:val="center"/>
        </w:tcPr>
        <w:p w14:paraId="4EBE97AF" w14:textId="77777777" w:rsidR="005663BD" w:rsidRDefault="005663BD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6600"/>
              <w:sz w:val="28"/>
              <w:szCs w:val="28"/>
            </w:rPr>
            <w:t>FDBT</w:t>
          </w:r>
        </w:p>
      </w:tc>
      <w:tc>
        <w:tcPr>
          <w:tcW w:w="1738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00CDE9FF" w14:textId="77777777" w:rsidR="005663BD" w:rsidRPr="00032869" w:rsidRDefault="005663BD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24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Protocol Number:</w:t>
          </w:r>
        </w:p>
      </w:tc>
      <w:tc>
        <w:tcPr>
          <w:tcW w:w="7019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733D433E" w14:textId="77777777" w:rsidR="005663BD" w:rsidRPr="00032869" w:rsidRDefault="005663BD" w:rsidP="0003286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24"/>
            </w:rPr>
          </w:pPr>
        </w:p>
      </w:tc>
    </w:tr>
    <w:tr w:rsidR="006C67FF" w14:paraId="604ACEC1" w14:textId="77777777" w:rsidTr="00AD4DE0">
      <w:trPr>
        <w:trHeight w:val="280"/>
      </w:trPr>
      <w:tc>
        <w:tcPr>
          <w:tcW w:w="1586" w:type="dxa"/>
          <w:vMerge/>
          <w:tcBorders>
            <w:right w:val="single" w:sz="4" w:space="0" w:color="000000"/>
          </w:tcBorders>
          <w:shd w:val="clear" w:color="auto" w:fill="D9D9D9"/>
          <w:vAlign w:val="center"/>
        </w:tcPr>
        <w:p w14:paraId="73EDCCF7" w14:textId="77777777" w:rsidR="006C67FF" w:rsidRDefault="006C67FF" w:rsidP="00AD4D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4"/>
              <w:szCs w:val="24"/>
            </w:rPr>
          </w:pPr>
        </w:p>
      </w:tc>
      <w:tc>
        <w:tcPr>
          <w:tcW w:w="1738" w:type="dxa"/>
          <w:tcBorders>
            <w:left w:val="single" w:sz="4" w:space="0" w:color="000000"/>
          </w:tcBorders>
          <w:shd w:val="clear" w:color="auto" w:fill="D9D9D9"/>
          <w:vAlign w:val="center"/>
        </w:tcPr>
        <w:p w14:paraId="04DD2675" w14:textId="77777777" w:rsidR="006C67FF" w:rsidRPr="00032869" w:rsidRDefault="006C67FF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Title:</w:t>
          </w:r>
        </w:p>
      </w:tc>
      <w:tc>
        <w:tcPr>
          <w:tcW w:w="7019" w:type="dxa"/>
          <w:shd w:val="clear" w:color="auto" w:fill="D9D9D9"/>
          <w:vAlign w:val="center"/>
        </w:tcPr>
        <w:p w14:paraId="3318FA65" w14:textId="77777777" w:rsidR="006C67FF" w:rsidRPr="00032869" w:rsidRDefault="006C67FF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18"/>
            </w:rPr>
          </w:pPr>
        </w:p>
      </w:tc>
    </w:tr>
  </w:tbl>
  <w:p w14:paraId="33EBD1A2" w14:textId="77777777" w:rsidR="006C67FF" w:rsidRDefault="006C6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9" w:type="dxa"/>
      <w:tblInd w:w="-3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05"/>
      <w:gridCol w:w="1759"/>
      <w:gridCol w:w="7105"/>
    </w:tblGrid>
    <w:tr w:rsidR="005663BD" w14:paraId="25F2D5DD" w14:textId="77777777" w:rsidTr="009A56E6">
      <w:trPr>
        <w:trHeight w:val="431"/>
      </w:trPr>
      <w:tc>
        <w:tcPr>
          <w:tcW w:w="1605" w:type="dxa"/>
          <w:vMerge w:val="restart"/>
          <w:tcBorders>
            <w:right w:val="single" w:sz="4" w:space="0" w:color="000000"/>
          </w:tcBorders>
          <w:shd w:val="clear" w:color="auto" w:fill="D9D9D9"/>
          <w:vAlign w:val="center"/>
        </w:tcPr>
        <w:p w14:paraId="17F887B4" w14:textId="77777777" w:rsidR="005663BD" w:rsidRDefault="005663BD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6600"/>
              <w:sz w:val="28"/>
              <w:szCs w:val="28"/>
            </w:rPr>
            <w:t>FDBT</w:t>
          </w:r>
        </w:p>
      </w:tc>
      <w:tc>
        <w:tcPr>
          <w:tcW w:w="1759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347AC235" w14:textId="77777777" w:rsidR="005663BD" w:rsidRPr="00032869" w:rsidRDefault="005663BD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24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Protocol Number:</w:t>
          </w:r>
        </w:p>
      </w:tc>
      <w:tc>
        <w:tcPr>
          <w:tcW w:w="7105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77557EEA" w14:textId="63CCDCF7" w:rsidR="005663BD" w:rsidRPr="00032869" w:rsidRDefault="00367596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24"/>
            </w:rPr>
          </w:pPr>
          <w:r>
            <w:rPr>
              <w:rFonts w:asciiTheme="minorHAnsi" w:hAnsiTheme="minorHAnsi" w:cstheme="minorHAnsi"/>
              <w:b/>
              <w:color w:val="000000"/>
              <w:sz w:val="18"/>
              <w:szCs w:val="24"/>
            </w:rPr>
            <w:t>FF031-A01-AD-01</w:t>
          </w:r>
        </w:p>
      </w:tc>
    </w:tr>
    <w:tr w:rsidR="006C67FF" w14:paraId="6DE9E758" w14:textId="77777777" w:rsidTr="00F22ACB">
      <w:trPr>
        <w:trHeight w:val="354"/>
      </w:trPr>
      <w:tc>
        <w:tcPr>
          <w:tcW w:w="1605" w:type="dxa"/>
          <w:vMerge/>
          <w:tcBorders>
            <w:right w:val="single" w:sz="4" w:space="0" w:color="000000"/>
          </w:tcBorders>
          <w:shd w:val="clear" w:color="auto" w:fill="D9D9D9"/>
          <w:vAlign w:val="center"/>
        </w:tcPr>
        <w:p w14:paraId="700346B0" w14:textId="77777777" w:rsidR="006C67FF" w:rsidRDefault="006C67FF" w:rsidP="00D762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4"/>
              <w:szCs w:val="24"/>
            </w:rPr>
          </w:pPr>
        </w:p>
      </w:tc>
      <w:tc>
        <w:tcPr>
          <w:tcW w:w="1759" w:type="dxa"/>
          <w:tcBorders>
            <w:left w:val="single" w:sz="4" w:space="0" w:color="000000"/>
          </w:tcBorders>
          <w:shd w:val="clear" w:color="auto" w:fill="D9D9D9"/>
          <w:vAlign w:val="center"/>
        </w:tcPr>
        <w:p w14:paraId="48BBD21C" w14:textId="77777777" w:rsidR="006C67FF" w:rsidRPr="00032869" w:rsidRDefault="006C67FF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Title:</w:t>
          </w:r>
        </w:p>
      </w:tc>
      <w:tc>
        <w:tcPr>
          <w:tcW w:w="7105" w:type="dxa"/>
          <w:shd w:val="clear" w:color="auto" w:fill="D9D9D9"/>
          <w:vAlign w:val="center"/>
        </w:tcPr>
        <w:p w14:paraId="687865E5" w14:textId="4155E526" w:rsidR="006C67FF" w:rsidRPr="00032869" w:rsidRDefault="00367596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18"/>
            </w:rPr>
          </w:pPr>
          <w:r>
            <w:rPr>
              <w:rFonts w:asciiTheme="minorHAnsi" w:hAnsiTheme="minorHAnsi" w:cstheme="minorHAnsi"/>
              <w:color w:val="000000"/>
              <w:sz w:val="18"/>
              <w:szCs w:val="18"/>
            </w:rPr>
            <w:t>Characterize AAV by DLS</w:t>
          </w:r>
        </w:p>
      </w:tc>
    </w:tr>
  </w:tbl>
  <w:p w14:paraId="726D1049" w14:textId="77777777" w:rsidR="006C67FF" w:rsidRDefault="006C67FF" w:rsidP="00D76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C2F2F"/>
    <w:multiLevelType w:val="hybridMultilevel"/>
    <w:tmpl w:val="331AE256"/>
    <w:lvl w:ilvl="0" w:tplc="C8D8B54E">
      <w:start w:val="1"/>
      <w:numFmt w:val="bullet"/>
      <w:pStyle w:val="Bulletlvl1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1001DB2">
      <w:start w:val="1"/>
      <w:numFmt w:val="bullet"/>
      <w:pStyle w:val="Bulletlvl2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B5E004E4">
      <w:start w:val="1"/>
      <w:numFmt w:val="bullet"/>
      <w:pStyle w:val="Bulletlvl3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DA56A3"/>
    <w:multiLevelType w:val="multilevel"/>
    <w:tmpl w:val="314A732C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864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."/>
      <w:lvlJc w:val="left"/>
      <w:pPr>
        <w:ind w:left="2304" w:hanging="864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024" w:hanging="864"/>
      </w:pPr>
      <w:rPr>
        <w:rFonts w:ascii="Arial" w:hAnsi="Arial" w:cs="Arial" w:hint="default"/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44" w:hanging="8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4" w:hanging="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8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8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24" w:hanging="864"/>
      </w:pPr>
      <w:rPr>
        <w:rFonts w:hint="default"/>
      </w:rPr>
    </w:lvl>
  </w:abstractNum>
  <w:abstractNum w:abstractNumId="3" w15:restartNumberingAfterBreak="0">
    <w:nsid w:val="0A495486"/>
    <w:multiLevelType w:val="hybridMultilevel"/>
    <w:tmpl w:val="D452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B659D"/>
    <w:multiLevelType w:val="hybridMultilevel"/>
    <w:tmpl w:val="EF1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6E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40B1C28"/>
    <w:multiLevelType w:val="hybridMultilevel"/>
    <w:tmpl w:val="E32A5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A6A34"/>
    <w:multiLevelType w:val="multilevel"/>
    <w:tmpl w:val="B142C654"/>
    <w:lvl w:ilvl="0">
      <w:start w:val="1"/>
      <w:numFmt w:val="decimal"/>
      <w:lvlText w:val="%1.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8" w15:restartNumberingAfterBreak="0">
    <w:nsid w:val="190134D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A3F262E"/>
    <w:multiLevelType w:val="hybridMultilevel"/>
    <w:tmpl w:val="CB32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72C07"/>
    <w:multiLevelType w:val="multilevel"/>
    <w:tmpl w:val="870C73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8B72679"/>
    <w:multiLevelType w:val="multilevel"/>
    <w:tmpl w:val="7102BD9E"/>
    <w:lvl w:ilvl="0">
      <w:start w:val="1"/>
      <w:numFmt w:val="decimal"/>
      <w:lvlText w:val="%1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2F1B670D"/>
    <w:multiLevelType w:val="multilevel"/>
    <w:tmpl w:val="7102BD9E"/>
    <w:lvl w:ilvl="0">
      <w:start w:val="1"/>
      <w:numFmt w:val="decimal"/>
      <w:lvlText w:val="%1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3" w15:restartNumberingAfterBreak="0">
    <w:nsid w:val="33A86B3C"/>
    <w:multiLevelType w:val="hybridMultilevel"/>
    <w:tmpl w:val="3828C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EA2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F07C37"/>
    <w:multiLevelType w:val="hybridMultilevel"/>
    <w:tmpl w:val="461CECA8"/>
    <w:lvl w:ilvl="0" w:tplc="AF724922">
      <w:start w:val="1"/>
      <w:numFmt w:val="bullet"/>
      <w:lvlText w:val=""/>
      <w:lvlJc w:val="left"/>
      <w:pPr>
        <w:ind w:left="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B27FFE">
      <w:start w:val="1"/>
      <w:numFmt w:val="bullet"/>
      <w:lvlText w:val="o"/>
      <w:lvlJc w:val="left"/>
      <w:pPr>
        <w:ind w:left="2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08642">
      <w:start w:val="1"/>
      <w:numFmt w:val="bullet"/>
      <w:lvlText w:val="▪"/>
      <w:lvlJc w:val="left"/>
      <w:pPr>
        <w:ind w:left="2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0BAA8">
      <w:start w:val="1"/>
      <w:numFmt w:val="bullet"/>
      <w:lvlText w:val="•"/>
      <w:lvlJc w:val="left"/>
      <w:pPr>
        <w:ind w:left="3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E0426">
      <w:start w:val="1"/>
      <w:numFmt w:val="bullet"/>
      <w:lvlText w:val="o"/>
      <w:lvlJc w:val="left"/>
      <w:pPr>
        <w:ind w:left="4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0AB16">
      <w:start w:val="1"/>
      <w:numFmt w:val="bullet"/>
      <w:lvlText w:val="▪"/>
      <w:lvlJc w:val="left"/>
      <w:pPr>
        <w:ind w:left="4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847E3C">
      <w:start w:val="1"/>
      <w:numFmt w:val="bullet"/>
      <w:lvlText w:val="•"/>
      <w:lvlJc w:val="left"/>
      <w:pPr>
        <w:ind w:left="5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7A9DB4">
      <w:start w:val="1"/>
      <w:numFmt w:val="bullet"/>
      <w:lvlText w:val="o"/>
      <w:lvlJc w:val="left"/>
      <w:pPr>
        <w:ind w:left="6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8E310">
      <w:start w:val="1"/>
      <w:numFmt w:val="bullet"/>
      <w:lvlText w:val="▪"/>
      <w:lvlJc w:val="left"/>
      <w:pPr>
        <w:ind w:left="7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62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0A6E69"/>
    <w:multiLevelType w:val="multilevel"/>
    <w:tmpl w:val="4C86103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C126810"/>
    <w:multiLevelType w:val="hybridMultilevel"/>
    <w:tmpl w:val="06928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1731C"/>
    <w:multiLevelType w:val="multilevel"/>
    <w:tmpl w:val="4C86103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0A904E3"/>
    <w:multiLevelType w:val="multilevel"/>
    <w:tmpl w:val="5AF285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E16F5E"/>
    <w:multiLevelType w:val="multilevel"/>
    <w:tmpl w:val="2A8A7804"/>
    <w:lvl w:ilvl="0">
      <w:start w:val="3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2" w15:restartNumberingAfterBreak="0">
    <w:nsid w:val="6A255544"/>
    <w:multiLevelType w:val="hybridMultilevel"/>
    <w:tmpl w:val="9B36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9071D"/>
    <w:multiLevelType w:val="multilevel"/>
    <w:tmpl w:val="B142C654"/>
    <w:lvl w:ilvl="0">
      <w:start w:val="1"/>
      <w:numFmt w:val="decimal"/>
      <w:lvlText w:val="%1.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4" w15:restartNumberingAfterBreak="0">
    <w:nsid w:val="737945A9"/>
    <w:multiLevelType w:val="hybridMultilevel"/>
    <w:tmpl w:val="9B36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E17AF"/>
    <w:multiLevelType w:val="multilevel"/>
    <w:tmpl w:val="7102BD9E"/>
    <w:lvl w:ilvl="0">
      <w:start w:val="1"/>
      <w:numFmt w:val="decimal"/>
      <w:lvlText w:val="%1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6" w15:restartNumberingAfterBreak="0">
    <w:nsid w:val="77C50C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C83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0611326">
    <w:abstractNumId w:val="27"/>
  </w:num>
  <w:num w:numId="2" w16cid:durableId="1258250917">
    <w:abstractNumId w:val="19"/>
  </w:num>
  <w:num w:numId="3" w16cid:durableId="1052802964">
    <w:abstractNumId w:val="13"/>
  </w:num>
  <w:num w:numId="4" w16cid:durableId="1457987623">
    <w:abstractNumId w:val="10"/>
  </w:num>
  <w:num w:numId="5" w16cid:durableId="447314026">
    <w:abstractNumId w:val="21"/>
  </w:num>
  <w:num w:numId="6" w16cid:durableId="350646294">
    <w:abstractNumId w:val="4"/>
  </w:num>
  <w:num w:numId="7" w16cid:durableId="1577978239">
    <w:abstractNumId w:val="3"/>
  </w:num>
  <w:num w:numId="8" w16cid:durableId="1513377958">
    <w:abstractNumId w:val="17"/>
  </w:num>
  <w:num w:numId="9" w16cid:durableId="1112481209">
    <w:abstractNumId w:val="23"/>
  </w:num>
  <w:num w:numId="10" w16cid:durableId="960647368">
    <w:abstractNumId w:val="6"/>
  </w:num>
  <w:num w:numId="11" w16cid:durableId="107898200">
    <w:abstractNumId w:val="7"/>
  </w:num>
  <w:num w:numId="12" w16cid:durableId="1163279815">
    <w:abstractNumId w:val="12"/>
  </w:num>
  <w:num w:numId="13" w16cid:durableId="879128750">
    <w:abstractNumId w:val="11"/>
  </w:num>
  <w:num w:numId="14" w16cid:durableId="1723210211">
    <w:abstractNumId w:val="25"/>
  </w:num>
  <w:num w:numId="15" w16cid:durableId="1547057970">
    <w:abstractNumId w:val="26"/>
  </w:num>
  <w:num w:numId="16" w16cid:durableId="1326854797">
    <w:abstractNumId w:val="5"/>
  </w:num>
  <w:num w:numId="17" w16cid:durableId="360791178">
    <w:abstractNumId w:val="9"/>
  </w:num>
  <w:num w:numId="18" w16cid:durableId="971522348">
    <w:abstractNumId w:val="16"/>
  </w:num>
  <w:num w:numId="19" w16cid:durableId="1337727504">
    <w:abstractNumId w:val="14"/>
  </w:num>
  <w:num w:numId="20" w16cid:durableId="883175197">
    <w:abstractNumId w:val="0"/>
  </w:num>
  <w:num w:numId="21" w16cid:durableId="101458843">
    <w:abstractNumId w:val="1"/>
  </w:num>
  <w:num w:numId="22" w16cid:durableId="1101490785">
    <w:abstractNumId w:val="2"/>
  </w:num>
  <w:num w:numId="23" w16cid:durableId="10202799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453464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68972097">
    <w:abstractNumId w:val="18"/>
  </w:num>
  <w:num w:numId="26" w16cid:durableId="1463966241">
    <w:abstractNumId w:val="15"/>
  </w:num>
  <w:num w:numId="27" w16cid:durableId="1246037883">
    <w:abstractNumId w:val="20"/>
  </w:num>
  <w:num w:numId="28" w16cid:durableId="1657799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25"/>
    <w:rsid w:val="000024F1"/>
    <w:rsid w:val="00014255"/>
    <w:rsid w:val="00023C40"/>
    <w:rsid w:val="00032869"/>
    <w:rsid w:val="00037A7D"/>
    <w:rsid w:val="0005020B"/>
    <w:rsid w:val="0005226E"/>
    <w:rsid w:val="00056887"/>
    <w:rsid w:val="000A1506"/>
    <w:rsid w:val="000B764E"/>
    <w:rsid w:val="000C1F53"/>
    <w:rsid w:val="000C7D02"/>
    <w:rsid w:val="000D0E43"/>
    <w:rsid w:val="000D3768"/>
    <w:rsid w:val="000D3F82"/>
    <w:rsid w:val="000D6E3B"/>
    <w:rsid w:val="000D6F92"/>
    <w:rsid w:val="000E3DBA"/>
    <w:rsid w:val="000E481B"/>
    <w:rsid w:val="000E6E56"/>
    <w:rsid w:val="000E6F2C"/>
    <w:rsid w:val="00102552"/>
    <w:rsid w:val="00113442"/>
    <w:rsid w:val="00131B94"/>
    <w:rsid w:val="00137641"/>
    <w:rsid w:val="00137ED7"/>
    <w:rsid w:val="0014012A"/>
    <w:rsid w:val="001567CB"/>
    <w:rsid w:val="00157661"/>
    <w:rsid w:val="00163225"/>
    <w:rsid w:val="00171FDE"/>
    <w:rsid w:val="00172A59"/>
    <w:rsid w:val="00175ADE"/>
    <w:rsid w:val="00187B28"/>
    <w:rsid w:val="00192563"/>
    <w:rsid w:val="001A359B"/>
    <w:rsid w:val="001B0294"/>
    <w:rsid w:val="001B74B2"/>
    <w:rsid w:val="001D43AD"/>
    <w:rsid w:val="001D60FD"/>
    <w:rsid w:val="001E045D"/>
    <w:rsid w:val="001E2473"/>
    <w:rsid w:val="001E71B1"/>
    <w:rsid w:val="001F27E7"/>
    <w:rsid w:val="001F3680"/>
    <w:rsid w:val="00202421"/>
    <w:rsid w:val="0020425A"/>
    <w:rsid w:val="00212D2F"/>
    <w:rsid w:val="00221C4F"/>
    <w:rsid w:val="00231CB0"/>
    <w:rsid w:val="002329EE"/>
    <w:rsid w:val="00255DAB"/>
    <w:rsid w:val="00256441"/>
    <w:rsid w:val="00262CCF"/>
    <w:rsid w:val="00274DF3"/>
    <w:rsid w:val="0028206B"/>
    <w:rsid w:val="00287767"/>
    <w:rsid w:val="002A08CE"/>
    <w:rsid w:val="002B4F37"/>
    <w:rsid w:val="002B6B9A"/>
    <w:rsid w:val="002C2157"/>
    <w:rsid w:val="002D2859"/>
    <w:rsid w:val="002F27ED"/>
    <w:rsid w:val="002F5D37"/>
    <w:rsid w:val="00302809"/>
    <w:rsid w:val="00320276"/>
    <w:rsid w:val="00333E95"/>
    <w:rsid w:val="00333E97"/>
    <w:rsid w:val="00334520"/>
    <w:rsid w:val="0033685B"/>
    <w:rsid w:val="003429C1"/>
    <w:rsid w:val="003430CE"/>
    <w:rsid w:val="00351A71"/>
    <w:rsid w:val="00361473"/>
    <w:rsid w:val="003617F3"/>
    <w:rsid w:val="00367596"/>
    <w:rsid w:val="00367771"/>
    <w:rsid w:val="00370829"/>
    <w:rsid w:val="00370BC3"/>
    <w:rsid w:val="00370C0A"/>
    <w:rsid w:val="00370EB7"/>
    <w:rsid w:val="003748FD"/>
    <w:rsid w:val="00374FC4"/>
    <w:rsid w:val="00377522"/>
    <w:rsid w:val="0038152D"/>
    <w:rsid w:val="00382A65"/>
    <w:rsid w:val="003941B5"/>
    <w:rsid w:val="003B2FD1"/>
    <w:rsid w:val="003B63BA"/>
    <w:rsid w:val="003C2A2E"/>
    <w:rsid w:val="003C7086"/>
    <w:rsid w:val="003D6E5B"/>
    <w:rsid w:val="003E614B"/>
    <w:rsid w:val="003F2121"/>
    <w:rsid w:val="003F435F"/>
    <w:rsid w:val="00410FE0"/>
    <w:rsid w:val="00413C8C"/>
    <w:rsid w:val="0041685A"/>
    <w:rsid w:val="00421322"/>
    <w:rsid w:val="00423A5D"/>
    <w:rsid w:val="004427AF"/>
    <w:rsid w:val="0044789B"/>
    <w:rsid w:val="0046102A"/>
    <w:rsid w:val="0049107F"/>
    <w:rsid w:val="004A33A8"/>
    <w:rsid w:val="004A47EC"/>
    <w:rsid w:val="004B2B6D"/>
    <w:rsid w:val="004C3346"/>
    <w:rsid w:val="004C5167"/>
    <w:rsid w:val="004D6A1D"/>
    <w:rsid w:val="004E25D8"/>
    <w:rsid w:val="004F7635"/>
    <w:rsid w:val="005165E3"/>
    <w:rsid w:val="0052040B"/>
    <w:rsid w:val="0052351C"/>
    <w:rsid w:val="00525E65"/>
    <w:rsid w:val="00544450"/>
    <w:rsid w:val="00547393"/>
    <w:rsid w:val="00563DDA"/>
    <w:rsid w:val="005663BD"/>
    <w:rsid w:val="00566986"/>
    <w:rsid w:val="00572B12"/>
    <w:rsid w:val="00575C3A"/>
    <w:rsid w:val="00576421"/>
    <w:rsid w:val="00592DE4"/>
    <w:rsid w:val="005B1551"/>
    <w:rsid w:val="005B7B22"/>
    <w:rsid w:val="005D7D5E"/>
    <w:rsid w:val="005E5815"/>
    <w:rsid w:val="005F2270"/>
    <w:rsid w:val="005F4526"/>
    <w:rsid w:val="005F5786"/>
    <w:rsid w:val="005F6043"/>
    <w:rsid w:val="00610F48"/>
    <w:rsid w:val="00611820"/>
    <w:rsid w:val="00623C14"/>
    <w:rsid w:val="00627743"/>
    <w:rsid w:val="0063083B"/>
    <w:rsid w:val="006339BB"/>
    <w:rsid w:val="00645242"/>
    <w:rsid w:val="00653FA7"/>
    <w:rsid w:val="0066476E"/>
    <w:rsid w:val="00667F4A"/>
    <w:rsid w:val="0067610A"/>
    <w:rsid w:val="00684BD1"/>
    <w:rsid w:val="0069043B"/>
    <w:rsid w:val="0069138F"/>
    <w:rsid w:val="00695310"/>
    <w:rsid w:val="0069559C"/>
    <w:rsid w:val="006A1918"/>
    <w:rsid w:val="006B7AD6"/>
    <w:rsid w:val="006C67FF"/>
    <w:rsid w:val="006D0BB9"/>
    <w:rsid w:val="006D459C"/>
    <w:rsid w:val="006E519F"/>
    <w:rsid w:val="006F1DA9"/>
    <w:rsid w:val="006F40F2"/>
    <w:rsid w:val="00710C1B"/>
    <w:rsid w:val="00722953"/>
    <w:rsid w:val="00734426"/>
    <w:rsid w:val="00767915"/>
    <w:rsid w:val="00770168"/>
    <w:rsid w:val="00774B02"/>
    <w:rsid w:val="00774FBC"/>
    <w:rsid w:val="0077635A"/>
    <w:rsid w:val="00784A1F"/>
    <w:rsid w:val="00785ADA"/>
    <w:rsid w:val="00787299"/>
    <w:rsid w:val="00792DCA"/>
    <w:rsid w:val="007A14A3"/>
    <w:rsid w:val="007A157F"/>
    <w:rsid w:val="007D45E1"/>
    <w:rsid w:val="007D66B7"/>
    <w:rsid w:val="007E5B09"/>
    <w:rsid w:val="007E5CE3"/>
    <w:rsid w:val="007F26B9"/>
    <w:rsid w:val="007F7BEF"/>
    <w:rsid w:val="00822636"/>
    <w:rsid w:val="00826A6F"/>
    <w:rsid w:val="00853E0D"/>
    <w:rsid w:val="00856D70"/>
    <w:rsid w:val="00857EF0"/>
    <w:rsid w:val="0086120B"/>
    <w:rsid w:val="00890482"/>
    <w:rsid w:val="008A0403"/>
    <w:rsid w:val="008A1FB6"/>
    <w:rsid w:val="008A2411"/>
    <w:rsid w:val="008B2A94"/>
    <w:rsid w:val="008C3794"/>
    <w:rsid w:val="008E3B32"/>
    <w:rsid w:val="00905F30"/>
    <w:rsid w:val="009135F9"/>
    <w:rsid w:val="009143C0"/>
    <w:rsid w:val="00914E18"/>
    <w:rsid w:val="009239F2"/>
    <w:rsid w:val="00931D89"/>
    <w:rsid w:val="009443DC"/>
    <w:rsid w:val="009526A6"/>
    <w:rsid w:val="00957552"/>
    <w:rsid w:val="00966602"/>
    <w:rsid w:val="00972A1E"/>
    <w:rsid w:val="009768EA"/>
    <w:rsid w:val="00985574"/>
    <w:rsid w:val="00986BD3"/>
    <w:rsid w:val="00992124"/>
    <w:rsid w:val="009C64B6"/>
    <w:rsid w:val="009C6529"/>
    <w:rsid w:val="009D680E"/>
    <w:rsid w:val="009E1DBA"/>
    <w:rsid w:val="009F74C5"/>
    <w:rsid w:val="00A05679"/>
    <w:rsid w:val="00A11ACA"/>
    <w:rsid w:val="00A134F1"/>
    <w:rsid w:val="00A22452"/>
    <w:rsid w:val="00A41C7C"/>
    <w:rsid w:val="00A54781"/>
    <w:rsid w:val="00A65EC4"/>
    <w:rsid w:val="00A71BC6"/>
    <w:rsid w:val="00A7541D"/>
    <w:rsid w:val="00A754CD"/>
    <w:rsid w:val="00A814EE"/>
    <w:rsid w:val="00A976C7"/>
    <w:rsid w:val="00AA1C7C"/>
    <w:rsid w:val="00AA383D"/>
    <w:rsid w:val="00AB11B0"/>
    <w:rsid w:val="00AB5A94"/>
    <w:rsid w:val="00AB5B40"/>
    <w:rsid w:val="00AC7962"/>
    <w:rsid w:val="00AD27BE"/>
    <w:rsid w:val="00AD4DE0"/>
    <w:rsid w:val="00AE1491"/>
    <w:rsid w:val="00AF0224"/>
    <w:rsid w:val="00AF28C3"/>
    <w:rsid w:val="00B0142E"/>
    <w:rsid w:val="00B130B1"/>
    <w:rsid w:val="00B30936"/>
    <w:rsid w:val="00B30E5A"/>
    <w:rsid w:val="00B3252A"/>
    <w:rsid w:val="00B3668B"/>
    <w:rsid w:val="00B36B88"/>
    <w:rsid w:val="00B402C9"/>
    <w:rsid w:val="00B4361C"/>
    <w:rsid w:val="00B46D92"/>
    <w:rsid w:val="00B57D06"/>
    <w:rsid w:val="00B62A65"/>
    <w:rsid w:val="00B85B98"/>
    <w:rsid w:val="00B86207"/>
    <w:rsid w:val="00B95D84"/>
    <w:rsid w:val="00BA05EE"/>
    <w:rsid w:val="00BB06D9"/>
    <w:rsid w:val="00BB3E62"/>
    <w:rsid w:val="00BC26F5"/>
    <w:rsid w:val="00BC77B2"/>
    <w:rsid w:val="00BE183E"/>
    <w:rsid w:val="00C06EAE"/>
    <w:rsid w:val="00C33951"/>
    <w:rsid w:val="00C354F0"/>
    <w:rsid w:val="00C438F9"/>
    <w:rsid w:val="00C575D0"/>
    <w:rsid w:val="00C855B6"/>
    <w:rsid w:val="00C87DB5"/>
    <w:rsid w:val="00C900C7"/>
    <w:rsid w:val="00CC3769"/>
    <w:rsid w:val="00CC6F18"/>
    <w:rsid w:val="00CD1625"/>
    <w:rsid w:val="00CD332B"/>
    <w:rsid w:val="00CE31F6"/>
    <w:rsid w:val="00CE5657"/>
    <w:rsid w:val="00CF021A"/>
    <w:rsid w:val="00CF7052"/>
    <w:rsid w:val="00D0227F"/>
    <w:rsid w:val="00D17DE1"/>
    <w:rsid w:val="00D21B15"/>
    <w:rsid w:val="00D261BB"/>
    <w:rsid w:val="00D26B58"/>
    <w:rsid w:val="00D735C4"/>
    <w:rsid w:val="00D762A7"/>
    <w:rsid w:val="00D8230B"/>
    <w:rsid w:val="00D83E52"/>
    <w:rsid w:val="00DA04B2"/>
    <w:rsid w:val="00DB46E8"/>
    <w:rsid w:val="00DC6470"/>
    <w:rsid w:val="00DE1EF6"/>
    <w:rsid w:val="00DE7435"/>
    <w:rsid w:val="00DF1E08"/>
    <w:rsid w:val="00DF3E66"/>
    <w:rsid w:val="00DF6BEE"/>
    <w:rsid w:val="00DF7153"/>
    <w:rsid w:val="00DF776C"/>
    <w:rsid w:val="00E0308D"/>
    <w:rsid w:val="00E24225"/>
    <w:rsid w:val="00E328E1"/>
    <w:rsid w:val="00E360B6"/>
    <w:rsid w:val="00E374DA"/>
    <w:rsid w:val="00E557FE"/>
    <w:rsid w:val="00E55827"/>
    <w:rsid w:val="00E74C25"/>
    <w:rsid w:val="00E7770E"/>
    <w:rsid w:val="00E80ABD"/>
    <w:rsid w:val="00E86E60"/>
    <w:rsid w:val="00EB0F6C"/>
    <w:rsid w:val="00F0175A"/>
    <w:rsid w:val="00F10637"/>
    <w:rsid w:val="00F22ACB"/>
    <w:rsid w:val="00F274A0"/>
    <w:rsid w:val="00F27D82"/>
    <w:rsid w:val="00F41724"/>
    <w:rsid w:val="00F4213E"/>
    <w:rsid w:val="00F52968"/>
    <w:rsid w:val="00F544EB"/>
    <w:rsid w:val="00F5622C"/>
    <w:rsid w:val="00F6616B"/>
    <w:rsid w:val="00F766E3"/>
    <w:rsid w:val="00F83441"/>
    <w:rsid w:val="00F90265"/>
    <w:rsid w:val="00F946BD"/>
    <w:rsid w:val="00F97519"/>
    <w:rsid w:val="00FC6690"/>
    <w:rsid w:val="00FC71FE"/>
    <w:rsid w:val="00FD36F0"/>
    <w:rsid w:val="00FF10A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C943E"/>
  <w15:docId w15:val="{FE4351A6-A307-425E-B9B3-8FE26264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5A9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F946BD"/>
    <w:pPr>
      <w:keepNext/>
      <w:spacing w:before="240" w:after="60"/>
      <w:ind w:left="432" w:hanging="432"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1625"/>
  </w:style>
  <w:style w:type="paragraph" w:styleId="Footer">
    <w:name w:val="footer"/>
    <w:basedOn w:val="Normal"/>
    <w:link w:val="FooterChar"/>
    <w:uiPriority w:val="99"/>
    <w:unhideWhenUsed/>
    <w:rsid w:val="00CD1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625"/>
  </w:style>
  <w:style w:type="table" w:customStyle="1" w:styleId="40">
    <w:name w:val="40"/>
    <w:basedOn w:val="TableNormal"/>
    <w:rsid w:val="00CD1625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D1625"/>
    <w:pPr>
      <w:ind w:left="720"/>
      <w:contextualSpacing/>
    </w:pPr>
    <w:rPr>
      <w:rFonts w:ascii="Arial" w:eastAsiaTheme="minorHAnsi" w:hAnsi="Arial" w:cstheme="minorBidi"/>
      <w:sz w:val="18"/>
    </w:rPr>
  </w:style>
  <w:style w:type="paragraph" w:styleId="NormalWeb">
    <w:name w:val="Normal (Web)"/>
    <w:basedOn w:val="Normal"/>
    <w:uiPriority w:val="99"/>
    <w:unhideWhenUsed/>
    <w:rsid w:val="00CD1625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E1"/>
    <w:rPr>
      <w:rFonts w:ascii="Tahoma" w:eastAsia="Times New Roman" w:hAnsi="Tahoma" w:cs="Tahoma"/>
      <w:sz w:val="16"/>
      <w:szCs w:val="16"/>
    </w:rPr>
  </w:style>
  <w:style w:type="table" w:customStyle="1" w:styleId="TableGrid4">
    <w:name w:val="Table Grid4"/>
    <w:basedOn w:val="TableNormal"/>
    <w:next w:val="TableGrid"/>
    <w:rsid w:val="00F5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5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36"/>
    <w:basedOn w:val="TableNormal"/>
    <w:rsid w:val="00F5622C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Heading1Char">
    <w:name w:val="Heading 1 Char"/>
    <w:basedOn w:val="DefaultParagraphFont"/>
    <w:link w:val="Heading1"/>
    <w:rsid w:val="00F946BD"/>
    <w:rPr>
      <w:rFonts w:ascii="Times New Roman" w:eastAsia="Times New Roman" w:hAnsi="Times New Roman" w:cs="Times New Roman"/>
      <w:b/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630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83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83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OPBody">
    <w:name w:val="SOP Body"/>
    <w:link w:val="SOPBodyChar"/>
    <w:qFormat/>
    <w:rsid w:val="00137ED7"/>
    <w:pPr>
      <w:spacing w:before="120" w:after="120" w:line="240" w:lineRule="auto"/>
      <w:ind w:left="720"/>
    </w:pPr>
    <w:rPr>
      <w:rFonts w:ascii="Arial" w:eastAsiaTheme="minorEastAsia" w:hAnsi="Arial"/>
      <w:sz w:val="20"/>
    </w:rPr>
  </w:style>
  <w:style w:type="character" w:customStyle="1" w:styleId="SOPBodyChar">
    <w:name w:val="SOP Body Char"/>
    <w:basedOn w:val="DefaultParagraphFont"/>
    <w:link w:val="SOPBody"/>
    <w:rsid w:val="00137ED7"/>
    <w:rPr>
      <w:rFonts w:ascii="Arial" w:eastAsiaTheme="minorEastAsia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42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heading">
    <w:name w:val="Table heading"/>
    <w:basedOn w:val="BodyText"/>
    <w:rsid w:val="00E24225"/>
    <w:pPr>
      <w:widowControl w:val="0"/>
      <w:spacing w:before="20" w:after="20"/>
      <w:jc w:val="center"/>
    </w:pPr>
    <w:rPr>
      <w:b/>
      <w:sz w:val="20"/>
      <w:szCs w:val="20"/>
    </w:rPr>
  </w:style>
  <w:style w:type="paragraph" w:customStyle="1" w:styleId="Title--Header">
    <w:name w:val="Title--Header"/>
    <w:basedOn w:val="Normal"/>
    <w:rsid w:val="00E24225"/>
    <w:pPr>
      <w:spacing w:before="20" w:after="20"/>
      <w:ind w:left="792" w:hanging="792"/>
    </w:pPr>
    <w:rPr>
      <w:b/>
      <w:sz w:val="20"/>
      <w:szCs w:val="20"/>
    </w:rPr>
  </w:style>
  <w:style w:type="paragraph" w:customStyle="1" w:styleId="Tabletext">
    <w:name w:val="Table text"/>
    <w:basedOn w:val="Normal"/>
    <w:rsid w:val="00E24225"/>
    <w:rPr>
      <w:sz w:val="20"/>
      <w:szCs w:val="20"/>
    </w:rPr>
  </w:style>
  <w:style w:type="paragraph" w:customStyle="1" w:styleId="TableText-Centered">
    <w:name w:val="Table Text - Centered"/>
    <w:basedOn w:val="Normal"/>
    <w:rsid w:val="00E24225"/>
    <w:pPr>
      <w:jc w:val="center"/>
    </w:pPr>
    <w:rPr>
      <w:sz w:val="20"/>
      <w:szCs w:val="20"/>
    </w:rPr>
  </w:style>
  <w:style w:type="paragraph" w:customStyle="1" w:styleId="Bulletlvl1">
    <w:name w:val="Bullet lvl 1"/>
    <w:basedOn w:val="Normal"/>
    <w:rsid w:val="00E24225"/>
    <w:pPr>
      <w:numPr>
        <w:numId w:val="21"/>
      </w:numPr>
      <w:spacing w:after="200"/>
    </w:pPr>
    <w:rPr>
      <w:sz w:val="20"/>
      <w:szCs w:val="20"/>
    </w:rPr>
  </w:style>
  <w:style w:type="paragraph" w:customStyle="1" w:styleId="Bulletlvl2">
    <w:name w:val="Bullet lvl 2"/>
    <w:basedOn w:val="Normal"/>
    <w:rsid w:val="00E24225"/>
    <w:pPr>
      <w:numPr>
        <w:ilvl w:val="1"/>
        <w:numId w:val="21"/>
      </w:numPr>
      <w:spacing w:after="200"/>
    </w:pPr>
    <w:rPr>
      <w:sz w:val="20"/>
      <w:szCs w:val="20"/>
    </w:rPr>
  </w:style>
  <w:style w:type="paragraph" w:customStyle="1" w:styleId="Bulletlvl3">
    <w:name w:val="Bullet lvl 3"/>
    <w:basedOn w:val="Normal"/>
    <w:rsid w:val="00E24225"/>
    <w:pPr>
      <w:numPr>
        <w:ilvl w:val="2"/>
        <w:numId w:val="21"/>
      </w:numPr>
      <w:spacing w:after="200"/>
    </w:pPr>
    <w:rPr>
      <w:sz w:val="20"/>
      <w:szCs w:val="20"/>
    </w:rPr>
  </w:style>
  <w:style w:type="paragraph" w:customStyle="1" w:styleId="Table-Bullet">
    <w:name w:val="Table-Bullet"/>
    <w:basedOn w:val="Bulletlvl1"/>
    <w:rsid w:val="00E24225"/>
  </w:style>
  <w:style w:type="paragraph" w:styleId="BodyText">
    <w:name w:val="Body Text"/>
    <w:basedOn w:val="Normal"/>
    <w:link w:val="BodyTextChar"/>
    <w:uiPriority w:val="99"/>
    <w:semiHidden/>
    <w:unhideWhenUsed/>
    <w:rsid w:val="00E242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225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6E51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Note1">
    <w:name w:val="Bold Note 1"/>
    <w:link w:val="BoldNote1Char"/>
    <w:qFormat/>
    <w:rsid w:val="0005226E"/>
    <w:pPr>
      <w:spacing w:before="120" w:after="120" w:line="240" w:lineRule="auto"/>
      <w:ind w:left="720"/>
    </w:pPr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BoldNote1Char">
    <w:name w:val="Bold Note 1 Char"/>
    <w:basedOn w:val="DefaultParagraphFont"/>
    <w:link w:val="BoldNote1"/>
    <w:rsid w:val="0005226E"/>
    <w:rPr>
      <w:rFonts w:ascii="Arial" w:eastAsiaTheme="majorEastAsia" w:hAnsi="Arial" w:cstheme="majorBidi"/>
      <w:b/>
      <w:bCs/>
      <w:sz w:val="20"/>
      <w:szCs w:val="28"/>
    </w:rPr>
  </w:style>
  <w:style w:type="table" w:customStyle="1" w:styleId="TableGrid0">
    <w:name w:val="TableGrid"/>
    <w:rsid w:val="000522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F5D3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5D37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E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BodyCenter">
    <w:name w:val="Table Body Center"/>
    <w:link w:val="TableBodyCenterChar"/>
    <w:qFormat/>
    <w:rsid w:val="00157661"/>
    <w:pPr>
      <w:spacing w:after="0" w:line="240" w:lineRule="auto"/>
      <w:jc w:val="center"/>
    </w:pPr>
    <w:rPr>
      <w:rFonts w:ascii="Arial" w:eastAsiaTheme="minorEastAsia" w:hAnsi="Arial" w:cs="Arial"/>
      <w:sz w:val="20"/>
    </w:rPr>
  </w:style>
  <w:style w:type="paragraph" w:customStyle="1" w:styleId="TableBodyLeft">
    <w:name w:val="Table Body Left"/>
    <w:link w:val="TableBodyLeftChar"/>
    <w:qFormat/>
    <w:rsid w:val="00157661"/>
    <w:pPr>
      <w:spacing w:after="0" w:line="240" w:lineRule="auto"/>
    </w:pPr>
    <w:rPr>
      <w:rFonts w:ascii="Arial" w:eastAsiaTheme="minorEastAsia" w:hAnsi="Arial" w:cs="Arial"/>
      <w:sz w:val="20"/>
    </w:rPr>
  </w:style>
  <w:style w:type="character" w:customStyle="1" w:styleId="TableBodyCenterChar">
    <w:name w:val="Table Body Center Char"/>
    <w:basedOn w:val="DefaultParagraphFont"/>
    <w:link w:val="TableBodyCenter"/>
    <w:rsid w:val="00157661"/>
    <w:rPr>
      <w:rFonts w:ascii="Arial" w:eastAsiaTheme="minorEastAsia" w:hAnsi="Arial" w:cs="Arial"/>
      <w:sz w:val="20"/>
    </w:rPr>
  </w:style>
  <w:style w:type="paragraph" w:customStyle="1" w:styleId="TableHeadingLeft">
    <w:name w:val="Table Heading Left"/>
    <w:link w:val="TableHeadingLeftChar"/>
    <w:qFormat/>
    <w:rsid w:val="00157661"/>
    <w:pPr>
      <w:spacing w:after="0" w:line="240" w:lineRule="auto"/>
    </w:pPr>
    <w:rPr>
      <w:rFonts w:ascii="Arial" w:eastAsiaTheme="minorEastAsia" w:hAnsi="Arial" w:cs="Arial"/>
      <w:b/>
      <w:sz w:val="20"/>
    </w:rPr>
  </w:style>
  <w:style w:type="character" w:customStyle="1" w:styleId="TableBodyLeftChar">
    <w:name w:val="Table Body Left Char"/>
    <w:basedOn w:val="TableBodyCenterChar"/>
    <w:link w:val="TableBodyLeft"/>
    <w:rsid w:val="00157661"/>
    <w:rPr>
      <w:rFonts w:ascii="Arial" w:eastAsiaTheme="minorEastAsia" w:hAnsi="Arial" w:cs="Arial"/>
      <w:sz w:val="20"/>
    </w:rPr>
  </w:style>
  <w:style w:type="character" w:customStyle="1" w:styleId="TableHeadingLeftChar">
    <w:name w:val="Table Heading Left Char"/>
    <w:basedOn w:val="DefaultParagraphFont"/>
    <w:link w:val="TableHeadingLeft"/>
    <w:rsid w:val="00157661"/>
    <w:rPr>
      <w:rFonts w:ascii="Arial" w:eastAsiaTheme="minorEastAsia" w:hAnsi="Arial" w:cs="Arial"/>
      <w:b/>
      <w:sz w:val="20"/>
    </w:rPr>
  </w:style>
  <w:style w:type="table" w:styleId="MediumShading2-Accent4">
    <w:name w:val="Medium Shading 2 Accent 4"/>
    <w:basedOn w:val="TableNormal"/>
    <w:uiPriority w:val="64"/>
    <w:rsid w:val="003368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255DAB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F975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093874-6532-4694-9EFA-D4556A18FEC5}" type="doc">
      <dgm:prSet loTypeId="urn:microsoft.com/office/officeart/2005/8/layout/process4" loCatId="process" qsTypeId="urn:microsoft.com/office/officeart/2005/8/quickstyle/simple1" qsCatId="simple" csTypeId="urn:microsoft.com/office/officeart/2005/8/colors/accent0_1" csCatId="mainScheme" phldr="1"/>
      <dgm:spPr/>
    </dgm:pt>
    <dgm:pt modelId="{0B41D9D2-A31C-468E-9DB3-5E11BEE68018}">
      <dgm:prSet phldrT="[Text]"/>
      <dgm:spPr/>
      <dgm:t>
        <a:bodyPr/>
        <a:lstStyle/>
        <a:p>
          <a:r>
            <a:rPr lang="en-US"/>
            <a:t>Filter sterilize dilutant using a 20 nm syringe filter</a:t>
          </a:r>
        </a:p>
      </dgm:t>
    </dgm:pt>
    <dgm:pt modelId="{F92408EF-82FB-4802-865E-A1C30C14FD39}" type="parTrans" cxnId="{0C27B033-96D6-4790-80B7-F3EEE46091B1}">
      <dgm:prSet/>
      <dgm:spPr/>
      <dgm:t>
        <a:bodyPr/>
        <a:lstStyle/>
        <a:p>
          <a:endParaRPr lang="en-US"/>
        </a:p>
      </dgm:t>
    </dgm:pt>
    <dgm:pt modelId="{8636597F-FE94-43CC-87B9-AE1547E1C86C}" type="sibTrans" cxnId="{0C27B033-96D6-4790-80B7-F3EEE46091B1}">
      <dgm:prSet/>
      <dgm:spPr/>
      <dgm:t>
        <a:bodyPr/>
        <a:lstStyle/>
        <a:p>
          <a:endParaRPr lang="en-US"/>
        </a:p>
      </dgm:t>
    </dgm:pt>
    <dgm:pt modelId="{C122667F-31C9-404E-BCA5-C0692375A888}">
      <dgm:prSet/>
      <dgm:spPr/>
      <dgm:t>
        <a:bodyPr/>
        <a:lstStyle/>
        <a:p>
          <a:r>
            <a:rPr lang="en-US"/>
            <a:t>Prepare dilutions of samples and controls in dilutant manually or with the Integra Assist Plus</a:t>
          </a:r>
        </a:p>
      </dgm:t>
    </dgm:pt>
    <dgm:pt modelId="{A2A4A306-4797-4D21-A2BB-ACC3FBEC09AF}" type="parTrans" cxnId="{5976D6A4-D028-424D-8FB1-D4BB350CF5BA}">
      <dgm:prSet/>
      <dgm:spPr/>
      <dgm:t>
        <a:bodyPr/>
        <a:lstStyle/>
        <a:p>
          <a:endParaRPr lang="en-US"/>
        </a:p>
      </dgm:t>
    </dgm:pt>
    <dgm:pt modelId="{92B94D2C-91D2-44B4-9328-C3BF05E0F3E7}" type="sibTrans" cxnId="{5976D6A4-D028-424D-8FB1-D4BB350CF5BA}">
      <dgm:prSet/>
      <dgm:spPr/>
      <dgm:t>
        <a:bodyPr/>
        <a:lstStyle/>
        <a:p>
          <a:endParaRPr lang="en-US"/>
        </a:p>
      </dgm:t>
    </dgm:pt>
    <dgm:pt modelId="{846D847C-3991-4C17-9155-7C26D93E3448}">
      <dgm:prSet/>
      <dgm:spPr/>
      <dgm:t>
        <a:bodyPr/>
        <a:lstStyle/>
        <a:p>
          <a:r>
            <a:rPr lang="en-US"/>
            <a:t>Execute 10 acquisitions for 10 seconds each per well per sample, tested in triplicates</a:t>
          </a:r>
        </a:p>
      </dgm:t>
    </dgm:pt>
    <dgm:pt modelId="{EB6974DB-FFC1-4F4B-8644-C9E68635A5ED}" type="parTrans" cxnId="{FDAAB6C3-9EFC-43F3-A10F-DE0B55BEFE07}">
      <dgm:prSet/>
      <dgm:spPr/>
      <dgm:t>
        <a:bodyPr/>
        <a:lstStyle/>
        <a:p>
          <a:endParaRPr lang="en-US"/>
        </a:p>
      </dgm:t>
    </dgm:pt>
    <dgm:pt modelId="{86A667C5-30B5-4200-9241-4FE8C4338953}" type="sibTrans" cxnId="{FDAAB6C3-9EFC-43F3-A10F-DE0B55BEFE07}">
      <dgm:prSet/>
      <dgm:spPr/>
      <dgm:t>
        <a:bodyPr/>
        <a:lstStyle/>
        <a:p>
          <a:endParaRPr lang="en-US"/>
        </a:p>
      </dgm:t>
    </dgm:pt>
    <dgm:pt modelId="{F60F139D-7455-4640-ADC4-3589CFF15219}">
      <dgm:prSet/>
      <dgm:spPr/>
      <dgm:t>
        <a:bodyPr/>
        <a:lstStyle/>
        <a:p>
          <a:r>
            <a:rPr lang="en-US"/>
            <a:t>Analyze autocorrelation curves</a:t>
          </a:r>
        </a:p>
      </dgm:t>
    </dgm:pt>
    <dgm:pt modelId="{4C70D042-6B58-454B-AD6D-037942A00712}" type="parTrans" cxnId="{783B12C9-8774-498E-827E-38B728FE048C}">
      <dgm:prSet/>
      <dgm:spPr/>
      <dgm:t>
        <a:bodyPr/>
        <a:lstStyle/>
        <a:p>
          <a:endParaRPr lang="en-US"/>
        </a:p>
      </dgm:t>
    </dgm:pt>
    <dgm:pt modelId="{F80738B6-D590-47A7-A9D8-5A9C9CA65249}" type="sibTrans" cxnId="{783B12C9-8774-498E-827E-38B728FE048C}">
      <dgm:prSet/>
      <dgm:spPr/>
      <dgm:t>
        <a:bodyPr/>
        <a:lstStyle/>
        <a:p>
          <a:endParaRPr lang="en-US"/>
        </a:p>
      </dgm:t>
    </dgm:pt>
    <dgm:pt modelId="{2BDA83B5-0159-47A2-8050-95309D4EF552}">
      <dgm:prSet/>
      <dgm:spPr/>
      <dgm:t>
        <a:bodyPr/>
        <a:lstStyle/>
        <a:p>
          <a:r>
            <a:rPr lang="en-US"/>
            <a:t>Set data filters and peak ranges, and filter data through the python script</a:t>
          </a:r>
        </a:p>
      </dgm:t>
    </dgm:pt>
    <dgm:pt modelId="{9C2970EE-8469-44F5-8B8F-810C77E63836}" type="parTrans" cxnId="{14392D0A-BC74-4CBE-A95C-2174370CD724}">
      <dgm:prSet/>
      <dgm:spPr/>
      <dgm:t>
        <a:bodyPr/>
        <a:lstStyle/>
        <a:p>
          <a:endParaRPr lang="en-US"/>
        </a:p>
      </dgm:t>
    </dgm:pt>
    <dgm:pt modelId="{F02759A1-0857-4444-BD4E-17030234ECDE}" type="sibTrans" cxnId="{14392D0A-BC74-4CBE-A95C-2174370CD724}">
      <dgm:prSet/>
      <dgm:spPr/>
      <dgm:t>
        <a:bodyPr/>
        <a:lstStyle/>
        <a:p>
          <a:endParaRPr lang="en-US"/>
        </a:p>
      </dgm:t>
    </dgm:pt>
    <dgm:pt modelId="{89C484D7-7827-42B8-8554-964E9711D2B8}">
      <dgm:prSet/>
      <dgm:spPr/>
      <dgm:t>
        <a:bodyPr/>
        <a:lstStyle/>
        <a:p>
          <a:r>
            <a:rPr lang="en-US"/>
            <a:t>Record and report results</a:t>
          </a:r>
        </a:p>
      </dgm:t>
    </dgm:pt>
    <dgm:pt modelId="{934DA509-26B6-4B91-81F7-F8E69C369519}" type="parTrans" cxnId="{8771B102-A3B8-4809-AEDD-C7F72CCF146D}">
      <dgm:prSet/>
      <dgm:spPr/>
      <dgm:t>
        <a:bodyPr/>
        <a:lstStyle/>
        <a:p>
          <a:endParaRPr lang="en-US"/>
        </a:p>
      </dgm:t>
    </dgm:pt>
    <dgm:pt modelId="{DCCA1D16-4EB9-4E36-8C29-395726770ECD}" type="sibTrans" cxnId="{8771B102-A3B8-4809-AEDD-C7F72CCF146D}">
      <dgm:prSet/>
      <dgm:spPr/>
      <dgm:t>
        <a:bodyPr/>
        <a:lstStyle/>
        <a:p>
          <a:endParaRPr lang="en-US"/>
        </a:p>
      </dgm:t>
    </dgm:pt>
    <dgm:pt modelId="{DE72516E-1379-4258-BF4B-CB27F9966A4C}">
      <dgm:prSet/>
      <dgm:spPr/>
      <dgm:t>
        <a:bodyPr/>
        <a:lstStyle/>
        <a:p>
          <a:r>
            <a:rPr lang="en-US"/>
            <a:t>Analyze filtered samples autocorrelation curves </a:t>
          </a:r>
        </a:p>
      </dgm:t>
    </dgm:pt>
    <dgm:pt modelId="{52972403-1D5E-4408-8105-AF34C78E51BF}" type="parTrans" cxnId="{8B27B8B6-AD83-441F-B062-13EDB3FB8B2E}">
      <dgm:prSet/>
      <dgm:spPr/>
    </dgm:pt>
    <dgm:pt modelId="{849F5166-E822-4225-81C4-1BDB43617C39}" type="sibTrans" cxnId="{8B27B8B6-AD83-441F-B062-13EDB3FB8B2E}">
      <dgm:prSet/>
      <dgm:spPr/>
    </dgm:pt>
    <dgm:pt modelId="{528AB6E3-7337-465A-A23A-DD777AB9A7C1}" type="pres">
      <dgm:prSet presAssocID="{31093874-6532-4694-9EFA-D4556A18FEC5}" presName="Name0" presStyleCnt="0">
        <dgm:presLayoutVars>
          <dgm:dir/>
          <dgm:animLvl val="lvl"/>
          <dgm:resizeHandles val="exact"/>
        </dgm:presLayoutVars>
      </dgm:prSet>
      <dgm:spPr/>
    </dgm:pt>
    <dgm:pt modelId="{6A955C8F-006C-4472-9696-37BA45AB1982}" type="pres">
      <dgm:prSet presAssocID="{89C484D7-7827-42B8-8554-964E9711D2B8}" presName="boxAndChildren" presStyleCnt="0"/>
      <dgm:spPr/>
    </dgm:pt>
    <dgm:pt modelId="{3736AE0A-1B0B-41E5-BC3F-47D598834835}" type="pres">
      <dgm:prSet presAssocID="{89C484D7-7827-42B8-8554-964E9711D2B8}" presName="parentTextBox" presStyleLbl="node1" presStyleIdx="0" presStyleCnt="7"/>
      <dgm:spPr/>
    </dgm:pt>
    <dgm:pt modelId="{AD36FAE7-6AB1-4F74-A80C-EDA81387ED04}" type="pres">
      <dgm:prSet presAssocID="{849F5166-E822-4225-81C4-1BDB43617C39}" presName="sp" presStyleCnt="0"/>
      <dgm:spPr/>
    </dgm:pt>
    <dgm:pt modelId="{F53AC17D-EDCD-4EA7-9CB7-F3DC3150C7F8}" type="pres">
      <dgm:prSet presAssocID="{DE72516E-1379-4258-BF4B-CB27F9966A4C}" presName="arrowAndChildren" presStyleCnt="0"/>
      <dgm:spPr/>
    </dgm:pt>
    <dgm:pt modelId="{1A18F6B6-2F50-406C-B607-9B0EB2A585EF}" type="pres">
      <dgm:prSet presAssocID="{DE72516E-1379-4258-BF4B-CB27F9966A4C}" presName="parentTextArrow" presStyleLbl="node1" presStyleIdx="1" presStyleCnt="7"/>
      <dgm:spPr/>
    </dgm:pt>
    <dgm:pt modelId="{C455ACA7-D79B-4390-825B-FC3B83574687}" type="pres">
      <dgm:prSet presAssocID="{F02759A1-0857-4444-BD4E-17030234ECDE}" presName="sp" presStyleCnt="0"/>
      <dgm:spPr/>
    </dgm:pt>
    <dgm:pt modelId="{338C2699-FFAC-406D-BB0D-86806C561917}" type="pres">
      <dgm:prSet presAssocID="{2BDA83B5-0159-47A2-8050-95309D4EF552}" presName="arrowAndChildren" presStyleCnt="0"/>
      <dgm:spPr/>
    </dgm:pt>
    <dgm:pt modelId="{AC15C47C-598E-4A83-ADF7-B7AD32E71398}" type="pres">
      <dgm:prSet presAssocID="{2BDA83B5-0159-47A2-8050-95309D4EF552}" presName="parentTextArrow" presStyleLbl="node1" presStyleIdx="2" presStyleCnt="7"/>
      <dgm:spPr/>
    </dgm:pt>
    <dgm:pt modelId="{498A3758-93D1-4AB8-9C1B-77AEE0B33A80}" type="pres">
      <dgm:prSet presAssocID="{F80738B6-D590-47A7-A9D8-5A9C9CA65249}" presName="sp" presStyleCnt="0"/>
      <dgm:spPr/>
    </dgm:pt>
    <dgm:pt modelId="{706C4AFC-CBA2-424E-ACF2-449834E95C6C}" type="pres">
      <dgm:prSet presAssocID="{F60F139D-7455-4640-ADC4-3589CFF15219}" presName="arrowAndChildren" presStyleCnt="0"/>
      <dgm:spPr/>
    </dgm:pt>
    <dgm:pt modelId="{E80F0002-596C-4005-B735-B16DC7C81079}" type="pres">
      <dgm:prSet presAssocID="{F60F139D-7455-4640-ADC4-3589CFF15219}" presName="parentTextArrow" presStyleLbl="node1" presStyleIdx="3" presStyleCnt="7"/>
      <dgm:spPr/>
    </dgm:pt>
    <dgm:pt modelId="{52F4DE48-9146-4311-A0B0-F466543FA972}" type="pres">
      <dgm:prSet presAssocID="{86A667C5-30B5-4200-9241-4FE8C4338953}" presName="sp" presStyleCnt="0"/>
      <dgm:spPr/>
    </dgm:pt>
    <dgm:pt modelId="{0D00A6C1-F51D-4601-AE98-39D9430227A3}" type="pres">
      <dgm:prSet presAssocID="{846D847C-3991-4C17-9155-7C26D93E3448}" presName="arrowAndChildren" presStyleCnt="0"/>
      <dgm:spPr/>
    </dgm:pt>
    <dgm:pt modelId="{5FAFE500-3639-4CD2-9D01-96FECBC74771}" type="pres">
      <dgm:prSet presAssocID="{846D847C-3991-4C17-9155-7C26D93E3448}" presName="parentTextArrow" presStyleLbl="node1" presStyleIdx="4" presStyleCnt="7"/>
      <dgm:spPr/>
    </dgm:pt>
    <dgm:pt modelId="{8C55C8DD-4A2E-40C3-A403-F30CF4C2B634}" type="pres">
      <dgm:prSet presAssocID="{92B94D2C-91D2-44B4-9328-C3BF05E0F3E7}" presName="sp" presStyleCnt="0"/>
      <dgm:spPr/>
    </dgm:pt>
    <dgm:pt modelId="{1D2479C4-4DA3-4B81-8E38-A88D1CF95B92}" type="pres">
      <dgm:prSet presAssocID="{C122667F-31C9-404E-BCA5-C0692375A888}" presName="arrowAndChildren" presStyleCnt="0"/>
      <dgm:spPr/>
    </dgm:pt>
    <dgm:pt modelId="{86E6812F-5C0E-4FDD-8848-6001245B818C}" type="pres">
      <dgm:prSet presAssocID="{C122667F-31C9-404E-BCA5-C0692375A888}" presName="parentTextArrow" presStyleLbl="node1" presStyleIdx="5" presStyleCnt="7"/>
      <dgm:spPr/>
    </dgm:pt>
    <dgm:pt modelId="{47DC9645-635B-4FCD-B622-22373E7A7FEE}" type="pres">
      <dgm:prSet presAssocID="{8636597F-FE94-43CC-87B9-AE1547E1C86C}" presName="sp" presStyleCnt="0"/>
      <dgm:spPr/>
    </dgm:pt>
    <dgm:pt modelId="{8E4F4587-8D17-4FBD-BDE1-E250467DBAC6}" type="pres">
      <dgm:prSet presAssocID="{0B41D9D2-A31C-468E-9DB3-5E11BEE68018}" presName="arrowAndChildren" presStyleCnt="0"/>
      <dgm:spPr/>
    </dgm:pt>
    <dgm:pt modelId="{2CB6C88F-755F-418E-A2F0-2BCF20D2207E}" type="pres">
      <dgm:prSet presAssocID="{0B41D9D2-A31C-468E-9DB3-5E11BEE68018}" presName="parentTextArrow" presStyleLbl="node1" presStyleIdx="6" presStyleCnt="7"/>
      <dgm:spPr/>
    </dgm:pt>
  </dgm:ptLst>
  <dgm:cxnLst>
    <dgm:cxn modelId="{9483A300-63A5-457B-8362-D830DEA78AB2}" type="presOf" srcId="{89C484D7-7827-42B8-8554-964E9711D2B8}" destId="{3736AE0A-1B0B-41E5-BC3F-47D598834835}" srcOrd="0" destOrd="0" presId="urn:microsoft.com/office/officeart/2005/8/layout/process4"/>
    <dgm:cxn modelId="{350DE500-66BE-4F72-A228-04B4542B1F3C}" type="presOf" srcId="{F60F139D-7455-4640-ADC4-3589CFF15219}" destId="{E80F0002-596C-4005-B735-B16DC7C81079}" srcOrd="0" destOrd="0" presId="urn:microsoft.com/office/officeart/2005/8/layout/process4"/>
    <dgm:cxn modelId="{8771B102-A3B8-4809-AEDD-C7F72CCF146D}" srcId="{31093874-6532-4694-9EFA-D4556A18FEC5}" destId="{89C484D7-7827-42B8-8554-964E9711D2B8}" srcOrd="6" destOrd="0" parTransId="{934DA509-26B6-4B91-81F7-F8E69C369519}" sibTransId="{DCCA1D16-4EB9-4E36-8C29-395726770ECD}"/>
    <dgm:cxn modelId="{14392D0A-BC74-4CBE-A95C-2174370CD724}" srcId="{31093874-6532-4694-9EFA-D4556A18FEC5}" destId="{2BDA83B5-0159-47A2-8050-95309D4EF552}" srcOrd="4" destOrd="0" parTransId="{9C2970EE-8469-44F5-8B8F-810C77E63836}" sibTransId="{F02759A1-0857-4444-BD4E-17030234ECDE}"/>
    <dgm:cxn modelId="{114EF712-CD72-4431-A88D-769DD683E54B}" type="presOf" srcId="{2BDA83B5-0159-47A2-8050-95309D4EF552}" destId="{AC15C47C-598E-4A83-ADF7-B7AD32E71398}" srcOrd="0" destOrd="0" presId="urn:microsoft.com/office/officeart/2005/8/layout/process4"/>
    <dgm:cxn modelId="{39B4AD24-1FBC-4C2D-AE54-D93BE3BBAE88}" type="presOf" srcId="{0B41D9D2-A31C-468E-9DB3-5E11BEE68018}" destId="{2CB6C88F-755F-418E-A2F0-2BCF20D2207E}" srcOrd="0" destOrd="0" presId="urn:microsoft.com/office/officeart/2005/8/layout/process4"/>
    <dgm:cxn modelId="{0C27B033-96D6-4790-80B7-F3EEE46091B1}" srcId="{31093874-6532-4694-9EFA-D4556A18FEC5}" destId="{0B41D9D2-A31C-468E-9DB3-5E11BEE68018}" srcOrd="0" destOrd="0" parTransId="{F92408EF-82FB-4802-865E-A1C30C14FD39}" sibTransId="{8636597F-FE94-43CC-87B9-AE1547E1C86C}"/>
    <dgm:cxn modelId="{6DB75D37-A635-4E85-A844-F8F3F4D72E39}" type="presOf" srcId="{31093874-6532-4694-9EFA-D4556A18FEC5}" destId="{528AB6E3-7337-465A-A23A-DD777AB9A7C1}" srcOrd="0" destOrd="0" presId="urn:microsoft.com/office/officeart/2005/8/layout/process4"/>
    <dgm:cxn modelId="{E9B6A89E-922D-46B2-AFEA-09B090FE6BDC}" type="presOf" srcId="{C122667F-31C9-404E-BCA5-C0692375A888}" destId="{86E6812F-5C0E-4FDD-8848-6001245B818C}" srcOrd="0" destOrd="0" presId="urn:microsoft.com/office/officeart/2005/8/layout/process4"/>
    <dgm:cxn modelId="{D409A49F-B61E-4335-966C-941A9296520B}" type="presOf" srcId="{846D847C-3991-4C17-9155-7C26D93E3448}" destId="{5FAFE500-3639-4CD2-9D01-96FECBC74771}" srcOrd="0" destOrd="0" presId="urn:microsoft.com/office/officeart/2005/8/layout/process4"/>
    <dgm:cxn modelId="{5976D6A4-D028-424D-8FB1-D4BB350CF5BA}" srcId="{31093874-6532-4694-9EFA-D4556A18FEC5}" destId="{C122667F-31C9-404E-BCA5-C0692375A888}" srcOrd="1" destOrd="0" parTransId="{A2A4A306-4797-4D21-A2BB-ACC3FBEC09AF}" sibTransId="{92B94D2C-91D2-44B4-9328-C3BF05E0F3E7}"/>
    <dgm:cxn modelId="{8B27B8B6-AD83-441F-B062-13EDB3FB8B2E}" srcId="{31093874-6532-4694-9EFA-D4556A18FEC5}" destId="{DE72516E-1379-4258-BF4B-CB27F9966A4C}" srcOrd="5" destOrd="0" parTransId="{52972403-1D5E-4408-8105-AF34C78E51BF}" sibTransId="{849F5166-E822-4225-81C4-1BDB43617C39}"/>
    <dgm:cxn modelId="{FDAAB6C3-9EFC-43F3-A10F-DE0B55BEFE07}" srcId="{31093874-6532-4694-9EFA-D4556A18FEC5}" destId="{846D847C-3991-4C17-9155-7C26D93E3448}" srcOrd="2" destOrd="0" parTransId="{EB6974DB-FFC1-4F4B-8644-C9E68635A5ED}" sibTransId="{86A667C5-30B5-4200-9241-4FE8C4338953}"/>
    <dgm:cxn modelId="{783B12C9-8774-498E-827E-38B728FE048C}" srcId="{31093874-6532-4694-9EFA-D4556A18FEC5}" destId="{F60F139D-7455-4640-ADC4-3589CFF15219}" srcOrd="3" destOrd="0" parTransId="{4C70D042-6B58-454B-AD6D-037942A00712}" sibTransId="{F80738B6-D590-47A7-A9D8-5A9C9CA65249}"/>
    <dgm:cxn modelId="{034D05CD-691D-49A3-80A8-804BD4F3BF87}" type="presOf" srcId="{DE72516E-1379-4258-BF4B-CB27F9966A4C}" destId="{1A18F6B6-2F50-406C-B607-9B0EB2A585EF}" srcOrd="0" destOrd="0" presId="urn:microsoft.com/office/officeart/2005/8/layout/process4"/>
    <dgm:cxn modelId="{E377B1A5-F2E1-40AE-B4C0-DCC8260288FC}" type="presParOf" srcId="{528AB6E3-7337-465A-A23A-DD777AB9A7C1}" destId="{6A955C8F-006C-4472-9696-37BA45AB1982}" srcOrd="0" destOrd="0" presId="urn:microsoft.com/office/officeart/2005/8/layout/process4"/>
    <dgm:cxn modelId="{0AF42D6B-484D-4F9C-9943-0C1B45464982}" type="presParOf" srcId="{6A955C8F-006C-4472-9696-37BA45AB1982}" destId="{3736AE0A-1B0B-41E5-BC3F-47D598834835}" srcOrd="0" destOrd="0" presId="urn:microsoft.com/office/officeart/2005/8/layout/process4"/>
    <dgm:cxn modelId="{6395F246-D291-41B4-B6EA-45B65042A6F2}" type="presParOf" srcId="{528AB6E3-7337-465A-A23A-DD777AB9A7C1}" destId="{AD36FAE7-6AB1-4F74-A80C-EDA81387ED04}" srcOrd="1" destOrd="0" presId="urn:microsoft.com/office/officeart/2005/8/layout/process4"/>
    <dgm:cxn modelId="{B779B23A-C7BE-4F31-86B3-53E4FC70CE50}" type="presParOf" srcId="{528AB6E3-7337-465A-A23A-DD777AB9A7C1}" destId="{F53AC17D-EDCD-4EA7-9CB7-F3DC3150C7F8}" srcOrd="2" destOrd="0" presId="urn:microsoft.com/office/officeart/2005/8/layout/process4"/>
    <dgm:cxn modelId="{592BF6F9-68F7-4B8D-8D95-C793DEB319F7}" type="presParOf" srcId="{F53AC17D-EDCD-4EA7-9CB7-F3DC3150C7F8}" destId="{1A18F6B6-2F50-406C-B607-9B0EB2A585EF}" srcOrd="0" destOrd="0" presId="urn:microsoft.com/office/officeart/2005/8/layout/process4"/>
    <dgm:cxn modelId="{7BD71355-430B-4874-8520-08F0F6C8795B}" type="presParOf" srcId="{528AB6E3-7337-465A-A23A-DD777AB9A7C1}" destId="{C455ACA7-D79B-4390-825B-FC3B83574687}" srcOrd="3" destOrd="0" presId="urn:microsoft.com/office/officeart/2005/8/layout/process4"/>
    <dgm:cxn modelId="{C5A30805-B224-4737-B13F-F926E013439D}" type="presParOf" srcId="{528AB6E3-7337-465A-A23A-DD777AB9A7C1}" destId="{338C2699-FFAC-406D-BB0D-86806C561917}" srcOrd="4" destOrd="0" presId="urn:microsoft.com/office/officeart/2005/8/layout/process4"/>
    <dgm:cxn modelId="{58450800-0759-40E5-A6EF-F00B64972BB2}" type="presParOf" srcId="{338C2699-FFAC-406D-BB0D-86806C561917}" destId="{AC15C47C-598E-4A83-ADF7-B7AD32E71398}" srcOrd="0" destOrd="0" presId="urn:microsoft.com/office/officeart/2005/8/layout/process4"/>
    <dgm:cxn modelId="{C65B05FE-2DDE-4BEB-A408-3A66E779F755}" type="presParOf" srcId="{528AB6E3-7337-465A-A23A-DD777AB9A7C1}" destId="{498A3758-93D1-4AB8-9C1B-77AEE0B33A80}" srcOrd="5" destOrd="0" presId="urn:microsoft.com/office/officeart/2005/8/layout/process4"/>
    <dgm:cxn modelId="{E6FE3D27-2AAB-4827-9348-6259568CE093}" type="presParOf" srcId="{528AB6E3-7337-465A-A23A-DD777AB9A7C1}" destId="{706C4AFC-CBA2-424E-ACF2-449834E95C6C}" srcOrd="6" destOrd="0" presId="urn:microsoft.com/office/officeart/2005/8/layout/process4"/>
    <dgm:cxn modelId="{113E7604-5A6B-4740-91F9-19172DB64454}" type="presParOf" srcId="{706C4AFC-CBA2-424E-ACF2-449834E95C6C}" destId="{E80F0002-596C-4005-B735-B16DC7C81079}" srcOrd="0" destOrd="0" presId="urn:microsoft.com/office/officeart/2005/8/layout/process4"/>
    <dgm:cxn modelId="{7BCCBFD2-9687-4A3A-A214-23FBC45316AD}" type="presParOf" srcId="{528AB6E3-7337-465A-A23A-DD777AB9A7C1}" destId="{52F4DE48-9146-4311-A0B0-F466543FA972}" srcOrd="7" destOrd="0" presId="urn:microsoft.com/office/officeart/2005/8/layout/process4"/>
    <dgm:cxn modelId="{DB96DA42-6763-4755-8603-C06B7D93EE77}" type="presParOf" srcId="{528AB6E3-7337-465A-A23A-DD777AB9A7C1}" destId="{0D00A6C1-F51D-4601-AE98-39D9430227A3}" srcOrd="8" destOrd="0" presId="urn:microsoft.com/office/officeart/2005/8/layout/process4"/>
    <dgm:cxn modelId="{E8E65D8B-C8D1-4878-A454-AB9482301536}" type="presParOf" srcId="{0D00A6C1-F51D-4601-AE98-39D9430227A3}" destId="{5FAFE500-3639-4CD2-9D01-96FECBC74771}" srcOrd="0" destOrd="0" presId="urn:microsoft.com/office/officeart/2005/8/layout/process4"/>
    <dgm:cxn modelId="{939E6979-7BA1-44AD-B128-39ED1B0A8E31}" type="presParOf" srcId="{528AB6E3-7337-465A-A23A-DD777AB9A7C1}" destId="{8C55C8DD-4A2E-40C3-A403-F30CF4C2B634}" srcOrd="9" destOrd="0" presId="urn:microsoft.com/office/officeart/2005/8/layout/process4"/>
    <dgm:cxn modelId="{8A14EEE7-6D0F-4470-9CA9-584BA5C5B3C8}" type="presParOf" srcId="{528AB6E3-7337-465A-A23A-DD777AB9A7C1}" destId="{1D2479C4-4DA3-4B81-8E38-A88D1CF95B92}" srcOrd="10" destOrd="0" presId="urn:microsoft.com/office/officeart/2005/8/layout/process4"/>
    <dgm:cxn modelId="{00E2D39E-EABE-408A-AF51-DD1C9A94BBD9}" type="presParOf" srcId="{1D2479C4-4DA3-4B81-8E38-A88D1CF95B92}" destId="{86E6812F-5C0E-4FDD-8848-6001245B818C}" srcOrd="0" destOrd="0" presId="urn:microsoft.com/office/officeart/2005/8/layout/process4"/>
    <dgm:cxn modelId="{2BB83E23-AD25-48E6-9093-372999B7A780}" type="presParOf" srcId="{528AB6E3-7337-465A-A23A-DD777AB9A7C1}" destId="{47DC9645-635B-4FCD-B622-22373E7A7FEE}" srcOrd="11" destOrd="0" presId="urn:microsoft.com/office/officeart/2005/8/layout/process4"/>
    <dgm:cxn modelId="{063999B4-F4EE-4530-95FC-FE15B3E5D576}" type="presParOf" srcId="{528AB6E3-7337-465A-A23A-DD777AB9A7C1}" destId="{8E4F4587-8D17-4FBD-BDE1-E250467DBAC6}" srcOrd="12" destOrd="0" presId="urn:microsoft.com/office/officeart/2005/8/layout/process4"/>
    <dgm:cxn modelId="{8A989642-2E43-471D-A0D4-89A933FC4A91}" type="presParOf" srcId="{8E4F4587-8D17-4FBD-BDE1-E250467DBAC6}" destId="{2CB6C88F-755F-418E-A2F0-2BCF20D2207E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36AE0A-1B0B-41E5-BC3F-47D598834835}">
      <dsp:nvSpPr>
        <dsp:cNvPr id="0" name=""/>
        <dsp:cNvSpPr/>
      </dsp:nvSpPr>
      <dsp:spPr>
        <a:xfrm>
          <a:off x="0" y="3176536"/>
          <a:ext cx="5962650" cy="3476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Record and report results</a:t>
          </a:r>
        </a:p>
      </dsp:txBody>
      <dsp:txXfrm>
        <a:off x="0" y="3176536"/>
        <a:ext cx="5962650" cy="347606"/>
      </dsp:txXfrm>
    </dsp:sp>
    <dsp:sp modelId="{1A18F6B6-2F50-406C-B607-9B0EB2A585EF}">
      <dsp:nvSpPr>
        <dsp:cNvPr id="0" name=""/>
        <dsp:cNvSpPr/>
      </dsp:nvSpPr>
      <dsp:spPr>
        <a:xfrm rot="10800000">
          <a:off x="0" y="2647131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Analyze filtered samples autocorrelation curves </a:t>
          </a:r>
        </a:p>
      </dsp:txBody>
      <dsp:txXfrm rot="10800000">
        <a:off x="0" y="2647131"/>
        <a:ext cx="5962650" cy="347379"/>
      </dsp:txXfrm>
    </dsp:sp>
    <dsp:sp modelId="{AC15C47C-598E-4A83-ADF7-B7AD32E71398}">
      <dsp:nvSpPr>
        <dsp:cNvPr id="0" name=""/>
        <dsp:cNvSpPr/>
      </dsp:nvSpPr>
      <dsp:spPr>
        <a:xfrm rot="10800000">
          <a:off x="0" y="2117726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Set data filters and peak ranges, and filter data through the python script</a:t>
          </a:r>
        </a:p>
      </dsp:txBody>
      <dsp:txXfrm rot="10800000">
        <a:off x="0" y="2117726"/>
        <a:ext cx="5962650" cy="347379"/>
      </dsp:txXfrm>
    </dsp:sp>
    <dsp:sp modelId="{E80F0002-596C-4005-B735-B16DC7C81079}">
      <dsp:nvSpPr>
        <dsp:cNvPr id="0" name=""/>
        <dsp:cNvSpPr/>
      </dsp:nvSpPr>
      <dsp:spPr>
        <a:xfrm rot="10800000">
          <a:off x="0" y="1588321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Analyze autocorrelation curves</a:t>
          </a:r>
        </a:p>
      </dsp:txBody>
      <dsp:txXfrm rot="10800000">
        <a:off x="0" y="1588321"/>
        <a:ext cx="5962650" cy="347379"/>
      </dsp:txXfrm>
    </dsp:sp>
    <dsp:sp modelId="{5FAFE500-3639-4CD2-9D01-96FECBC74771}">
      <dsp:nvSpPr>
        <dsp:cNvPr id="0" name=""/>
        <dsp:cNvSpPr/>
      </dsp:nvSpPr>
      <dsp:spPr>
        <a:xfrm rot="10800000">
          <a:off x="0" y="1058916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Execute 10 acquisitions for 10 seconds each per well per sample, tested in triplicates</a:t>
          </a:r>
        </a:p>
      </dsp:txBody>
      <dsp:txXfrm rot="10800000">
        <a:off x="0" y="1058916"/>
        <a:ext cx="5962650" cy="347379"/>
      </dsp:txXfrm>
    </dsp:sp>
    <dsp:sp modelId="{86E6812F-5C0E-4FDD-8848-6001245B818C}">
      <dsp:nvSpPr>
        <dsp:cNvPr id="0" name=""/>
        <dsp:cNvSpPr/>
      </dsp:nvSpPr>
      <dsp:spPr>
        <a:xfrm rot="10800000">
          <a:off x="0" y="529511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Prepare dilutions of samples and controls in dilutant manually or with the Integra Assist Plus</a:t>
          </a:r>
        </a:p>
      </dsp:txBody>
      <dsp:txXfrm rot="10800000">
        <a:off x="0" y="529511"/>
        <a:ext cx="5962650" cy="347379"/>
      </dsp:txXfrm>
    </dsp:sp>
    <dsp:sp modelId="{2CB6C88F-755F-418E-A2F0-2BCF20D2207E}">
      <dsp:nvSpPr>
        <dsp:cNvPr id="0" name=""/>
        <dsp:cNvSpPr/>
      </dsp:nvSpPr>
      <dsp:spPr>
        <a:xfrm rot="10800000">
          <a:off x="0" y="106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Filter sterilize dilutant using a 20 nm syringe filter</a:t>
          </a:r>
        </a:p>
      </dsp:txBody>
      <dsp:txXfrm rot="10800000">
        <a:off x="0" y="106"/>
        <a:ext cx="5962650" cy="347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5CDA-2956-4DC3-90C5-A91E70CCE5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2592a10-8bc2-45ea-880e-f62ba16d46ed}" enabled="0" method="" siteId="{92592a10-8bc2-45ea-880e-f62ba16d46e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FUJIFILM Diosynth</Company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 Schweller</dc:creator>
  <cp:lastModifiedBy>Nate Dziuba</cp:lastModifiedBy>
  <cp:revision>7</cp:revision>
  <cp:lastPrinted>2023-10-20T17:43:00Z</cp:lastPrinted>
  <dcterms:created xsi:type="dcterms:W3CDTF">2024-02-14T22:16:00Z</dcterms:created>
  <dcterms:modified xsi:type="dcterms:W3CDTF">2024-02-14T22:20:00Z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29f4683d5bcbec299889f9699e591282741834fa1ddb3396aa5a37214fd5b3a0</vt:lpwstr>
  </property>
</Properties>
</file>