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537" w:rsidRDefault="00181628" w:rsidP="00181628">
      <w:pPr>
        <w:pStyle w:val="Heading2"/>
      </w:pPr>
      <w:r>
        <w:t>A</w:t>
      </w:r>
      <w:r w:rsidR="00DA02CE">
        <w:t>genda</w:t>
      </w:r>
    </w:p>
    <w:tbl>
      <w:tblPr>
        <w:tblW w:w="5000" w:type="pct"/>
        <w:tblLayout w:type="fixed"/>
        <w:tblCellMar>
          <w:left w:w="0" w:type="dxa"/>
          <w:right w:w="0" w:type="dxa"/>
        </w:tblCellMar>
        <w:tblLook w:val="04A0" w:firstRow="1" w:lastRow="0" w:firstColumn="1" w:lastColumn="0" w:noHBand="0" w:noVBand="1"/>
        <w:tblDescription w:val="Meeting title, date and time"/>
      </w:tblPr>
      <w:tblGrid>
        <w:gridCol w:w="7064"/>
        <w:gridCol w:w="3736"/>
      </w:tblGrid>
      <w:tr w:rsidR="00480537">
        <w:tc>
          <w:tcPr>
            <w:tcW w:w="6122" w:type="dxa"/>
          </w:tcPr>
          <w:p w:rsidR="00480537" w:rsidRDefault="00F02DFF" w:rsidP="00F02DFF">
            <w:pPr>
              <w:pStyle w:val="Heading2"/>
            </w:pPr>
            <w:r>
              <w:rPr>
                <w:rStyle w:val="Heading2Char"/>
                <w:b/>
                <w:bCs/>
              </w:rPr>
              <w:t xml:space="preserve">Reproducible Research with R, </w:t>
            </w:r>
            <w:proofErr w:type="spellStart"/>
            <w:r>
              <w:rPr>
                <w:rStyle w:val="Heading2Char"/>
                <w:b/>
                <w:bCs/>
              </w:rPr>
              <w:t>git</w:t>
            </w:r>
            <w:proofErr w:type="spellEnd"/>
            <w:r>
              <w:rPr>
                <w:rStyle w:val="Heading2Char"/>
                <w:b/>
                <w:bCs/>
              </w:rPr>
              <w:t xml:space="preserve"> and GitHub</w:t>
            </w:r>
          </w:p>
        </w:tc>
        <w:tc>
          <w:tcPr>
            <w:tcW w:w="3238" w:type="dxa"/>
          </w:tcPr>
          <w:sdt>
            <w:sdtPr>
              <w:id w:val="-1649818857"/>
              <w:placeholder>
                <w:docPart w:val="C6A98A11250E42F7A3E4A00449FB0285"/>
              </w:placeholder>
              <w:date w:fullDate="2017-08-06T00:00:00Z">
                <w:dateFormat w:val="MMMM d, yyyy"/>
                <w:lid w:val="en-US"/>
                <w:storeMappedDataAs w:val="dateTime"/>
                <w:calendar w:val="gregorian"/>
              </w:date>
            </w:sdtPr>
            <w:sdtEndPr/>
            <w:sdtContent>
              <w:p w:rsidR="00480537" w:rsidRDefault="00F02DFF">
                <w:pPr>
                  <w:pStyle w:val="Heading3"/>
                </w:pPr>
                <w:r>
                  <w:t>August 6, 2017</w:t>
                </w:r>
              </w:p>
            </w:sdtContent>
          </w:sdt>
        </w:tc>
      </w:tr>
      <w:tr w:rsidR="00480537">
        <w:tc>
          <w:tcPr>
            <w:tcW w:w="6122" w:type="dxa"/>
          </w:tcPr>
          <w:p w:rsidR="00480537" w:rsidRDefault="00480537">
            <w:pPr>
              <w:pStyle w:val="Heading3"/>
            </w:pPr>
          </w:p>
        </w:tc>
        <w:tc>
          <w:tcPr>
            <w:tcW w:w="3238" w:type="dxa"/>
          </w:tcPr>
          <w:p w:rsidR="00480537" w:rsidRDefault="00F02DFF" w:rsidP="00F02DFF">
            <w:pPr>
              <w:pStyle w:val="Heading3"/>
            </w:pPr>
            <w:r>
              <w:t>0800</w:t>
            </w:r>
            <w:r w:rsidR="00DA02CE">
              <w:t xml:space="preserve"> - </w:t>
            </w:r>
            <w:r>
              <w:t>1130</w:t>
            </w:r>
          </w:p>
        </w:tc>
      </w:tr>
    </w:tbl>
    <w:p w:rsidR="00480537" w:rsidRDefault="00480537"/>
    <w:tbl>
      <w:tblPr>
        <w:tblW w:w="5000" w:type="pct"/>
        <w:tblLayout w:type="fixed"/>
        <w:tblCellMar>
          <w:left w:w="0" w:type="dxa"/>
          <w:right w:w="0" w:type="dxa"/>
        </w:tblCellMar>
        <w:tblLook w:val="04A0" w:firstRow="1" w:lastRow="0" w:firstColumn="1" w:lastColumn="0" w:noHBand="0" w:noVBand="1"/>
        <w:tblDescription w:val="Participants and reading/supplies lists"/>
      </w:tblPr>
      <w:tblGrid>
        <w:gridCol w:w="2700"/>
        <w:gridCol w:w="90"/>
        <w:gridCol w:w="7920"/>
        <w:gridCol w:w="90"/>
      </w:tblGrid>
      <w:tr w:rsidR="00480537" w:rsidTr="00F106DF">
        <w:trPr>
          <w:trHeight w:val="504"/>
        </w:trPr>
        <w:tc>
          <w:tcPr>
            <w:tcW w:w="2700" w:type="dxa"/>
            <w:vAlign w:val="bottom"/>
          </w:tcPr>
          <w:p w:rsidR="00480537" w:rsidRDefault="00F02DFF">
            <w:pPr>
              <w:pStyle w:val="Heading3"/>
            </w:pPr>
            <w:r>
              <w:t>Presenter</w:t>
            </w:r>
          </w:p>
        </w:tc>
        <w:tc>
          <w:tcPr>
            <w:tcW w:w="8100" w:type="dxa"/>
            <w:gridSpan w:val="3"/>
            <w:vAlign w:val="bottom"/>
          </w:tcPr>
          <w:p w:rsidR="00480537" w:rsidRDefault="00F02DFF" w:rsidP="00F02DFF">
            <w:r>
              <w:t>Rob Schick</w:t>
            </w:r>
            <w:r w:rsidR="00723F04">
              <w:t>, Duke University &amp; SR Analytics LLC</w:t>
            </w:r>
          </w:p>
        </w:tc>
      </w:tr>
      <w:tr w:rsidR="00F02DFF" w:rsidTr="00C6566E">
        <w:trPr>
          <w:gridAfter w:val="1"/>
          <w:wAfter w:w="90" w:type="dxa"/>
          <w:trHeight w:val="504"/>
        </w:trPr>
        <w:tc>
          <w:tcPr>
            <w:tcW w:w="2790" w:type="dxa"/>
            <w:gridSpan w:val="2"/>
          </w:tcPr>
          <w:p w:rsidR="00F02DFF" w:rsidRDefault="00F02DFF" w:rsidP="00F02DFF">
            <w:pPr>
              <w:pStyle w:val="Heading3"/>
            </w:pPr>
            <w:r>
              <w:t>0800 - 0815</w:t>
            </w:r>
          </w:p>
        </w:tc>
        <w:tc>
          <w:tcPr>
            <w:tcW w:w="7920" w:type="dxa"/>
          </w:tcPr>
          <w:p w:rsidR="00F02DFF" w:rsidRDefault="00F02DFF" w:rsidP="00C33450">
            <w:pPr>
              <w:pStyle w:val="Heading3"/>
            </w:pPr>
            <w:r>
              <w:rPr>
                <w:rStyle w:val="Heading3Char"/>
                <w:b/>
                <w:bCs/>
              </w:rPr>
              <w:t>Introduction</w:t>
            </w:r>
          </w:p>
        </w:tc>
      </w:tr>
      <w:tr w:rsidR="00F02DFF" w:rsidTr="00C6566E">
        <w:trPr>
          <w:gridAfter w:val="1"/>
          <w:wAfter w:w="90" w:type="dxa"/>
          <w:trHeight w:val="504"/>
        </w:trPr>
        <w:tc>
          <w:tcPr>
            <w:tcW w:w="2790" w:type="dxa"/>
            <w:gridSpan w:val="2"/>
          </w:tcPr>
          <w:p w:rsidR="00F02DFF" w:rsidRDefault="00F02DFF" w:rsidP="00F02DFF">
            <w:pPr>
              <w:pStyle w:val="Heading3"/>
            </w:pPr>
            <w:r>
              <w:t>0815 – 0900</w:t>
            </w:r>
          </w:p>
        </w:tc>
        <w:tc>
          <w:tcPr>
            <w:tcW w:w="7920" w:type="dxa"/>
          </w:tcPr>
          <w:p w:rsidR="00F02DFF" w:rsidRDefault="00F02DFF">
            <w:pPr>
              <w:pStyle w:val="Heading3"/>
            </w:pPr>
            <w:r>
              <w:rPr>
                <w:rStyle w:val="Heading3Char"/>
                <w:b/>
                <w:bCs/>
              </w:rPr>
              <w:t>Lesson 1- Components of a Good Workflow</w:t>
            </w:r>
          </w:p>
          <w:p w:rsidR="00F02DFF" w:rsidRDefault="00C33450">
            <w:r>
              <w:t xml:space="preserve">Local </w:t>
            </w:r>
            <w:r w:rsidR="00D70355">
              <w:t>File Structure</w:t>
            </w:r>
          </w:p>
          <w:p w:rsidR="00F02DFF" w:rsidRDefault="00D70355" w:rsidP="00D70355">
            <w:r>
              <w:t>Best Practices</w:t>
            </w:r>
          </w:p>
          <w:p w:rsidR="00D70355" w:rsidRDefault="00D70355" w:rsidP="00D70355">
            <w:r>
              <w:t>Collaboration</w:t>
            </w:r>
          </w:p>
          <w:p w:rsidR="00D70355" w:rsidRDefault="00D70355" w:rsidP="00D70355">
            <w:r>
              <w:t>Version Control</w:t>
            </w:r>
          </w:p>
        </w:tc>
      </w:tr>
      <w:tr w:rsidR="00F02DFF" w:rsidTr="00C6566E">
        <w:trPr>
          <w:gridAfter w:val="1"/>
          <w:wAfter w:w="90" w:type="dxa"/>
          <w:trHeight w:val="504"/>
        </w:trPr>
        <w:tc>
          <w:tcPr>
            <w:tcW w:w="2790" w:type="dxa"/>
            <w:gridSpan w:val="2"/>
          </w:tcPr>
          <w:p w:rsidR="00F02DFF" w:rsidRDefault="00F02DFF" w:rsidP="00F02DFF">
            <w:pPr>
              <w:pStyle w:val="Heading3"/>
            </w:pPr>
            <w:r>
              <w:t>0900 - 0945</w:t>
            </w:r>
          </w:p>
        </w:tc>
        <w:tc>
          <w:tcPr>
            <w:tcW w:w="7920" w:type="dxa"/>
          </w:tcPr>
          <w:p w:rsidR="00F02DFF" w:rsidRDefault="00F02DFF">
            <w:pPr>
              <w:pStyle w:val="Heading3"/>
            </w:pPr>
            <w:r>
              <w:rPr>
                <w:rStyle w:val="Heading3Char"/>
                <w:b/>
                <w:bCs/>
              </w:rPr>
              <w:t xml:space="preserve">Lesson 2 – Introduction to </w:t>
            </w:r>
            <w:proofErr w:type="spellStart"/>
            <w:r>
              <w:rPr>
                <w:rStyle w:val="Heading3Char"/>
                <w:b/>
                <w:bCs/>
              </w:rPr>
              <w:t>Git</w:t>
            </w:r>
            <w:proofErr w:type="spellEnd"/>
          </w:p>
          <w:p w:rsidR="00D70355" w:rsidRDefault="00D70355">
            <w:r>
              <w:t xml:space="preserve">What is </w:t>
            </w:r>
            <w:proofErr w:type="spellStart"/>
            <w:r>
              <w:t>git</w:t>
            </w:r>
            <w:proofErr w:type="spellEnd"/>
            <w:r>
              <w:t xml:space="preserve">? </w:t>
            </w:r>
          </w:p>
          <w:p w:rsidR="00F02DFF" w:rsidRDefault="00D70355">
            <w:r>
              <w:t xml:space="preserve">Basic Components (starting with </w:t>
            </w:r>
            <w:proofErr w:type="spellStart"/>
            <w:r>
              <w:t>git</w:t>
            </w:r>
            <w:proofErr w:type="spellEnd"/>
            <w:r>
              <w:t xml:space="preserve"> </w:t>
            </w:r>
            <w:proofErr w:type="spellStart"/>
            <w:r>
              <w:t>init</w:t>
            </w:r>
            <w:proofErr w:type="spellEnd"/>
            <w:r>
              <w:t>)</w:t>
            </w:r>
          </w:p>
          <w:p w:rsidR="00F02DFF" w:rsidRDefault="00D70355" w:rsidP="00D70355">
            <w:r>
              <w:t>Basic Workflow</w:t>
            </w:r>
          </w:p>
          <w:p w:rsidR="008529E9" w:rsidRDefault="008529E9" w:rsidP="00D70355">
            <w:proofErr w:type="gramStart"/>
            <w:r>
              <w:t>.</w:t>
            </w:r>
            <w:proofErr w:type="spellStart"/>
            <w:r>
              <w:t>gitignore</w:t>
            </w:r>
            <w:proofErr w:type="spellEnd"/>
            <w:proofErr w:type="gramEnd"/>
          </w:p>
          <w:p w:rsidR="00DA02CE" w:rsidRDefault="00DA02CE" w:rsidP="00D70355">
            <w:r>
              <w:t xml:space="preserve">Command line </w:t>
            </w:r>
            <w:proofErr w:type="spellStart"/>
            <w:r>
              <w:t>git</w:t>
            </w:r>
            <w:proofErr w:type="spellEnd"/>
            <w:r>
              <w:t xml:space="preserve"> vs. </w:t>
            </w:r>
            <w:proofErr w:type="spellStart"/>
            <w:r>
              <w:t>RStudio</w:t>
            </w:r>
            <w:proofErr w:type="spellEnd"/>
          </w:p>
        </w:tc>
      </w:tr>
      <w:tr w:rsidR="00F02DFF" w:rsidTr="00C6566E">
        <w:trPr>
          <w:gridAfter w:val="1"/>
          <w:wAfter w:w="90" w:type="dxa"/>
          <w:trHeight w:val="513"/>
        </w:trPr>
        <w:tc>
          <w:tcPr>
            <w:tcW w:w="2790" w:type="dxa"/>
            <w:gridSpan w:val="2"/>
          </w:tcPr>
          <w:p w:rsidR="00F02DFF" w:rsidRDefault="00F02DFF" w:rsidP="00F02DFF">
            <w:pPr>
              <w:pStyle w:val="Heading3"/>
            </w:pPr>
            <w:r>
              <w:t>0945 – 1000</w:t>
            </w:r>
          </w:p>
        </w:tc>
        <w:tc>
          <w:tcPr>
            <w:tcW w:w="7920" w:type="dxa"/>
          </w:tcPr>
          <w:p w:rsidR="00F02DFF" w:rsidRDefault="00F02DFF">
            <w:pPr>
              <w:pStyle w:val="Heading3"/>
            </w:pPr>
            <w:r>
              <w:rPr>
                <w:rStyle w:val="Heading3Char"/>
                <w:b/>
                <w:bCs/>
              </w:rPr>
              <w:t>Break</w:t>
            </w:r>
          </w:p>
          <w:p w:rsidR="00F02DFF" w:rsidRDefault="00F02DFF" w:rsidP="00F02DFF"/>
        </w:tc>
      </w:tr>
      <w:tr w:rsidR="00F02DFF" w:rsidTr="00C6566E">
        <w:trPr>
          <w:gridAfter w:val="1"/>
          <w:wAfter w:w="90" w:type="dxa"/>
          <w:trHeight w:val="639"/>
        </w:trPr>
        <w:tc>
          <w:tcPr>
            <w:tcW w:w="2790" w:type="dxa"/>
            <w:gridSpan w:val="2"/>
          </w:tcPr>
          <w:p w:rsidR="00F02DFF" w:rsidRDefault="00F02DFF" w:rsidP="00F02DFF">
            <w:pPr>
              <w:pStyle w:val="Heading3"/>
            </w:pPr>
            <w:r>
              <w:t>1000 - 1030</w:t>
            </w:r>
          </w:p>
        </w:tc>
        <w:tc>
          <w:tcPr>
            <w:tcW w:w="7920" w:type="dxa"/>
          </w:tcPr>
          <w:p w:rsidR="00F02DFF" w:rsidRDefault="00F02DFF" w:rsidP="00F02DFF">
            <w:pPr>
              <w:pStyle w:val="Heading3"/>
            </w:pPr>
            <w:r>
              <w:rPr>
                <w:rStyle w:val="Heading3Char"/>
                <w:b/>
                <w:bCs/>
              </w:rPr>
              <w:t>Lesson 3 –</w:t>
            </w:r>
            <w:r w:rsidR="00C33450">
              <w:rPr>
                <w:rStyle w:val="Heading3Char"/>
                <w:b/>
                <w:bCs/>
              </w:rPr>
              <w:t xml:space="preserve"> </w:t>
            </w:r>
            <w:r w:rsidR="00D70355">
              <w:rPr>
                <w:rStyle w:val="Heading3Char"/>
                <w:b/>
                <w:bCs/>
              </w:rPr>
              <w:t>Diffs, History and Time Travel</w:t>
            </w:r>
            <w:r w:rsidR="00C33450">
              <w:rPr>
                <w:rStyle w:val="Heading3Char"/>
                <w:b/>
                <w:bCs/>
              </w:rPr>
              <w:t xml:space="preserve"> </w:t>
            </w:r>
          </w:p>
          <w:p w:rsidR="00F02DFF" w:rsidRDefault="00D70355" w:rsidP="00F02DFF">
            <w:r>
              <w:t>What is a diff?</w:t>
            </w:r>
          </w:p>
          <w:p w:rsidR="00F02DFF" w:rsidRDefault="00D70355" w:rsidP="00F02DFF">
            <w:r>
              <w:t>How has my project changed over time?</w:t>
            </w:r>
          </w:p>
          <w:p w:rsidR="00F02DFF" w:rsidRDefault="00D70355" w:rsidP="00D70355">
            <w:r>
              <w:t>How do I get back to a previous state?</w:t>
            </w:r>
          </w:p>
        </w:tc>
      </w:tr>
      <w:tr w:rsidR="00F02DFF" w:rsidTr="00C6566E">
        <w:trPr>
          <w:gridAfter w:val="1"/>
          <w:wAfter w:w="90" w:type="dxa"/>
          <w:trHeight w:val="639"/>
        </w:trPr>
        <w:tc>
          <w:tcPr>
            <w:tcW w:w="2790" w:type="dxa"/>
            <w:gridSpan w:val="2"/>
          </w:tcPr>
          <w:p w:rsidR="00F02DFF" w:rsidRDefault="009F12E6" w:rsidP="009F12E6">
            <w:pPr>
              <w:pStyle w:val="Heading3"/>
            </w:pPr>
            <w:r>
              <w:t>103</w:t>
            </w:r>
            <w:r w:rsidR="00F02DFF">
              <w:t xml:space="preserve">0 - </w:t>
            </w:r>
            <w:r>
              <w:t>1100</w:t>
            </w:r>
          </w:p>
        </w:tc>
        <w:tc>
          <w:tcPr>
            <w:tcW w:w="7920" w:type="dxa"/>
          </w:tcPr>
          <w:p w:rsidR="00F02DFF" w:rsidRDefault="00F02DFF" w:rsidP="00F02DFF">
            <w:pPr>
              <w:pStyle w:val="Heading3"/>
            </w:pPr>
            <w:r>
              <w:rPr>
                <w:rStyle w:val="Heading3Char"/>
                <w:b/>
                <w:bCs/>
              </w:rPr>
              <w:t xml:space="preserve">Lesson </w:t>
            </w:r>
            <w:r w:rsidR="00E24453">
              <w:rPr>
                <w:rStyle w:val="Heading3Char"/>
                <w:b/>
                <w:bCs/>
              </w:rPr>
              <w:t>4</w:t>
            </w:r>
            <w:r>
              <w:rPr>
                <w:rStyle w:val="Heading3Char"/>
                <w:b/>
                <w:bCs/>
              </w:rPr>
              <w:t xml:space="preserve"> – </w:t>
            </w:r>
            <w:r w:rsidR="00C33450">
              <w:rPr>
                <w:rStyle w:val="Heading3Char"/>
                <w:b/>
                <w:bCs/>
              </w:rPr>
              <w:t>Working with a Remote</w:t>
            </w:r>
          </w:p>
          <w:p w:rsidR="00F02DFF" w:rsidRDefault="00C33450" w:rsidP="00F02DFF">
            <w:r>
              <w:t xml:space="preserve">Synching with GitHub </w:t>
            </w:r>
          </w:p>
          <w:p w:rsidR="009F12E6" w:rsidRDefault="009F12E6" w:rsidP="00F02DFF">
            <w:r>
              <w:t>Merge conflicts</w:t>
            </w:r>
          </w:p>
          <w:p w:rsidR="00F02DFF" w:rsidRDefault="00C33450" w:rsidP="00C33450">
            <w:r>
              <w:t>Multiple</w:t>
            </w:r>
            <w:r w:rsidR="00D70355">
              <w:t xml:space="preserve"> users</w:t>
            </w:r>
          </w:p>
          <w:p w:rsidR="00D70355" w:rsidRDefault="007E3503" w:rsidP="00C33450">
            <w:r>
              <w:t>Managing jobs on a node</w:t>
            </w:r>
            <w:bookmarkStart w:id="0" w:name="_GoBack"/>
            <w:bookmarkEnd w:id="0"/>
          </w:p>
        </w:tc>
      </w:tr>
      <w:tr w:rsidR="00F02DFF" w:rsidTr="00C6566E">
        <w:trPr>
          <w:gridAfter w:val="1"/>
          <w:wAfter w:w="90" w:type="dxa"/>
          <w:trHeight w:val="639"/>
        </w:trPr>
        <w:tc>
          <w:tcPr>
            <w:tcW w:w="2790" w:type="dxa"/>
            <w:gridSpan w:val="2"/>
          </w:tcPr>
          <w:p w:rsidR="00F02DFF" w:rsidRDefault="00F02DFF" w:rsidP="00F02DFF">
            <w:pPr>
              <w:pStyle w:val="Heading3"/>
            </w:pPr>
            <w:r>
              <w:t>1100 - 1130</w:t>
            </w:r>
          </w:p>
        </w:tc>
        <w:tc>
          <w:tcPr>
            <w:tcW w:w="7920" w:type="dxa"/>
          </w:tcPr>
          <w:p w:rsidR="00F02DFF" w:rsidRDefault="00F02DFF" w:rsidP="00F02DFF">
            <w:pPr>
              <w:pStyle w:val="Heading3"/>
            </w:pPr>
            <w:r>
              <w:rPr>
                <w:rStyle w:val="Heading3Char"/>
                <w:b/>
                <w:bCs/>
              </w:rPr>
              <w:t>Advanced Topics</w:t>
            </w:r>
          </w:p>
          <w:p w:rsidR="00F02DFF" w:rsidRDefault="00F02DFF" w:rsidP="00F02DFF">
            <w:r>
              <w:t xml:space="preserve">Branches </w:t>
            </w:r>
          </w:p>
          <w:p w:rsidR="000D288F" w:rsidRDefault="000D288F" w:rsidP="00F02DFF">
            <w:r>
              <w:t>Tags</w:t>
            </w:r>
          </w:p>
          <w:p w:rsidR="00F02DFF" w:rsidRDefault="00F02DFF" w:rsidP="00F02DFF">
            <w:r>
              <w:t xml:space="preserve">Pull Requests </w:t>
            </w:r>
          </w:p>
          <w:p w:rsidR="00F02DFF" w:rsidRDefault="00F02DFF" w:rsidP="00F02DFF">
            <w:r>
              <w:t>MAKE Files</w:t>
            </w:r>
          </w:p>
          <w:p w:rsidR="00C33450" w:rsidRDefault="00C33450" w:rsidP="00DC1E4F">
            <w:r>
              <w:t xml:space="preserve">Scripts </w:t>
            </w:r>
            <w:r>
              <w:sym w:font="Wingdings" w:char="F0E0"/>
            </w:r>
            <w:r>
              <w:t xml:space="preserve"> Functions (with </w:t>
            </w:r>
            <w:proofErr w:type="spellStart"/>
            <w:r w:rsidR="00DC1E4F">
              <w:t>Roxygen</w:t>
            </w:r>
            <w:proofErr w:type="spellEnd"/>
            <w:r>
              <w:t>)</w:t>
            </w:r>
          </w:p>
        </w:tc>
      </w:tr>
    </w:tbl>
    <w:sdt>
      <w:sdtPr>
        <w:id w:val="-1872839191"/>
        <w:placeholder>
          <w:docPart w:val="AE7D46F2AA7140D1AB8D6A977462ACA3"/>
        </w:placeholder>
        <w:temporary/>
        <w:showingPlcHdr/>
        <w15:appearance w15:val="hidden"/>
      </w:sdtPr>
      <w:sdtEndPr/>
      <w:sdtContent>
        <w:p w:rsidR="00480537" w:rsidRDefault="00DA02CE">
          <w:pPr>
            <w:pStyle w:val="Heading2"/>
          </w:pPr>
          <w:r>
            <w:t>Additional Instructions:</w:t>
          </w:r>
        </w:p>
      </w:sdtContent>
    </w:sdt>
    <w:p w:rsidR="00480537" w:rsidRDefault="005139EA">
      <w:r>
        <w:t>Thanks for participating today. As mentioned in the workshop, please be on the lookout for a series of screen casts that go over each of these topics. So if you get frustrated today, remember that’s ok and you’ll be able to redo these lessons at your own pace.</w:t>
      </w:r>
    </w:p>
    <w:sectPr w:rsidR="0048053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DFF" w:rsidRDefault="00F02DFF">
      <w:pPr>
        <w:spacing w:after="0"/>
      </w:pPr>
      <w:r>
        <w:separator/>
      </w:r>
    </w:p>
  </w:endnote>
  <w:endnote w:type="continuationSeparator" w:id="0">
    <w:p w:rsidR="00F02DFF" w:rsidRDefault="00F02D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537" w:rsidRDefault="00DA02CE">
    <w:pPr>
      <w:pStyle w:val="Footer"/>
    </w:pPr>
    <w:r>
      <w:t xml:space="preserve">Page | </w:t>
    </w:r>
    <w:r>
      <w:fldChar w:fldCharType="begin"/>
    </w:r>
    <w:r>
      <w:instrText xml:space="preserve"> PAGE   \* MERGEFORMAT </w:instrText>
    </w:r>
    <w:r>
      <w:fldChar w:fldCharType="separate"/>
    </w:r>
    <w:r w:rsidR="0018162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DFF" w:rsidRDefault="00F02DFF">
      <w:pPr>
        <w:spacing w:after="0"/>
      </w:pPr>
      <w:r>
        <w:separator/>
      </w:r>
    </w:p>
  </w:footnote>
  <w:footnote w:type="continuationSeparator" w:id="0">
    <w:p w:rsidR="00F02DFF" w:rsidRDefault="00F02DF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C6A62"/>
    <w:multiLevelType w:val="hybridMultilevel"/>
    <w:tmpl w:val="C22CCA72"/>
    <w:lvl w:ilvl="0" w:tplc="015447E2">
      <w:start w:val="1"/>
      <w:numFmt w:val="bullet"/>
      <w:lvlText w:val=""/>
      <w:lvlJc w:val="left"/>
      <w:pPr>
        <w:ind w:left="792" w:hanging="360"/>
      </w:pPr>
      <w:rPr>
        <w:rFonts w:ascii="Symbol" w:hAnsi="Symbol" w:hint="default"/>
        <w:color w:val="5B9BD5" w:themeColor="accen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7A625E4F"/>
    <w:multiLevelType w:val="hybridMultilevel"/>
    <w:tmpl w:val="AEDE0E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FF"/>
    <w:rsid w:val="000D288F"/>
    <w:rsid w:val="00111928"/>
    <w:rsid w:val="00181628"/>
    <w:rsid w:val="00480537"/>
    <w:rsid w:val="005139EA"/>
    <w:rsid w:val="006109A5"/>
    <w:rsid w:val="00723F04"/>
    <w:rsid w:val="00782E8C"/>
    <w:rsid w:val="007E3503"/>
    <w:rsid w:val="008529E9"/>
    <w:rsid w:val="009F12E6"/>
    <w:rsid w:val="00C33450"/>
    <w:rsid w:val="00C6566E"/>
    <w:rsid w:val="00D70355"/>
    <w:rsid w:val="00DA02CE"/>
    <w:rsid w:val="00DC1E4F"/>
    <w:rsid w:val="00E24453"/>
    <w:rsid w:val="00F02DFF"/>
    <w:rsid w:val="00F1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FF7C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40" w:after="40" w:line="240" w:lineRule="auto"/>
    </w:pPr>
  </w:style>
  <w:style w:type="paragraph" w:styleId="Heading1">
    <w:name w:val="heading 1"/>
    <w:basedOn w:val="Normal"/>
    <w:next w:val="Normal"/>
    <w:link w:val="Heading1Char"/>
    <w:uiPriority w:val="1"/>
    <w:qFormat/>
    <w:pPr>
      <w:keepNext/>
      <w:keepLines/>
      <w:spacing w:after="360"/>
      <w:jc w:val="right"/>
      <w:outlineLvl w:val="0"/>
    </w:pPr>
    <w:rPr>
      <w:rFonts w:asciiTheme="majorHAnsi" w:eastAsiaTheme="majorEastAsia" w:hAnsiTheme="majorHAnsi" w:cstheme="majorBidi"/>
      <w:b/>
      <w:bCs/>
      <w:caps/>
      <w:color w:val="2E74B5" w:themeColor="accent1" w:themeShade="BF"/>
      <w:spacing w:val="40"/>
      <w:sz w:val="60"/>
      <w:szCs w:val="60"/>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b/>
      <w:b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2E74B5" w:themeColor="accent1" w:themeShade="BF"/>
      <w:spacing w:val="40"/>
      <w:sz w:val="60"/>
      <w:szCs w:val="60"/>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1F4D78" w:themeColor="accent1" w:themeShade="7F"/>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2"/>
    <w:pPr>
      <w:tabs>
        <w:tab w:val="center" w:pos="4680"/>
        <w:tab w:val="right" w:pos="9360"/>
      </w:tabs>
      <w:spacing w:after="0"/>
      <w:jc w:val="center"/>
    </w:pPr>
  </w:style>
  <w:style w:type="character" w:customStyle="1" w:styleId="FooterChar">
    <w:name w:val="Footer Char"/>
    <w:basedOn w:val="DefaultParagraphFont"/>
    <w:link w:val="Footer"/>
    <w:uiPriority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All%20day%20meeting%20agenda%20(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A98A11250E42F7A3E4A00449FB0285"/>
        <w:category>
          <w:name w:val="General"/>
          <w:gallery w:val="placeholder"/>
        </w:category>
        <w:types>
          <w:type w:val="bbPlcHdr"/>
        </w:types>
        <w:behaviors>
          <w:behavior w:val="content"/>
        </w:behaviors>
        <w:guid w:val="{A041ADC7-B885-4299-AE48-625F9BEBDE96}"/>
      </w:docPartPr>
      <w:docPartBody>
        <w:p w:rsidR="00D02303" w:rsidRDefault="0090508E">
          <w:pPr>
            <w:pStyle w:val="C6A98A11250E42F7A3E4A00449FB0285"/>
          </w:pPr>
          <w:r>
            <w:t>[Date]</w:t>
          </w:r>
        </w:p>
      </w:docPartBody>
    </w:docPart>
    <w:docPart>
      <w:docPartPr>
        <w:name w:val="AE7D46F2AA7140D1AB8D6A977462ACA3"/>
        <w:category>
          <w:name w:val="General"/>
          <w:gallery w:val="placeholder"/>
        </w:category>
        <w:types>
          <w:type w:val="bbPlcHdr"/>
        </w:types>
        <w:behaviors>
          <w:behavior w:val="content"/>
        </w:behaviors>
        <w:guid w:val="{C0420ADA-530F-4239-8F50-57CC54472052}"/>
      </w:docPartPr>
      <w:docPartBody>
        <w:p w:rsidR="00D02303" w:rsidRDefault="0090508E">
          <w:pPr>
            <w:pStyle w:val="AE7D46F2AA7140D1AB8D6A977462ACA3"/>
          </w:pPr>
          <w:r>
            <w:t>Additional Instructions: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8E"/>
    <w:rsid w:val="0090508E"/>
    <w:rsid w:val="00D0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59027EEBB40458AFC58227C5092AC">
    <w:name w:val="47659027EEBB40458AFC58227C5092AC"/>
  </w:style>
  <w:style w:type="paragraph" w:customStyle="1" w:styleId="C6A98A11250E42F7A3E4A00449FB0285">
    <w:name w:val="C6A98A11250E42F7A3E4A00449FB0285"/>
  </w:style>
  <w:style w:type="paragraph" w:customStyle="1" w:styleId="254DA0783F344F13862D4541438A6E5F">
    <w:name w:val="254DA0783F344F13862D4541438A6E5F"/>
  </w:style>
  <w:style w:type="paragraph" w:customStyle="1" w:styleId="64C636ACD2F04F3D85047411896C258A">
    <w:name w:val="64C636ACD2F04F3D85047411896C258A"/>
  </w:style>
  <w:style w:type="paragraph" w:customStyle="1" w:styleId="E523741874C94298AE141E07CB8BD06F">
    <w:name w:val="E523741874C94298AE141E07CB8BD06F"/>
  </w:style>
  <w:style w:type="paragraph" w:customStyle="1" w:styleId="2C3A3915D918433D8903F7F8C81DB4CA">
    <w:name w:val="2C3A3915D918433D8903F7F8C81DB4CA"/>
  </w:style>
  <w:style w:type="paragraph" w:customStyle="1" w:styleId="97079BA6AF164474A293BB71869C7ABB">
    <w:name w:val="97079BA6AF164474A293BB71869C7ABB"/>
  </w:style>
  <w:style w:type="paragraph" w:customStyle="1" w:styleId="1B2CFE69D4D14A47BE1E29016661CB38">
    <w:name w:val="1B2CFE69D4D14A47BE1E29016661CB38"/>
  </w:style>
  <w:style w:type="paragraph" w:customStyle="1" w:styleId="CD67D6FD50A14F329931B7A70F278CA2">
    <w:name w:val="CD67D6FD50A14F329931B7A70F278CA2"/>
  </w:style>
  <w:style w:type="paragraph" w:customStyle="1" w:styleId="9763F0A83BBE47CA99B73D89CF90839F">
    <w:name w:val="9763F0A83BBE47CA99B73D89CF90839F"/>
  </w:style>
  <w:style w:type="paragraph" w:customStyle="1" w:styleId="AECD08E4AD4E4212A2E7654D47AA742B">
    <w:name w:val="AECD08E4AD4E4212A2E7654D47AA742B"/>
  </w:style>
  <w:style w:type="paragraph" w:customStyle="1" w:styleId="AE7D46F2AA7140D1AB8D6A977462ACA3">
    <w:name w:val="AE7D46F2AA7140D1AB8D6A977462ACA3"/>
  </w:style>
  <w:style w:type="paragraph" w:customStyle="1" w:styleId="A51DAF67A22E4523B3ED4FAAD42AF8B0">
    <w:name w:val="A51DAF67A22E4523B3ED4FAAD42AF8B0"/>
  </w:style>
  <w:style w:type="paragraph" w:customStyle="1" w:styleId="07572A183DD24E799E121B9C9C99312D">
    <w:name w:val="07572A183DD24E799E121B9C9C99312D"/>
    <w:rsid w:val="0090508E"/>
  </w:style>
  <w:style w:type="paragraph" w:customStyle="1" w:styleId="776A8F21150E477C8CB88D9E0A87E37B">
    <w:name w:val="776A8F21150E477C8CB88D9E0A87E37B"/>
    <w:rsid w:val="0090508E"/>
  </w:style>
  <w:style w:type="paragraph" w:customStyle="1" w:styleId="2846487BB1824EFB8B5FADC888890FD7">
    <w:name w:val="2846487BB1824EFB8B5FADC888890FD7"/>
    <w:rsid w:val="0090508E"/>
  </w:style>
  <w:style w:type="paragraph" w:customStyle="1" w:styleId="0BB1B690486E4ED29770CBD7D8AF9732">
    <w:name w:val="0BB1B690486E4ED29770CBD7D8AF9732"/>
    <w:rsid w:val="0090508E"/>
  </w:style>
  <w:style w:type="paragraph" w:customStyle="1" w:styleId="63B0FB5BDABB4EB7B0E8D24CB5F30FA3">
    <w:name w:val="63B0FB5BDABB4EB7B0E8D24CB5F30FA3"/>
    <w:rsid w:val="0090508E"/>
  </w:style>
  <w:style w:type="paragraph" w:customStyle="1" w:styleId="BFF4B1A64AE84D068080039269A2AAAE">
    <w:name w:val="BFF4B1A64AE84D068080039269A2AAAE"/>
    <w:rsid w:val="0090508E"/>
  </w:style>
  <w:style w:type="paragraph" w:customStyle="1" w:styleId="1213C1D5A4A14F1F842F4FBEF4E0C246">
    <w:name w:val="1213C1D5A4A14F1F842F4FBEF4E0C246"/>
    <w:rsid w:val="0090508E"/>
  </w:style>
  <w:style w:type="paragraph" w:customStyle="1" w:styleId="7191E48FCA69479CAC3AED7135F2D525">
    <w:name w:val="7191E48FCA69479CAC3AED7135F2D525"/>
    <w:rsid w:val="00905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0388CB5-E18E-4F66-BAE3-AD0151325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 day meeting agenda (formal)</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2017-07-31T13:04:00Z</dcterms:created>
  <dcterms:modified xsi:type="dcterms:W3CDTF">2017-08-01T21:18:00Z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TC039918309991</vt:lpwstr>
  </property>
</Properties>
</file>