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[ชื่อแผนก]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กองสาธารณสุขและสิ่งแวดล้อม งานศูนย์บริการสาธารณสุข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[เบอร์ติดต่อ]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038-511027 ต่อ 131 132 133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[สถานที่</w:t>
      </w:r>
      <w:r w:rsidDel="00000000" w:rsidR="00000000" w:rsidRPr="00000000">
        <w:rPr>
          <w:b w:val="1"/>
          <w:bCs w:val="1"/>
          <w:rtl w:val="0"/>
        </w:rPr>
        <w:t xml:space="preserve">] ถ.มรุพงษ์ ซอย 4  อ.เมือง  จ.ฉะเชิงเทราข้างๆโรงเรียนอนุบาลวัดปิตุลาธิราชรังสฤษฎิ์   (โรงเรียนอนุบาลวัดเมือง)</w:t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[งานที่เกี่ยวข้อง] 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งานรักษาพยาบาล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-งานควบคุมป้องกันโรคติดต่อระบาดต่างๆตามฤดูกาล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-งานป้องกันโรคเอดส์และโรคติดต่อทางเพศสัมพันธ์</w:t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-งานวางแผนคุมกำเนิด</w:t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-งานสร้างเสริมภูมิคุ้มกันโรคในโรงเรียน</w:t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-งานฟื้นฟูสุขภาพร่างกาย(กายภาพ)</w:t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-งานควบคุมผลิตภัณท์ยาสูบ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-งานควบคุมแอลกอฮอล์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[คำถาม-คำตอบที่พบบ่อย]</w:t>
      </w:r>
    </w:p>
    <w:p w:rsidR="00000000" w:rsidDel="00000000" w:rsidP="00000000" w:rsidRDefault="00000000" w:rsidRPr="00000000" w14:paraId="00000010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ข้อ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ถาม</w:t>
      </w:r>
      <w:r w:rsidDel="00000000" w:rsidR="00000000" w:rsidRPr="00000000">
        <w:rPr>
          <w:rtl w:val="0"/>
        </w:rPr>
        <w:t xml:space="preserve">- ศูนย์บริการสาธารณสุขให้บริการด้านใดบ้าง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 1.  งานรักษาพยาบาลเบื้องต้น เช่น ทำแผล ล้างแผล ฉีดยาตามใบสั่งแพทย์โดยผู้ป่วยนำยามา     </w:t>
        <w:tab/>
        <w:t xml:space="preserve">        เอง  และฉีดยาคุมกำเนิด  จ่ายยาเบื้องตันตามอาการ เช่น ปวดหัว ตัวร้อน เป็นไข้ ไอ เจ็บคอ ปวดท้อง ปวดกล้ามเนื้อ ยาพื้นฐานต่างๆ  </w:t>
      </w:r>
      <w:r w:rsidDel="00000000" w:rsidR="00000000" w:rsidRPr="00000000">
        <w:rPr>
          <w:b w:val="1"/>
          <w:bCs w:val="1"/>
          <w:rtl w:val="0"/>
        </w:rPr>
        <w:t xml:space="preserve">จะไม่มียาเฉพาะทางหรือ เฉพาะโรค เช่น ยาเบาหวาน  ความดัน ฯลฯ</w:t>
      </w:r>
      <w:r w:rsidDel="00000000" w:rsidR="00000000" w:rsidRPr="00000000">
        <w:rPr>
          <w:rtl w:val="0"/>
        </w:rPr>
        <w:t xml:space="preserve"> และ</w:t>
      </w:r>
      <w:r w:rsidDel="00000000" w:rsidR="00000000" w:rsidRPr="00000000">
        <w:rPr>
          <w:b w:val="1"/>
          <w:bCs w:val="1"/>
          <w:rtl w:val="0"/>
        </w:rPr>
        <w:t xml:space="preserve">ไม่สามารถออกใบรับรองแพทย์ได้</w:t>
      </w:r>
      <w:r w:rsidDel="00000000" w:rsidR="00000000" w:rsidRPr="00000000">
        <w:rPr>
          <w:rtl w:val="0"/>
        </w:rPr>
        <w:t xml:space="preserve">  ทั้งนี้สามารถให้คำแนะนำเกี่ยวกับการปฏิบัติตนและการป้องกันโรคต่างๆ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 งานอนามัยโรงเรียนและงานโรงเรียนส่งเสริมสุขภาพ เช่น  ออกตรวจสุขภาพประจำปีให้แก่</w:t>
        <w:tab/>
        <w:t xml:space="preserve">        นักเรียนโรงเรียนในเขตเทศบาล  และกรณีมีโรคระบาดต่างๆในโรงเรียน ฯลฯ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 งานป้องกันและควบคุมโรคต่างๆที่ระบาดในเขตเทศบาล โดยทำงานร่วมกับโรงพยาบาล</w:t>
        <w:tab/>
        <w:t xml:space="preserve">        พุทธโสธร และภาคีเครือข่ายต่างๆ  เช่น  โรคไข้หวัดใหญ่  โรคโควิด-19  โรคมือ เท้า ปาก 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โรคไข้เลือดออก รวมทั้งโรคติดต่อต่างๆตามฤดูกาล  โรคอุบัติใหม่ อุบัติซ้ำ ฯลฯ และให้</w:t>
        <w:tab/>
        <w:t xml:space="preserve">    </w:t>
        <w:tab/>
        <w:t xml:space="preserve">        คำแนะนำวิธีการป้องกันโรคเอดส์และโรคติดต่อทางเพศสัมพันธ์  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 งานสร้างเสริมภูมิคุ้มกันโรคในโรงเรียน คือ การฉีดวัคซีนป้องกันโรคพื้นฐาน (คอตีบ , </w:t>
        <w:tab/>
        <w:t xml:space="preserve">  </w:t>
        <w:tab/>
        <w:t xml:space="preserve">        บาดทะยัก , โปลิโอ ชนิดกิน , หัด , หัดเยอรมัน , คางทูม) ในโรงเรียน ให้แก่เด็กนักเรียนชั้น ป.1 กรณีที่ได้รับวัคซีนไม่ครบตามเกณฑ์  และนักเรียนชั้น ป.6 ทุกคน จะต้องได้รับวัคซีนป้องกันโรคบาดทะยัก เข็มกระตุ้น  ส่วนนักเรียน</w:t>
      </w:r>
      <w:r w:rsidDel="00000000" w:rsidR="00000000" w:rsidRPr="00000000">
        <w:rPr>
          <w:b w:val="1"/>
          <w:bCs w:val="1"/>
          <w:rtl w:val="0"/>
        </w:rPr>
        <w:t xml:space="preserve">หญิงไทย</w:t>
      </w:r>
      <w:r w:rsidDel="00000000" w:rsidR="00000000" w:rsidRPr="00000000">
        <w:rPr>
          <w:rtl w:val="0"/>
        </w:rPr>
        <w:t xml:space="preserve"> ชั้นป.5 ทุกคน จะต้องได้รับวัคซีนป้องกันมะเร็งปากมดลูก  </w:t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ข้อ2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ถาม</w:t>
      </w:r>
      <w:r w:rsidDel="00000000" w:rsidR="00000000" w:rsidRPr="00000000">
        <w:rPr>
          <w:rtl w:val="0"/>
        </w:rPr>
        <w:t xml:space="preserve">- ศูนย์บริการสาธารณสุขเปิดให้บริการวันไหนบ้าง 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 เปิดให้บริการทุกวันตามเวลาราชการ 08.30 – 16.30 น.หยุดทุกวันเสาร์ – อาทิตย์และวันหยุดนักขัตฤกษ์ 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ข้อ3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ถาม</w:t>
      </w:r>
      <w:r w:rsidDel="00000000" w:rsidR="00000000" w:rsidRPr="00000000">
        <w:rPr>
          <w:rtl w:val="0"/>
        </w:rPr>
        <w:t xml:space="preserve"> ถ้าจะมาใช้บริการที่ศูนย์บริการสาธารณสุขต้องใช้เอกสารอะไรบ้าง และเสียค่าใช้จ่ายเท่าไหร่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 ใช้บัตรประชาชน หรือ สูติบัตร  ถ้ากรณีเป็นต่างด้าว ให้นำบัตรประจำตัว หรือพาสปอร์ตมา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ด้วย  ถ้ามาใช้บริการที่ศูนย์บริการสาธารณสุข จะไม่เสียค่าใช้จ่ายใดๆทั้งสิ้น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ข้อ4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ถาม </w:t>
      </w:r>
      <w:r w:rsidDel="00000000" w:rsidR="00000000" w:rsidRPr="00000000">
        <w:rPr>
          <w:rtl w:val="0"/>
        </w:rPr>
        <w:t xml:space="preserve">ถ้ามีความประสงค์จะขอพ่นยุง  ต้องทำอย่างไร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ต้องมาเขียนคำร้องที่กองสาธารณสุขและสิ่งแวดล้อม ชั้น 2 สำนักงานเทศบาลเมืองฉะเชิงเทรา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หรือเขียนคำร้องที่ศูนย์บริการสาธารณสุข (ข้างๆโรงเรียนอนุบาลวัดเมือง) ระบุสถานที่และเบอร์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โทรศัพท์ให้ชัดเจน เพื่อให้เจ้าหน้าที่ติดต่อกลับได้สะดวก </w:t>
      </w:r>
    </w:p>
    <w:p w:rsidR="00000000" w:rsidDel="00000000" w:rsidP="00000000" w:rsidRDefault="00000000" w:rsidRPr="00000000" w14:paraId="0000002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การพ่นยุงที่ถูกหลักการ คือ การพ่นในห้องหรือพื้นที่ที่ปิดอบได้มิดชิด และควรปิดทิ้งไว้ประมาณ 30 – 60 นาที  ที่สำคัญ ควรเก็บอาหาร ของกินต่างๆ ให้มิดชิด</w:t>
      </w:r>
      <w:r w:rsidDel="00000000" w:rsidR="00000000" w:rsidRPr="00000000">
        <w:rPr>
          <w:b w:val="1"/>
          <w:bCs w:val="1"/>
          <w:rtl w:val="0"/>
        </w:rPr>
        <w:t xml:space="preserve">ไม่แนะนำให้พ่นในที่โล่งแจ้ง ป่าหญ้า  และพ่นลงท่อระบายน้ำ</w:t>
      </w:r>
    </w:p>
    <w:p w:rsidR="00000000" w:rsidDel="00000000" w:rsidP="00000000" w:rsidRDefault="00000000" w:rsidRPr="00000000" w14:paraId="00000026">
      <w:pPr>
        <w:spacing w:after="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ข้อ5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ถาม</w:t>
      </w:r>
      <w:r w:rsidDel="00000000" w:rsidR="00000000" w:rsidRPr="00000000">
        <w:rPr>
          <w:rtl w:val="0"/>
        </w:rPr>
        <w:t xml:space="preserve"> ต้องการทรายอะเบท (ทรายกำจัดลูกน้ำ) สามารถขอได้ที่ไหน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มาขอรับทรายอะเบท (ทราบกำจัดลูกน้ำยุงลาย) ได้ที่ศูนย์บริการสาธารณสุข (ข้างโรงเรียนอนุบาลวัดเมือง) พร้อมนำบัตรประชาชนมาด้วย</w:t>
      </w:r>
    </w:p>
    <w:p w:rsidR="00000000" w:rsidDel="00000000" w:rsidP="00000000" w:rsidRDefault="00000000" w:rsidRPr="00000000" w14:paraId="0000002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ข้อ6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ถาม</w:t>
      </w:r>
      <w:r w:rsidDel="00000000" w:rsidR="00000000" w:rsidRPr="00000000">
        <w:rPr>
          <w:rtl w:val="0"/>
        </w:rPr>
        <w:t xml:space="preserve"> วิธีใช้ทรายอะเบท (ทรายกำจัดลูกน้ำ)</w:t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 นำทรายอะเบท (ทรายกำจัดลูกน้ำ) เทใส่ในภาชนะที่น้ำนิ่งๆ เช่น ถังน้ำใช้ จานรองกระถางต้นไม้ จานรองขาตู้กับข้าว ถาดรองน้ำใต้ตู้เย็น ยางล้อรถยนต์ เป็นต้น  </w:t>
      </w:r>
      <w:r w:rsidDel="00000000" w:rsidR="00000000" w:rsidRPr="00000000">
        <w:rPr>
          <w:b w:val="1"/>
          <w:bCs w:val="1"/>
          <w:rtl w:val="0"/>
        </w:rPr>
        <w:t xml:space="preserve">ห้ามใส่ทรายในน้ำดื่ม ท่อ</w:t>
        <w:tab/>
        <w:t xml:space="preserve">ระบายน้ำ ท่อน้ำ</w:t>
        <w:tab/>
        <w:t xml:space="preserve">ทิ้ง  ทางน้ำไหล  น้ำเสียขัง เน่าเหม็นที่เป็นบริเวณกว้าง และไม่ควรใส่ทรายใน</w:t>
        <w:tab/>
        <w:t xml:space="preserve">อ่างบัวที่เลี้ยงปลา หรือ บ่อเลี้ยงปลา เพราะจะทำให้ปลาตายได้ </w:t>
      </w:r>
      <w:r w:rsidDel="00000000" w:rsidR="00000000" w:rsidRPr="00000000">
        <w:rPr>
          <w:rtl w:val="0"/>
        </w:rPr>
        <w:t xml:space="preserve">ปริมาณการใส่ทราย  อัตราส่วน  </w:t>
      </w:r>
      <w:r w:rsidDel="00000000" w:rsidR="00000000" w:rsidRPr="00000000">
        <w:rPr>
          <w:b w:val="1"/>
          <w:bCs w:val="1"/>
          <w:rtl w:val="0"/>
        </w:rPr>
        <w:t xml:space="preserve">ทรายอะเบท 1 กรัม  ต่อน้ำ  10 ลิตร</w:t>
      </w:r>
    </w:p>
    <w:p w:rsidR="00000000" w:rsidDel="00000000" w:rsidP="00000000" w:rsidRDefault="00000000" w:rsidRPr="00000000" w14:paraId="0000002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QR ฉีดพ่นยุง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392430</wp:posOffset>
            </wp:positionV>
            <wp:extent cx="1381125" cy="13811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276" w:top="113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AfAd87ppW3BmW1dgwL0ZzAJ01g==">CgMxLjA4AHIhMUd1Q0QxMEpXYVpZd0VsLTRYeURGSUExd0tEWlVJMU1m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2025-07-08T04:47:00Z</dcterms:created>
  <dc:creator>User</dc:creator>
</cp:coreProperties>
</file>