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Riverside Community Garden</w:t>
      </w:r>
    </w:p>
    <w:p>
      <w:r>
        <w:t>Annual report for the members' meeting, October 2026</w:t>
      </w:r>
    </w:p>
    <w:p>
      <w:pPr>
        <w:pStyle w:val="Heading1"/>
      </w:pPr>
      <w:r>
        <w:t>A good year</w:t>
      </w:r>
    </w:p>
    <w:p>
      <w:pPr>
        <w:jc w:val="both"/>
      </w:pPr>
      <w:r>
        <w:t xml:space="preserve">This year the garden grew more than ever before. </w:t>
      </w:r>
      <w:r>
        <w:rPr>
          <w:b/>
        </w:rPr>
        <w:t>Forty-two members</w:t>
      </w:r>
      <w:r>
        <w:t xml:space="preserve"> looked after </w:t>
      </w:r>
      <w:r>
        <w:rPr>
          <w:i/>
        </w:rPr>
        <w:t>eighteen raised beds</w:t>
      </w:r>
      <w:r>
        <w:t xml:space="preserve">, a herb spiral and a small orchard. </w:t>
      </w:r>
      <w:r>
        <w:rPr>
          <w:color w:val="C05010"/>
          <w:u w:val="single"/>
        </w:rPr>
        <w:t>The pumpkin patch was the surprise of the season.</w:t>
      </w:r>
      <w:r>
        <w:t xml:space="preserve"> </w:t>
      </w:r>
      <w:r>
        <w:rPr>
          <w:highlight w:val="yellow"/>
        </w:rPr>
        <w:t>Please read the notes on watering before next spring.</w:t>
      </w:r>
    </w:p>
    <w:p>
      <w:r>
        <w:t xml:space="preserve">More about the garden on </w:t>
      </w:r>
      <w:hyperlink r:id="rId11">
        <w:r>
          <w:rPr>
            <w:color w:val="0563C1"/>
            <w:u w:val="single"/>
          </w:rPr>
          <w:t>riverside-garden.example</w:t>
        </w:r>
      </w:hyperlink>
      <w:r>
        <w:t>.</w:t>
      </w:r>
    </w:p>
    <w:p>
      <w:pPr>
        <w:pStyle w:val="Heading2"/>
      </w:pPr>
      <w:r>
        <w:t>What we grew</w:t>
      </w:r>
    </w:p>
    <w:p>
      <w:pPr>
        <w:pStyle w:val="ListBullet"/>
      </w:pPr>
      <w:r>
        <w:t>Tomatoes, in six varieties</w:t>
      </w:r>
    </w:p>
    <w:p>
      <w:pPr>
        <w:pStyle w:val="ListBullet"/>
      </w:pPr>
      <w:r>
        <w:t>Beans and peas</w:t>
      </w:r>
    </w:p>
    <w:p>
      <w:pPr>
        <w:pStyle w:val="ListBullet"/>
      </w:pPr>
      <w:r>
        <w:t>Squash and pumpkins</w:t>
      </w:r>
    </w:p>
    <w:p>
      <w:pPr>
        <w:pStyle w:val="ListBullet"/>
      </w:pPr>
      <w:r>
        <w:t>Herbs</w:t>
      </w:r>
    </w:p>
    <w:p>
      <w:pPr>
        <w:pStyle w:val="ListBullet2"/>
      </w:pPr>
      <w:r>
        <w:t>Basil, parsley and mint</w:t>
      </w:r>
    </w:p>
    <w:p>
      <w:pPr>
        <w:pStyle w:val="Heading2"/>
      </w:pPr>
      <w:r>
        <w:t>Plans for next year</w:t>
      </w:r>
    </w:p>
    <w:p>
      <w:pPr>
        <w:pStyle w:val="ListNumber"/>
      </w:pPr>
      <w:r>
        <w:t>Build a second greenhouse</w:t>
      </w:r>
    </w:p>
    <w:p>
      <w:pPr>
        <w:pStyle w:val="ListNumber"/>
      </w:pPr>
      <w:r>
        <w:t>Start a seed library</w:t>
      </w:r>
    </w:p>
    <w:p>
      <w:pPr>
        <w:pStyle w:val="ListNumber"/>
      </w:pPr>
      <w:r>
        <w:t>Open the garden on two Sundays a month</w:t>
      </w:r>
    </w:p>
    <w:p>
      <w:pPr>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jc w:val="center"/>
      </w:pPr>
      <w:r>
        <w:rPr>
          <w:i/>
        </w:rPr>
        <w:t>The beds in June, drawn by a member.</w:t>
      </w:r>
    </w:p>
    <w:p>
      <w:pPr>
        <w:pStyle w:val="Heading1"/>
      </w:pPr>
      <w:r>
        <w:t>Harvest</w:t>
      </w:r>
    </w:p>
    <w:tbl>
      <w:tblPr>
        <w:tblStyle w:val="TableGrid"/>
        <w:tblW w:type="auto" w:w="0"/>
        <w:jc w:val="center"/>
        <w:tblLook w:firstColumn="1" w:firstRow="1" w:lastColumn="0" w:lastRow="0" w:noHBand="0" w:noVBand="1" w:val="04A0"/>
      </w:tblPr>
      <w:tblGrid>
        <w:gridCol w:w="2257"/>
        <w:gridCol w:w="2257"/>
        <w:gridCol w:w="2257"/>
        <w:gridCol w:w="2257"/>
      </w:tblGrid>
      <w:tr>
        <w:trPr>
          <w:tblHeader/>
        </w:trPr>
        <w:tc>
          <w:tcPr>
            <w:tcW w:type="dxa" w:w="2257"/>
          </w:tcPr>
          <w:p>
            <w:r/>
            <w:r>
              <w:rPr>
                <w:b/>
              </w:rPr>
              <w:t>Crop</w:t>
            </w:r>
          </w:p>
        </w:tc>
        <w:tc>
          <w:tcPr>
            <w:tcW w:type="dxa" w:w="2257"/>
          </w:tcPr>
          <w:p>
            <w:r/>
            <w:r>
              <w:rPr>
                <w:b/>
              </w:rPr>
              <w:t>Beds</w:t>
            </w:r>
          </w:p>
        </w:tc>
        <w:tc>
          <w:tcPr>
            <w:tcW w:type="dxa" w:w="2257"/>
          </w:tcPr>
          <w:p>
            <w:r/>
            <w:r>
              <w:rPr>
                <w:b/>
              </w:rPr>
              <w:t>Harvest (kg)</w:t>
            </w:r>
          </w:p>
        </w:tc>
        <w:tc>
          <w:tcPr>
            <w:tcW w:type="dxa" w:w="2257"/>
          </w:tcPr>
          <w:p>
            <w:r/>
            <w:r>
              <w:rPr>
                <w:b/>
              </w:rPr>
              <w:t>Notes</w:t>
            </w:r>
          </w:p>
        </w:tc>
      </w:tr>
      <w:tr>
        <w:tc>
          <w:tcPr>
            <w:tcW w:type="dxa" w:w="2257"/>
          </w:tcPr>
          <w:p>
            <w:r>
              <w:t>Tomatoes</w:t>
            </w:r>
          </w:p>
        </w:tc>
        <w:tc>
          <w:tcPr>
            <w:tcW w:type="dxa" w:w="2257"/>
          </w:tcPr>
          <w:p>
            <w:r>
              <w:t>4</w:t>
            </w:r>
          </w:p>
        </w:tc>
        <w:tc>
          <w:tcPr>
            <w:tcW w:type="dxa" w:w="2257"/>
          </w:tcPr>
          <w:p>
            <w:r>
              <w:t>212</w:t>
            </w:r>
          </w:p>
        </w:tc>
        <w:tc>
          <w:tcPr>
            <w:tcW w:type="dxa" w:w="2257"/>
          </w:tcPr>
          <w:p>
            <w:r>
              <w:t>Best year so far</w:t>
            </w:r>
          </w:p>
        </w:tc>
      </w:tr>
      <w:tr>
        <w:tc>
          <w:tcPr>
            <w:tcW w:type="dxa" w:w="2257"/>
          </w:tcPr>
          <w:p>
            <w:r>
              <w:t>Beans</w:t>
            </w:r>
          </w:p>
        </w:tc>
        <w:tc>
          <w:tcPr>
            <w:tcW w:type="dxa" w:w="2257"/>
          </w:tcPr>
          <w:p>
            <w:r>
              <w:t>3</w:t>
            </w:r>
          </w:p>
        </w:tc>
        <w:tc>
          <w:tcPr>
            <w:tcW w:type="dxa" w:w="2257"/>
          </w:tcPr>
          <w:p>
            <w:r>
              <w:t>64</w:t>
            </w:r>
          </w:p>
        </w:tc>
        <w:tc>
          <w:tcPr>
            <w:tcW w:type="dxa" w:w="2257"/>
          </w:tcPr>
          <w:p>
            <w:r>
              <w:t>Second sowing after the frost</w:t>
            </w:r>
          </w:p>
        </w:tc>
      </w:tr>
      <w:tr>
        <w:tc>
          <w:tcPr>
            <w:tcW w:type="dxa" w:w="2257"/>
          </w:tcPr>
          <w:p>
            <w:r>
              <w:t>Peas</w:t>
            </w:r>
          </w:p>
        </w:tc>
        <w:tc>
          <w:tcPr>
            <w:tcW w:type="dxa" w:w="2257"/>
          </w:tcPr>
          <w:p>
            <w:r>
              <w:t>2</w:t>
            </w:r>
          </w:p>
        </w:tc>
        <w:tc>
          <w:tcPr>
            <w:tcW w:type="dxa" w:w="2257"/>
          </w:tcPr>
          <w:p>
            <w:r>
              <w:t>38</w:t>
            </w:r>
          </w:p>
        </w:tc>
        <w:tc>
          <w:tcPr>
            <w:tcW w:type="dxa" w:w="2257"/>
          </w:tcPr>
          <w:p>
            <w:r/>
          </w:p>
        </w:tc>
      </w:tr>
      <w:tr>
        <w:tc>
          <w:tcPr>
            <w:tcW w:type="dxa" w:w="2257"/>
          </w:tcPr>
          <w:p>
            <w:r>
              <w:t>Squash</w:t>
            </w:r>
          </w:p>
        </w:tc>
        <w:tc>
          <w:tcPr>
            <w:tcW w:type="dxa" w:w="2257"/>
          </w:tcPr>
          <w:p>
            <w:r>
              <w:t>2</w:t>
            </w:r>
          </w:p>
        </w:tc>
        <w:tc>
          <w:tcPr>
            <w:tcW w:type="dxa" w:w="2257"/>
          </w:tcPr>
          <w:p>
            <w:r>
              <w:t>150</w:t>
            </w:r>
          </w:p>
        </w:tc>
        <w:tc>
          <w:tcPr>
            <w:tcW w:type="dxa" w:w="2257"/>
          </w:tcPr>
          <w:p>
            <w:r>
              <w:t>Shared with the food bank</w:t>
            </w:r>
          </w:p>
        </w:tc>
      </w:tr>
      <w:tr>
        <w:tc>
          <w:tcPr>
            <w:tcW w:type="dxa" w:w="2257"/>
          </w:tcPr>
          <w:p>
            <w:r>
              <w:t>Pumpkins</w:t>
            </w:r>
          </w:p>
        </w:tc>
        <w:tc>
          <w:tcPr>
            <w:tcW w:type="dxa" w:w="2257"/>
          </w:tcPr>
          <w:p>
            <w:r>
              <w:t>2</w:t>
            </w:r>
          </w:p>
        </w:tc>
        <w:tc>
          <w:tcPr>
            <w:tcW w:type="dxa" w:w="2257"/>
          </w:tcPr>
          <w:p>
            <w:r>
              <w:t>190</w:t>
            </w:r>
          </w:p>
        </w:tc>
        <w:tc>
          <w:tcPr>
            <w:tcW w:type="dxa" w:w="2257"/>
          </w:tcPr>
          <w:p>
            <w:r>
              <w:t>One weighed 21 kg</w:t>
            </w:r>
          </w:p>
        </w:tc>
      </w:tr>
      <w:tr>
        <w:tc>
          <w:tcPr>
            <w:tcW w:type="dxa" w:w="2257"/>
          </w:tcPr>
          <w:p>
            <w:r>
              <w:t>Potatoes</w:t>
            </w:r>
          </w:p>
        </w:tc>
        <w:tc>
          <w:tcPr>
            <w:tcW w:type="dxa" w:w="2257"/>
          </w:tcPr>
          <w:p>
            <w:r>
              <w:t>3</w:t>
            </w:r>
          </w:p>
        </w:tc>
        <w:tc>
          <w:tcPr>
            <w:tcW w:type="dxa" w:w="2257"/>
          </w:tcPr>
          <w:p>
            <w:r>
              <w:t>240</w:t>
            </w:r>
          </w:p>
        </w:tc>
        <w:tc>
          <w:tcPr>
            <w:tcW w:type="dxa" w:w="2257"/>
          </w:tcPr>
          <w:p>
            <w:r/>
          </w:p>
        </w:tc>
      </w:tr>
      <w:tr>
        <w:tc>
          <w:tcPr>
            <w:tcW w:type="dxa" w:w="2257"/>
          </w:tcPr>
          <w:p>
            <w:r>
              <w:t>Onions</w:t>
            </w:r>
          </w:p>
        </w:tc>
        <w:tc>
          <w:tcPr>
            <w:tcW w:type="dxa" w:w="2257"/>
          </w:tcPr>
          <w:p>
            <w:r>
              <w:t>1</w:t>
            </w:r>
          </w:p>
        </w:tc>
        <w:tc>
          <w:tcPr>
            <w:tcW w:type="dxa" w:w="2257"/>
          </w:tcPr>
          <w:p>
            <w:r>
              <w:t>45</w:t>
            </w:r>
          </w:p>
        </w:tc>
        <w:tc>
          <w:tcPr>
            <w:tcW w:type="dxa" w:w="2257"/>
          </w:tcPr>
          <w:p>
            <w:r>
              <w:t>Kept well into winter</w:t>
            </w:r>
          </w:p>
        </w:tc>
      </w:tr>
      <w:tr>
        <w:tc>
          <w:tcPr>
            <w:tcW w:type="dxa" w:w="2257"/>
          </w:tcPr>
          <w:p>
            <w:r>
              <w:t>Carrots</w:t>
            </w:r>
          </w:p>
        </w:tc>
        <w:tc>
          <w:tcPr>
            <w:tcW w:type="dxa" w:w="2257"/>
          </w:tcPr>
          <w:p>
            <w:r>
              <w:t>1</w:t>
            </w:r>
          </w:p>
        </w:tc>
        <w:tc>
          <w:tcPr>
            <w:tcW w:type="dxa" w:w="2257"/>
          </w:tcPr>
          <w:p>
            <w:r>
              <w:t>30</w:t>
            </w:r>
          </w:p>
        </w:tc>
        <w:tc>
          <w:tcPr>
            <w:tcW w:type="dxa" w:w="2257"/>
          </w:tcPr>
          <w:p>
            <w:r>
              <w:t>Some lost to slugs</w:t>
            </w:r>
          </w:p>
        </w:tc>
      </w:tr>
      <w:tr>
        <w:tc>
          <w:tcPr>
            <w:tcW w:type="dxa" w:w="2257"/>
          </w:tcPr>
          <w:p>
            <w:r>
              <w:t>Lettuce</w:t>
            </w:r>
          </w:p>
        </w:tc>
        <w:tc>
          <w:tcPr>
            <w:tcW w:type="dxa" w:w="2257"/>
          </w:tcPr>
          <w:p>
            <w:r>
              <w:t>1</w:t>
            </w:r>
          </w:p>
        </w:tc>
        <w:tc>
          <w:tcPr>
            <w:tcW w:type="dxa" w:w="2257"/>
          </w:tcPr>
          <w:p>
            <w:r>
              <w:t>28</w:t>
            </w:r>
          </w:p>
        </w:tc>
        <w:tc>
          <w:tcPr>
            <w:tcW w:type="dxa" w:w="2257"/>
          </w:tcPr>
          <w:p>
            <w:r>
              <w:t>Sown every three weeks</w:t>
            </w:r>
          </w:p>
        </w:tc>
      </w:tr>
      <w:tr>
        <w:tc>
          <w:tcPr>
            <w:tcW w:type="dxa" w:w="2257"/>
          </w:tcPr>
          <w:p>
            <w:r>
              <w:t>Herbs</w:t>
            </w:r>
          </w:p>
        </w:tc>
        <w:tc>
          <w:tcPr>
            <w:tcW w:type="dxa" w:w="2257"/>
          </w:tcPr>
          <w:p>
            <w:r>
              <w:t>1</w:t>
            </w:r>
          </w:p>
        </w:tc>
        <w:tc>
          <w:tcPr>
            <w:tcW w:type="dxa" w:w="2257"/>
          </w:tcPr>
          <w:p>
            <w:r>
              <w:t>12</w:t>
            </w:r>
          </w:p>
        </w:tc>
        <w:tc>
          <w:tcPr>
            <w:tcW w:type="dxa" w:w="2257"/>
          </w:tcPr>
          <w:p>
            <w:r>
              <w:t>Dried for the winter market</w:t>
            </w:r>
          </w:p>
        </w:tc>
      </w:tr>
      <w:tr>
        <w:tc>
          <w:tcPr>
            <w:tcW w:type="dxa" w:w="2257"/>
          </w:tcPr>
          <w:p>
            <w:r>
              <w:t>Strawberries</w:t>
            </w:r>
          </w:p>
        </w:tc>
        <w:tc>
          <w:tcPr>
            <w:tcW w:type="dxa" w:w="2257"/>
          </w:tcPr>
          <w:p>
            <w:r>
              <w:t>1</w:t>
            </w:r>
          </w:p>
        </w:tc>
        <w:tc>
          <w:tcPr>
            <w:tcW w:type="dxa" w:w="2257"/>
          </w:tcPr>
          <w:p>
            <w:r>
              <w:t>22</w:t>
            </w:r>
          </w:p>
        </w:tc>
        <w:tc>
          <w:tcPr>
            <w:tcW w:type="dxa" w:w="2257"/>
          </w:tcPr>
          <w:p>
            <w:r>
              <w:t>Mostly eaten on the spot</w:t>
            </w:r>
          </w:p>
        </w:tc>
      </w:tr>
      <w:tr>
        <w:tc>
          <w:tcPr>
            <w:tcW w:type="dxa" w:w="2257"/>
          </w:tcPr>
          <w:p>
            <w:r>
              <w:t>Apples</w:t>
            </w:r>
          </w:p>
        </w:tc>
        <w:tc>
          <w:tcPr>
            <w:tcW w:type="dxa" w:w="2257"/>
          </w:tcPr>
          <w:p>
            <w:r>
              <w:t>0</w:t>
            </w:r>
          </w:p>
        </w:tc>
        <w:tc>
          <w:tcPr>
            <w:tcW w:type="dxa" w:w="2257"/>
          </w:tcPr>
          <w:p>
            <w:r>
              <w:t>85</w:t>
            </w:r>
          </w:p>
        </w:tc>
        <w:tc>
          <w:tcPr>
            <w:tcW w:type="dxa" w:w="2257"/>
          </w:tcPr>
          <w:p>
            <w:r>
              <w:t>From the four young trees</w:t>
            </w:r>
          </w:p>
        </w:tc>
      </w:tr>
    </w:tbl>
    <w:p>
      <w:r>
        <w:br w:type="page"/>
      </w:r>
    </w:p>
    <w:p>
      <w:pPr>
        <w:pStyle w:val="Heading1"/>
      </w:pPr>
      <w:r>
        <w:t>Volunteers</w:t>
      </w:r>
    </w:p>
    <w:p>
      <w:r>
        <w:t>Volunteers met every Saturday morning from March to October. The new rain barrels collected enough water for most of the summer. Children from the school next door planted a row of sunflowers by the gate. We shared seeds with two other gardens in the district.</w:t>
      </w:r>
    </w:p>
    <w:p>
      <w:r>
        <w:t>The new rain barrels collected enough water for most of the summer. Children from the school next door planted a row of sunflowers by the gate. We shared seeds with two other gardens in the district. The compost bays were rebuilt with wood from an old fence.</w:t>
      </w:r>
    </w:p>
    <w:p>
      <w:r>
        <w:t>Children from the school next door planted a row of sunflowers by the gate. We shared seeds with two other gardens in the district. The compost bays were rebuilt with wood from an old fence. Most weeks, someone brought tea and the radio for the long afternoons.</w:t>
      </w:r>
    </w:p>
    <w:p>
      <w:r>
        <w:t>We shared seeds with two other gardens in the district. The compost bays were rebuilt with wood from an old fence. Most weeks, someone brought tea and the radio for the long afternoons. A late frost in April cost us the first beans, but the second sowing did well.</w:t>
      </w:r>
    </w:p>
    <w:p>
      <w:r>
        <w:t>The compost bays were rebuilt with wood from an old fence. Most weeks, someone brought tea and the radio for the long afternoons. A late frost in April cost us the first beans, but the second sowing did well. Volunteers met every Saturday morning from March to October.</w:t>
      </w:r>
    </w:p>
    <w:p>
      <w:r>
        <w:t>Most weeks, someone brought tea and the radio for the long afternoons. A late frost in April cost us the first beans, but the second sowing did well. Volunteers met every Saturday morning from March to October. The new rain barrels collected enough water for most of the summer.</w:t>
      </w:r>
    </w:p>
    <w:p>
      <w:r>
        <w:t>A late frost in April cost us the first beans, but the second sowing did well. Volunteers met every Saturday morning from March to October. The new rain barrels collected enough water for most of the summer. Children from the school next door planted a row of sunflowers by the gate.</w:t>
      </w:r>
    </w:p>
    <w:p>
      <w:r>
        <w:t>Volunteers met every Saturday morning from March to October. The new rain barrels collected enough water for most of the summer. Children from the school next door planted a row of sunflowers by the gate. We shared seeds with two other gardens in the district.</w:t>
      </w:r>
    </w:p>
    <w:p>
      <w:r>
        <w:t>The new rain barrels collected enough water for most of the summer. Children from the school next door planted a row of sunflowers by the gate. We shared seeds with two other gardens in the district. The compost bays were rebuilt with wood from an old fence.</w:t>
      </w:r>
    </w:p>
    <w:p>
      <w:r>
        <w:t>Children from the school next door planted a row of sunflowers by the gate. We shared seeds with two other gardens in the district. The compost bays were rebuilt with wood from an old fence. Most weeks, someone brought tea and the radio for the long afternoons.</w:t>
      </w:r>
    </w:p>
    <w:p>
      <w:r>
        <w:t>We shared seeds with two other gardens in the district. The compost bays were rebuilt with wood from an old fence. Most weeks, someone brought tea and the radio for the long afternoons. A late frost in April cost us the first beans, but the second sowing did well.</w:t>
      </w:r>
    </w:p>
    <w:p>
      <w:r>
        <w:t>The compost bays were rebuilt with wood from an old fence. Most weeks, someone brought tea and the radio for the long afternoons. A late frost in April cost us the first beans, but the second sowing did well. Volunteers met every Saturday morning from March to October.</w:t>
      </w:r>
    </w:p>
    <w:p>
      <w:r>
        <w:t>Most weeks, someone brought tea and the radio for the long afternoons. A late frost in April cost us the first beans, but the second sowing did well. Volunteers met every Saturday morning from March to October. The new rain barrels collected enough water for most of the summer.</w:t>
      </w:r>
    </w:p>
    <w:p>
      <w:r>
        <w:t>A late frost in April cost us the first beans, but the second sowing did well. Volunteers met every Saturday morning from March to October. The new rain barrels collected enough water for most of the summer. Children from the school next door planted a row of sunflowers by the gate.</w:t>
      </w:r>
    </w:p>
    <w:p>
      <w:pPr>
        <w:pStyle w:val="Heading2"/>
      </w:pPr>
      <w:r>
        <w:t>हिन्दी में सार</w:t>
      </w:r>
    </w:p>
    <w:p>
      <w:r>
        <w:t>इस साल हमारे बगीचे में बहुत सारी सब्ज़ियाँ उगीं। सभी स्वयंसेवकों का धन्यवाद।</w:t>
      </w:r>
    </w:p>
    <w:p>
      <w:pPr>
        <w:sectPr>
          <w:headerReference w:type="default" r:id="rId9"/>
          <w:footerReference w:type="default" r:id="rId10"/>
          <w:pgSz w:w="11909" w:h="16834"/>
          <w:pgMar w:top="1440" w:right="1440" w:bottom="1440" w:left="1440" w:header="720" w:footer="720" w:gutter="0"/>
          <w:cols w:space="720"/>
          <w:docGrid w:linePitch="360"/>
        </w:sectPr>
      </w:pPr>
    </w:p>
    <w:p>
      <w:pPr>
        <w:pStyle w:val="Heading1"/>
      </w:pPr>
      <w:r>
        <w:t>Watering rota</w:t>
      </w:r>
    </w:p>
    <w:tbl>
      <w:tblPr>
        <w:tblStyle w:val="TableGrid"/>
        <w:tblW w:type="auto" w:w="0"/>
        <w:tblLook w:firstColumn="1" w:firstRow="1" w:lastColumn="0" w:lastRow="0" w:noHBand="0" w:noVBand="1" w:val="04A0"/>
      </w:tblPr>
      <w:tblGrid>
        <w:gridCol w:w="1744"/>
        <w:gridCol w:w="1744"/>
        <w:gridCol w:w="1744"/>
        <w:gridCol w:w="1744"/>
        <w:gridCol w:w="1744"/>
        <w:gridCol w:w="1744"/>
        <w:gridCol w:w="1744"/>
        <w:gridCol w:w="1744"/>
      </w:tblGrid>
      <w:tr>
        <w:tc>
          <w:tcPr>
            <w:tcW w:type="dxa" w:w="1744"/>
          </w:tcPr>
          <w:p>
            <w:r>
              <w:t>Week</w:t>
            </w:r>
          </w:p>
        </w:tc>
        <w:tc>
          <w:tcPr>
            <w:tcW w:type="dxa" w:w="1744"/>
          </w:tcPr>
          <w:p>
            <w:r>
              <w:t>Mon</w:t>
            </w:r>
          </w:p>
        </w:tc>
        <w:tc>
          <w:tcPr>
            <w:tcW w:type="dxa" w:w="1744"/>
          </w:tcPr>
          <w:p>
            <w:r>
              <w:t>Tue</w:t>
            </w:r>
          </w:p>
        </w:tc>
        <w:tc>
          <w:tcPr>
            <w:tcW w:type="dxa" w:w="1744"/>
          </w:tcPr>
          <w:p>
            <w:r>
              <w:t>Wed</w:t>
            </w:r>
          </w:p>
        </w:tc>
        <w:tc>
          <w:tcPr>
            <w:tcW w:type="dxa" w:w="1744"/>
          </w:tcPr>
          <w:p>
            <w:r>
              <w:t>Thu</w:t>
            </w:r>
          </w:p>
        </w:tc>
        <w:tc>
          <w:tcPr>
            <w:tcW w:type="dxa" w:w="1744"/>
          </w:tcPr>
          <w:p>
            <w:r>
              <w:t>Fri</w:t>
            </w:r>
          </w:p>
        </w:tc>
        <w:tc>
          <w:tcPr>
            <w:tcW w:type="dxa" w:w="1744"/>
          </w:tcPr>
          <w:p>
            <w:r>
              <w:t>Sat</w:t>
            </w:r>
          </w:p>
        </w:tc>
        <w:tc>
          <w:tcPr>
            <w:tcW w:type="dxa" w:w="1744"/>
          </w:tcPr>
          <w:p>
            <w:r>
              <w:t>Sun</w:t>
            </w:r>
          </w:p>
        </w:tc>
      </w:tr>
      <w:tr>
        <w:tc>
          <w:tcPr>
            <w:tcW w:type="dxa" w:w="1744"/>
          </w:tcPr>
          <w:p>
            <w:r>
              <w:t>Week 1</w:t>
            </w:r>
          </w:p>
        </w:tc>
        <w:tc>
          <w:tcPr>
            <w:tcW w:type="dxa" w:w="1744"/>
          </w:tcPr>
          <w:p>
            <w:r>
              <w:t>Ben</w:t>
            </w:r>
          </w:p>
        </w:tc>
        <w:tc>
          <w:tcPr>
            <w:tcW w:type="dxa" w:w="1744"/>
          </w:tcPr>
          <w:p>
            <w:r>
              <w:t>Chloe</w:t>
            </w:r>
          </w:p>
        </w:tc>
        <w:tc>
          <w:tcPr>
            <w:tcW w:type="dxa" w:w="1744"/>
          </w:tcPr>
          <w:p>
            <w:r>
              <w:t>Dev</w:t>
            </w:r>
          </w:p>
        </w:tc>
        <w:tc>
          <w:tcPr>
            <w:tcW w:type="dxa" w:w="1744"/>
          </w:tcPr>
          <w:p>
            <w:r>
              <w:t>Elena</w:t>
            </w:r>
          </w:p>
        </w:tc>
        <w:tc>
          <w:tcPr>
            <w:tcW w:type="dxa" w:w="1744"/>
          </w:tcPr>
          <w:p>
            <w:r>
              <w:t>Femi</w:t>
            </w:r>
          </w:p>
        </w:tc>
        <w:tc>
          <w:tcPr>
            <w:tcW w:type="dxa" w:w="1744"/>
          </w:tcPr>
          <w:p>
            <w:r>
              <w:t>Gita</w:t>
            </w:r>
          </w:p>
        </w:tc>
        <w:tc>
          <w:tcPr>
            <w:tcW w:type="dxa" w:w="1744"/>
          </w:tcPr>
          <w:p>
            <w:r>
              <w:t>Asha</w:t>
            </w:r>
          </w:p>
        </w:tc>
      </w:tr>
      <w:tr>
        <w:tc>
          <w:tcPr>
            <w:tcW w:type="dxa" w:w="1744"/>
          </w:tcPr>
          <w:p>
            <w:r>
              <w:t>Week 2</w:t>
            </w:r>
          </w:p>
        </w:tc>
        <w:tc>
          <w:tcPr>
            <w:tcW w:type="dxa" w:w="1744"/>
          </w:tcPr>
          <w:p>
            <w:r>
              <w:t>Chloe</w:t>
            </w:r>
          </w:p>
        </w:tc>
        <w:tc>
          <w:tcPr>
            <w:tcW w:type="dxa" w:w="1744"/>
          </w:tcPr>
          <w:p>
            <w:r>
              <w:t>Dev</w:t>
            </w:r>
          </w:p>
        </w:tc>
        <w:tc>
          <w:tcPr>
            <w:tcW w:type="dxa" w:w="1744"/>
          </w:tcPr>
          <w:p>
            <w:r>
              <w:t>Elena</w:t>
            </w:r>
          </w:p>
        </w:tc>
        <w:tc>
          <w:tcPr>
            <w:tcW w:type="dxa" w:w="1744"/>
          </w:tcPr>
          <w:p>
            <w:r>
              <w:t>Femi</w:t>
            </w:r>
          </w:p>
        </w:tc>
        <w:tc>
          <w:tcPr>
            <w:tcW w:type="dxa" w:w="1744"/>
          </w:tcPr>
          <w:p>
            <w:r>
              <w:t>Gita</w:t>
            </w:r>
          </w:p>
        </w:tc>
        <w:tc>
          <w:tcPr>
            <w:tcW w:type="dxa" w:w="1744"/>
          </w:tcPr>
          <w:p>
            <w:r>
              <w:t>Asha</w:t>
            </w:r>
          </w:p>
        </w:tc>
        <w:tc>
          <w:tcPr>
            <w:tcW w:type="dxa" w:w="1744"/>
          </w:tcPr>
          <w:p>
            <w:r>
              <w:t>Ben</w:t>
            </w:r>
          </w:p>
        </w:tc>
      </w:tr>
      <w:tr>
        <w:tc>
          <w:tcPr>
            <w:tcW w:type="dxa" w:w="1744"/>
          </w:tcPr>
          <w:p>
            <w:r>
              <w:t>Week 3</w:t>
            </w:r>
          </w:p>
        </w:tc>
        <w:tc>
          <w:tcPr>
            <w:tcW w:type="dxa" w:w="1744"/>
          </w:tcPr>
          <w:p>
            <w:r>
              <w:t>Dev</w:t>
            </w:r>
          </w:p>
        </w:tc>
        <w:tc>
          <w:tcPr>
            <w:tcW w:type="dxa" w:w="1744"/>
          </w:tcPr>
          <w:p>
            <w:r>
              <w:t>Elena</w:t>
            </w:r>
          </w:p>
        </w:tc>
        <w:tc>
          <w:tcPr>
            <w:tcW w:type="dxa" w:w="1744"/>
          </w:tcPr>
          <w:p>
            <w:r>
              <w:t>Femi</w:t>
            </w:r>
          </w:p>
        </w:tc>
        <w:tc>
          <w:tcPr>
            <w:tcW w:type="dxa" w:w="1744"/>
          </w:tcPr>
          <w:p>
            <w:r>
              <w:t>Gita</w:t>
            </w:r>
          </w:p>
        </w:tc>
        <w:tc>
          <w:tcPr>
            <w:tcW w:type="dxa" w:w="1744"/>
          </w:tcPr>
          <w:p>
            <w:r>
              <w:t>Asha</w:t>
            </w:r>
          </w:p>
        </w:tc>
        <w:tc>
          <w:tcPr>
            <w:tcW w:type="dxa" w:w="1744"/>
          </w:tcPr>
          <w:p>
            <w:r>
              <w:t>Ben</w:t>
            </w:r>
          </w:p>
        </w:tc>
        <w:tc>
          <w:tcPr>
            <w:tcW w:type="dxa" w:w="1744"/>
          </w:tcPr>
          <w:p>
            <w:r>
              <w:t>Chloe</w:t>
            </w:r>
          </w:p>
        </w:tc>
      </w:tr>
      <w:tr>
        <w:tc>
          <w:tcPr>
            <w:tcW w:type="dxa" w:w="1744"/>
          </w:tcPr>
          <w:p>
            <w:r>
              <w:t>Week 4</w:t>
            </w:r>
          </w:p>
        </w:tc>
        <w:tc>
          <w:tcPr>
            <w:tcW w:type="dxa" w:w="1744"/>
          </w:tcPr>
          <w:p>
            <w:r>
              <w:t>Elena</w:t>
            </w:r>
          </w:p>
        </w:tc>
        <w:tc>
          <w:tcPr>
            <w:tcW w:type="dxa" w:w="1744"/>
          </w:tcPr>
          <w:p>
            <w:r>
              <w:t>Femi</w:t>
            </w:r>
          </w:p>
        </w:tc>
        <w:tc>
          <w:tcPr>
            <w:tcW w:type="dxa" w:w="1744"/>
          </w:tcPr>
          <w:p>
            <w:r>
              <w:t>Gita</w:t>
            </w:r>
          </w:p>
        </w:tc>
        <w:tc>
          <w:tcPr>
            <w:tcW w:type="dxa" w:w="1744"/>
          </w:tcPr>
          <w:p>
            <w:r>
              <w:t>Asha</w:t>
            </w:r>
          </w:p>
        </w:tc>
        <w:tc>
          <w:tcPr>
            <w:tcW w:type="dxa" w:w="1744"/>
          </w:tcPr>
          <w:p>
            <w:r>
              <w:t>Ben</w:t>
            </w:r>
          </w:p>
        </w:tc>
        <w:tc>
          <w:tcPr>
            <w:tcW w:type="dxa" w:w="1744"/>
          </w:tcPr>
          <w:p>
            <w:r>
              <w:t>Chloe</w:t>
            </w:r>
          </w:p>
        </w:tc>
        <w:tc>
          <w:tcPr>
            <w:tcW w:type="dxa" w:w="1744"/>
          </w:tcPr>
          <w:p>
            <w:r>
              <w:t>Dev</w:t>
            </w:r>
          </w:p>
        </w:tc>
      </w:tr>
      <w:tr>
        <w:tc>
          <w:tcPr>
            <w:tcW w:type="dxa" w:w="1744"/>
          </w:tcPr>
          <w:p>
            <w:r>
              <w:t>Week 5</w:t>
            </w:r>
          </w:p>
        </w:tc>
        <w:tc>
          <w:tcPr>
            <w:tcW w:type="dxa" w:w="1744"/>
          </w:tcPr>
          <w:p>
            <w:r>
              <w:t>Femi</w:t>
            </w:r>
          </w:p>
        </w:tc>
        <w:tc>
          <w:tcPr>
            <w:tcW w:type="dxa" w:w="1744"/>
          </w:tcPr>
          <w:p>
            <w:r>
              <w:t>Gita</w:t>
            </w:r>
          </w:p>
        </w:tc>
        <w:tc>
          <w:tcPr>
            <w:tcW w:type="dxa" w:w="1744"/>
          </w:tcPr>
          <w:p>
            <w:r>
              <w:t>Asha</w:t>
            </w:r>
          </w:p>
        </w:tc>
        <w:tc>
          <w:tcPr>
            <w:tcW w:type="dxa" w:w="1744"/>
          </w:tcPr>
          <w:p>
            <w:r>
              <w:t>Ben</w:t>
            </w:r>
          </w:p>
        </w:tc>
        <w:tc>
          <w:tcPr>
            <w:tcW w:type="dxa" w:w="1744"/>
          </w:tcPr>
          <w:p>
            <w:r>
              <w:t>Chloe</w:t>
            </w:r>
          </w:p>
        </w:tc>
        <w:tc>
          <w:tcPr>
            <w:tcW w:type="dxa" w:w="1744"/>
          </w:tcPr>
          <w:p>
            <w:r>
              <w:t>Dev</w:t>
            </w:r>
          </w:p>
        </w:tc>
        <w:tc>
          <w:tcPr>
            <w:tcW w:type="dxa" w:w="1744"/>
          </w:tcPr>
          <w:p>
            <w:r>
              <w:t>Elena</w:t>
            </w:r>
          </w:p>
        </w:tc>
      </w:tr>
      <w:tr>
        <w:tc>
          <w:tcPr>
            <w:tcW w:type="dxa" w:w="1744"/>
          </w:tcPr>
          <w:p>
            <w:r>
              <w:t>Week 6</w:t>
            </w:r>
          </w:p>
        </w:tc>
        <w:tc>
          <w:tcPr>
            <w:tcW w:type="dxa" w:w="1744"/>
          </w:tcPr>
          <w:p>
            <w:r>
              <w:t>Gita</w:t>
            </w:r>
          </w:p>
        </w:tc>
        <w:tc>
          <w:tcPr>
            <w:tcW w:type="dxa" w:w="1744"/>
          </w:tcPr>
          <w:p>
            <w:r>
              <w:t>Asha</w:t>
            </w:r>
          </w:p>
        </w:tc>
        <w:tc>
          <w:tcPr>
            <w:tcW w:type="dxa" w:w="1744"/>
          </w:tcPr>
          <w:p>
            <w:r>
              <w:t>Ben</w:t>
            </w:r>
          </w:p>
        </w:tc>
        <w:tc>
          <w:tcPr>
            <w:tcW w:type="dxa" w:w="1744"/>
          </w:tcPr>
          <w:p>
            <w:r>
              <w:t>Chloe</w:t>
            </w:r>
          </w:p>
        </w:tc>
        <w:tc>
          <w:tcPr>
            <w:tcW w:type="dxa" w:w="1744"/>
          </w:tcPr>
          <w:p>
            <w:r>
              <w:t>Dev</w:t>
            </w:r>
          </w:p>
        </w:tc>
        <w:tc>
          <w:tcPr>
            <w:tcW w:type="dxa" w:w="1744"/>
          </w:tcPr>
          <w:p>
            <w:r>
              <w:t>Elena</w:t>
            </w:r>
          </w:p>
        </w:tc>
        <w:tc>
          <w:tcPr>
            <w:tcW w:type="dxa" w:w="1744"/>
          </w:tcPr>
          <w:p>
            <w:r>
              <w:t>Femi</w:t>
            </w:r>
          </w:p>
        </w:tc>
      </w:tr>
    </w:tbl>
    <w:sectPr w:rsidR="00FC693F" w:rsidRPr="0006063C" w:rsidSect="00034616">
      <w:pgSz w:w="16834" w:h="11909"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Riverside Community Garden –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iverside-garden.example/" TargetMode="Externa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Usugami tests</dc:creator>
  <cp:keywords/>
  <dc:description>generated by python-docx</dc:description>
  <cp:lastModifiedBy/>
  <cp:revision>1</cp:revision>
  <dcterms:created xsi:type="dcterms:W3CDTF">2026-10-01T12:00:00Z</dcterms:created>
  <dcterms:modified xsi:type="dcterms:W3CDTF">2026-10-01T12:00:00Z</dcterms:modified>
  <cp:category/>
</cp:coreProperties>
</file>