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Nome Grupo: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Diagrama de Casos de Uso descreve a funcionalidade proposta para o novo sistema, isto é, fornece uma descrição clara e consistente do que o sistema deve fazer.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características dos casos de uso são: são sempre iniciadas por um ator e deve sempre retornar um resultado (valor) ao ator.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Observar Include, Extend e Generalização.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- Quando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Caso de Uso 1 inclui o Caso de Uso 2, isto é, sempre que o Caso de Uso 1 for executado, o Caso de Uso 2 também será. (Seta chegando no Caso de Uso 2). É uma agregação do tipo composição.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Quando o Caso de Uso 2 estende o Caso de Uso 1, isto é, quando o Caso de Uso 1 for executado o Caso de Uso 2 poderá (ou não) ser executado. (Seta chegando no Caso de Uso 1)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Generalização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- Pode ser usado para os atores ou os casos de Uso. Por exemplo: um ator Usuário que é a generalização de Aluno e Professor, tudo que tiver no usuário (atributos, propriedades, métodos) será herdado pelo Aluno e Professor. Ou, um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de Uso Autenticar Usuário que é a generalização de um Caso de Uso Autenticar Usuário com Biometria, isso significa que o Caso de Uso Autenticar Usuário com Biometria além de fazer tudo que nele, também executará tudo que está no Autenticar Usuár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19200" cy="3835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383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1 – Diagrama de Caso de Uso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qbwg1860rv0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ES2N-DiagramaCasoUso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7C6A20"/>
    <w:pPr>
      <w:spacing w:after="100" w:afterAutospacing="1" w:before="100" w:beforeAutospacing="1"/>
    </w:pPr>
  </w:style>
  <w:style w:type="character" w:styleId="Forte">
    <w:name w:val="Strong"/>
    <w:basedOn w:val="Fontepargpadro"/>
    <w:uiPriority w:val="22"/>
    <w:qFormat w:val="1"/>
    <w:rsid w:val="007C6A2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TSMVij1wjPhTa9f6UPOKCefnQ==">CgMxLjAyCGguZ2pkZ3hzMg5oLnFid2cxODYwcnYwaDIIaC5namRneHM4AHIhMWZ5aDM4OEk1bDh4YU9OSmF5c1AySktQNDFhenpUNE1L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2021-09-09T18:51:00Z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