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EDEA" w14:textId="2F08CD34" w:rsidR="00331976" w:rsidRDefault="00C0225A">
      <w:r>
        <w:rPr>
          <w:noProof/>
        </w:rPr>
        <w:drawing>
          <wp:inline distT="0" distB="0" distL="0" distR="0" wp14:anchorId="208EA9D6" wp14:editId="1956B920">
            <wp:extent cx="6647634" cy="3997960"/>
            <wp:effectExtent l="0" t="0" r="127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65430" cy="4008663"/>
                    </a:xfrm>
                    <a:prstGeom prst="rect">
                      <a:avLst/>
                    </a:prstGeom>
                  </pic:spPr>
                </pic:pic>
              </a:graphicData>
            </a:graphic>
          </wp:inline>
        </w:drawing>
      </w:r>
    </w:p>
    <w:p w14:paraId="0473AA6B" w14:textId="7F0C4175" w:rsidR="00C0225A" w:rsidRDefault="00C0225A" w:rsidP="00C0225A">
      <w:pPr>
        <w:pStyle w:val="NormalWeb"/>
        <w:spacing w:after="125" w:line="256" w:lineRule="auto"/>
        <w:ind w:firstLine="708"/>
      </w:pPr>
      <w:r>
        <w:rPr>
          <w:rFonts w:ascii="Arial" w:hAnsi="Arial" w:cs="Arial"/>
          <w:b/>
          <w:bCs/>
          <w:color w:val="262626"/>
        </w:rPr>
        <w:t xml:space="preserve">Le </w:t>
      </w:r>
      <w:r>
        <w:rPr>
          <w:rFonts w:ascii="Arial" w:hAnsi="Arial" w:cs="Arial"/>
          <w:b/>
          <w:bCs/>
          <w:i/>
          <w:iCs/>
          <w:color w:val="262626"/>
        </w:rPr>
        <w:t xml:space="preserve">CDC </w:t>
      </w:r>
      <w:r>
        <w:rPr>
          <w:rFonts w:ascii="Arial" w:hAnsi="Arial" w:cs="Arial"/>
          <w:b/>
          <w:bCs/>
          <w:color w:val="262626"/>
        </w:rPr>
        <w:t xml:space="preserve">doit comprendre au minimum : </w:t>
      </w:r>
    </w:p>
    <w:p w14:paraId="645D6C36" w14:textId="77777777" w:rsidR="00C0225A" w:rsidRDefault="00C0225A" w:rsidP="00C0225A">
      <w:pPr>
        <w:pStyle w:val="NormalWeb"/>
        <w:spacing w:line="256" w:lineRule="auto"/>
        <w:ind w:firstLine="708"/>
      </w:pPr>
      <w:r>
        <w:rPr>
          <w:rFonts w:ascii="Arial" w:hAnsi="Arial" w:cs="Arial"/>
          <w:color w:val="333333"/>
        </w:rPr>
        <w:t xml:space="preserve">-  Le </w:t>
      </w:r>
      <w:r>
        <w:rPr>
          <w:rFonts w:ascii="Arial" w:hAnsi="Arial" w:cs="Arial"/>
          <w:color w:val="333333"/>
          <w:u w:val="single"/>
        </w:rPr>
        <w:t>type de construction souhaité</w:t>
      </w:r>
      <w:r>
        <w:rPr>
          <w:rFonts w:ascii="Arial" w:hAnsi="Arial" w:cs="Arial"/>
          <w:color w:val="333333"/>
        </w:rPr>
        <w:t xml:space="preserve"> (</w:t>
      </w:r>
      <w:proofErr w:type="spellStart"/>
      <w:r>
        <w:rPr>
          <w:rFonts w:ascii="Arial" w:hAnsi="Arial" w:cs="Arial"/>
          <w:color w:val="333333"/>
        </w:rPr>
        <w:t>spawn</w:t>
      </w:r>
      <w:proofErr w:type="spellEnd"/>
      <w:r>
        <w:rPr>
          <w:rFonts w:ascii="Arial" w:hAnsi="Arial" w:cs="Arial"/>
          <w:color w:val="333333"/>
        </w:rPr>
        <w:t xml:space="preserve">, lobby…) </w:t>
      </w:r>
    </w:p>
    <w:p w14:paraId="6F0D4D4C" w14:textId="77777777" w:rsidR="00C0225A" w:rsidRDefault="00C0225A" w:rsidP="00C0225A">
      <w:pPr>
        <w:pStyle w:val="NormalWeb"/>
        <w:spacing w:line="252" w:lineRule="auto"/>
        <w:ind w:firstLine="708"/>
      </w:pPr>
      <w:r>
        <w:rPr>
          <w:rFonts w:ascii="Arial" w:hAnsi="Arial" w:cs="Arial"/>
          <w:color w:val="333333"/>
        </w:rPr>
        <w:t xml:space="preserve">-  La </w:t>
      </w:r>
      <w:r>
        <w:rPr>
          <w:rFonts w:ascii="Arial" w:hAnsi="Arial" w:cs="Arial"/>
          <w:color w:val="333333"/>
          <w:u w:val="single"/>
        </w:rPr>
        <w:t>version</w:t>
      </w:r>
      <w:r>
        <w:rPr>
          <w:rFonts w:ascii="Arial" w:hAnsi="Arial" w:cs="Arial"/>
          <w:color w:val="333333"/>
        </w:rPr>
        <w:t xml:space="preserve"> (1.8, 1,12…) </w:t>
      </w:r>
    </w:p>
    <w:p w14:paraId="6C5B5C36" w14:textId="77777777" w:rsidR="00C0225A" w:rsidRDefault="00C0225A" w:rsidP="00C0225A">
      <w:pPr>
        <w:pStyle w:val="NormalWeb"/>
        <w:spacing w:line="256" w:lineRule="auto"/>
        <w:ind w:firstLine="708"/>
      </w:pPr>
      <w:r>
        <w:rPr>
          <w:rFonts w:ascii="Arial" w:hAnsi="Arial" w:cs="Arial"/>
          <w:color w:val="333333"/>
        </w:rPr>
        <w:t xml:space="preserve">-  Les </w:t>
      </w:r>
      <w:r>
        <w:rPr>
          <w:rFonts w:ascii="Arial" w:hAnsi="Arial" w:cs="Arial"/>
          <w:color w:val="333333"/>
          <w:u w:val="single"/>
        </w:rPr>
        <w:t>dimensions</w:t>
      </w:r>
      <w:r>
        <w:rPr>
          <w:rFonts w:ascii="Arial" w:hAnsi="Arial" w:cs="Arial"/>
          <w:color w:val="333333"/>
        </w:rPr>
        <w:t xml:space="preserve">  </w:t>
      </w:r>
    </w:p>
    <w:p w14:paraId="07ED6A59" w14:textId="77777777" w:rsidR="00C0225A" w:rsidRDefault="00C0225A" w:rsidP="00C0225A">
      <w:pPr>
        <w:pStyle w:val="NormalWeb"/>
        <w:spacing w:line="256" w:lineRule="auto"/>
        <w:ind w:firstLine="708"/>
      </w:pPr>
      <w:r>
        <w:rPr>
          <w:rFonts w:ascii="Arial" w:hAnsi="Arial" w:cs="Arial"/>
          <w:color w:val="333333"/>
        </w:rPr>
        <w:t xml:space="preserve">-  Un </w:t>
      </w:r>
      <w:r>
        <w:rPr>
          <w:rFonts w:ascii="Arial" w:hAnsi="Arial" w:cs="Arial"/>
          <w:color w:val="333333"/>
          <w:u w:val="single"/>
        </w:rPr>
        <w:t xml:space="preserve">thème (style d’architecture/ambiance souhaité </w:t>
      </w:r>
      <w:proofErr w:type="spellStart"/>
      <w:proofErr w:type="gramStart"/>
      <w:r>
        <w:rPr>
          <w:rFonts w:ascii="Arial" w:hAnsi="Arial" w:cs="Arial"/>
          <w:color w:val="333333"/>
          <w:u w:val="single"/>
        </w:rPr>
        <w:t>ect</w:t>
      </w:r>
      <w:proofErr w:type="spellEnd"/>
      <w:r>
        <w:rPr>
          <w:rFonts w:ascii="Arial" w:hAnsi="Arial" w:cs="Arial"/>
          <w:color w:val="333333"/>
          <w:u w:val="single"/>
        </w:rPr>
        <w:t>..</w:t>
      </w:r>
      <w:proofErr w:type="gramEnd"/>
      <w:r>
        <w:rPr>
          <w:rFonts w:ascii="Arial" w:hAnsi="Arial" w:cs="Arial"/>
          <w:color w:val="333333"/>
          <w:u w:val="single"/>
        </w:rPr>
        <w:t>)</w:t>
      </w:r>
      <w:r>
        <w:rPr>
          <w:rFonts w:ascii="Arial" w:hAnsi="Arial" w:cs="Arial"/>
          <w:color w:val="333333"/>
        </w:rPr>
        <w:t xml:space="preserve"> </w:t>
      </w:r>
    </w:p>
    <w:p w14:paraId="3A158D02" w14:textId="77777777" w:rsidR="00C0225A" w:rsidRDefault="00C0225A" w:rsidP="00C0225A">
      <w:pPr>
        <w:pStyle w:val="NormalWeb"/>
        <w:spacing w:after="96" w:line="252" w:lineRule="auto"/>
        <w:ind w:left="153" w:firstLine="555"/>
      </w:pPr>
      <w:r>
        <w:rPr>
          <w:rFonts w:ascii="Arial" w:hAnsi="Arial" w:cs="Arial"/>
          <w:color w:val="333333"/>
        </w:rPr>
        <w:t xml:space="preserve">-  La présence ou non d’organiques (si oui, préciser) </w:t>
      </w:r>
    </w:p>
    <w:p w14:paraId="67CF53CD" w14:textId="77777777" w:rsidR="00C0225A" w:rsidRDefault="00C0225A" w:rsidP="00C0225A">
      <w:pPr>
        <w:pStyle w:val="NormalWeb"/>
        <w:spacing w:after="240" w:line="252" w:lineRule="auto"/>
        <w:ind w:left="153" w:hanging="153"/>
      </w:pPr>
    </w:p>
    <w:p w14:paraId="7234B1E2" w14:textId="4F3BF9A5" w:rsidR="00C0225A" w:rsidRDefault="00C0225A" w:rsidP="00C0225A">
      <w:pPr>
        <w:pStyle w:val="NormalWeb"/>
        <w:spacing w:after="0" w:line="256" w:lineRule="auto"/>
      </w:pPr>
      <w:r>
        <w:rPr>
          <w:rFonts w:ascii="Arial" w:hAnsi="Arial" w:cs="Arial"/>
          <w:color w:val="1C1C1C"/>
        </w:rPr>
        <w:t xml:space="preserve">Nous vous conseillons d’être le plus précis possible dans votre </w:t>
      </w:r>
      <w:r>
        <w:rPr>
          <w:rFonts w:ascii="Arial" w:hAnsi="Arial" w:cs="Arial"/>
          <w:i/>
          <w:iCs/>
          <w:color w:val="1C1C1C"/>
        </w:rPr>
        <w:t>CDC</w:t>
      </w:r>
      <w:r>
        <w:rPr>
          <w:rFonts w:ascii="Arial" w:hAnsi="Arial" w:cs="Arial"/>
          <w:color w:val="1C1C1C"/>
        </w:rPr>
        <w:t xml:space="preserve"> afin que le </w:t>
      </w:r>
      <w:proofErr w:type="spellStart"/>
      <w:r>
        <w:rPr>
          <w:rFonts w:ascii="Arial" w:hAnsi="Arial" w:cs="Arial"/>
          <w:color w:val="1C1C1C"/>
        </w:rPr>
        <w:t>Build</w:t>
      </w:r>
      <w:proofErr w:type="spellEnd"/>
      <w:r>
        <w:rPr>
          <w:rFonts w:ascii="Arial" w:hAnsi="Arial" w:cs="Arial"/>
          <w:color w:val="1C1C1C"/>
        </w:rPr>
        <w:t xml:space="preserve"> soit le plus en accord avec ce que vous souhaitez. Vous pouvez aussi ajouter des images de référence, ou tout autre type de média, que ce soit pour les constructions, le terrain ou les</w:t>
      </w:r>
      <w:r>
        <w:t xml:space="preserve"> </w:t>
      </w:r>
      <w:r>
        <w:rPr>
          <w:rFonts w:ascii="Arial" w:hAnsi="Arial" w:cs="Arial"/>
          <w:color w:val="1C1C1C"/>
        </w:rPr>
        <w:t xml:space="preserve">organiques </w:t>
      </w:r>
    </w:p>
    <w:p w14:paraId="6A993198" w14:textId="77777777" w:rsidR="00C0225A" w:rsidRDefault="00C0225A" w:rsidP="00C0225A">
      <w:pPr>
        <w:pStyle w:val="NormalWeb"/>
        <w:spacing w:after="0" w:line="256" w:lineRule="auto"/>
      </w:pPr>
    </w:p>
    <w:p w14:paraId="12109639" w14:textId="77777777" w:rsidR="00C0225A" w:rsidRDefault="00C0225A" w:rsidP="00C0225A">
      <w:pPr>
        <w:pStyle w:val="NormalWeb"/>
        <w:spacing w:line="256" w:lineRule="auto"/>
      </w:pPr>
      <w:r>
        <w:rPr>
          <w:rFonts w:ascii="Arial" w:hAnsi="Arial" w:cs="Arial"/>
          <w:color w:val="000000"/>
        </w:rPr>
        <w:t>Si vous avez des doutes ou des questions concernant la création d’un cahier des charges et/ou son fonctionnement nous sommes là pour vous aider</w:t>
      </w:r>
      <w:r>
        <w:rPr>
          <w:rFonts w:ascii="Arial" w:hAnsi="Arial" w:cs="Arial"/>
          <w:color w:val="333333"/>
        </w:rPr>
        <w:t xml:space="preserve"> </w:t>
      </w:r>
    </w:p>
    <w:p w14:paraId="215FC1CE" w14:textId="77777777" w:rsidR="00C0225A" w:rsidRDefault="00C0225A" w:rsidP="00C0225A">
      <w:pPr>
        <w:pStyle w:val="NormalWeb"/>
        <w:spacing w:after="240" w:line="256" w:lineRule="auto"/>
      </w:pPr>
    </w:p>
    <w:p w14:paraId="719ABF0B" w14:textId="77777777" w:rsidR="00C0225A" w:rsidRDefault="00C0225A" w:rsidP="00C0225A">
      <w:pPr>
        <w:pStyle w:val="NormalWeb"/>
        <w:spacing w:line="256" w:lineRule="auto"/>
      </w:pPr>
      <w:r>
        <w:rPr>
          <w:rFonts w:ascii="Arial" w:hAnsi="Arial" w:cs="Arial"/>
          <w:b/>
          <w:bCs/>
          <w:color w:val="333333"/>
        </w:rPr>
        <w:lastRenderedPageBreak/>
        <w:t>Description du cahier des charges (à remplir par le client) :</w:t>
      </w:r>
    </w:p>
    <w:p w14:paraId="58A00693" w14:textId="77777777" w:rsidR="00C0225A" w:rsidRDefault="00C0225A" w:rsidP="00C0225A">
      <w:pPr>
        <w:pStyle w:val="NormalWeb"/>
        <w:spacing w:after="240" w:line="256" w:lineRule="auto"/>
      </w:pPr>
    </w:p>
    <w:p w14:paraId="7AC17203" w14:textId="2E9DFE47" w:rsidR="00C0225A" w:rsidRDefault="00EC5C91">
      <w:hyperlink r:id="rId5" w:history="1">
        <w:r w:rsidRPr="00510BD7">
          <w:rPr>
            <w:rStyle w:val="Lienhypertexte"/>
          </w:rPr>
          <w:t>https://drive.google.com/file/d/1LiBRV6XKECQkRZKkGoMVie1Vo-0eE1Uq/view?usp=sharing</w:t>
        </w:r>
      </w:hyperlink>
    </w:p>
    <w:p w14:paraId="1341CC94" w14:textId="40796A43" w:rsidR="00EC5C91" w:rsidRDefault="00EC5C91"/>
    <w:p w14:paraId="0CEE5A7E" w14:textId="100E7CF2" w:rsidR="00EC5C91" w:rsidRDefault="00EC5C91">
      <w:r>
        <w:t xml:space="preserve">La </w:t>
      </w:r>
      <w:proofErr w:type="spellStart"/>
      <w:r>
        <w:t>map</w:t>
      </w:r>
      <w:proofErr w:type="spellEnd"/>
      <w:r>
        <w:t xml:space="preserve"> aura aussi une version Noel, Pâque et halloween avec par exemple pour </w:t>
      </w:r>
      <w:proofErr w:type="spellStart"/>
      <w:r>
        <w:t>noel</w:t>
      </w:r>
      <w:proofErr w:type="spellEnd"/>
      <w:r>
        <w:t xml:space="preserve"> les arbres en sapin la neige et l’ajout de sucre d’orge.</w:t>
      </w:r>
    </w:p>
    <w:p w14:paraId="2B704228" w14:textId="0CA6B347" w:rsidR="00C0225A" w:rsidRDefault="00C0225A"/>
    <w:p w14:paraId="72386DDA" w14:textId="79DB33D6" w:rsidR="00C0225A" w:rsidRDefault="00C0225A"/>
    <w:p w14:paraId="69608B75" w14:textId="37D2E4F1" w:rsidR="00C0225A" w:rsidRDefault="00C0225A"/>
    <w:p w14:paraId="30A5B86F" w14:textId="60A14DB8" w:rsidR="00C0225A" w:rsidRDefault="00C0225A"/>
    <w:p w14:paraId="272F6C0E" w14:textId="61511140" w:rsidR="00C0225A" w:rsidRDefault="00C0225A"/>
    <w:p w14:paraId="7E0FBEFB" w14:textId="3D1E9141" w:rsidR="00C0225A" w:rsidRDefault="00C0225A"/>
    <w:p w14:paraId="58B73E02" w14:textId="08D2B2F0" w:rsidR="00C0225A" w:rsidRDefault="00C0225A"/>
    <w:p w14:paraId="16275D5C" w14:textId="7F35406D" w:rsidR="00C0225A" w:rsidRDefault="00C0225A"/>
    <w:p w14:paraId="38F583AB" w14:textId="3DC90A84" w:rsidR="00C0225A" w:rsidRDefault="00C0225A"/>
    <w:p w14:paraId="64A54A29" w14:textId="341AE96D" w:rsidR="00C0225A" w:rsidRDefault="00C0225A"/>
    <w:p w14:paraId="0779CEF8" w14:textId="6705C7CC" w:rsidR="00C0225A" w:rsidRDefault="00C0225A"/>
    <w:p w14:paraId="63CED6CB" w14:textId="111302FD" w:rsidR="00C0225A" w:rsidRDefault="00C0225A"/>
    <w:p w14:paraId="21666433" w14:textId="701ECC85" w:rsidR="00C0225A" w:rsidRDefault="00C0225A"/>
    <w:p w14:paraId="6898FBE8" w14:textId="5004DB35" w:rsidR="00C0225A" w:rsidRDefault="00C0225A"/>
    <w:p w14:paraId="655A579E" w14:textId="55E040A8" w:rsidR="00C0225A" w:rsidRDefault="00C0225A"/>
    <w:p w14:paraId="6C867814" w14:textId="1000FF2C" w:rsidR="00C0225A" w:rsidRDefault="00C0225A" w:rsidP="00C0225A">
      <w:pPr>
        <w:pStyle w:val="NormalWeb"/>
        <w:spacing w:line="256" w:lineRule="auto"/>
        <w:rPr>
          <w:rFonts w:ascii="Arial Rounded MT" w:hAnsi="Arial Rounded MT"/>
          <w:b/>
          <w:bCs/>
          <w:color w:val="333333"/>
          <w:sz w:val="28"/>
          <w:szCs w:val="28"/>
        </w:rPr>
      </w:pPr>
      <w:r>
        <w:rPr>
          <w:rFonts w:ascii="Arial Rounded MT" w:hAnsi="Arial Rounded MT"/>
          <w:b/>
          <w:bCs/>
          <w:color w:val="333333"/>
          <w:sz w:val="28"/>
          <w:szCs w:val="28"/>
        </w:rPr>
        <w:t>Choix de la gamme :</w:t>
      </w:r>
    </w:p>
    <w:p w14:paraId="114A0637" w14:textId="77777777" w:rsidR="00C0225A" w:rsidRDefault="00C0225A" w:rsidP="00C0225A">
      <w:pPr>
        <w:pStyle w:val="NormalWeb"/>
        <w:spacing w:line="256" w:lineRule="auto"/>
      </w:pPr>
    </w:p>
    <w:p w14:paraId="5149FF93" w14:textId="77777777" w:rsidR="00C0225A" w:rsidRDefault="00C0225A" w:rsidP="00C0225A">
      <w:pPr>
        <w:pStyle w:val="NormalWeb"/>
        <w:spacing w:after="0" w:line="252" w:lineRule="auto"/>
      </w:pPr>
      <w:r>
        <w:rPr>
          <w:rFonts w:ascii="Arial" w:hAnsi="Arial" w:cs="Arial"/>
          <w:color w:val="000000"/>
        </w:rPr>
        <w:t xml:space="preserve">Le choix de la gamme est (avec la taille de la </w:t>
      </w:r>
      <w:proofErr w:type="spellStart"/>
      <w:r>
        <w:rPr>
          <w:rFonts w:ascii="Arial" w:hAnsi="Arial" w:cs="Arial"/>
          <w:color w:val="000000"/>
        </w:rPr>
        <w:t>map</w:t>
      </w:r>
      <w:proofErr w:type="spellEnd"/>
      <w:r>
        <w:rPr>
          <w:rFonts w:ascii="Arial" w:hAnsi="Arial" w:cs="Arial"/>
          <w:color w:val="000000"/>
        </w:rPr>
        <w:t xml:space="preserve">, le CDC et la deadline) un des facteurs principaux du prix final de la commande.  </w:t>
      </w:r>
    </w:p>
    <w:p w14:paraId="1EDE7DBA" w14:textId="77777777" w:rsidR="00C0225A" w:rsidRDefault="00C0225A" w:rsidP="00C0225A">
      <w:pPr>
        <w:pStyle w:val="NormalWeb"/>
        <w:spacing w:after="0" w:line="256" w:lineRule="auto"/>
        <w:ind w:left="573"/>
      </w:pPr>
      <w:r>
        <w:rPr>
          <w:color w:val="000000"/>
        </w:rPr>
        <w:t> </w:t>
      </w:r>
    </w:p>
    <w:p w14:paraId="5889FB72" w14:textId="77777777" w:rsidR="00C0225A" w:rsidRDefault="00C0225A" w:rsidP="00C0225A">
      <w:pPr>
        <w:pStyle w:val="NormalWeb"/>
        <w:spacing w:line="252" w:lineRule="auto"/>
      </w:pPr>
      <w:r>
        <w:rPr>
          <w:rFonts w:ascii="Arial" w:hAnsi="Arial" w:cs="Arial"/>
          <w:color w:val="000000"/>
        </w:rPr>
        <w:t xml:space="preserve">Nos différentes gammes sont simples : Entrée de gamme / Milieu de gamme / Haut de gamme. Elles sont détaillées ci-dessous. </w:t>
      </w:r>
    </w:p>
    <w:p w14:paraId="40802B11" w14:textId="4E6DEE76" w:rsidR="00C0225A" w:rsidRDefault="00C0225A" w:rsidP="00C0225A">
      <w:pPr>
        <w:pStyle w:val="NormalWeb"/>
        <w:spacing w:line="256" w:lineRule="auto"/>
      </w:pPr>
      <w:r>
        <w:rPr>
          <w:rFonts w:ascii="Arial" w:hAnsi="Arial" w:cs="Arial"/>
          <w:color w:val="000000"/>
        </w:rPr>
        <w:t xml:space="preserve">Merci d’indiquer la gamme souhaitée ici : </w:t>
      </w:r>
      <w:r w:rsidR="00EC5C91" w:rsidRPr="00EC5C91">
        <w:rPr>
          <w:rFonts w:ascii="Arial" w:hAnsi="Arial" w:cs="Arial"/>
          <w:color w:val="4472C4" w:themeColor="accent1"/>
        </w:rPr>
        <w:t>Haut de gamme</w:t>
      </w:r>
    </w:p>
    <w:p w14:paraId="171D5B54" w14:textId="5FDD2D8B" w:rsidR="00C0225A" w:rsidRDefault="00C0225A"/>
    <w:p w14:paraId="432904DD" w14:textId="17AC642F" w:rsidR="00C0225A" w:rsidRDefault="00C0225A"/>
    <w:tbl>
      <w:tblPr>
        <w:tblStyle w:val="TableGrid"/>
        <w:tblW w:w="11912" w:type="dxa"/>
        <w:tblInd w:w="-1426" w:type="dxa"/>
        <w:tblCellMar>
          <w:top w:w="68" w:type="dxa"/>
          <w:left w:w="6" w:type="dxa"/>
          <w:right w:w="118" w:type="dxa"/>
        </w:tblCellMar>
        <w:tblLook w:val="04A0" w:firstRow="1" w:lastRow="0" w:firstColumn="1" w:lastColumn="0" w:noHBand="0" w:noVBand="1"/>
      </w:tblPr>
      <w:tblGrid>
        <w:gridCol w:w="11912"/>
      </w:tblGrid>
      <w:tr w:rsidR="00FF0ACB" w14:paraId="647097E5" w14:textId="77777777" w:rsidTr="00FF0ACB">
        <w:trPr>
          <w:trHeight w:val="451"/>
        </w:trPr>
        <w:tc>
          <w:tcPr>
            <w:tcW w:w="11912" w:type="dxa"/>
            <w:tcBorders>
              <w:top w:val="single" w:sz="6" w:space="0" w:color="000000"/>
              <w:left w:val="single" w:sz="6" w:space="0" w:color="000000"/>
              <w:bottom w:val="single" w:sz="12" w:space="0" w:color="000000"/>
              <w:right w:val="single" w:sz="6" w:space="0" w:color="000000"/>
            </w:tcBorders>
            <w:shd w:val="clear" w:color="auto" w:fill="D9D9D9"/>
          </w:tcPr>
          <w:p w14:paraId="3D46E94A" w14:textId="77777777" w:rsidR="00FF0ACB" w:rsidRDefault="00FF0ACB" w:rsidP="00C322CC">
            <w:r>
              <w:rPr>
                <w:rFonts w:ascii="Arial Rounded MT" w:eastAsia="Arial Rounded MT" w:hAnsi="Arial Rounded MT" w:cs="Arial Rounded MT"/>
                <w:b/>
                <w:sz w:val="36"/>
              </w:rPr>
              <w:t>Entrée de gamme</w:t>
            </w:r>
            <w:r>
              <w:rPr>
                <w:rFonts w:ascii="Arial Rounded MT" w:eastAsia="Arial Rounded MT" w:hAnsi="Arial Rounded MT" w:cs="Arial Rounded MT"/>
                <w:b/>
                <w:sz w:val="36"/>
                <w:vertAlign w:val="subscript"/>
              </w:rPr>
              <w:t xml:space="preserve"> </w:t>
            </w:r>
          </w:p>
        </w:tc>
      </w:tr>
      <w:tr w:rsidR="00FF0ACB" w14:paraId="4E09CDA6" w14:textId="77777777" w:rsidTr="00FF0ACB">
        <w:trPr>
          <w:trHeight w:val="2612"/>
        </w:trPr>
        <w:tc>
          <w:tcPr>
            <w:tcW w:w="11912" w:type="dxa"/>
            <w:tcBorders>
              <w:top w:val="single" w:sz="12" w:space="0" w:color="000000"/>
              <w:left w:val="single" w:sz="6" w:space="0" w:color="000000"/>
              <w:bottom w:val="double" w:sz="6" w:space="0" w:color="000000"/>
              <w:right w:val="single" w:sz="6" w:space="0" w:color="000000"/>
            </w:tcBorders>
            <w:shd w:val="clear" w:color="auto" w:fill="92CDDC"/>
          </w:tcPr>
          <w:p w14:paraId="4E800821" w14:textId="77777777" w:rsidR="00FF0ACB" w:rsidRDefault="00FF0ACB" w:rsidP="00C322CC">
            <w:pPr>
              <w:spacing w:after="13"/>
            </w:pPr>
            <w:r>
              <w:rPr>
                <w:rFonts w:ascii="Arial" w:eastAsia="Arial" w:hAnsi="Arial" w:cs="Arial"/>
                <w:b/>
                <w:color w:val="0D0D0D"/>
                <w:sz w:val="20"/>
              </w:rPr>
              <w:t xml:space="preserve">→ Le délai pour la construction sera assez long, la construction sera belle mais pas trop élaborée.  </w:t>
            </w:r>
          </w:p>
          <w:p w14:paraId="20C4AEF6" w14:textId="77777777" w:rsidR="00FF0ACB" w:rsidRDefault="00FF0ACB" w:rsidP="00C322CC">
            <w:pPr>
              <w:spacing w:after="1" w:line="257" w:lineRule="auto"/>
            </w:pPr>
            <w:r>
              <w:rPr>
                <w:rFonts w:ascii="Arial" w:eastAsia="Arial" w:hAnsi="Arial" w:cs="Arial"/>
                <w:b/>
                <w:color w:val="0D0D0D"/>
                <w:sz w:val="20"/>
              </w:rPr>
              <w:t>S'il y a un besoin d'organique, il y aura potentiellement besoin d'un supplément et le client ne doit pas être trop exigeant</w:t>
            </w:r>
            <w:r>
              <w:rPr>
                <w:rFonts w:ascii="Arial" w:eastAsia="Arial" w:hAnsi="Arial" w:cs="Arial"/>
                <w:color w:val="002060"/>
                <w:sz w:val="20"/>
              </w:rPr>
              <w:t xml:space="preserve">. </w:t>
            </w:r>
          </w:p>
          <w:p w14:paraId="3478C618" w14:textId="77777777" w:rsidR="00FF0ACB" w:rsidRDefault="00FF0ACB" w:rsidP="00C322CC">
            <w:pPr>
              <w:spacing w:after="1" w:line="257" w:lineRule="auto"/>
              <w:jc w:val="both"/>
            </w:pPr>
            <w:r>
              <w:rPr>
                <w:rFonts w:ascii="Arial" w:eastAsia="Arial" w:hAnsi="Arial" w:cs="Arial"/>
                <w:color w:val="002060"/>
                <w:sz w:val="20"/>
              </w:rPr>
              <w:t xml:space="preserve">Votre </w:t>
            </w:r>
            <w:r>
              <w:rPr>
                <w:rFonts w:ascii="Arial" w:eastAsia="Arial" w:hAnsi="Arial" w:cs="Arial"/>
                <w:color w:val="002060"/>
                <w:sz w:val="20"/>
                <w:u w:val="single" w:color="000000"/>
              </w:rPr>
              <w:t>construction ne sera pas prioritaire</w:t>
            </w:r>
            <w:r>
              <w:rPr>
                <w:rFonts w:ascii="Arial" w:eastAsia="Arial" w:hAnsi="Arial" w:cs="Arial"/>
                <w:color w:val="002060"/>
                <w:sz w:val="20"/>
              </w:rPr>
              <w:t xml:space="preserve"> (tout en respectant </w:t>
            </w:r>
            <w:proofErr w:type="gramStart"/>
            <w:r>
              <w:rPr>
                <w:rFonts w:ascii="Arial" w:eastAsia="Arial" w:hAnsi="Arial" w:cs="Arial"/>
                <w:color w:val="002060"/>
                <w:sz w:val="20"/>
              </w:rPr>
              <w:t>la deadline imposée</w:t>
            </w:r>
            <w:proofErr w:type="gramEnd"/>
            <w:r>
              <w:rPr>
                <w:rFonts w:ascii="Arial" w:eastAsia="Arial" w:hAnsi="Arial" w:cs="Arial"/>
                <w:color w:val="002060"/>
                <w:sz w:val="20"/>
              </w:rPr>
              <w:t xml:space="preserve"> déterminée au préalable entre le client et le staff de l’équipe, cette deadline ne devant pas être trop courte) </w:t>
            </w:r>
          </w:p>
          <w:p w14:paraId="18545F70" w14:textId="77777777" w:rsidR="00FF0ACB" w:rsidRDefault="00FF0ACB" w:rsidP="00C322CC">
            <w:r>
              <w:rPr>
                <w:rFonts w:ascii="Arial" w:eastAsia="Arial" w:hAnsi="Arial" w:cs="Arial"/>
                <w:color w:val="002060"/>
                <w:sz w:val="20"/>
              </w:rPr>
              <w:t xml:space="preserve">Votre construction sera esthétiquement belle, cependant le </w:t>
            </w:r>
            <w:r>
              <w:rPr>
                <w:rFonts w:ascii="Arial" w:eastAsia="Arial" w:hAnsi="Arial" w:cs="Arial"/>
                <w:color w:val="002060"/>
                <w:sz w:val="20"/>
                <w:u w:val="single" w:color="000000"/>
              </w:rPr>
              <w:t xml:space="preserve">niveau de détail sera moindre et le </w:t>
            </w:r>
            <w:proofErr w:type="spellStart"/>
            <w:r>
              <w:rPr>
                <w:rFonts w:ascii="Arial" w:eastAsia="Arial" w:hAnsi="Arial" w:cs="Arial"/>
                <w:color w:val="002060"/>
                <w:sz w:val="20"/>
                <w:u w:val="single" w:color="000000"/>
              </w:rPr>
              <w:t>build</w:t>
            </w:r>
            <w:proofErr w:type="spellEnd"/>
            <w:r>
              <w:rPr>
                <w:rFonts w:ascii="Arial" w:eastAsia="Arial" w:hAnsi="Arial" w:cs="Arial"/>
                <w:color w:val="002060"/>
                <w:sz w:val="20"/>
                <w:u w:val="single" w:color="000000"/>
              </w:rPr>
              <w:t xml:space="preserve"> sera moins élaboré.</w:t>
            </w:r>
            <w:r>
              <w:rPr>
                <w:rFonts w:ascii="Arial" w:eastAsia="Arial" w:hAnsi="Arial" w:cs="Arial"/>
                <w:color w:val="002060"/>
                <w:sz w:val="20"/>
              </w:rPr>
              <w:t xml:space="preserve"> </w:t>
            </w:r>
          </w:p>
          <w:p w14:paraId="77DE018F" w14:textId="77777777" w:rsidR="00FF0ACB" w:rsidRDefault="00FF0ACB" w:rsidP="00C322CC">
            <w:r>
              <w:rPr>
                <w:rFonts w:ascii="Arial" w:eastAsia="Arial" w:hAnsi="Arial" w:cs="Arial"/>
                <w:color w:val="002060"/>
                <w:sz w:val="20"/>
              </w:rPr>
              <w:t xml:space="preserve">L’équipe est libre d’utiliser des </w:t>
            </w:r>
            <w:r>
              <w:rPr>
                <w:rFonts w:ascii="Arial" w:eastAsia="Arial" w:hAnsi="Arial" w:cs="Arial"/>
                <w:color w:val="002060"/>
                <w:sz w:val="20"/>
                <w:u w:val="single" w:color="000000"/>
              </w:rPr>
              <w:t>arbres</w:t>
            </w:r>
            <w:r>
              <w:rPr>
                <w:rFonts w:ascii="Arial" w:eastAsia="Arial" w:hAnsi="Arial" w:cs="Arial"/>
                <w:color w:val="002060"/>
                <w:sz w:val="20"/>
              </w:rPr>
              <w:t xml:space="preserve"> provenant du bundle de l’équipe ou </w:t>
            </w:r>
            <w:proofErr w:type="gramStart"/>
            <w:r>
              <w:rPr>
                <w:rFonts w:ascii="Arial" w:eastAsia="Arial" w:hAnsi="Arial" w:cs="Arial"/>
                <w:color w:val="002060"/>
                <w:sz w:val="20"/>
              </w:rPr>
              <w:t>d’un bundle publique</w:t>
            </w:r>
            <w:proofErr w:type="gramEnd"/>
            <w:r>
              <w:rPr>
                <w:rFonts w:ascii="Arial" w:eastAsia="Arial" w:hAnsi="Arial" w:cs="Arial"/>
                <w:color w:val="002060"/>
                <w:sz w:val="20"/>
              </w:rPr>
              <w:t xml:space="preserve">. </w:t>
            </w:r>
          </w:p>
          <w:p w14:paraId="1AEEBBCB" w14:textId="77777777" w:rsidR="00FF0ACB" w:rsidRDefault="00FF0ACB" w:rsidP="00C322CC">
            <w:pPr>
              <w:spacing w:after="15" w:line="257" w:lineRule="auto"/>
              <w:jc w:val="both"/>
            </w:pPr>
            <w:r>
              <w:rPr>
                <w:rFonts w:ascii="Arial" w:eastAsia="Arial" w:hAnsi="Arial" w:cs="Arial"/>
                <w:color w:val="002060"/>
                <w:sz w:val="20"/>
              </w:rPr>
              <w:t xml:space="preserve">Toute demande d’organique sera potentiellement suivie d’un supplément en fonction de l’organique souhaité (prix déterminé avant le début de la commande) </w:t>
            </w:r>
          </w:p>
          <w:p w14:paraId="53A72380" w14:textId="77777777" w:rsidR="00FF0ACB" w:rsidRDefault="00FF0ACB" w:rsidP="00C322CC">
            <w:r>
              <w:rPr>
                <w:rFonts w:ascii="Arial" w:eastAsia="Arial" w:hAnsi="Arial" w:cs="Arial"/>
                <w:color w:val="002060"/>
                <w:sz w:val="20"/>
              </w:rPr>
              <w:t xml:space="preserve">Toute demande de </w:t>
            </w:r>
            <w:proofErr w:type="spellStart"/>
            <w:r>
              <w:rPr>
                <w:rFonts w:ascii="Arial" w:eastAsia="Arial" w:hAnsi="Arial" w:cs="Arial"/>
                <w:color w:val="002060"/>
                <w:sz w:val="20"/>
              </w:rPr>
              <w:t>render</w:t>
            </w:r>
            <w:proofErr w:type="spellEnd"/>
            <w:r>
              <w:rPr>
                <w:rFonts w:ascii="Arial" w:eastAsia="Arial" w:hAnsi="Arial" w:cs="Arial"/>
                <w:color w:val="002060"/>
                <w:sz w:val="20"/>
              </w:rPr>
              <w:t xml:space="preserve"> sera accompagnée d’un supplément équivalent au prix fixé par le </w:t>
            </w:r>
            <w:proofErr w:type="spellStart"/>
            <w:r>
              <w:rPr>
                <w:rFonts w:ascii="Arial" w:eastAsia="Arial" w:hAnsi="Arial" w:cs="Arial"/>
                <w:color w:val="002060"/>
                <w:sz w:val="20"/>
              </w:rPr>
              <w:t>rendermaker</w:t>
            </w:r>
            <w:proofErr w:type="spellEnd"/>
            <w:r>
              <w:rPr>
                <w:rFonts w:ascii="Arial" w:eastAsia="Arial" w:hAnsi="Arial" w:cs="Arial"/>
                <w:color w:val="002060"/>
                <w:sz w:val="20"/>
              </w:rPr>
              <w:t xml:space="preserve"> en question.   L’acompte demandé sera de 10% du prix total</w:t>
            </w:r>
            <w:r>
              <w:rPr>
                <w:rFonts w:ascii="Times New Roman" w:eastAsia="Times New Roman" w:hAnsi="Times New Roman" w:cs="Times New Roman"/>
                <w:sz w:val="20"/>
              </w:rPr>
              <w:t xml:space="preserve"> </w:t>
            </w:r>
          </w:p>
        </w:tc>
      </w:tr>
      <w:tr w:rsidR="00FF0ACB" w14:paraId="0931044E" w14:textId="77777777" w:rsidTr="00FF0ACB">
        <w:trPr>
          <w:trHeight w:val="458"/>
        </w:trPr>
        <w:tc>
          <w:tcPr>
            <w:tcW w:w="11912" w:type="dxa"/>
            <w:tcBorders>
              <w:top w:val="double" w:sz="6" w:space="0" w:color="000000"/>
              <w:left w:val="single" w:sz="6" w:space="0" w:color="000000"/>
              <w:bottom w:val="single" w:sz="12" w:space="0" w:color="000000"/>
              <w:right w:val="single" w:sz="6" w:space="0" w:color="000000"/>
            </w:tcBorders>
            <w:shd w:val="clear" w:color="auto" w:fill="BFBFBF"/>
          </w:tcPr>
          <w:p w14:paraId="69234593" w14:textId="77777777" w:rsidR="00FF0ACB" w:rsidRDefault="00FF0ACB" w:rsidP="00C322CC">
            <w:r>
              <w:rPr>
                <w:rFonts w:ascii="Cambria" w:eastAsia="Cambria" w:hAnsi="Cambria" w:cs="Cambria"/>
                <w:b/>
                <w:sz w:val="36"/>
              </w:rPr>
              <w:t xml:space="preserve"> </w:t>
            </w:r>
            <w:r>
              <w:rPr>
                <w:rFonts w:ascii="Arial Rounded MT" w:eastAsia="Arial Rounded MT" w:hAnsi="Arial Rounded MT" w:cs="Arial Rounded MT"/>
                <w:b/>
                <w:sz w:val="36"/>
              </w:rPr>
              <w:t xml:space="preserve">Milieu de gamme </w:t>
            </w:r>
            <w:r>
              <w:rPr>
                <w:rFonts w:ascii="Arial Rounded MT" w:eastAsia="Arial Rounded MT" w:hAnsi="Arial Rounded MT" w:cs="Arial Rounded MT"/>
                <w:b/>
                <w:sz w:val="36"/>
                <w:vertAlign w:val="subscript"/>
              </w:rPr>
              <w:t xml:space="preserve"> </w:t>
            </w:r>
          </w:p>
        </w:tc>
      </w:tr>
      <w:tr w:rsidR="00FF0ACB" w14:paraId="3526EA44" w14:textId="77777777" w:rsidTr="00FF0ACB">
        <w:trPr>
          <w:trHeight w:val="2873"/>
        </w:trPr>
        <w:tc>
          <w:tcPr>
            <w:tcW w:w="11912" w:type="dxa"/>
            <w:tcBorders>
              <w:top w:val="single" w:sz="12" w:space="0" w:color="000000"/>
              <w:left w:val="single" w:sz="6" w:space="0" w:color="000000"/>
              <w:bottom w:val="single" w:sz="6" w:space="0" w:color="000000"/>
              <w:right w:val="single" w:sz="6" w:space="0" w:color="000000"/>
            </w:tcBorders>
            <w:shd w:val="clear" w:color="auto" w:fill="92CDDC"/>
          </w:tcPr>
          <w:p w14:paraId="387EC707" w14:textId="77777777" w:rsidR="00FF0ACB" w:rsidRDefault="00FF0ACB" w:rsidP="00C322CC">
            <w:r>
              <w:rPr>
                <w:rFonts w:ascii="Arial" w:eastAsia="Arial" w:hAnsi="Arial" w:cs="Arial"/>
                <w:b/>
                <w:color w:val="0D0D0D"/>
                <w:sz w:val="20"/>
              </w:rPr>
              <w:t>→ Le délai sera plus court, la construction sera plus soignée.</w:t>
            </w:r>
            <w:r>
              <w:rPr>
                <w:rFonts w:ascii="Arial" w:eastAsia="Arial" w:hAnsi="Arial" w:cs="Arial"/>
                <w:color w:val="002060"/>
                <w:sz w:val="20"/>
              </w:rPr>
              <w:t xml:space="preserve"> </w:t>
            </w:r>
          </w:p>
          <w:p w14:paraId="72A63533" w14:textId="77777777" w:rsidR="00FF0ACB" w:rsidRDefault="00FF0ACB" w:rsidP="00C322CC">
            <w:r>
              <w:rPr>
                <w:rFonts w:ascii="Arial" w:eastAsia="Arial" w:hAnsi="Arial" w:cs="Arial"/>
                <w:color w:val="002060"/>
                <w:sz w:val="20"/>
              </w:rPr>
              <w:t xml:space="preserve">La plupart des organiques n'auront pas besoin de supplément et le client pourra être plus exigeant. </w:t>
            </w:r>
          </w:p>
          <w:p w14:paraId="6D53E7AD" w14:textId="77777777" w:rsidR="00FF0ACB" w:rsidRDefault="00FF0ACB" w:rsidP="00C322CC">
            <w:proofErr w:type="gramStart"/>
            <w:r>
              <w:rPr>
                <w:rFonts w:ascii="Arial" w:eastAsia="Arial" w:hAnsi="Arial" w:cs="Arial"/>
                <w:color w:val="002060"/>
                <w:sz w:val="20"/>
              </w:rPr>
              <w:t>La deadline</w:t>
            </w:r>
            <w:proofErr w:type="gramEnd"/>
            <w:r>
              <w:rPr>
                <w:rFonts w:ascii="Arial" w:eastAsia="Arial" w:hAnsi="Arial" w:cs="Arial"/>
                <w:color w:val="002060"/>
                <w:sz w:val="20"/>
              </w:rPr>
              <w:t xml:space="preserve"> de votre construction pourra être plus courte tout en restant raisonnable. </w:t>
            </w:r>
          </w:p>
          <w:p w14:paraId="46EBC551" w14:textId="77777777" w:rsidR="00FF0ACB" w:rsidRDefault="00FF0ACB" w:rsidP="00C322CC">
            <w:r>
              <w:rPr>
                <w:rFonts w:ascii="Arial" w:eastAsia="Arial" w:hAnsi="Arial" w:cs="Arial"/>
                <w:color w:val="002060"/>
                <w:sz w:val="20"/>
              </w:rPr>
              <w:t xml:space="preserve">Le niveau de détail pourra être plus élevé et vous pourrez vous montrer plus exigeant sur les </w:t>
            </w:r>
            <w:proofErr w:type="spellStart"/>
            <w:r>
              <w:rPr>
                <w:rFonts w:ascii="Arial" w:eastAsia="Arial" w:hAnsi="Arial" w:cs="Arial"/>
                <w:color w:val="002060"/>
                <w:sz w:val="20"/>
              </w:rPr>
              <w:t>builds</w:t>
            </w:r>
            <w:proofErr w:type="spellEnd"/>
            <w:r>
              <w:rPr>
                <w:rFonts w:ascii="Arial" w:eastAsia="Arial" w:hAnsi="Arial" w:cs="Arial"/>
                <w:color w:val="002060"/>
                <w:sz w:val="20"/>
              </w:rPr>
              <w:t xml:space="preserve">.  </w:t>
            </w:r>
          </w:p>
          <w:p w14:paraId="5DFD9CCD" w14:textId="77777777" w:rsidR="00FF0ACB" w:rsidRDefault="00FF0ACB" w:rsidP="00C322CC">
            <w:pPr>
              <w:spacing w:line="262" w:lineRule="auto"/>
              <w:ind w:right="134"/>
              <w:jc w:val="both"/>
            </w:pPr>
            <w:r>
              <w:rPr>
                <w:rFonts w:ascii="Arial" w:eastAsia="Arial" w:hAnsi="Arial" w:cs="Arial"/>
                <w:color w:val="002060"/>
                <w:sz w:val="20"/>
              </w:rPr>
              <w:t xml:space="preserve">L’équipe est libre d’utiliser des éléments de végétation provenant du bundle de l’équipe ou </w:t>
            </w:r>
            <w:proofErr w:type="gramStart"/>
            <w:r>
              <w:rPr>
                <w:rFonts w:ascii="Arial" w:eastAsia="Arial" w:hAnsi="Arial" w:cs="Arial"/>
                <w:color w:val="002060"/>
                <w:sz w:val="20"/>
              </w:rPr>
              <w:t>d’un bundle publique</w:t>
            </w:r>
            <w:proofErr w:type="gramEnd"/>
            <w:r>
              <w:rPr>
                <w:rFonts w:ascii="Arial" w:eastAsia="Arial" w:hAnsi="Arial" w:cs="Arial"/>
                <w:color w:val="002060"/>
                <w:sz w:val="20"/>
              </w:rPr>
              <w:t xml:space="preserve">. Toute demande d’organique sera potentiellement suivie d’un supplément en fonction de l’organique souhaité (prix déterminé avant le début de la commande). Pour un même organique, le supplément sera inférieur au supplément pour une demande d’entrée de gamme. </w:t>
            </w:r>
          </w:p>
          <w:p w14:paraId="65753F49" w14:textId="77777777" w:rsidR="00FF0ACB" w:rsidRDefault="00FF0ACB" w:rsidP="00C322CC">
            <w:pPr>
              <w:spacing w:after="31" w:line="257" w:lineRule="auto"/>
              <w:jc w:val="both"/>
            </w:pPr>
            <w:r>
              <w:rPr>
                <w:rFonts w:ascii="Arial" w:eastAsia="Arial" w:hAnsi="Arial" w:cs="Arial"/>
                <w:color w:val="002060"/>
                <w:sz w:val="20"/>
              </w:rPr>
              <w:t xml:space="preserve">Toute demande de </w:t>
            </w:r>
            <w:proofErr w:type="spellStart"/>
            <w:r>
              <w:rPr>
                <w:rFonts w:ascii="Arial" w:eastAsia="Arial" w:hAnsi="Arial" w:cs="Arial"/>
                <w:color w:val="002060"/>
                <w:sz w:val="20"/>
              </w:rPr>
              <w:t>render</w:t>
            </w:r>
            <w:proofErr w:type="spellEnd"/>
            <w:r>
              <w:rPr>
                <w:rFonts w:ascii="Arial" w:eastAsia="Arial" w:hAnsi="Arial" w:cs="Arial"/>
                <w:color w:val="002060"/>
                <w:sz w:val="20"/>
              </w:rPr>
              <w:t xml:space="preserve"> (rendu) sera accompagnée d’un supplément équivalent à 60% du prix fixé par le </w:t>
            </w:r>
            <w:proofErr w:type="spellStart"/>
            <w:r>
              <w:rPr>
                <w:rFonts w:ascii="Arial" w:eastAsia="Arial" w:hAnsi="Arial" w:cs="Arial"/>
                <w:color w:val="002060"/>
                <w:sz w:val="20"/>
              </w:rPr>
              <w:t>rendermaker</w:t>
            </w:r>
            <w:proofErr w:type="spellEnd"/>
            <w:r>
              <w:rPr>
                <w:rFonts w:ascii="Arial" w:eastAsia="Arial" w:hAnsi="Arial" w:cs="Arial"/>
                <w:color w:val="002060"/>
                <w:sz w:val="20"/>
              </w:rPr>
              <w:t xml:space="preserve"> en question, le reste étant à la charge de l’équipe. </w:t>
            </w:r>
          </w:p>
          <w:p w14:paraId="5E09B30D" w14:textId="77777777" w:rsidR="00FF0ACB" w:rsidRDefault="00FF0ACB" w:rsidP="00C322CC">
            <w:r>
              <w:rPr>
                <w:rFonts w:ascii="Arial" w:eastAsia="Arial" w:hAnsi="Arial" w:cs="Arial"/>
                <w:color w:val="002060"/>
                <w:sz w:val="20"/>
              </w:rPr>
              <w:t>L’acompte demandé sera de 20% du prix total.</w:t>
            </w:r>
            <w:r>
              <w:rPr>
                <w:rFonts w:ascii="Times New Roman" w:eastAsia="Times New Roman" w:hAnsi="Times New Roman" w:cs="Times New Roman"/>
                <w:sz w:val="20"/>
              </w:rPr>
              <w:t xml:space="preserve"> </w:t>
            </w:r>
          </w:p>
        </w:tc>
      </w:tr>
      <w:tr w:rsidR="00FF0ACB" w14:paraId="69494DCE" w14:textId="77777777" w:rsidTr="00FF0ACB">
        <w:trPr>
          <w:trHeight w:val="453"/>
        </w:trPr>
        <w:tc>
          <w:tcPr>
            <w:tcW w:w="11912" w:type="dxa"/>
            <w:tcBorders>
              <w:top w:val="single" w:sz="6" w:space="0" w:color="000000"/>
              <w:left w:val="single" w:sz="6" w:space="0" w:color="000000"/>
              <w:bottom w:val="single" w:sz="12" w:space="0" w:color="000000"/>
              <w:right w:val="single" w:sz="6" w:space="0" w:color="000000"/>
            </w:tcBorders>
            <w:shd w:val="clear" w:color="auto" w:fill="A6A6A6"/>
          </w:tcPr>
          <w:p w14:paraId="30F605CD" w14:textId="77777777" w:rsidR="00FF0ACB" w:rsidRDefault="00FF0ACB" w:rsidP="00C322CC">
            <w:r>
              <w:rPr>
                <w:rFonts w:ascii="Arial Rounded MT" w:eastAsia="Arial Rounded MT" w:hAnsi="Arial Rounded MT" w:cs="Arial Rounded MT"/>
                <w:b/>
                <w:sz w:val="36"/>
              </w:rPr>
              <w:t>Haut de gamme</w:t>
            </w:r>
            <w:r>
              <w:rPr>
                <w:rFonts w:ascii="Arial Rounded MT" w:eastAsia="Arial Rounded MT" w:hAnsi="Arial Rounded MT" w:cs="Arial Rounded MT"/>
                <w:b/>
                <w:sz w:val="36"/>
                <w:vertAlign w:val="subscript"/>
              </w:rPr>
              <w:t xml:space="preserve"> </w:t>
            </w:r>
          </w:p>
        </w:tc>
      </w:tr>
      <w:tr w:rsidR="00FF0ACB" w14:paraId="77A819D5" w14:textId="77777777" w:rsidTr="00FF0ACB">
        <w:trPr>
          <w:trHeight w:val="3078"/>
        </w:trPr>
        <w:tc>
          <w:tcPr>
            <w:tcW w:w="11912" w:type="dxa"/>
            <w:tcBorders>
              <w:top w:val="single" w:sz="12" w:space="0" w:color="000000"/>
              <w:left w:val="single" w:sz="6" w:space="0" w:color="000000"/>
              <w:bottom w:val="nil"/>
              <w:right w:val="single" w:sz="6" w:space="0" w:color="000000"/>
            </w:tcBorders>
            <w:shd w:val="clear" w:color="auto" w:fill="92CDDC"/>
          </w:tcPr>
          <w:p w14:paraId="3C3ACADA" w14:textId="77777777" w:rsidR="00FF0ACB" w:rsidRDefault="00FF0ACB" w:rsidP="00C322CC">
            <w:r>
              <w:rPr>
                <w:rFonts w:ascii="Arial" w:eastAsia="Arial" w:hAnsi="Arial" w:cs="Arial"/>
                <w:b/>
                <w:sz w:val="20"/>
              </w:rPr>
              <w:t xml:space="preserve">→ La commission aura la priorité sur les autres, la construction sera beaucoup plus recherchée.  </w:t>
            </w:r>
          </w:p>
          <w:p w14:paraId="3684E011" w14:textId="77777777" w:rsidR="00FF0ACB" w:rsidRDefault="00FF0ACB" w:rsidP="00C322CC">
            <w:r>
              <w:rPr>
                <w:rFonts w:ascii="Arial" w:eastAsia="Arial" w:hAnsi="Arial" w:cs="Arial"/>
                <w:b/>
                <w:sz w:val="20"/>
              </w:rPr>
              <w:t>L'organique est compris et le client peut être exigeant mais avec certaines limites.</w:t>
            </w:r>
            <w:r>
              <w:rPr>
                <w:rFonts w:ascii="Arial" w:eastAsia="Arial" w:hAnsi="Arial" w:cs="Arial"/>
                <w:color w:val="002060"/>
                <w:sz w:val="20"/>
              </w:rPr>
              <w:t xml:space="preserve"> </w:t>
            </w:r>
          </w:p>
          <w:p w14:paraId="2294C1F9" w14:textId="77777777" w:rsidR="00FF0ACB" w:rsidRDefault="00FF0ACB" w:rsidP="00C322CC">
            <w:pPr>
              <w:spacing w:line="258" w:lineRule="auto"/>
            </w:pPr>
            <w:r>
              <w:rPr>
                <w:rFonts w:ascii="Arial" w:eastAsia="Arial" w:hAnsi="Arial" w:cs="Arial"/>
                <w:color w:val="002060"/>
                <w:sz w:val="20"/>
              </w:rPr>
              <w:t xml:space="preserve">Votre commission sera prioritaire, </w:t>
            </w:r>
            <w:proofErr w:type="gramStart"/>
            <w:r>
              <w:rPr>
                <w:rFonts w:ascii="Arial" w:eastAsia="Arial" w:hAnsi="Arial" w:cs="Arial"/>
                <w:color w:val="002060"/>
                <w:sz w:val="20"/>
              </w:rPr>
              <w:t>la deadline</w:t>
            </w:r>
            <w:proofErr w:type="gramEnd"/>
            <w:r>
              <w:rPr>
                <w:rFonts w:ascii="Arial" w:eastAsia="Arial" w:hAnsi="Arial" w:cs="Arial"/>
                <w:color w:val="002060"/>
                <w:sz w:val="20"/>
              </w:rPr>
              <w:t xml:space="preserve"> pourra être bien plus souple tout en restant raisonnable, elle sera déterminée au préalable entre le client et le staff de l’équipe. </w:t>
            </w:r>
          </w:p>
          <w:p w14:paraId="3FE2201C" w14:textId="77777777" w:rsidR="00FF0ACB" w:rsidRDefault="00FF0ACB" w:rsidP="00C322CC">
            <w:pPr>
              <w:spacing w:line="265" w:lineRule="auto"/>
              <w:ind w:right="112"/>
            </w:pPr>
            <w:r>
              <w:rPr>
                <w:rFonts w:ascii="Arial" w:eastAsia="Arial" w:hAnsi="Arial" w:cs="Arial"/>
                <w:color w:val="002060"/>
                <w:sz w:val="20"/>
              </w:rPr>
              <w:t xml:space="preserve">Le niveau de détail demandé pourra être poussé. Les intérieurs seront effectués mais nécessiteront un supplément. Il est possible de demander à l’équipe de ne pas utiliser d’éléments de végétation provenant de bundle après discussion avec l’équipe de </w:t>
            </w:r>
            <w:proofErr w:type="spellStart"/>
            <w:r>
              <w:rPr>
                <w:rFonts w:ascii="Arial" w:eastAsia="Arial" w:hAnsi="Arial" w:cs="Arial"/>
                <w:color w:val="002060"/>
                <w:sz w:val="20"/>
              </w:rPr>
              <w:t>build</w:t>
            </w:r>
            <w:proofErr w:type="spellEnd"/>
            <w:r>
              <w:rPr>
                <w:rFonts w:ascii="Arial" w:eastAsia="Arial" w:hAnsi="Arial" w:cs="Arial"/>
                <w:color w:val="002060"/>
                <w:sz w:val="20"/>
              </w:rPr>
              <w:t xml:space="preserve">.   </w:t>
            </w:r>
          </w:p>
          <w:p w14:paraId="60F6A3EB" w14:textId="77777777" w:rsidR="00FF0ACB" w:rsidRDefault="00FF0ACB" w:rsidP="00C322CC">
            <w:pPr>
              <w:spacing w:line="257" w:lineRule="auto"/>
            </w:pPr>
            <w:r>
              <w:rPr>
                <w:rFonts w:ascii="Arial" w:eastAsia="Arial" w:hAnsi="Arial" w:cs="Arial"/>
                <w:color w:val="002060"/>
                <w:sz w:val="20"/>
              </w:rPr>
              <w:t xml:space="preserve">Toute demande d’organique sera potentiellement suivie d’un supplément en fonction de l’organique souhaité (prix déterminé avant le début de la commande). Pour un même organique, le supplément sera inférieur au supplément pour une demande de milieu de gamme. </w:t>
            </w:r>
          </w:p>
          <w:p w14:paraId="70FB4EBA" w14:textId="77777777" w:rsidR="00FF0ACB" w:rsidRDefault="00FF0ACB" w:rsidP="00C322CC">
            <w:pPr>
              <w:spacing w:after="71" w:line="257" w:lineRule="auto"/>
              <w:jc w:val="both"/>
            </w:pPr>
            <w:r>
              <w:rPr>
                <w:rFonts w:ascii="Arial" w:eastAsia="Arial" w:hAnsi="Arial" w:cs="Arial"/>
                <w:color w:val="002060"/>
                <w:sz w:val="20"/>
              </w:rPr>
              <w:t xml:space="preserve">Toute demande de </w:t>
            </w:r>
            <w:proofErr w:type="spellStart"/>
            <w:r>
              <w:rPr>
                <w:rFonts w:ascii="Arial" w:eastAsia="Arial" w:hAnsi="Arial" w:cs="Arial"/>
                <w:color w:val="002060"/>
                <w:sz w:val="20"/>
              </w:rPr>
              <w:t>render</w:t>
            </w:r>
            <w:proofErr w:type="spellEnd"/>
            <w:r>
              <w:rPr>
                <w:rFonts w:ascii="Arial" w:eastAsia="Arial" w:hAnsi="Arial" w:cs="Arial"/>
                <w:color w:val="002060"/>
                <w:sz w:val="20"/>
              </w:rPr>
              <w:t xml:space="preserve"> (rendu) sera accompagnée d’un supplément équivalent à 20% du prix fixé par le </w:t>
            </w:r>
            <w:proofErr w:type="spellStart"/>
            <w:r>
              <w:rPr>
                <w:rFonts w:ascii="Arial" w:eastAsia="Arial" w:hAnsi="Arial" w:cs="Arial"/>
                <w:color w:val="002060"/>
                <w:sz w:val="20"/>
              </w:rPr>
              <w:t>rendermaker</w:t>
            </w:r>
            <w:proofErr w:type="spellEnd"/>
            <w:r>
              <w:rPr>
                <w:rFonts w:ascii="Arial" w:eastAsia="Arial" w:hAnsi="Arial" w:cs="Arial"/>
                <w:color w:val="002060"/>
                <w:sz w:val="20"/>
              </w:rPr>
              <w:t xml:space="preserve"> en question, le reste étant à la charge de l’équipe. </w:t>
            </w:r>
          </w:p>
          <w:p w14:paraId="74082609" w14:textId="77777777" w:rsidR="00FF0ACB" w:rsidRDefault="00FF0ACB" w:rsidP="00C322CC">
            <w:r>
              <w:rPr>
                <w:rFonts w:ascii="Arial" w:eastAsia="Arial" w:hAnsi="Arial" w:cs="Arial"/>
                <w:color w:val="002060"/>
                <w:sz w:val="20"/>
              </w:rPr>
              <w:t>L’</w:t>
            </w:r>
            <w:proofErr w:type="spellStart"/>
            <w:r>
              <w:rPr>
                <w:rFonts w:ascii="Arial" w:eastAsia="Arial" w:hAnsi="Arial" w:cs="Arial"/>
                <w:color w:val="002060"/>
                <w:sz w:val="20"/>
              </w:rPr>
              <w:t>acomptÒe</w:t>
            </w:r>
            <w:proofErr w:type="spellEnd"/>
            <w:r>
              <w:rPr>
                <w:rFonts w:ascii="Arial" w:eastAsia="Arial" w:hAnsi="Arial" w:cs="Arial"/>
                <w:color w:val="002060"/>
                <w:sz w:val="20"/>
              </w:rPr>
              <w:t xml:space="preserve"> demandé sera de 30% du prix total.</w:t>
            </w:r>
            <w:r>
              <w:rPr>
                <w:rFonts w:ascii="Times New Roman" w:eastAsia="Times New Roman" w:hAnsi="Times New Roman" w:cs="Times New Roman"/>
                <w:sz w:val="24"/>
              </w:rPr>
              <w:t xml:space="preserve"> </w:t>
            </w:r>
          </w:p>
        </w:tc>
      </w:tr>
    </w:tbl>
    <w:p w14:paraId="4B8C2701" w14:textId="1CB24E93" w:rsidR="00C0225A" w:rsidRDefault="00C0225A"/>
    <w:p w14:paraId="7F7D2A5A" w14:textId="7FCEAD70" w:rsidR="00FF0ACB" w:rsidRDefault="00FF0ACB"/>
    <w:p w14:paraId="229BBF56" w14:textId="77777777" w:rsidR="00FF0ACB" w:rsidRDefault="00FF0ACB" w:rsidP="00FF0ACB">
      <w:pPr>
        <w:pStyle w:val="NormalWeb"/>
        <w:spacing w:line="256" w:lineRule="auto"/>
        <w:rPr>
          <w:rFonts w:ascii="Arial Rounded MT" w:hAnsi="Arial Rounded MT" w:cs="Arial"/>
          <w:b/>
          <w:bCs/>
          <w:color w:val="1C1C1C"/>
          <w:sz w:val="28"/>
          <w:szCs w:val="28"/>
        </w:rPr>
      </w:pPr>
    </w:p>
    <w:p w14:paraId="6D50C7FB" w14:textId="77777777" w:rsidR="00FF0ACB" w:rsidRDefault="00FF0ACB" w:rsidP="00FF0ACB">
      <w:pPr>
        <w:pStyle w:val="NormalWeb"/>
        <w:spacing w:line="256" w:lineRule="auto"/>
        <w:rPr>
          <w:rFonts w:ascii="Arial Rounded MT" w:hAnsi="Arial Rounded MT" w:cs="Arial"/>
          <w:b/>
          <w:bCs/>
          <w:color w:val="1C1C1C"/>
          <w:sz w:val="28"/>
          <w:szCs w:val="28"/>
        </w:rPr>
      </w:pPr>
    </w:p>
    <w:p w14:paraId="6F40D9DA" w14:textId="77777777" w:rsidR="00FF0ACB" w:rsidRDefault="00FF0ACB" w:rsidP="00FF0ACB">
      <w:pPr>
        <w:pStyle w:val="NormalWeb"/>
        <w:spacing w:line="256" w:lineRule="auto"/>
        <w:rPr>
          <w:rFonts w:ascii="Arial Rounded MT" w:hAnsi="Arial Rounded MT" w:cs="Arial"/>
          <w:b/>
          <w:bCs/>
          <w:color w:val="1C1C1C"/>
          <w:sz w:val="28"/>
          <w:szCs w:val="28"/>
        </w:rPr>
      </w:pPr>
    </w:p>
    <w:p w14:paraId="602F5DAA" w14:textId="77777777" w:rsidR="00FF0ACB" w:rsidRDefault="00FF0ACB" w:rsidP="00FF0ACB">
      <w:pPr>
        <w:pStyle w:val="NormalWeb"/>
        <w:spacing w:line="256" w:lineRule="auto"/>
        <w:rPr>
          <w:rFonts w:ascii="Arial Rounded MT" w:hAnsi="Arial Rounded MT" w:cs="Arial"/>
          <w:b/>
          <w:bCs/>
          <w:color w:val="1C1C1C"/>
          <w:sz w:val="28"/>
          <w:szCs w:val="28"/>
        </w:rPr>
      </w:pPr>
    </w:p>
    <w:p w14:paraId="689662E2" w14:textId="25F26C3E" w:rsidR="00FF0ACB" w:rsidRDefault="00FF0ACB" w:rsidP="00FF0ACB">
      <w:pPr>
        <w:pStyle w:val="NormalWeb"/>
        <w:spacing w:line="256" w:lineRule="auto"/>
      </w:pPr>
      <w:r>
        <w:rPr>
          <w:rFonts w:ascii="Arial Rounded MT" w:hAnsi="Arial Rounded MT" w:cs="Arial"/>
          <w:b/>
          <w:bCs/>
          <w:color w:val="1C1C1C"/>
          <w:sz w:val="28"/>
          <w:szCs w:val="28"/>
        </w:rPr>
        <w:t>Déroulement de la commission et règles encadrant la commission :</w:t>
      </w:r>
      <w:r>
        <w:rPr>
          <w:rFonts w:ascii="Arial" w:hAnsi="Arial" w:cs="Arial"/>
          <w:color w:val="1C1C1C"/>
        </w:rPr>
        <w:t xml:space="preserve"> </w:t>
      </w:r>
    </w:p>
    <w:p w14:paraId="6C5C771A" w14:textId="77777777" w:rsidR="00FF0ACB" w:rsidRDefault="00FF0ACB" w:rsidP="00FF0ACB">
      <w:pPr>
        <w:pStyle w:val="NormalWeb"/>
        <w:spacing w:after="0" w:line="256" w:lineRule="auto"/>
        <w:ind w:left="573"/>
      </w:pPr>
      <w:r>
        <w:t> </w:t>
      </w:r>
    </w:p>
    <w:p w14:paraId="130BFA05" w14:textId="77D8FB19" w:rsidR="00FF0ACB" w:rsidRDefault="00FF0ACB" w:rsidP="00FF0ACB">
      <w:pPr>
        <w:pStyle w:val="NormalWeb"/>
        <w:spacing w:after="0" w:line="256" w:lineRule="auto"/>
        <w:ind w:left="828" w:hanging="272"/>
      </w:pPr>
      <w:r>
        <w:rPr>
          <w:rFonts w:ascii="Arial" w:hAnsi="Arial" w:cs="Arial"/>
          <w:b/>
          <w:bCs/>
        </w:rPr>
        <w:t xml:space="preserve">1)  </w:t>
      </w:r>
      <w:r>
        <w:rPr>
          <w:rFonts w:ascii="Arial" w:hAnsi="Arial" w:cs="Arial"/>
          <w:b/>
          <w:bCs/>
          <w:u w:val="single"/>
        </w:rPr>
        <w:t>Acompte et paiement :</w:t>
      </w:r>
      <w:r>
        <w:t xml:space="preserve">  </w:t>
      </w:r>
    </w:p>
    <w:p w14:paraId="3F794641" w14:textId="47B8189E" w:rsidR="00FF0ACB" w:rsidRDefault="00FF0ACB" w:rsidP="00FF0ACB">
      <w:pPr>
        <w:pStyle w:val="NormalWeb"/>
        <w:spacing w:line="252" w:lineRule="auto"/>
      </w:pPr>
      <w:r>
        <w:t xml:space="preserve">  </w:t>
      </w:r>
      <w:r>
        <w:rPr>
          <w:rFonts w:ascii="Arial" w:hAnsi="Arial" w:cs="Arial"/>
        </w:rPr>
        <w:t xml:space="preserve">1-1-a : </w:t>
      </w:r>
      <w:r>
        <w:rPr>
          <w:rFonts w:ascii="Arial" w:hAnsi="Arial" w:cs="Arial"/>
          <w:color w:val="215868"/>
        </w:rPr>
        <w:t xml:space="preserve">Le prix fixé à la validation de la commande ne pourra pas être renégocié à la baisse au cours de la commande sauf circonstance exceptionnelle.  </w:t>
      </w:r>
    </w:p>
    <w:p w14:paraId="6715D421" w14:textId="1429261E" w:rsidR="00FF0ACB" w:rsidRDefault="00FF0ACB" w:rsidP="00FF0ACB">
      <w:pPr>
        <w:pStyle w:val="NormalWeb"/>
        <w:spacing w:line="254" w:lineRule="auto"/>
      </w:pPr>
      <w:r>
        <w:t xml:space="preserve">  </w:t>
      </w:r>
      <w:r>
        <w:rPr>
          <w:rFonts w:ascii="Arial" w:hAnsi="Arial" w:cs="Arial"/>
        </w:rPr>
        <w:t xml:space="preserve">1-1-b : </w:t>
      </w:r>
      <w:r>
        <w:rPr>
          <w:rFonts w:ascii="Arial" w:hAnsi="Arial" w:cs="Arial"/>
          <w:color w:val="002060"/>
        </w:rPr>
        <w:t>Le paiement final et l’acompte seront à envoyer par PayPal à une adresse mail qui vous sera communiquée au début de la commande.</w:t>
      </w:r>
      <w:r>
        <w:t xml:space="preserve"> </w:t>
      </w:r>
    </w:p>
    <w:p w14:paraId="4F2D6106" w14:textId="09A7FAD5" w:rsidR="00FF0ACB" w:rsidRDefault="00FF0ACB" w:rsidP="00FF0ACB">
      <w:pPr>
        <w:pStyle w:val="NormalWeb"/>
        <w:spacing w:line="252" w:lineRule="auto"/>
      </w:pPr>
      <w:r>
        <w:t xml:space="preserve">  </w:t>
      </w:r>
      <w:r>
        <w:rPr>
          <w:rFonts w:ascii="Arial" w:hAnsi="Arial" w:cs="Arial"/>
        </w:rPr>
        <w:t xml:space="preserve">1-1-c : </w:t>
      </w:r>
      <w:r>
        <w:rPr>
          <w:rFonts w:ascii="Arial" w:hAnsi="Arial" w:cs="Arial"/>
          <w:color w:val="215868"/>
        </w:rPr>
        <w:t xml:space="preserve">Le prix total de la commande sera déterminé avec les gérants de l’équipe (et possiblement les </w:t>
      </w:r>
      <w:proofErr w:type="spellStart"/>
      <w:r>
        <w:rPr>
          <w:rFonts w:ascii="Arial" w:hAnsi="Arial" w:cs="Arial"/>
          <w:color w:val="215868"/>
        </w:rPr>
        <w:t>builders</w:t>
      </w:r>
      <w:proofErr w:type="spellEnd"/>
      <w:r>
        <w:rPr>
          <w:rFonts w:ascii="Arial" w:hAnsi="Arial" w:cs="Arial"/>
          <w:color w:val="215868"/>
        </w:rPr>
        <w:t xml:space="preserve"> qui travailleront sur la commission) après rédaction du CDC et la sélection de gamme.</w:t>
      </w:r>
      <w:r>
        <w:t xml:space="preserve"> </w:t>
      </w:r>
    </w:p>
    <w:p w14:paraId="0296E855" w14:textId="0C4E7E1F" w:rsidR="00FF0ACB" w:rsidRDefault="00FF0ACB" w:rsidP="00FF0ACB">
      <w:pPr>
        <w:pStyle w:val="NormalWeb"/>
        <w:spacing w:line="254" w:lineRule="auto"/>
      </w:pPr>
      <w:r>
        <w:rPr>
          <w:rFonts w:ascii="Arial" w:hAnsi="Arial" w:cs="Arial"/>
        </w:rPr>
        <w:t>1-2            </w:t>
      </w:r>
      <w:proofErr w:type="gramStart"/>
      <w:r>
        <w:rPr>
          <w:rFonts w:ascii="Arial" w:hAnsi="Arial" w:cs="Arial"/>
        </w:rPr>
        <w:t>   :</w:t>
      </w:r>
      <w:proofErr w:type="gramEnd"/>
      <w:r>
        <w:rPr>
          <w:rFonts w:ascii="Arial" w:hAnsi="Arial" w:cs="Arial"/>
        </w:rPr>
        <w:t xml:space="preserve"> </w:t>
      </w:r>
      <w:r>
        <w:rPr>
          <w:rFonts w:ascii="Arial" w:hAnsi="Arial" w:cs="Arial"/>
          <w:color w:val="002060"/>
        </w:rPr>
        <w:t xml:space="preserve">Un acompte (somme versée avant le début de la construction) sera déterminé au préalable et sera compris entre 10 à 30% du prix total de la commission.  </w:t>
      </w:r>
    </w:p>
    <w:p w14:paraId="40C28F01" w14:textId="3A491C57" w:rsidR="00FF0ACB" w:rsidRDefault="00FF0ACB" w:rsidP="00FF0ACB">
      <w:pPr>
        <w:pStyle w:val="NormalWeb"/>
        <w:spacing w:line="252" w:lineRule="auto"/>
      </w:pPr>
      <w:r>
        <w:rPr>
          <w:rFonts w:ascii="Arial" w:hAnsi="Arial" w:cs="Arial"/>
        </w:rPr>
        <w:t>1-3            </w:t>
      </w:r>
      <w:proofErr w:type="gramStart"/>
      <w:r>
        <w:rPr>
          <w:rFonts w:ascii="Arial" w:hAnsi="Arial" w:cs="Arial"/>
        </w:rPr>
        <w:t xml:space="preserve">   </w:t>
      </w:r>
      <w:r>
        <w:rPr>
          <w:rFonts w:ascii="Arial" w:hAnsi="Arial" w:cs="Arial"/>
          <w:color w:val="215868"/>
        </w:rPr>
        <w:t>:</w:t>
      </w:r>
      <w:proofErr w:type="gramEnd"/>
      <w:r>
        <w:rPr>
          <w:rFonts w:ascii="Arial" w:hAnsi="Arial" w:cs="Arial"/>
          <w:color w:val="215868"/>
        </w:rPr>
        <w:t xml:space="preserve"> L’acompte versé est une garantie pour l’équipe en cas d’annulation de la commande, et ne pourra être remboursé qu’en condition exceptionnelle. </w:t>
      </w:r>
      <w:r>
        <w:t> </w:t>
      </w:r>
    </w:p>
    <w:p w14:paraId="0A735FF2" w14:textId="21D10E79" w:rsidR="00FF0ACB" w:rsidRDefault="00FF0ACB" w:rsidP="00FF0ACB">
      <w:pPr>
        <w:pStyle w:val="NormalWeb"/>
        <w:spacing w:line="252" w:lineRule="auto"/>
        <w:ind w:right="159"/>
      </w:pPr>
      <w:r>
        <w:t xml:space="preserve">  </w:t>
      </w:r>
      <w:r>
        <w:rPr>
          <w:rFonts w:ascii="Arial" w:hAnsi="Arial" w:cs="Arial"/>
        </w:rPr>
        <w:t xml:space="preserve">1-4-a : </w:t>
      </w:r>
      <w:r>
        <w:rPr>
          <w:rFonts w:ascii="Arial" w:hAnsi="Arial" w:cs="Arial"/>
          <w:color w:val="002060"/>
        </w:rPr>
        <w:t xml:space="preserve">La livraison de la </w:t>
      </w:r>
      <w:proofErr w:type="spellStart"/>
      <w:r>
        <w:rPr>
          <w:rFonts w:ascii="Arial" w:hAnsi="Arial" w:cs="Arial"/>
          <w:color w:val="002060"/>
        </w:rPr>
        <w:t>map</w:t>
      </w:r>
      <w:proofErr w:type="spellEnd"/>
      <w:r>
        <w:rPr>
          <w:rFonts w:ascii="Arial" w:hAnsi="Arial" w:cs="Arial"/>
          <w:color w:val="002060"/>
        </w:rPr>
        <w:t xml:space="preserve"> ne sera effectuée qu’après versement de la somme total. </w:t>
      </w:r>
    </w:p>
    <w:p w14:paraId="073479A6" w14:textId="77777777" w:rsidR="00FF0ACB" w:rsidRDefault="00FF0ACB" w:rsidP="00FF0ACB">
      <w:pPr>
        <w:pStyle w:val="NormalWeb"/>
        <w:spacing w:line="252" w:lineRule="auto"/>
        <w:ind w:right="159"/>
      </w:pPr>
      <w:r>
        <w:t>  </w:t>
      </w:r>
      <w:r>
        <w:rPr>
          <w:rFonts w:ascii="Arial" w:hAnsi="Arial" w:cs="Arial"/>
        </w:rPr>
        <w:t xml:space="preserve">1-4-b : </w:t>
      </w:r>
      <w:r>
        <w:rPr>
          <w:rFonts w:ascii="Arial" w:hAnsi="Arial" w:cs="Arial"/>
          <w:color w:val="215868"/>
        </w:rPr>
        <w:t xml:space="preserve">Une fois la livraison de la </w:t>
      </w:r>
      <w:proofErr w:type="spellStart"/>
      <w:r>
        <w:rPr>
          <w:rFonts w:ascii="Arial" w:hAnsi="Arial" w:cs="Arial"/>
          <w:color w:val="215868"/>
        </w:rPr>
        <w:t>map</w:t>
      </w:r>
      <w:proofErr w:type="spellEnd"/>
      <w:r>
        <w:rPr>
          <w:rFonts w:ascii="Arial" w:hAnsi="Arial" w:cs="Arial"/>
          <w:color w:val="215868"/>
        </w:rPr>
        <w:t xml:space="preserve"> effectuée, aucun remboursement ne sera fait (sauf condition exceptionnelle) et la demande de retouches pourra nécessiter un supplément selon leurs importances.  </w:t>
      </w:r>
      <w:r>
        <w:t> </w:t>
      </w:r>
    </w:p>
    <w:p w14:paraId="032B784A" w14:textId="77777777" w:rsidR="00FF0ACB" w:rsidRDefault="00FF0ACB" w:rsidP="00FF0ACB">
      <w:pPr>
        <w:pStyle w:val="NormalWeb"/>
        <w:spacing w:line="256" w:lineRule="auto"/>
      </w:pPr>
      <w:r>
        <w:t> </w:t>
      </w:r>
    </w:p>
    <w:p w14:paraId="35B272CC" w14:textId="77777777" w:rsidR="00FF0ACB" w:rsidRDefault="00FF0ACB" w:rsidP="00FF0ACB">
      <w:pPr>
        <w:pStyle w:val="NormalWeb"/>
        <w:spacing w:after="0" w:line="256" w:lineRule="auto"/>
        <w:ind w:left="828" w:hanging="272"/>
      </w:pPr>
      <w:r>
        <w:rPr>
          <w:rFonts w:ascii="Arial" w:hAnsi="Arial" w:cs="Arial"/>
          <w:b/>
          <w:bCs/>
        </w:rPr>
        <w:t xml:space="preserve">2)  </w:t>
      </w:r>
      <w:r>
        <w:rPr>
          <w:rFonts w:ascii="Arial" w:hAnsi="Arial" w:cs="Arial"/>
          <w:b/>
          <w:bCs/>
          <w:u w:val="single"/>
        </w:rPr>
        <w:t>Deadline et retard :</w:t>
      </w:r>
      <w:r>
        <w:t xml:space="preserve"> </w:t>
      </w:r>
    </w:p>
    <w:p w14:paraId="19EACCBA" w14:textId="77777777" w:rsidR="00FF0ACB" w:rsidRDefault="00FF0ACB" w:rsidP="00FF0ACB">
      <w:pPr>
        <w:pStyle w:val="NormalWeb"/>
        <w:spacing w:after="0" w:line="256" w:lineRule="auto"/>
        <w:ind w:left="828" w:hanging="272"/>
      </w:pPr>
    </w:p>
    <w:p w14:paraId="684BA639" w14:textId="6C24FBC4" w:rsidR="00FF0ACB" w:rsidRDefault="00FF0ACB" w:rsidP="00FF0ACB">
      <w:pPr>
        <w:pStyle w:val="NormalWeb"/>
        <w:spacing w:line="252" w:lineRule="auto"/>
        <w:ind w:right="890"/>
      </w:pPr>
      <w:r>
        <w:t xml:space="preserve">  </w:t>
      </w:r>
      <w:r>
        <w:rPr>
          <w:rFonts w:ascii="Arial" w:hAnsi="Arial" w:cs="Arial"/>
        </w:rPr>
        <w:t xml:space="preserve">2-1 </w:t>
      </w:r>
      <w:r>
        <w:rPr>
          <w:rFonts w:ascii="Arial" w:hAnsi="Arial" w:cs="Arial"/>
          <w:color w:val="002060"/>
        </w:rPr>
        <w:t xml:space="preserve">: Si une modification du CDC est demandée par le client, il pourra y avoir un allongement </w:t>
      </w:r>
      <w:proofErr w:type="gramStart"/>
      <w:r>
        <w:rPr>
          <w:rFonts w:ascii="Arial" w:hAnsi="Arial" w:cs="Arial"/>
          <w:color w:val="002060"/>
        </w:rPr>
        <w:t>de la deadline</w:t>
      </w:r>
      <w:proofErr w:type="gramEnd"/>
      <w:r>
        <w:rPr>
          <w:rFonts w:ascii="Arial" w:hAnsi="Arial" w:cs="Arial"/>
          <w:color w:val="002060"/>
        </w:rPr>
        <w:t xml:space="preserve"> si la deadline initiale est serrée et/ou si la demande est effectuée vers la fin de la deadline initiale.  </w:t>
      </w:r>
    </w:p>
    <w:p w14:paraId="382DB9F3" w14:textId="61DB76CD" w:rsidR="00FF0ACB" w:rsidRDefault="00FF0ACB" w:rsidP="00FF0ACB">
      <w:pPr>
        <w:pStyle w:val="NormalWeb"/>
        <w:spacing w:line="252" w:lineRule="auto"/>
      </w:pPr>
      <w:r>
        <w:rPr>
          <w:rFonts w:ascii="Arial" w:hAnsi="Arial" w:cs="Arial"/>
        </w:rPr>
        <w:t>2-2-a      </w:t>
      </w:r>
      <w:proofErr w:type="gramStart"/>
      <w:r>
        <w:rPr>
          <w:rFonts w:ascii="Arial" w:hAnsi="Arial" w:cs="Arial"/>
        </w:rPr>
        <w:t>   :</w:t>
      </w:r>
      <w:proofErr w:type="gramEnd"/>
      <w:r>
        <w:rPr>
          <w:rFonts w:ascii="Arial" w:hAnsi="Arial" w:cs="Arial"/>
        </w:rPr>
        <w:t xml:space="preserve"> </w:t>
      </w:r>
      <w:r>
        <w:rPr>
          <w:rFonts w:ascii="Arial" w:hAnsi="Arial" w:cs="Arial"/>
          <w:color w:val="215868"/>
        </w:rPr>
        <w:t>Tout retard léger sur la Deadline (entre 1 et 5jours) ne pourra pas entrainer de mesures de remboursement/rabais.</w:t>
      </w:r>
      <w:r>
        <w:t xml:space="preserve"> </w:t>
      </w:r>
    </w:p>
    <w:p w14:paraId="4D4382A2" w14:textId="77777777" w:rsidR="00FF0ACB" w:rsidRDefault="00FF0ACB" w:rsidP="00FF0ACB">
      <w:pPr>
        <w:pStyle w:val="NormalWeb"/>
        <w:spacing w:line="254" w:lineRule="auto"/>
      </w:pPr>
      <w:r>
        <w:rPr>
          <w:rFonts w:ascii="Arial" w:hAnsi="Arial" w:cs="Arial"/>
        </w:rPr>
        <w:t>2-2-b      </w:t>
      </w:r>
      <w:proofErr w:type="gramStart"/>
      <w:r>
        <w:rPr>
          <w:rFonts w:ascii="Arial" w:hAnsi="Arial" w:cs="Arial"/>
        </w:rPr>
        <w:t>   :</w:t>
      </w:r>
      <w:proofErr w:type="gramEnd"/>
      <w:r>
        <w:rPr>
          <w:rFonts w:ascii="Arial" w:hAnsi="Arial" w:cs="Arial"/>
        </w:rPr>
        <w:t xml:space="preserve"> </w:t>
      </w:r>
      <w:r>
        <w:rPr>
          <w:rFonts w:ascii="Arial" w:hAnsi="Arial" w:cs="Arial"/>
          <w:color w:val="002060"/>
        </w:rPr>
        <w:t>Si ce retard est dû à un nombre de retouche trop élevé demandé par le client, il n’y aura pas de mesure de remboursement/rabais possible.</w:t>
      </w:r>
      <w:r>
        <w:t xml:space="preserve"> </w:t>
      </w:r>
    </w:p>
    <w:p w14:paraId="788A538A" w14:textId="77777777" w:rsidR="00FF0ACB" w:rsidRDefault="00FF0ACB" w:rsidP="00FF0ACB">
      <w:pPr>
        <w:pStyle w:val="NormalWeb"/>
        <w:spacing w:line="252" w:lineRule="auto"/>
      </w:pPr>
      <w:r>
        <w:rPr>
          <w:rFonts w:ascii="Arial" w:hAnsi="Arial" w:cs="Arial"/>
        </w:rPr>
        <w:lastRenderedPageBreak/>
        <w:t>2-</w:t>
      </w:r>
      <w:proofErr w:type="gramStart"/>
      <w:r>
        <w:rPr>
          <w:rFonts w:ascii="Arial" w:hAnsi="Arial" w:cs="Arial"/>
        </w:rPr>
        <w:t xml:space="preserve">3  </w:t>
      </w:r>
      <w:r>
        <w:rPr>
          <w:rFonts w:ascii="Arial" w:hAnsi="Arial" w:cs="Arial"/>
          <w:color w:val="215868"/>
        </w:rPr>
        <w:t>:</w:t>
      </w:r>
      <w:proofErr w:type="gramEnd"/>
      <w:r>
        <w:rPr>
          <w:rFonts w:ascii="Arial" w:hAnsi="Arial" w:cs="Arial"/>
          <w:color w:val="215868"/>
        </w:rPr>
        <w:t xml:space="preserve"> Si au début de la commande un </w:t>
      </w:r>
      <w:proofErr w:type="spellStart"/>
      <w:r>
        <w:rPr>
          <w:rFonts w:ascii="Arial" w:hAnsi="Arial" w:cs="Arial"/>
          <w:color w:val="215868"/>
        </w:rPr>
        <w:t>builder</w:t>
      </w:r>
      <w:proofErr w:type="spellEnd"/>
      <w:r>
        <w:rPr>
          <w:rFonts w:ascii="Arial" w:hAnsi="Arial" w:cs="Arial"/>
          <w:color w:val="215868"/>
        </w:rPr>
        <w:t xml:space="preserve"> a indiqué qu’il serait absent pendant une certaine période, cela devra être pris en compte dans la deadline initiale et n’entraînera pas de remboursement/réduction du prix total. </w:t>
      </w:r>
      <w:r>
        <w:t> </w:t>
      </w:r>
    </w:p>
    <w:p w14:paraId="26B01A21" w14:textId="77777777" w:rsidR="00FF0ACB" w:rsidRDefault="00FF0ACB" w:rsidP="00FF0ACB">
      <w:pPr>
        <w:pStyle w:val="NormalWeb"/>
        <w:spacing w:line="254" w:lineRule="auto"/>
      </w:pPr>
      <w:r>
        <w:rPr>
          <w:rFonts w:ascii="Arial" w:hAnsi="Arial" w:cs="Arial"/>
        </w:rPr>
        <w:t>2-</w:t>
      </w:r>
      <w:proofErr w:type="gramStart"/>
      <w:r>
        <w:rPr>
          <w:rFonts w:ascii="Arial" w:hAnsi="Arial" w:cs="Arial"/>
        </w:rPr>
        <w:t>4  :</w:t>
      </w:r>
      <w:proofErr w:type="gramEnd"/>
      <w:r>
        <w:rPr>
          <w:rFonts w:ascii="Arial" w:hAnsi="Arial" w:cs="Arial"/>
        </w:rPr>
        <w:t xml:space="preserve"> </w:t>
      </w:r>
      <w:r>
        <w:rPr>
          <w:rFonts w:ascii="Arial" w:hAnsi="Arial" w:cs="Arial"/>
          <w:color w:val="002060"/>
        </w:rPr>
        <w:t xml:space="preserve">Toute deadline fixée devra l’être en accord avec la quantité de travail demandé. </w:t>
      </w:r>
      <w:r>
        <w:t> </w:t>
      </w:r>
    </w:p>
    <w:p w14:paraId="4CE72ED7" w14:textId="77777777" w:rsidR="00FF0ACB" w:rsidRDefault="00FF0ACB" w:rsidP="00FF0ACB">
      <w:pPr>
        <w:pStyle w:val="NormalWeb"/>
        <w:spacing w:after="0" w:line="256" w:lineRule="auto"/>
        <w:ind w:left="573"/>
      </w:pPr>
      <w:r>
        <w:t> </w:t>
      </w:r>
    </w:p>
    <w:p w14:paraId="5BFCD98D" w14:textId="77777777" w:rsidR="00FF0ACB" w:rsidRDefault="00FF0ACB" w:rsidP="00FF0ACB">
      <w:pPr>
        <w:pStyle w:val="NormalWeb"/>
        <w:spacing w:after="0" w:line="256" w:lineRule="auto"/>
        <w:ind w:left="828" w:hanging="272"/>
      </w:pPr>
      <w:r>
        <w:rPr>
          <w:rFonts w:ascii="Arial" w:hAnsi="Arial" w:cs="Arial"/>
          <w:b/>
          <w:bCs/>
        </w:rPr>
        <w:t xml:space="preserve">3)  </w:t>
      </w:r>
      <w:r>
        <w:rPr>
          <w:rFonts w:ascii="Arial" w:hAnsi="Arial" w:cs="Arial"/>
          <w:b/>
          <w:bCs/>
          <w:u w:val="single"/>
        </w:rPr>
        <w:t>Suivi de la commission :</w:t>
      </w:r>
      <w:r>
        <w:t xml:space="preserve">  </w:t>
      </w:r>
    </w:p>
    <w:p w14:paraId="0E32E233" w14:textId="77777777" w:rsidR="00FF0ACB" w:rsidRDefault="00FF0ACB" w:rsidP="00FF0ACB">
      <w:pPr>
        <w:pStyle w:val="NormalWeb"/>
        <w:spacing w:after="0" w:line="256" w:lineRule="auto"/>
        <w:ind w:left="828" w:hanging="272"/>
      </w:pPr>
    </w:p>
    <w:p w14:paraId="49D5D2FA" w14:textId="4F0ED7C2" w:rsidR="00FF0ACB" w:rsidRDefault="00FF0ACB" w:rsidP="00FF0ACB">
      <w:pPr>
        <w:pStyle w:val="NormalWeb"/>
        <w:spacing w:line="252" w:lineRule="auto"/>
        <w:ind w:right="221"/>
      </w:pPr>
      <w:r>
        <w:rPr>
          <w:rFonts w:ascii="Arial" w:hAnsi="Arial" w:cs="Arial"/>
        </w:rPr>
        <w:t>3-1-a      </w:t>
      </w:r>
      <w:proofErr w:type="gramStart"/>
      <w:r>
        <w:rPr>
          <w:rFonts w:ascii="Arial" w:hAnsi="Arial" w:cs="Arial"/>
        </w:rPr>
        <w:t>   :</w:t>
      </w:r>
      <w:proofErr w:type="gramEnd"/>
      <w:r>
        <w:rPr>
          <w:rFonts w:ascii="Arial" w:hAnsi="Arial" w:cs="Arial"/>
        </w:rPr>
        <w:t xml:space="preserve"> </w:t>
      </w:r>
      <w:r>
        <w:rPr>
          <w:rFonts w:ascii="Arial" w:hAnsi="Arial" w:cs="Arial"/>
          <w:color w:val="215868"/>
        </w:rPr>
        <w:t xml:space="preserve">Si votre équipe est composée de plusieurs membres, nous vous demanderont d’en désigner deux maximum qui seront nos référents afin d’avoir l’avis des clients sur l’avancée des </w:t>
      </w:r>
      <w:proofErr w:type="spellStart"/>
      <w:r>
        <w:rPr>
          <w:rFonts w:ascii="Arial" w:hAnsi="Arial" w:cs="Arial"/>
          <w:color w:val="215868"/>
        </w:rPr>
        <w:t>builds</w:t>
      </w:r>
      <w:proofErr w:type="spellEnd"/>
      <w:r>
        <w:rPr>
          <w:rFonts w:ascii="Arial" w:hAnsi="Arial" w:cs="Arial"/>
          <w:color w:val="215868"/>
        </w:rPr>
        <w:t xml:space="preserve">. </w:t>
      </w:r>
      <w:r>
        <w:t> </w:t>
      </w:r>
    </w:p>
    <w:p w14:paraId="7792330E" w14:textId="0777FFD4" w:rsidR="00FF0ACB" w:rsidRDefault="00FF0ACB" w:rsidP="00FF0ACB">
      <w:pPr>
        <w:pStyle w:val="NormalWeb"/>
        <w:spacing w:line="252" w:lineRule="auto"/>
        <w:ind w:right="221"/>
      </w:pPr>
      <w:r>
        <w:rPr>
          <w:rFonts w:ascii="Arial" w:hAnsi="Arial" w:cs="Arial"/>
        </w:rPr>
        <w:t>3-1-b      </w:t>
      </w:r>
      <w:proofErr w:type="gramStart"/>
      <w:r>
        <w:rPr>
          <w:rFonts w:ascii="Arial" w:hAnsi="Arial" w:cs="Arial"/>
        </w:rPr>
        <w:t>   :</w:t>
      </w:r>
      <w:proofErr w:type="gramEnd"/>
      <w:r>
        <w:rPr>
          <w:rFonts w:ascii="Arial" w:hAnsi="Arial" w:cs="Arial"/>
        </w:rPr>
        <w:t xml:space="preserve"> </w:t>
      </w:r>
      <w:r>
        <w:rPr>
          <w:rFonts w:ascii="Arial" w:hAnsi="Arial" w:cs="Arial"/>
          <w:color w:val="002060"/>
        </w:rPr>
        <w:t xml:space="preserve">Les autres membres de votre équipe pourront avoir accès au ticket mais ne pourront pas donner leur avis sauf cas exceptionnel (membre référent absent ou besoin de l’avis spécifique d’un membre de l’équipe concernant une partie spécifique du </w:t>
      </w:r>
      <w:proofErr w:type="spellStart"/>
      <w:r>
        <w:rPr>
          <w:rFonts w:ascii="Arial" w:hAnsi="Arial" w:cs="Arial"/>
          <w:color w:val="002060"/>
        </w:rPr>
        <w:t>build</w:t>
      </w:r>
      <w:proofErr w:type="spellEnd"/>
      <w:r>
        <w:rPr>
          <w:rFonts w:ascii="Arial" w:hAnsi="Arial" w:cs="Arial"/>
          <w:color w:val="002060"/>
        </w:rPr>
        <w:t>). </w:t>
      </w:r>
    </w:p>
    <w:p w14:paraId="09C3FF31" w14:textId="219E0D08" w:rsidR="00FF0ACB" w:rsidRDefault="00FF0ACB" w:rsidP="00FF0ACB">
      <w:pPr>
        <w:pStyle w:val="NormalWeb"/>
        <w:spacing w:line="252" w:lineRule="auto"/>
        <w:ind w:right="221"/>
      </w:pPr>
      <w:r>
        <w:t>   </w:t>
      </w:r>
      <w:r>
        <w:rPr>
          <w:rFonts w:ascii="Arial" w:hAnsi="Arial" w:cs="Arial"/>
        </w:rPr>
        <w:t xml:space="preserve">3-1-c </w:t>
      </w:r>
      <w:r>
        <w:rPr>
          <w:rFonts w:ascii="Arial" w:hAnsi="Arial" w:cs="Arial"/>
          <w:color w:val="215868"/>
        </w:rPr>
        <w:t xml:space="preserve">: Lors d’un vocal entre les </w:t>
      </w:r>
      <w:proofErr w:type="spellStart"/>
      <w:r>
        <w:rPr>
          <w:rFonts w:ascii="Arial" w:hAnsi="Arial" w:cs="Arial"/>
          <w:color w:val="215868"/>
        </w:rPr>
        <w:t>builders</w:t>
      </w:r>
      <w:proofErr w:type="spellEnd"/>
      <w:r>
        <w:rPr>
          <w:rFonts w:ascii="Arial" w:hAnsi="Arial" w:cs="Arial"/>
          <w:color w:val="215868"/>
        </w:rPr>
        <w:t xml:space="preserve"> et les clients, tous les clients pourront être présents. </w:t>
      </w:r>
    </w:p>
    <w:p w14:paraId="08EE5991" w14:textId="4766BB68" w:rsidR="00FF0ACB" w:rsidRDefault="00FF0ACB" w:rsidP="00FF0ACB">
      <w:pPr>
        <w:pStyle w:val="NormalWeb"/>
        <w:spacing w:line="254" w:lineRule="auto"/>
      </w:pPr>
      <w:r>
        <w:rPr>
          <w:rFonts w:ascii="Arial" w:hAnsi="Arial" w:cs="Arial"/>
        </w:rPr>
        <w:t>3-2-a      </w:t>
      </w:r>
      <w:proofErr w:type="gramStart"/>
      <w:r>
        <w:rPr>
          <w:rFonts w:ascii="Arial" w:hAnsi="Arial" w:cs="Arial"/>
        </w:rPr>
        <w:t>   :</w:t>
      </w:r>
      <w:proofErr w:type="gramEnd"/>
      <w:r>
        <w:rPr>
          <w:rFonts w:ascii="Arial" w:hAnsi="Arial" w:cs="Arial"/>
        </w:rPr>
        <w:t xml:space="preserve"> </w:t>
      </w:r>
      <w:r>
        <w:rPr>
          <w:rFonts w:ascii="Arial" w:hAnsi="Arial" w:cs="Arial"/>
          <w:color w:val="002060"/>
        </w:rPr>
        <w:t xml:space="preserve">Si le client ne donne plus de nouvelle sans prévenir pendant un délai de plus de 10 jours, nous nous laissons la liberté de mettre la commande en pause jusqu’au retour du client après ces 10 jours. </w:t>
      </w:r>
      <w:proofErr w:type="gramStart"/>
      <w:r>
        <w:rPr>
          <w:rFonts w:ascii="Arial" w:hAnsi="Arial" w:cs="Arial"/>
          <w:color w:val="002060"/>
        </w:rPr>
        <w:t>La deadline</w:t>
      </w:r>
      <w:proofErr w:type="gramEnd"/>
      <w:r>
        <w:rPr>
          <w:rFonts w:ascii="Arial" w:hAnsi="Arial" w:cs="Arial"/>
          <w:color w:val="002060"/>
        </w:rPr>
        <w:t xml:space="preserve"> sera allongée d’une durée égale à la durée de la pause additionnée aux 10 jours d’attente de nouvelles de la part du client.</w:t>
      </w:r>
      <w:r>
        <w:t xml:space="preserve"> </w:t>
      </w:r>
    </w:p>
    <w:p w14:paraId="7303F4E2" w14:textId="4B3053E8" w:rsidR="00FF0ACB" w:rsidRDefault="00FF0ACB" w:rsidP="00FF0ACB">
      <w:pPr>
        <w:pStyle w:val="NormalWeb"/>
        <w:spacing w:line="256" w:lineRule="auto"/>
      </w:pPr>
      <w:r>
        <w:rPr>
          <w:rFonts w:ascii="Arial" w:hAnsi="Arial" w:cs="Arial"/>
          <w:color w:val="000000"/>
        </w:rPr>
        <w:t xml:space="preserve">: </w:t>
      </w:r>
      <w:r>
        <w:rPr>
          <w:rFonts w:ascii="Arial" w:hAnsi="Arial" w:cs="Arial"/>
          <w:color w:val="215868"/>
        </w:rPr>
        <w:t>Si le client n’a pas donné de nouvelles pendant plus de 30 jours, la commande sera clôturée. Dans ce cas, aucun versement effectué ne sera remboursé</w:t>
      </w:r>
      <w:r>
        <w:t xml:space="preserve"> </w:t>
      </w:r>
    </w:p>
    <w:p w14:paraId="79D67470" w14:textId="2EF6145A" w:rsidR="00FF0ACB" w:rsidRDefault="00FF0ACB" w:rsidP="00FF0ACB">
      <w:pPr>
        <w:pStyle w:val="NormalWeb"/>
        <w:spacing w:line="256" w:lineRule="auto"/>
      </w:pPr>
      <w:r>
        <w:rPr>
          <w:rFonts w:ascii="Arial" w:hAnsi="Arial" w:cs="Arial"/>
        </w:rPr>
        <w:t>3-</w:t>
      </w:r>
      <w:proofErr w:type="gramStart"/>
      <w:r>
        <w:rPr>
          <w:rFonts w:ascii="Arial" w:hAnsi="Arial" w:cs="Arial"/>
        </w:rPr>
        <w:t xml:space="preserve">3  </w:t>
      </w:r>
      <w:r>
        <w:rPr>
          <w:rFonts w:ascii="Arial" w:hAnsi="Arial" w:cs="Arial"/>
          <w:color w:val="0D0D0D"/>
        </w:rPr>
        <w:t>:</w:t>
      </w:r>
      <w:proofErr w:type="gramEnd"/>
      <w:r>
        <w:rPr>
          <w:rFonts w:ascii="Arial" w:hAnsi="Arial" w:cs="Arial"/>
          <w:color w:val="0D0D0D"/>
        </w:rPr>
        <w:t xml:space="preserve"> </w:t>
      </w:r>
      <w:r>
        <w:rPr>
          <w:rFonts w:ascii="Arial" w:hAnsi="Arial" w:cs="Arial"/>
          <w:color w:val="002060"/>
        </w:rPr>
        <w:t xml:space="preserve">La progression de la commission sera montrée par des screens à chaque grande avancée et par des partages d’écrans sous demande du client (maximum deux partages d’écrans par semaine, sauf si accord du </w:t>
      </w:r>
      <w:proofErr w:type="spellStart"/>
      <w:r>
        <w:rPr>
          <w:rFonts w:ascii="Arial" w:hAnsi="Arial" w:cs="Arial"/>
          <w:color w:val="002060"/>
        </w:rPr>
        <w:t>builder</w:t>
      </w:r>
      <w:proofErr w:type="spellEnd"/>
      <w:r>
        <w:rPr>
          <w:rFonts w:ascii="Arial" w:hAnsi="Arial" w:cs="Arial"/>
          <w:color w:val="002060"/>
        </w:rPr>
        <w:t xml:space="preserve"> pour en faire régulièrement).  </w:t>
      </w:r>
    </w:p>
    <w:p w14:paraId="55DE7543" w14:textId="1F4DEBBA" w:rsidR="00FF0ACB" w:rsidRDefault="00FF0ACB" w:rsidP="00FF0ACB">
      <w:pPr>
        <w:pStyle w:val="NormalWeb"/>
        <w:spacing w:after="0" w:line="256" w:lineRule="auto"/>
      </w:pPr>
      <w:r>
        <w:rPr>
          <w:rFonts w:ascii="Arial" w:hAnsi="Arial" w:cs="Arial"/>
        </w:rPr>
        <w:t>3-</w:t>
      </w:r>
      <w:proofErr w:type="gramStart"/>
      <w:r>
        <w:rPr>
          <w:rFonts w:ascii="Arial" w:hAnsi="Arial" w:cs="Arial"/>
        </w:rPr>
        <w:t>4  :</w:t>
      </w:r>
      <w:proofErr w:type="gramEnd"/>
      <w:r>
        <w:rPr>
          <w:rFonts w:ascii="Arial" w:hAnsi="Arial" w:cs="Arial"/>
        </w:rPr>
        <w:t xml:space="preserve"> </w:t>
      </w:r>
      <w:r>
        <w:rPr>
          <w:rFonts w:ascii="Arial" w:hAnsi="Arial" w:cs="Arial"/>
          <w:color w:val="215868"/>
        </w:rPr>
        <w:t xml:space="preserve">Si le client veut pouvoir inspecter la </w:t>
      </w:r>
      <w:proofErr w:type="spellStart"/>
      <w:r>
        <w:rPr>
          <w:rFonts w:ascii="Arial" w:hAnsi="Arial" w:cs="Arial"/>
          <w:color w:val="215868"/>
        </w:rPr>
        <w:t>map</w:t>
      </w:r>
      <w:proofErr w:type="spellEnd"/>
      <w:r>
        <w:rPr>
          <w:rFonts w:ascii="Arial" w:hAnsi="Arial" w:cs="Arial"/>
          <w:color w:val="215868"/>
        </w:rPr>
        <w:t xml:space="preserve"> en jeu cela devra respecter plusieurs conditions obligatoires :  </w:t>
      </w:r>
    </w:p>
    <w:p w14:paraId="5245798F" w14:textId="77777777" w:rsidR="00FF0ACB" w:rsidRDefault="00FF0ACB" w:rsidP="00FF0ACB">
      <w:pPr>
        <w:pStyle w:val="NormalWeb"/>
        <w:spacing w:line="252" w:lineRule="auto"/>
      </w:pPr>
      <w:r>
        <w:rPr>
          <w:rFonts w:ascii="Arial" w:hAnsi="Arial" w:cs="Arial"/>
          <w:color w:val="215868"/>
        </w:rPr>
        <w:t xml:space="preserve">-  Le client devra avoir réglé 70% du prix total </w:t>
      </w:r>
    </w:p>
    <w:p w14:paraId="4E554435" w14:textId="77777777" w:rsidR="00FF0ACB" w:rsidRDefault="00FF0ACB" w:rsidP="00FF0ACB">
      <w:pPr>
        <w:pStyle w:val="NormalWeb"/>
        <w:spacing w:line="252" w:lineRule="auto"/>
      </w:pPr>
      <w:r>
        <w:rPr>
          <w:rFonts w:ascii="Arial" w:hAnsi="Arial" w:cs="Arial"/>
          <w:color w:val="215868"/>
        </w:rPr>
        <w:t xml:space="preserve">-  Le client devra être en partage d’écran avec un </w:t>
      </w:r>
      <w:proofErr w:type="spellStart"/>
      <w:r>
        <w:rPr>
          <w:rFonts w:ascii="Arial" w:hAnsi="Arial" w:cs="Arial"/>
          <w:color w:val="215868"/>
        </w:rPr>
        <w:t>builder</w:t>
      </w:r>
      <w:proofErr w:type="spellEnd"/>
      <w:r>
        <w:rPr>
          <w:rFonts w:ascii="Arial" w:hAnsi="Arial" w:cs="Arial"/>
          <w:color w:val="215868"/>
        </w:rPr>
        <w:t xml:space="preserve"> de l’équipe du début à la fin de l’inspection (du moment où il se connecte jusqu’à sa déconnection du serveur). </w:t>
      </w:r>
    </w:p>
    <w:p w14:paraId="38267641" w14:textId="77777777" w:rsidR="00FF0ACB" w:rsidRDefault="00FF0ACB" w:rsidP="00FF0ACB">
      <w:pPr>
        <w:pStyle w:val="NormalWeb"/>
        <w:spacing w:line="252" w:lineRule="auto"/>
      </w:pPr>
      <w:r>
        <w:rPr>
          <w:rFonts w:ascii="Arial" w:hAnsi="Arial" w:cs="Arial"/>
          <w:color w:val="215868"/>
        </w:rPr>
        <w:lastRenderedPageBreak/>
        <w:t xml:space="preserve">-  Seulement deux clients maximums pourront inspecter la </w:t>
      </w:r>
      <w:proofErr w:type="spellStart"/>
      <w:r>
        <w:rPr>
          <w:rFonts w:ascii="Arial" w:hAnsi="Arial" w:cs="Arial"/>
          <w:color w:val="215868"/>
        </w:rPr>
        <w:t>map</w:t>
      </w:r>
      <w:proofErr w:type="spellEnd"/>
      <w:r>
        <w:rPr>
          <w:rFonts w:ascii="Arial" w:hAnsi="Arial" w:cs="Arial"/>
          <w:color w:val="215868"/>
        </w:rPr>
        <w:t xml:space="preserve"> en même temps et seront en </w:t>
      </w:r>
      <w:proofErr w:type="spellStart"/>
      <w:r>
        <w:rPr>
          <w:rFonts w:ascii="Arial" w:hAnsi="Arial" w:cs="Arial"/>
          <w:color w:val="215868"/>
        </w:rPr>
        <w:t>gamemod</w:t>
      </w:r>
      <w:proofErr w:type="spellEnd"/>
      <w:r>
        <w:rPr>
          <w:rFonts w:ascii="Arial" w:hAnsi="Arial" w:cs="Arial"/>
          <w:color w:val="215868"/>
        </w:rPr>
        <w:t xml:space="preserve"> créatif ou spectateur.  </w:t>
      </w:r>
    </w:p>
    <w:p w14:paraId="36935CA7" w14:textId="77777777" w:rsidR="00FF0ACB" w:rsidRDefault="00FF0ACB" w:rsidP="00FF0ACB">
      <w:pPr>
        <w:pStyle w:val="NormalWeb"/>
        <w:spacing w:line="252" w:lineRule="auto"/>
      </w:pPr>
      <w:r>
        <w:rPr>
          <w:rFonts w:ascii="Arial" w:hAnsi="Arial" w:cs="Arial"/>
          <w:color w:val="215868"/>
        </w:rPr>
        <w:t xml:space="preserve">-  Si nous constatons que les clients utilisent un world-downloader ou équivalent, ils seront kick instantanément du serveur, la commande sera considérée comme annulée et aucun remboursement ne sera effectué. Des mesures seront prises dans la communauté pour arranger un blacklist. </w:t>
      </w:r>
    </w:p>
    <w:p w14:paraId="15C173C1" w14:textId="6FCE9692" w:rsidR="00FF0ACB" w:rsidRDefault="00FF0ACB" w:rsidP="00FF0ACB">
      <w:pPr>
        <w:pStyle w:val="NormalWeb"/>
        <w:spacing w:after="0" w:line="256" w:lineRule="auto"/>
      </w:pPr>
      <w:r>
        <w:rPr>
          <w:rFonts w:ascii="Arial" w:hAnsi="Arial" w:cs="Arial"/>
          <w:color w:val="0D0D0D"/>
        </w:rPr>
        <w:t>3-5-a      </w:t>
      </w:r>
      <w:proofErr w:type="gramStart"/>
      <w:r>
        <w:rPr>
          <w:rFonts w:ascii="Arial" w:hAnsi="Arial" w:cs="Arial"/>
          <w:color w:val="0D0D0D"/>
        </w:rPr>
        <w:t>   :</w:t>
      </w:r>
      <w:proofErr w:type="gramEnd"/>
      <w:r>
        <w:rPr>
          <w:rFonts w:ascii="Arial" w:hAnsi="Arial" w:cs="Arial"/>
          <w:color w:val="0D0D0D"/>
        </w:rPr>
        <w:t xml:space="preserve"> </w:t>
      </w:r>
      <w:r>
        <w:rPr>
          <w:rFonts w:ascii="Arial" w:hAnsi="Arial" w:cs="Arial"/>
          <w:color w:val="002060"/>
        </w:rPr>
        <w:t xml:space="preserve">Tout élément envoyé par screen ou par partage ayant été validé ne pourra plus être retouché ou recommencé (sauf cas particulier). </w:t>
      </w:r>
      <w:r>
        <w:rPr>
          <w:rFonts w:ascii="Arial" w:hAnsi="Arial" w:cs="Arial"/>
          <w:b/>
          <w:bCs/>
          <w:color w:val="002060"/>
        </w:rPr>
        <w:t>Veillez donc à bien observer et communiquer vos inquiétudes ou attente de ce qui vous est montré.</w:t>
      </w:r>
      <w:r>
        <w:rPr>
          <w:rFonts w:ascii="Arial" w:hAnsi="Arial" w:cs="Arial"/>
          <w:color w:val="002060"/>
        </w:rPr>
        <w:t xml:space="preserve"> </w:t>
      </w:r>
    </w:p>
    <w:p w14:paraId="5AC05F5D" w14:textId="77777777" w:rsidR="00FF0ACB" w:rsidRDefault="00FF0ACB" w:rsidP="00FF0ACB">
      <w:pPr>
        <w:pStyle w:val="NormalWeb"/>
        <w:spacing w:line="252" w:lineRule="auto"/>
      </w:pPr>
      <w:r>
        <w:rPr>
          <w:rFonts w:ascii="Arial" w:hAnsi="Arial" w:cs="Arial"/>
          <w:color w:val="0D0D0D"/>
        </w:rPr>
        <w:t>3-5-b      </w:t>
      </w:r>
      <w:proofErr w:type="gramStart"/>
      <w:r>
        <w:rPr>
          <w:rFonts w:ascii="Arial" w:hAnsi="Arial" w:cs="Arial"/>
          <w:color w:val="0D0D0D"/>
        </w:rPr>
        <w:t>   :</w:t>
      </w:r>
      <w:proofErr w:type="gramEnd"/>
      <w:r>
        <w:rPr>
          <w:rFonts w:ascii="Arial" w:hAnsi="Arial" w:cs="Arial"/>
          <w:color w:val="0D0D0D"/>
        </w:rPr>
        <w:t xml:space="preserve"> </w:t>
      </w:r>
      <w:r>
        <w:rPr>
          <w:rFonts w:ascii="Arial" w:hAnsi="Arial" w:cs="Arial"/>
          <w:color w:val="215868"/>
        </w:rPr>
        <w:t xml:space="preserve">Une demande de retouche après validations pourra entraîner un supplément en fonction de son importance. </w:t>
      </w:r>
      <w:r>
        <w:rPr>
          <w:color w:val="941751"/>
        </w:rPr>
        <w:t> </w:t>
      </w:r>
    </w:p>
    <w:p w14:paraId="16030661" w14:textId="77777777" w:rsidR="00FF0ACB" w:rsidRDefault="00FF0ACB" w:rsidP="00FF0ACB">
      <w:pPr>
        <w:pStyle w:val="NormalWeb"/>
        <w:spacing w:line="256" w:lineRule="auto"/>
      </w:pPr>
      <w:r>
        <w:rPr>
          <w:rFonts w:ascii="Arial" w:hAnsi="Arial" w:cs="Arial"/>
          <w:color w:val="0D0D0D"/>
        </w:rPr>
        <w:t>3-5-c      </w:t>
      </w:r>
      <w:proofErr w:type="gramStart"/>
      <w:r>
        <w:rPr>
          <w:rFonts w:ascii="Arial" w:hAnsi="Arial" w:cs="Arial"/>
          <w:color w:val="0D0D0D"/>
        </w:rPr>
        <w:t>   :</w:t>
      </w:r>
      <w:proofErr w:type="gramEnd"/>
      <w:r>
        <w:rPr>
          <w:rFonts w:ascii="Arial" w:hAnsi="Arial" w:cs="Arial"/>
          <w:color w:val="0D0D0D"/>
        </w:rPr>
        <w:t xml:space="preserve"> </w:t>
      </w:r>
      <w:r>
        <w:rPr>
          <w:rFonts w:ascii="Arial" w:hAnsi="Arial" w:cs="Arial"/>
          <w:color w:val="002060"/>
        </w:rPr>
        <w:t xml:space="preserve">Si le client demande de recommencer la totalité de la </w:t>
      </w:r>
      <w:proofErr w:type="spellStart"/>
      <w:r>
        <w:rPr>
          <w:rFonts w:ascii="Arial" w:hAnsi="Arial" w:cs="Arial"/>
          <w:color w:val="002060"/>
        </w:rPr>
        <w:t>map</w:t>
      </w:r>
      <w:proofErr w:type="spellEnd"/>
      <w:r>
        <w:rPr>
          <w:rFonts w:ascii="Arial" w:hAnsi="Arial" w:cs="Arial"/>
          <w:color w:val="002060"/>
        </w:rPr>
        <w:t xml:space="preserve"> après validation d’une partie de la </w:t>
      </w:r>
      <w:proofErr w:type="spellStart"/>
      <w:r>
        <w:rPr>
          <w:rFonts w:ascii="Arial" w:hAnsi="Arial" w:cs="Arial"/>
          <w:color w:val="002060"/>
        </w:rPr>
        <w:t>map</w:t>
      </w:r>
      <w:proofErr w:type="spellEnd"/>
      <w:r>
        <w:rPr>
          <w:rFonts w:ascii="Arial" w:hAnsi="Arial" w:cs="Arial"/>
          <w:color w:val="002060"/>
        </w:rPr>
        <w:t xml:space="preserve"> et/ou de la totalité de la </w:t>
      </w:r>
      <w:proofErr w:type="spellStart"/>
      <w:r>
        <w:rPr>
          <w:rFonts w:ascii="Arial" w:hAnsi="Arial" w:cs="Arial"/>
          <w:color w:val="002060"/>
        </w:rPr>
        <w:t>map</w:t>
      </w:r>
      <w:proofErr w:type="spellEnd"/>
      <w:r>
        <w:rPr>
          <w:rFonts w:ascii="Arial" w:hAnsi="Arial" w:cs="Arial"/>
          <w:color w:val="002060"/>
        </w:rPr>
        <w:t xml:space="preserve">, cela entrainera une augmentation du prix total d’un minimum de 20% pouvant aller jusqu’à une augmentation du prix de 100% du prix initial en fonction des nouvelles demandes et du travail déjà effectué. </w:t>
      </w:r>
    </w:p>
    <w:p w14:paraId="7BA62CF4" w14:textId="77777777" w:rsidR="00FF0ACB" w:rsidRDefault="00FF0ACB" w:rsidP="00FF0ACB">
      <w:pPr>
        <w:pStyle w:val="NormalWeb"/>
        <w:spacing w:after="0" w:line="254" w:lineRule="auto"/>
      </w:pPr>
      <w:r>
        <w:rPr>
          <w:rFonts w:ascii="Arial" w:hAnsi="Arial" w:cs="Arial"/>
          <w:color w:val="0D0D0D"/>
        </w:rPr>
        <w:t>3-5-d      </w:t>
      </w:r>
      <w:proofErr w:type="gramStart"/>
      <w:r>
        <w:rPr>
          <w:rFonts w:ascii="Arial" w:hAnsi="Arial" w:cs="Arial"/>
          <w:color w:val="0D0D0D"/>
        </w:rPr>
        <w:t>   :</w:t>
      </w:r>
      <w:proofErr w:type="gramEnd"/>
      <w:r>
        <w:rPr>
          <w:rFonts w:ascii="Arial" w:hAnsi="Arial" w:cs="Arial"/>
          <w:color w:val="0D0D0D"/>
        </w:rPr>
        <w:t xml:space="preserve"> </w:t>
      </w:r>
      <w:r>
        <w:rPr>
          <w:rFonts w:ascii="Arial" w:hAnsi="Arial" w:cs="Arial"/>
          <w:color w:val="215868"/>
        </w:rPr>
        <w:t xml:space="preserve">Dans le cas où l’augmentation serait de plus de 50% du prix initial, la commission sera automatiquement considérée comme étant haut de gamme si elle ne l’était pas initialement. La demande d’un nouvel acompte sera effectuée.    </w:t>
      </w:r>
      <w:r>
        <w:rPr>
          <w:color w:val="941751"/>
        </w:rPr>
        <w:t> </w:t>
      </w:r>
    </w:p>
    <w:p w14:paraId="6D58453F" w14:textId="77777777" w:rsidR="00FF0ACB" w:rsidRDefault="00FF0ACB" w:rsidP="00FF0ACB">
      <w:pPr>
        <w:pStyle w:val="NormalWeb"/>
        <w:spacing w:line="254" w:lineRule="auto"/>
      </w:pPr>
      <w:r>
        <w:rPr>
          <w:rFonts w:ascii="Arial" w:hAnsi="Arial" w:cs="Arial"/>
          <w:color w:val="0D0D0D"/>
        </w:rPr>
        <w:t>3-5-e      </w:t>
      </w:r>
      <w:proofErr w:type="gramStart"/>
      <w:r>
        <w:rPr>
          <w:rFonts w:ascii="Arial" w:hAnsi="Arial" w:cs="Arial"/>
          <w:color w:val="0D0D0D"/>
        </w:rPr>
        <w:t>   :</w:t>
      </w:r>
      <w:proofErr w:type="gramEnd"/>
      <w:r>
        <w:rPr>
          <w:rFonts w:ascii="Arial" w:hAnsi="Arial" w:cs="Arial"/>
          <w:color w:val="0D0D0D"/>
        </w:rPr>
        <w:t xml:space="preserve"> </w:t>
      </w:r>
      <w:r>
        <w:rPr>
          <w:rFonts w:ascii="Arial" w:hAnsi="Arial" w:cs="Arial"/>
          <w:color w:val="002060"/>
        </w:rPr>
        <w:t xml:space="preserve">Est considéré comme validé un élément du </w:t>
      </w:r>
      <w:proofErr w:type="spellStart"/>
      <w:r>
        <w:rPr>
          <w:rFonts w:ascii="Arial" w:hAnsi="Arial" w:cs="Arial"/>
          <w:color w:val="002060"/>
        </w:rPr>
        <w:t>build</w:t>
      </w:r>
      <w:proofErr w:type="spellEnd"/>
      <w:r>
        <w:rPr>
          <w:rFonts w:ascii="Arial" w:hAnsi="Arial" w:cs="Arial"/>
          <w:color w:val="002060"/>
        </w:rPr>
        <w:t xml:space="preserve"> ayant été montré par screen ou visité spécifiquement par partage d’écran pour lequel le (ou les) client(s) auront montré leur approbation et n’ayant pas été concerné par une demande de retouche pendant une durée de </w:t>
      </w:r>
      <w:r>
        <w:rPr>
          <w:rFonts w:ascii="Arial" w:hAnsi="Arial" w:cs="Arial"/>
          <w:b/>
          <w:bCs/>
          <w:color w:val="002060"/>
        </w:rPr>
        <w:t xml:space="preserve">5 jours </w:t>
      </w:r>
      <w:r>
        <w:rPr>
          <w:rFonts w:ascii="Arial" w:hAnsi="Arial" w:cs="Arial"/>
          <w:color w:val="002060"/>
        </w:rPr>
        <w:t xml:space="preserve">après ladite approbation.  </w:t>
      </w:r>
    </w:p>
    <w:p w14:paraId="6E65854F" w14:textId="77777777" w:rsidR="00FF0ACB" w:rsidRDefault="00FF0ACB" w:rsidP="00FF0ACB">
      <w:pPr>
        <w:pStyle w:val="NormalWeb"/>
        <w:spacing w:after="240" w:line="256" w:lineRule="auto"/>
      </w:pPr>
    </w:p>
    <w:p w14:paraId="436CC4A7" w14:textId="561D3DAC" w:rsidR="00FF0ACB" w:rsidRDefault="00FF0ACB" w:rsidP="00FF0ACB">
      <w:pPr>
        <w:pStyle w:val="NormalWeb"/>
      </w:pPr>
      <w:r>
        <w:rPr>
          <w:b/>
          <w:bCs/>
          <w:sz w:val="36"/>
          <w:szCs w:val="36"/>
        </w:rPr>
        <w:t>Paiement :</w:t>
      </w:r>
    </w:p>
    <w:p w14:paraId="3AD3D862" w14:textId="77777777" w:rsidR="00FF0ACB" w:rsidRDefault="00FF0ACB" w:rsidP="00FF0ACB">
      <w:pPr>
        <w:pStyle w:val="NormalWeb"/>
      </w:pPr>
    </w:p>
    <w:p w14:paraId="3EC106DF" w14:textId="57DBACFB" w:rsidR="00FF0ACB" w:rsidRDefault="00FF0ACB" w:rsidP="00FF0ACB">
      <w:pPr>
        <w:pStyle w:val="NormalWeb"/>
      </w:pPr>
      <w:r>
        <w:rPr>
          <w:rFonts w:ascii="Cambria" w:hAnsi="Cambria"/>
        </w:rPr>
        <w:t>Total à payer :</w:t>
      </w:r>
      <w:r w:rsidR="00EC5C91">
        <w:rPr>
          <w:rFonts w:ascii="Cambria" w:hAnsi="Cambria"/>
        </w:rPr>
        <w:t xml:space="preserve"> 550</w:t>
      </w:r>
    </w:p>
    <w:p w14:paraId="0E316870" w14:textId="4FBA61CF" w:rsidR="00FF0ACB" w:rsidRDefault="00FF0ACB" w:rsidP="00FF0ACB">
      <w:pPr>
        <w:pStyle w:val="NormalWeb"/>
      </w:pPr>
      <w:r>
        <w:rPr>
          <w:rFonts w:ascii="Cambria" w:hAnsi="Cambria"/>
        </w:rPr>
        <w:t>Acompte versé :</w:t>
      </w:r>
      <w:r w:rsidR="00EC5C91">
        <w:rPr>
          <w:rFonts w:ascii="Cambria" w:hAnsi="Cambria"/>
        </w:rPr>
        <w:t xml:space="preserve"> 50</w:t>
      </w:r>
    </w:p>
    <w:p w14:paraId="188058D9" w14:textId="4E5F9161" w:rsidR="00FF0ACB" w:rsidRDefault="00FF0ACB" w:rsidP="00FF0ACB">
      <w:pPr>
        <w:pStyle w:val="NormalWeb"/>
        <w:rPr>
          <w:rFonts w:ascii="Cambria" w:hAnsi="Cambria"/>
        </w:rPr>
      </w:pPr>
      <w:proofErr w:type="gramStart"/>
      <w:r>
        <w:rPr>
          <w:rFonts w:ascii="Cambria" w:hAnsi="Cambria"/>
        </w:rPr>
        <w:t>restant</w:t>
      </w:r>
      <w:proofErr w:type="gramEnd"/>
      <w:r>
        <w:rPr>
          <w:rFonts w:ascii="Cambria" w:hAnsi="Cambria"/>
        </w:rPr>
        <w:t xml:space="preserve"> à payer :</w:t>
      </w:r>
      <w:r w:rsidR="00EC5C91">
        <w:rPr>
          <w:rFonts w:ascii="Cambria" w:hAnsi="Cambria"/>
        </w:rPr>
        <w:t xml:space="preserve"> 500</w:t>
      </w:r>
    </w:p>
    <w:p w14:paraId="73AAD31D" w14:textId="7B71F325" w:rsidR="00FF0ACB" w:rsidRDefault="00FF0ACB" w:rsidP="00FF0ACB">
      <w:pPr>
        <w:pStyle w:val="NormalWeb"/>
        <w:rPr>
          <w:rFonts w:ascii="Cambria" w:hAnsi="Cambria"/>
        </w:rPr>
      </w:pPr>
    </w:p>
    <w:p w14:paraId="5D89DD22" w14:textId="77777777" w:rsidR="00FF0ACB" w:rsidRDefault="00FF0ACB" w:rsidP="00FF0ACB">
      <w:pPr>
        <w:pStyle w:val="NormalWeb"/>
        <w:rPr>
          <w:rFonts w:ascii="Cambria" w:hAnsi="Cambria"/>
        </w:rPr>
      </w:pPr>
    </w:p>
    <w:p w14:paraId="273DCC5C" w14:textId="77777777" w:rsidR="00FF0ACB" w:rsidRDefault="00FF0ACB" w:rsidP="00FF0ACB">
      <w:pPr>
        <w:pStyle w:val="NormalWeb"/>
      </w:pPr>
      <w:r>
        <w:rPr>
          <w:rFonts w:ascii="Arial Rounded MT" w:hAnsi="Arial Rounded MT"/>
          <w:b/>
          <w:bCs/>
          <w:sz w:val="32"/>
          <w:szCs w:val="32"/>
        </w:rPr>
        <w:t>Validation de la commande :</w:t>
      </w:r>
      <w:r>
        <w:rPr>
          <w:rFonts w:ascii="Cambria" w:hAnsi="Cambria"/>
        </w:rPr>
        <w:t xml:space="preserve"> </w:t>
      </w:r>
    </w:p>
    <w:p w14:paraId="08D5B4A0" w14:textId="77777777" w:rsidR="00FF0ACB" w:rsidRDefault="00FF0ACB" w:rsidP="00FF0ACB">
      <w:pPr>
        <w:pStyle w:val="NormalWeb"/>
        <w:spacing w:after="0" w:line="254" w:lineRule="auto"/>
        <w:ind w:right="590"/>
      </w:pPr>
      <w:r>
        <w:rPr>
          <w:rFonts w:ascii="Arial" w:hAnsi="Arial" w:cs="Arial"/>
          <w:i/>
          <w:iCs/>
        </w:rPr>
        <w:lastRenderedPageBreak/>
        <w:t xml:space="preserve">La validation de la commande implique que les règles citées ci-dessus ont été lues et validées par le client. </w:t>
      </w:r>
      <w:r>
        <w:rPr>
          <w:rFonts w:ascii="Arial" w:hAnsi="Arial" w:cs="Arial"/>
          <w:i/>
          <w:iCs/>
          <w:shd w:val="clear" w:color="auto" w:fill="008B8B"/>
        </w:rPr>
        <w:t xml:space="preserve">Merci d’indiquer votre </w:t>
      </w:r>
      <w:r>
        <w:rPr>
          <w:rFonts w:ascii="Arial" w:hAnsi="Arial" w:cs="Arial"/>
          <w:b/>
          <w:bCs/>
          <w:i/>
          <w:iCs/>
          <w:shd w:val="clear" w:color="auto" w:fill="008B8B"/>
        </w:rPr>
        <w:t>nom/pseudo</w:t>
      </w:r>
      <w:r>
        <w:rPr>
          <w:rFonts w:ascii="Arial" w:hAnsi="Arial" w:cs="Arial"/>
          <w:i/>
          <w:iCs/>
          <w:shd w:val="clear" w:color="auto" w:fill="008B8B"/>
        </w:rPr>
        <w:t xml:space="preserve"> pour valider le contrat :</w:t>
      </w:r>
      <w:r>
        <w:rPr>
          <w:rFonts w:ascii="Arial" w:hAnsi="Arial" w:cs="Arial"/>
          <w:i/>
          <w:iCs/>
        </w:rPr>
        <w:t xml:space="preserve">  </w:t>
      </w:r>
    </w:p>
    <w:p w14:paraId="097F1161" w14:textId="77777777" w:rsidR="00FF0ACB" w:rsidRDefault="00FF0ACB" w:rsidP="00FF0ACB">
      <w:pPr>
        <w:pStyle w:val="NormalWeb"/>
        <w:spacing w:after="0" w:line="254" w:lineRule="auto"/>
        <w:ind w:right="590"/>
      </w:pPr>
    </w:p>
    <w:p w14:paraId="4AF60A11" w14:textId="5BECFB20" w:rsidR="00FF0ACB" w:rsidRDefault="00FF0ACB" w:rsidP="00FF0ACB">
      <w:pPr>
        <w:pStyle w:val="NormalWeb"/>
        <w:rPr>
          <w:rFonts w:ascii="Cambria" w:hAnsi="Cambria"/>
        </w:rPr>
      </w:pPr>
    </w:p>
    <w:p w14:paraId="2D6AE95F" w14:textId="7987A6D1" w:rsidR="00FF0ACB" w:rsidRDefault="00FF0ACB" w:rsidP="00FF0ACB">
      <w:pPr>
        <w:pStyle w:val="NormalWeb"/>
        <w:rPr>
          <w:rFonts w:ascii="Cambria" w:hAnsi="Cambria"/>
        </w:rPr>
      </w:pPr>
    </w:p>
    <w:p w14:paraId="6417A0CD" w14:textId="7980C27E" w:rsidR="00FF0ACB" w:rsidRDefault="00FF0ACB" w:rsidP="00FF0ACB">
      <w:pPr>
        <w:pStyle w:val="NormalWeb"/>
        <w:rPr>
          <w:rFonts w:ascii="Cambria" w:hAnsi="Cambria"/>
        </w:rPr>
      </w:pPr>
    </w:p>
    <w:p w14:paraId="5BB25CCC" w14:textId="77777777" w:rsidR="00FF0ACB" w:rsidRDefault="00FF0ACB" w:rsidP="00FF0ACB">
      <w:pPr>
        <w:pStyle w:val="NormalWeb"/>
      </w:pPr>
    </w:p>
    <w:p w14:paraId="36E08D83" w14:textId="77777777" w:rsidR="00FF0ACB" w:rsidRDefault="00FF0ACB"/>
    <w:sectPr w:rsidR="00FF0A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5A"/>
    <w:rsid w:val="00331976"/>
    <w:rsid w:val="00990434"/>
    <w:rsid w:val="00C0225A"/>
    <w:rsid w:val="00EC5C91"/>
    <w:rsid w:val="00FF0A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8B81"/>
  <w15:chartTrackingRefBased/>
  <w15:docId w15:val="{75E614F8-5955-4639-9D11-F0C49EA3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0225A"/>
    <w:pPr>
      <w:spacing w:before="100" w:beforeAutospacing="1" w:after="119" w:line="240" w:lineRule="auto"/>
    </w:pPr>
    <w:rPr>
      <w:rFonts w:ascii="Times New Roman" w:eastAsia="Times New Roman" w:hAnsi="Times New Roman" w:cs="Times New Roman"/>
      <w:sz w:val="24"/>
      <w:szCs w:val="24"/>
      <w:lang w:eastAsia="fr-FR"/>
    </w:rPr>
  </w:style>
  <w:style w:type="table" w:customStyle="1" w:styleId="TableGrid">
    <w:name w:val="TableGrid"/>
    <w:rsid w:val="00FF0ACB"/>
    <w:pPr>
      <w:spacing w:after="0" w:line="240" w:lineRule="auto"/>
    </w:pPr>
    <w:rPr>
      <w:rFonts w:eastAsiaTheme="minorEastAsia"/>
      <w:lang w:eastAsia="fr-FR"/>
    </w:rPr>
    <w:tblPr>
      <w:tblCellMar>
        <w:top w:w="0" w:type="dxa"/>
        <w:left w:w="0" w:type="dxa"/>
        <w:bottom w:w="0" w:type="dxa"/>
        <w:right w:w="0" w:type="dxa"/>
      </w:tblCellMar>
    </w:tblPr>
  </w:style>
  <w:style w:type="character" w:styleId="Lienhypertexte">
    <w:name w:val="Hyperlink"/>
    <w:basedOn w:val="Policepardfaut"/>
    <w:uiPriority w:val="99"/>
    <w:unhideWhenUsed/>
    <w:rsid w:val="00EC5C91"/>
    <w:rPr>
      <w:color w:val="0563C1" w:themeColor="hyperlink"/>
      <w:u w:val="single"/>
    </w:rPr>
  </w:style>
  <w:style w:type="character" w:styleId="Mentionnonrsolue">
    <w:name w:val="Unresolved Mention"/>
    <w:basedOn w:val="Policepardfaut"/>
    <w:uiPriority w:val="99"/>
    <w:semiHidden/>
    <w:unhideWhenUsed/>
    <w:rsid w:val="00EC5C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340">
      <w:bodyDiv w:val="1"/>
      <w:marLeft w:val="0"/>
      <w:marRight w:val="0"/>
      <w:marTop w:val="0"/>
      <w:marBottom w:val="0"/>
      <w:divBdr>
        <w:top w:val="none" w:sz="0" w:space="0" w:color="auto"/>
        <w:left w:val="none" w:sz="0" w:space="0" w:color="auto"/>
        <w:bottom w:val="none" w:sz="0" w:space="0" w:color="auto"/>
        <w:right w:val="none" w:sz="0" w:space="0" w:color="auto"/>
      </w:divBdr>
    </w:div>
    <w:div w:id="189533093">
      <w:bodyDiv w:val="1"/>
      <w:marLeft w:val="0"/>
      <w:marRight w:val="0"/>
      <w:marTop w:val="0"/>
      <w:marBottom w:val="0"/>
      <w:divBdr>
        <w:top w:val="none" w:sz="0" w:space="0" w:color="auto"/>
        <w:left w:val="none" w:sz="0" w:space="0" w:color="auto"/>
        <w:bottom w:val="none" w:sz="0" w:space="0" w:color="auto"/>
        <w:right w:val="none" w:sz="0" w:space="0" w:color="auto"/>
      </w:divBdr>
    </w:div>
    <w:div w:id="329674378">
      <w:bodyDiv w:val="1"/>
      <w:marLeft w:val="0"/>
      <w:marRight w:val="0"/>
      <w:marTop w:val="0"/>
      <w:marBottom w:val="0"/>
      <w:divBdr>
        <w:top w:val="none" w:sz="0" w:space="0" w:color="auto"/>
        <w:left w:val="none" w:sz="0" w:space="0" w:color="auto"/>
        <w:bottom w:val="none" w:sz="0" w:space="0" w:color="auto"/>
        <w:right w:val="none" w:sz="0" w:space="0" w:color="auto"/>
      </w:divBdr>
    </w:div>
    <w:div w:id="419520061">
      <w:bodyDiv w:val="1"/>
      <w:marLeft w:val="0"/>
      <w:marRight w:val="0"/>
      <w:marTop w:val="0"/>
      <w:marBottom w:val="0"/>
      <w:divBdr>
        <w:top w:val="none" w:sz="0" w:space="0" w:color="auto"/>
        <w:left w:val="none" w:sz="0" w:space="0" w:color="auto"/>
        <w:bottom w:val="none" w:sz="0" w:space="0" w:color="auto"/>
        <w:right w:val="none" w:sz="0" w:space="0" w:color="auto"/>
      </w:divBdr>
    </w:div>
    <w:div w:id="731391772">
      <w:bodyDiv w:val="1"/>
      <w:marLeft w:val="0"/>
      <w:marRight w:val="0"/>
      <w:marTop w:val="0"/>
      <w:marBottom w:val="0"/>
      <w:divBdr>
        <w:top w:val="none" w:sz="0" w:space="0" w:color="auto"/>
        <w:left w:val="none" w:sz="0" w:space="0" w:color="auto"/>
        <w:bottom w:val="none" w:sz="0" w:space="0" w:color="auto"/>
        <w:right w:val="none" w:sz="0" w:space="0" w:color="auto"/>
      </w:divBdr>
    </w:div>
    <w:div w:id="866061868">
      <w:bodyDiv w:val="1"/>
      <w:marLeft w:val="0"/>
      <w:marRight w:val="0"/>
      <w:marTop w:val="0"/>
      <w:marBottom w:val="0"/>
      <w:divBdr>
        <w:top w:val="none" w:sz="0" w:space="0" w:color="auto"/>
        <w:left w:val="none" w:sz="0" w:space="0" w:color="auto"/>
        <w:bottom w:val="none" w:sz="0" w:space="0" w:color="auto"/>
        <w:right w:val="none" w:sz="0" w:space="0" w:color="auto"/>
      </w:divBdr>
    </w:div>
    <w:div w:id="958612665">
      <w:bodyDiv w:val="1"/>
      <w:marLeft w:val="0"/>
      <w:marRight w:val="0"/>
      <w:marTop w:val="0"/>
      <w:marBottom w:val="0"/>
      <w:divBdr>
        <w:top w:val="none" w:sz="0" w:space="0" w:color="auto"/>
        <w:left w:val="none" w:sz="0" w:space="0" w:color="auto"/>
        <w:bottom w:val="none" w:sz="0" w:space="0" w:color="auto"/>
        <w:right w:val="none" w:sz="0" w:space="0" w:color="auto"/>
      </w:divBdr>
    </w:div>
    <w:div w:id="1025595500">
      <w:bodyDiv w:val="1"/>
      <w:marLeft w:val="0"/>
      <w:marRight w:val="0"/>
      <w:marTop w:val="0"/>
      <w:marBottom w:val="0"/>
      <w:divBdr>
        <w:top w:val="none" w:sz="0" w:space="0" w:color="auto"/>
        <w:left w:val="none" w:sz="0" w:space="0" w:color="auto"/>
        <w:bottom w:val="none" w:sz="0" w:space="0" w:color="auto"/>
        <w:right w:val="none" w:sz="0" w:space="0" w:color="auto"/>
      </w:divBdr>
    </w:div>
    <w:div w:id="1931892163">
      <w:bodyDiv w:val="1"/>
      <w:marLeft w:val="0"/>
      <w:marRight w:val="0"/>
      <w:marTop w:val="0"/>
      <w:marBottom w:val="0"/>
      <w:divBdr>
        <w:top w:val="none" w:sz="0" w:space="0" w:color="auto"/>
        <w:left w:val="none" w:sz="0" w:space="0" w:color="auto"/>
        <w:bottom w:val="none" w:sz="0" w:space="0" w:color="auto"/>
        <w:right w:val="none" w:sz="0" w:space="0" w:color="auto"/>
      </w:divBdr>
    </w:div>
    <w:div w:id="19660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LiBRV6XKECQkRZKkGoMVie1Vo-0eE1Uq/view?usp=sharing"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1572</Words>
  <Characters>8650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y</dc:creator>
  <cp:keywords/>
  <dc:description/>
  <cp:lastModifiedBy>j y</cp:lastModifiedBy>
  <cp:revision>2</cp:revision>
  <dcterms:created xsi:type="dcterms:W3CDTF">2021-11-22T21:32:00Z</dcterms:created>
  <dcterms:modified xsi:type="dcterms:W3CDTF">2021-11-22T21:32:00Z</dcterms:modified>
</cp:coreProperties>
</file>