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41097" w14:textId="6B42B1F7" w:rsidR="0080392A" w:rsidRDefault="00441F02">
      <w:pPr>
        <w:pStyle w:val="Titre"/>
      </w:pPr>
      <w:bookmarkStart w:id="0" w:name="OLE_LINK1"/>
      <w:r w:rsidRPr="00EA4113">
        <w:drawing>
          <wp:inline distT="0" distB="0" distL="0" distR="0" wp14:anchorId="78B23CD9" wp14:editId="68D5553A">
            <wp:extent cx="2019300" cy="5048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19300" cy="504825"/>
                    </a:xfrm>
                    <a:prstGeom prst="rect">
                      <a:avLst/>
                    </a:prstGeom>
                  </pic:spPr>
                </pic:pic>
              </a:graphicData>
            </a:graphic>
          </wp:inline>
        </w:drawing>
      </w:r>
      <w:r>
        <w:br/>
      </w:r>
      <w:r>
        <w:br/>
      </w:r>
      <w:r w:rsidR="00000000">
        <w:t>Dossier de Déploiement</w:t>
      </w:r>
    </w:p>
    <w:p w14:paraId="576D4ED0" w14:textId="77777777" w:rsidR="0080392A" w:rsidRDefault="00000000">
      <w:pPr>
        <w:pStyle w:val="Sous-titre"/>
      </w:pPr>
      <w:r>
        <w:t>Cinés Délices — Railway &amp; CI/CD GitHub Actions</w:t>
      </w:r>
    </w:p>
    <w:sdt>
      <w:sdtPr>
        <w:rPr>
          <w:rFonts w:asciiTheme="minorHAnsi" w:eastAsiaTheme="minorHAnsi" w:hAnsiTheme="minorHAnsi" w:cstheme="minorBidi"/>
          <w:color w:val="auto"/>
          <w:sz w:val="24"/>
          <w:szCs w:val="24"/>
        </w:rPr>
        <w:id w:val="-1112818656"/>
        <w:docPartObj>
          <w:docPartGallery w:val="Table of Contents"/>
          <w:docPartUnique/>
        </w:docPartObj>
      </w:sdtPr>
      <w:sdtContent>
        <w:p w14:paraId="1775793A" w14:textId="77777777" w:rsidR="0080392A" w:rsidRDefault="00000000">
          <w:pPr>
            <w:pStyle w:val="En-ttedetabledesmatires"/>
          </w:pPr>
          <w:r>
            <w:t>Table of Contents</w:t>
          </w:r>
        </w:p>
        <w:p w14:paraId="10B85C9F" w14:textId="234623AD" w:rsidR="009E213D" w:rsidRDefault="00000000">
          <w:pPr>
            <w:pStyle w:val="TM1"/>
            <w:tabs>
              <w:tab w:val="right" w:leader="dot" w:pos="9396"/>
            </w:tabs>
            <w:rPr>
              <w:noProof/>
            </w:rPr>
          </w:pPr>
          <w:r>
            <w:fldChar w:fldCharType="begin"/>
          </w:r>
          <w:r>
            <w:instrText>TOC \o "1-2" \h \z \u</w:instrText>
          </w:r>
          <w:r>
            <w:fldChar w:fldCharType="separate"/>
          </w:r>
          <w:hyperlink w:anchor="_Toc230164476" w:history="1">
            <w:r w:rsidR="009E213D" w:rsidRPr="002511DE">
              <w:rPr>
                <w:rStyle w:val="Lienhypertexte"/>
                <w:noProof/>
              </w:rPr>
              <w:t>1. Vue d’ensemble de l’architecture déployée</w:t>
            </w:r>
            <w:r w:rsidR="009E213D">
              <w:rPr>
                <w:noProof/>
                <w:webHidden/>
              </w:rPr>
              <w:tab/>
            </w:r>
            <w:r w:rsidR="009E213D">
              <w:rPr>
                <w:noProof/>
                <w:webHidden/>
              </w:rPr>
              <w:fldChar w:fldCharType="begin"/>
            </w:r>
            <w:r w:rsidR="009E213D">
              <w:rPr>
                <w:noProof/>
                <w:webHidden/>
              </w:rPr>
              <w:instrText xml:space="preserve"> PAGEREF _Toc230164476 \h </w:instrText>
            </w:r>
            <w:r w:rsidR="009E213D">
              <w:rPr>
                <w:noProof/>
                <w:webHidden/>
              </w:rPr>
            </w:r>
            <w:r w:rsidR="009E213D">
              <w:rPr>
                <w:noProof/>
                <w:webHidden/>
              </w:rPr>
              <w:fldChar w:fldCharType="separate"/>
            </w:r>
            <w:r w:rsidR="00441F02">
              <w:rPr>
                <w:noProof/>
                <w:webHidden/>
              </w:rPr>
              <w:t>2</w:t>
            </w:r>
            <w:r w:rsidR="009E213D">
              <w:rPr>
                <w:noProof/>
                <w:webHidden/>
              </w:rPr>
              <w:fldChar w:fldCharType="end"/>
            </w:r>
          </w:hyperlink>
        </w:p>
        <w:p w14:paraId="0BC5FC3B" w14:textId="79D06FF1" w:rsidR="009E213D" w:rsidRDefault="009E213D">
          <w:pPr>
            <w:pStyle w:val="TM2"/>
            <w:tabs>
              <w:tab w:val="right" w:leader="dot" w:pos="9396"/>
            </w:tabs>
            <w:rPr>
              <w:noProof/>
            </w:rPr>
          </w:pPr>
          <w:hyperlink w:anchor="_Toc230164477" w:history="1">
            <w:r w:rsidRPr="002511DE">
              <w:rPr>
                <w:rStyle w:val="Lienhypertexte"/>
                <w:noProof/>
              </w:rPr>
              <w:t>1.1 Distinction URL publique / URL privée</w:t>
            </w:r>
            <w:r>
              <w:rPr>
                <w:noProof/>
                <w:webHidden/>
              </w:rPr>
              <w:tab/>
            </w:r>
            <w:r>
              <w:rPr>
                <w:noProof/>
                <w:webHidden/>
              </w:rPr>
              <w:fldChar w:fldCharType="begin"/>
            </w:r>
            <w:r>
              <w:rPr>
                <w:noProof/>
                <w:webHidden/>
              </w:rPr>
              <w:instrText xml:space="preserve"> PAGEREF _Toc230164477 \h </w:instrText>
            </w:r>
            <w:r>
              <w:rPr>
                <w:noProof/>
                <w:webHidden/>
              </w:rPr>
            </w:r>
            <w:r>
              <w:rPr>
                <w:noProof/>
                <w:webHidden/>
              </w:rPr>
              <w:fldChar w:fldCharType="separate"/>
            </w:r>
            <w:r w:rsidR="00441F02">
              <w:rPr>
                <w:noProof/>
                <w:webHidden/>
              </w:rPr>
              <w:t>2</w:t>
            </w:r>
            <w:r>
              <w:rPr>
                <w:noProof/>
                <w:webHidden/>
              </w:rPr>
              <w:fldChar w:fldCharType="end"/>
            </w:r>
          </w:hyperlink>
        </w:p>
        <w:p w14:paraId="456A2D50" w14:textId="49E2FC38" w:rsidR="009E213D" w:rsidRDefault="009E213D">
          <w:pPr>
            <w:pStyle w:val="TM1"/>
            <w:tabs>
              <w:tab w:val="right" w:leader="dot" w:pos="9396"/>
            </w:tabs>
            <w:rPr>
              <w:noProof/>
            </w:rPr>
          </w:pPr>
          <w:hyperlink w:anchor="_Toc230164478" w:history="1">
            <w:r w:rsidRPr="002511DE">
              <w:rPr>
                <w:rStyle w:val="Lienhypertexte"/>
                <w:noProof/>
              </w:rPr>
              <w:t>2. Déploiement sur Railway</w:t>
            </w:r>
            <w:r>
              <w:rPr>
                <w:noProof/>
                <w:webHidden/>
              </w:rPr>
              <w:tab/>
            </w:r>
            <w:r>
              <w:rPr>
                <w:noProof/>
                <w:webHidden/>
              </w:rPr>
              <w:fldChar w:fldCharType="begin"/>
            </w:r>
            <w:r>
              <w:rPr>
                <w:noProof/>
                <w:webHidden/>
              </w:rPr>
              <w:instrText xml:space="preserve"> PAGEREF _Toc230164478 \h </w:instrText>
            </w:r>
            <w:r>
              <w:rPr>
                <w:noProof/>
                <w:webHidden/>
              </w:rPr>
            </w:r>
            <w:r>
              <w:rPr>
                <w:noProof/>
                <w:webHidden/>
              </w:rPr>
              <w:fldChar w:fldCharType="separate"/>
            </w:r>
            <w:r w:rsidR="00441F02">
              <w:rPr>
                <w:noProof/>
                <w:webHidden/>
              </w:rPr>
              <w:t>3</w:t>
            </w:r>
            <w:r>
              <w:rPr>
                <w:noProof/>
                <w:webHidden/>
              </w:rPr>
              <w:fldChar w:fldCharType="end"/>
            </w:r>
          </w:hyperlink>
        </w:p>
        <w:p w14:paraId="155933A7" w14:textId="7A5225AB" w:rsidR="009E213D" w:rsidRDefault="009E213D">
          <w:pPr>
            <w:pStyle w:val="TM2"/>
            <w:tabs>
              <w:tab w:val="right" w:leader="dot" w:pos="9396"/>
            </w:tabs>
            <w:rPr>
              <w:noProof/>
            </w:rPr>
          </w:pPr>
          <w:hyperlink w:anchor="_Toc230164479" w:history="1">
            <w:r w:rsidRPr="002511DE">
              <w:rPr>
                <w:rStyle w:val="Lienhypertexte"/>
                <w:noProof/>
              </w:rPr>
              <w:t>2.1 Principe de fonctionnement</w:t>
            </w:r>
            <w:r>
              <w:rPr>
                <w:noProof/>
                <w:webHidden/>
              </w:rPr>
              <w:tab/>
            </w:r>
            <w:r>
              <w:rPr>
                <w:noProof/>
                <w:webHidden/>
              </w:rPr>
              <w:fldChar w:fldCharType="begin"/>
            </w:r>
            <w:r>
              <w:rPr>
                <w:noProof/>
                <w:webHidden/>
              </w:rPr>
              <w:instrText xml:space="preserve"> PAGEREF _Toc230164479 \h </w:instrText>
            </w:r>
            <w:r>
              <w:rPr>
                <w:noProof/>
                <w:webHidden/>
              </w:rPr>
            </w:r>
            <w:r>
              <w:rPr>
                <w:noProof/>
                <w:webHidden/>
              </w:rPr>
              <w:fldChar w:fldCharType="separate"/>
            </w:r>
            <w:r w:rsidR="00441F02">
              <w:rPr>
                <w:noProof/>
                <w:webHidden/>
              </w:rPr>
              <w:t>3</w:t>
            </w:r>
            <w:r>
              <w:rPr>
                <w:noProof/>
                <w:webHidden/>
              </w:rPr>
              <w:fldChar w:fldCharType="end"/>
            </w:r>
          </w:hyperlink>
        </w:p>
        <w:p w14:paraId="1A1F3C20" w14:textId="461A409C" w:rsidR="009E213D" w:rsidRDefault="009E213D">
          <w:pPr>
            <w:pStyle w:val="TM2"/>
            <w:tabs>
              <w:tab w:val="right" w:leader="dot" w:pos="9396"/>
            </w:tabs>
            <w:rPr>
              <w:noProof/>
            </w:rPr>
          </w:pPr>
          <w:hyperlink w:anchor="_Toc230164480" w:history="1">
            <w:r w:rsidRPr="002511DE">
              <w:rPr>
                <w:rStyle w:val="Lienhypertexte"/>
                <w:noProof/>
              </w:rPr>
              <w:t>2.2 Migration Nixpacks → Dockerfile pour l’API</w:t>
            </w:r>
            <w:r>
              <w:rPr>
                <w:noProof/>
                <w:webHidden/>
              </w:rPr>
              <w:tab/>
            </w:r>
            <w:r>
              <w:rPr>
                <w:noProof/>
                <w:webHidden/>
              </w:rPr>
              <w:fldChar w:fldCharType="begin"/>
            </w:r>
            <w:r>
              <w:rPr>
                <w:noProof/>
                <w:webHidden/>
              </w:rPr>
              <w:instrText xml:space="preserve"> PAGEREF _Toc230164480 \h </w:instrText>
            </w:r>
            <w:r>
              <w:rPr>
                <w:noProof/>
                <w:webHidden/>
              </w:rPr>
            </w:r>
            <w:r>
              <w:rPr>
                <w:noProof/>
                <w:webHidden/>
              </w:rPr>
              <w:fldChar w:fldCharType="separate"/>
            </w:r>
            <w:r w:rsidR="00441F02">
              <w:rPr>
                <w:noProof/>
                <w:webHidden/>
              </w:rPr>
              <w:t>3</w:t>
            </w:r>
            <w:r>
              <w:rPr>
                <w:noProof/>
                <w:webHidden/>
              </w:rPr>
              <w:fldChar w:fldCharType="end"/>
            </w:r>
          </w:hyperlink>
        </w:p>
        <w:p w14:paraId="3B5262C7" w14:textId="0F8043C6" w:rsidR="009E213D" w:rsidRDefault="009E213D">
          <w:pPr>
            <w:pStyle w:val="TM2"/>
            <w:tabs>
              <w:tab w:val="right" w:leader="dot" w:pos="9396"/>
            </w:tabs>
            <w:rPr>
              <w:noProof/>
            </w:rPr>
          </w:pPr>
          <w:hyperlink w:anchor="_Toc230164481" w:history="1">
            <w:r w:rsidRPr="002511DE">
              <w:rPr>
                <w:rStyle w:val="Lienhypertexte"/>
                <w:noProof/>
              </w:rPr>
              <w:t>2.3 Configuration du service Frontend</w:t>
            </w:r>
            <w:r>
              <w:rPr>
                <w:noProof/>
                <w:webHidden/>
              </w:rPr>
              <w:tab/>
            </w:r>
            <w:r>
              <w:rPr>
                <w:noProof/>
                <w:webHidden/>
              </w:rPr>
              <w:fldChar w:fldCharType="begin"/>
            </w:r>
            <w:r>
              <w:rPr>
                <w:noProof/>
                <w:webHidden/>
              </w:rPr>
              <w:instrText xml:space="preserve"> PAGEREF _Toc230164481 \h </w:instrText>
            </w:r>
            <w:r>
              <w:rPr>
                <w:noProof/>
                <w:webHidden/>
              </w:rPr>
            </w:r>
            <w:r>
              <w:rPr>
                <w:noProof/>
                <w:webHidden/>
              </w:rPr>
              <w:fldChar w:fldCharType="separate"/>
            </w:r>
            <w:r w:rsidR="00441F02">
              <w:rPr>
                <w:noProof/>
                <w:webHidden/>
              </w:rPr>
              <w:t>4</w:t>
            </w:r>
            <w:r>
              <w:rPr>
                <w:noProof/>
                <w:webHidden/>
              </w:rPr>
              <w:fldChar w:fldCharType="end"/>
            </w:r>
          </w:hyperlink>
        </w:p>
        <w:p w14:paraId="62A44D40" w14:textId="1B16BAAD" w:rsidR="009E213D" w:rsidRDefault="009E213D">
          <w:pPr>
            <w:pStyle w:val="TM2"/>
            <w:tabs>
              <w:tab w:val="right" w:leader="dot" w:pos="9396"/>
            </w:tabs>
            <w:rPr>
              <w:noProof/>
            </w:rPr>
          </w:pPr>
          <w:hyperlink w:anchor="_Toc230164482" w:history="1">
            <w:r w:rsidRPr="002511DE">
              <w:rPr>
                <w:rStyle w:val="Lienhypertexte"/>
                <w:noProof/>
              </w:rPr>
              <w:t>2.4 Configuration du service API</w:t>
            </w:r>
            <w:r>
              <w:rPr>
                <w:noProof/>
                <w:webHidden/>
              </w:rPr>
              <w:tab/>
            </w:r>
            <w:r>
              <w:rPr>
                <w:noProof/>
                <w:webHidden/>
              </w:rPr>
              <w:fldChar w:fldCharType="begin"/>
            </w:r>
            <w:r>
              <w:rPr>
                <w:noProof/>
                <w:webHidden/>
              </w:rPr>
              <w:instrText xml:space="preserve"> PAGEREF _Toc230164482 \h </w:instrText>
            </w:r>
            <w:r>
              <w:rPr>
                <w:noProof/>
                <w:webHidden/>
              </w:rPr>
            </w:r>
            <w:r>
              <w:rPr>
                <w:noProof/>
                <w:webHidden/>
              </w:rPr>
              <w:fldChar w:fldCharType="separate"/>
            </w:r>
            <w:r w:rsidR="00441F02">
              <w:rPr>
                <w:noProof/>
                <w:webHidden/>
              </w:rPr>
              <w:t>4</w:t>
            </w:r>
            <w:r>
              <w:rPr>
                <w:noProof/>
                <w:webHidden/>
              </w:rPr>
              <w:fldChar w:fldCharType="end"/>
            </w:r>
          </w:hyperlink>
        </w:p>
        <w:p w14:paraId="54346BBD" w14:textId="4D41F219" w:rsidR="009E213D" w:rsidRDefault="009E213D">
          <w:pPr>
            <w:pStyle w:val="TM2"/>
            <w:tabs>
              <w:tab w:val="right" w:leader="dot" w:pos="9396"/>
            </w:tabs>
            <w:rPr>
              <w:noProof/>
            </w:rPr>
          </w:pPr>
          <w:hyperlink w:anchor="_Toc230164483" w:history="1">
            <w:r w:rsidRPr="002511DE">
              <w:rPr>
                <w:rStyle w:val="Lienhypertexte"/>
                <w:noProof/>
              </w:rPr>
              <w:t>2.5 Base de données PostgreSQL</w:t>
            </w:r>
            <w:r>
              <w:rPr>
                <w:noProof/>
                <w:webHidden/>
              </w:rPr>
              <w:tab/>
            </w:r>
            <w:r>
              <w:rPr>
                <w:noProof/>
                <w:webHidden/>
              </w:rPr>
              <w:fldChar w:fldCharType="begin"/>
            </w:r>
            <w:r>
              <w:rPr>
                <w:noProof/>
                <w:webHidden/>
              </w:rPr>
              <w:instrText xml:space="preserve"> PAGEREF _Toc230164483 \h </w:instrText>
            </w:r>
            <w:r>
              <w:rPr>
                <w:noProof/>
                <w:webHidden/>
              </w:rPr>
            </w:r>
            <w:r>
              <w:rPr>
                <w:noProof/>
                <w:webHidden/>
              </w:rPr>
              <w:fldChar w:fldCharType="separate"/>
            </w:r>
            <w:r w:rsidR="00441F02">
              <w:rPr>
                <w:noProof/>
                <w:webHidden/>
              </w:rPr>
              <w:t>5</w:t>
            </w:r>
            <w:r>
              <w:rPr>
                <w:noProof/>
                <w:webHidden/>
              </w:rPr>
              <w:fldChar w:fldCharType="end"/>
            </w:r>
          </w:hyperlink>
        </w:p>
        <w:p w14:paraId="7A16032E" w14:textId="42DDD9BB" w:rsidR="009E213D" w:rsidRDefault="009E213D">
          <w:pPr>
            <w:pStyle w:val="TM1"/>
            <w:tabs>
              <w:tab w:val="right" w:leader="dot" w:pos="9396"/>
            </w:tabs>
            <w:rPr>
              <w:noProof/>
            </w:rPr>
          </w:pPr>
          <w:hyperlink w:anchor="_Toc230164484" w:history="1">
            <w:r w:rsidRPr="002511DE">
              <w:rPr>
                <w:rStyle w:val="Lienhypertexte"/>
                <w:noProof/>
              </w:rPr>
              <w:t>3. Gestion des images WebP en production</w:t>
            </w:r>
            <w:r>
              <w:rPr>
                <w:noProof/>
                <w:webHidden/>
              </w:rPr>
              <w:tab/>
            </w:r>
            <w:r>
              <w:rPr>
                <w:noProof/>
                <w:webHidden/>
              </w:rPr>
              <w:fldChar w:fldCharType="begin"/>
            </w:r>
            <w:r>
              <w:rPr>
                <w:noProof/>
                <w:webHidden/>
              </w:rPr>
              <w:instrText xml:space="preserve"> PAGEREF _Toc230164484 \h </w:instrText>
            </w:r>
            <w:r>
              <w:rPr>
                <w:noProof/>
                <w:webHidden/>
              </w:rPr>
            </w:r>
            <w:r>
              <w:rPr>
                <w:noProof/>
                <w:webHidden/>
              </w:rPr>
              <w:fldChar w:fldCharType="separate"/>
            </w:r>
            <w:r w:rsidR="00441F02">
              <w:rPr>
                <w:noProof/>
                <w:webHidden/>
              </w:rPr>
              <w:t>5</w:t>
            </w:r>
            <w:r>
              <w:rPr>
                <w:noProof/>
                <w:webHidden/>
              </w:rPr>
              <w:fldChar w:fldCharType="end"/>
            </w:r>
          </w:hyperlink>
        </w:p>
        <w:p w14:paraId="3984ED87" w14:textId="6C0D3ABA" w:rsidR="009E213D" w:rsidRDefault="009E213D">
          <w:pPr>
            <w:pStyle w:val="TM2"/>
            <w:tabs>
              <w:tab w:val="right" w:leader="dot" w:pos="9396"/>
            </w:tabs>
            <w:rPr>
              <w:noProof/>
            </w:rPr>
          </w:pPr>
          <w:hyperlink w:anchor="_Toc230164485" w:history="1">
            <w:r w:rsidRPr="002511DE">
              <w:rPr>
                <w:rStyle w:val="Lienhypertexte"/>
                <w:noProof/>
              </w:rPr>
              <w:t>3.1 Corriger les URLs en base de données</w:t>
            </w:r>
            <w:r>
              <w:rPr>
                <w:noProof/>
                <w:webHidden/>
              </w:rPr>
              <w:tab/>
            </w:r>
            <w:r>
              <w:rPr>
                <w:noProof/>
                <w:webHidden/>
              </w:rPr>
              <w:fldChar w:fldCharType="begin"/>
            </w:r>
            <w:r>
              <w:rPr>
                <w:noProof/>
                <w:webHidden/>
              </w:rPr>
              <w:instrText xml:space="preserve"> PAGEREF _Toc230164485 \h </w:instrText>
            </w:r>
            <w:r>
              <w:rPr>
                <w:noProof/>
                <w:webHidden/>
              </w:rPr>
            </w:r>
            <w:r>
              <w:rPr>
                <w:noProof/>
                <w:webHidden/>
              </w:rPr>
              <w:fldChar w:fldCharType="separate"/>
            </w:r>
            <w:r w:rsidR="00441F02">
              <w:rPr>
                <w:noProof/>
                <w:webHidden/>
              </w:rPr>
              <w:t>6</w:t>
            </w:r>
            <w:r>
              <w:rPr>
                <w:noProof/>
                <w:webHidden/>
              </w:rPr>
              <w:fldChar w:fldCharType="end"/>
            </w:r>
          </w:hyperlink>
        </w:p>
        <w:p w14:paraId="3B992A96" w14:textId="20C41CEC" w:rsidR="009E213D" w:rsidRDefault="009E213D">
          <w:pPr>
            <w:pStyle w:val="TM2"/>
            <w:tabs>
              <w:tab w:val="right" w:leader="dot" w:pos="9396"/>
            </w:tabs>
            <w:rPr>
              <w:noProof/>
            </w:rPr>
          </w:pPr>
          <w:hyperlink w:anchor="_Toc230164486" w:history="1">
            <w:r w:rsidRPr="002511DE">
              <w:rPr>
                <w:rStyle w:val="Lienhypertexte"/>
                <w:noProof/>
              </w:rPr>
              <w:t>3.2 Régénérer les images WebP localement</w:t>
            </w:r>
            <w:r>
              <w:rPr>
                <w:noProof/>
                <w:webHidden/>
              </w:rPr>
              <w:tab/>
            </w:r>
            <w:r>
              <w:rPr>
                <w:noProof/>
                <w:webHidden/>
              </w:rPr>
              <w:fldChar w:fldCharType="begin"/>
            </w:r>
            <w:r>
              <w:rPr>
                <w:noProof/>
                <w:webHidden/>
              </w:rPr>
              <w:instrText xml:space="preserve"> PAGEREF _Toc230164486 \h </w:instrText>
            </w:r>
            <w:r>
              <w:rPr>
                <w:noProof/>
                <w:webHidden/>
              </w:rPr>
            </w:r>
            <w:r>
              <w:rPr>
                <w:noProof/>
                <w:webHidden/>
              </w:rPr>
              <w:fldChar w:fldCharType="separate"/>
            </w:r>
            <w:r w:rsidR="00441F02">
              <w:rPr>
                <w:noProof/>
                <w:webHidden/>
              </w:rPr>
              <w:t>6</w:t>
            </w:r>
            <w:r>
              <w:rPr>
                <w:noProof/>
                <w:webHidden/>
              </w:rPr>
              <w:fldChar w:fldCharType="end"/>
            </w:r>
          </w:hyperlink>
        </w:p>
        <w:p w14:paraId="7E038E76" w14:textId="556AC56A" w:rsidR="009E213D" w:rsidRDefault="009E213D">
          <w:pPr>
            <w:pStyle w:val="TM2"/>
            <w:tabs>
              <w:tab w:val="right" w:leader="dot" w:pos="9396"/>
            </w:tabs>
            <w:rPr>
              <w:noProof/>
            </w:rPr>
          </w:pPr>
          <w:hyperlink w:anchor="_Toc230164487" w:history="1">
            <w:r w:rsidRPr="002511DE">
              <w:rPr>
                <w:rStyle w:val="Lienhypertexte"/>
                <w:noProof/>
              </w:rPr>
              <w:t>3.3 Committer les images dans Git</w:t>
            </w:r>
            <w:r>
              <w:rPr>
                <w:noProof/>
                <w:webHidden/>
              </w:rPr>
              <w:tab/>
            </w:r>
            <w:r>
              <w:rPr>
                <w:noProof/>
                <w:webHidden/>
              </w:rPr>
              <w:fldChar w:fldCharType="begin"/>
            </w:r>
            <w:r>
              <w:rPr>
                <w:noProof/>
                <w:webHidden/>
              </w:rPr>
              <w:instrText xml:space="preserve"> PAGEREF _Toc230164487 \h </w:instrText>
            </w:r>
            <w:r>
              <w:rPr>
                <w:noProof/>
                <w:webHidden/>
              </w:rPr>
            </w:r>
            <w:r>
              <w:rPr>
                <w:noProof/>
                <w:webHidden/>
              </w:rPr>
              <w:fldChar w:fldCharType="separate"/>
            </w:r>
            <w:r w:rsidR="00441F02">
              <w:rPr>
                <w:noProof/>
                <w:webHidden/>
              </w:rPr>
              <w:t>6</w:t>
            </w:r>
            <w:r>
              <w:rPr>
                <w:noProof/>
                <w:webHidden/>
              </w:rPr>
              <w:fldChar w:fldCharType="end"/>
            </w:r>
          </w:hyperlink>
        </w:p>
        <w:p w14:paraId="697D3A21" w14:textId="1F4FAEA3" w:rsidR="009E213D" w:rsidRDefault="009E213D">
          <w:pPr>
            <w:pStyle w:val="TM1"/>
            <w:tabs>
              <w:tab w:val="right" w:leader="dot" w:pos="9396"/>
            </w:tabs>
            <w:rPr>
              <w:noProof/>
            </w:rPr>
          </w:pPr>
          <w:hyperlink w:anchor="_Toc230164488" w:history="1">
            <w:r w:rsidRPr="002511DE">
              <w:rPr>
                <w:rStyle w:val="Lienhypertexte"/>
                <w:noProof/>
              </w:rPr>
              <w:t>4. Pipeline CI/CD — GitHub Actions</w:t>
            </w:r>
            <w:r>
              <w:rPr>
                <w:noProof/>
                <w:webHidden/>
              </w:rPr>
              <w:tab/>
            </w:r>
            <w:r>
              <w:rPr>
                <w:noProof/>
                <w:webHidden/>
              </w:rPr>
              <w:fldChar w:fldCharType="begin"/>
            </w:r>
            <w:r>
              <w:rPr>
                <w:noProof/>
                <w:webHidden/>
              </w:rPr>
              <w:instrText xml:space="preserve"> PAGEREF _Toc230164488 \h </w:instrText>
            </w:r>
            <w:r>
              <w:rPr>
                <w:noProof/>
                <w:webHidden/>
              </w:rPr>
            </w:r>
            <w:r>
              <w:rPr>
                <w:noProof/>
                <w:webHidden/>
              </w:rPr>
              <w:fldChar w:fldCharType="separate"/>
            </w:r>
            <w:r w:rsidR="00441F02">
              <w:rPr>
                <w:noProof/>
                <w:webHidden/>
              </w:rPr>
              <w:t>7</w:t>
            </w:r>
            <w:r>
              <w:rPr>
                <w:noProof/>
                <w:webHidden/>
              </w:rPr>
              <w:fldChar w:fldCharType="end"/>
            </w:r>
          </w:hyperlink>
        </w:p>
        <w:p w14:paraId="042BE82C" w14:textId="5F549B23" w:rsidR="009E213D" w:rsidRDefault="009E213D">
          <w:pPr>
            <w:pStyle w:val="TM2"/>
            <w:tabs>
              <w:tab w:val="right" w:leader="dot" w:pos="9396"/>
            </w:tabs>
            <w:rPr>
              <w:noProof/>
            </w:rPr>
          </w:pPr>
          <w:hyperlink w:anchor="_Toc230164489" w:history="1">
            <w:r w:rsidRPr="002511DE">
              <w:rPr>
                <w:rStyle w:val="Lienhypertexte"/>
                <w:noProof/>
              </w:rPr>
              <w:t>4.1 Définition du CI/CD</w:t>
            </w:r>
            <w:r>
              <w:rPr>
                <w:noProof/>
                <w:webHidden/>
              </w:rPr>
              <w:tab/>
            </w:r>
            <w:r>
              <w:rPr>
                <w:noProof/>
                <w:webHidden/>
              </w:rPr>
              <w:fldChar w:fldCharType="begin"/>
            </w:r>
            <w:r>
              <w:rPr>
                <w:noProof/>
                <w:webHidden/>
              </w:rPr>
              <w:instrText xml:space="preserve"> PAGEREF _Toc230164489 \h </w:instrText>
            </w:r>
            <w:r>
              <w:rPr>
                <w:noProof/>
                <w:webHidden/>
              </w:rPr>
            </w:r>
            <w:r>
              <w:rPr>
                <w:noProof/>
                <w:webHidden/>
              </w:rPr>
              <w:fldChar w:fldCharType="separate"/>
            </w:r>
            <w:r w:rsidR="00441F02">
              <w:rPr>
                <w:noProof/>
                <w:webHidden/>
              </w:rPr>
              <w:t>7</w:t>
            </w:r>
            <w:r>
              <w:rPr>
                <w:noProof/>
                <w:webHidden/>
              </w:rPr>
              <w:fldChar w:fldCharType="end"/>
            </w:r>
          </w:hyperlink>
        </w:p>
        <w:p w14:paraId="23768DD8" w14:textId="70552C9E" w:rsidR="009E213D" w:rsidRDefault="009E213D">
          <w:pPr>
            <w:pStyle w:val="TM2"/>
            <w:tabs>
              <w:tab w:val="right" w:leader="dot" w:pos="9396"/>
            </w:tabs>
            <w:rPr>
              <w:noProof/>
            </w:rPr>
          </w:pPr>
          <w:hyperlink w:anchor="_Toc230164490" w:history="1">
            <w:r w:rsidRPr="002511DE">
              <w:rPr>
                <w:rStyle w:val="Lienhypertexte"/>
                <w:noProof/>
              </w:rPr>
              <w:t>4.2 Architecture du pipeline</w:t>
            </w:r>
            <w:r>
              <w:rPr>
                <w:noProof/>
                <w:webHidden/>
              </w:rPr>
              <w:tab/>
            </w:r>
            <w:r>
              <w:rPr>
                <w:noProof/>
                <w:webHidden/>
              </w:rPr>
              <w:fldChar w:fldCharType="begin"/>
            </w:r>
            <w:r>
              <w:rPr>
                <w:noProof/>
                <w:webHidden/>
              </w:rPr>
              <w:instrText xml:space="preserve"> PAGEREF _Toc230164490 \h </w:instrText>
            </w:r>
            <w:r>
              <w:rPr>
                <w:noProof/>
                <w:webHidden/>
              </w:rPr>
            </w:r>
            <w:r>
              <w:rPr>
                <w:noProof/>
                <w:webHidden/>
              </w:rPr>
              <w:fldChar w:fldCharType="separate"/>
            </w:r>
            <w:r w:rsidR="00441F02">
              <w:rPr>
                <w:noProof/>
                <w:webHidden/>
              </w:rPr>
              <w:t>7</w:t>
            </w:r>
            <w:r>
              <w:rPr>
                <w:noProof/>
                <w:webHidden/>
              </w:rPr>
              <w:fldChar w:fldCharType="end"/>
            </w:r>
          </w:hyperlink>
        </w:p>
        <w:p w14:paraId="162C513E" w14:textId="46D1DF57" w:rsidR="009E213D" w:rsidRDefault="009E213D">
          <w:pPr>
            <w:pStyle w:val="TM2"/>
            <w:tabs>
              <w:tab w:val="right" w:leader="dot" w:pos="9396"/>
            </w:tabs>
            <w:rPr>
              <w:noProof/>
            </w:rPr>
          </w:pPr>
          <w:hyperlink w:anchor="_Toc230164491" w:history="1">
            <w:r w:rsidRPr="002511DE">
              <w:rPr>
                <w:rStyle w:val="Lienhypertexte"/>
                <w:noProof/>
              </w:rPr>
              <w:t>4.3 Déclencheurs</w:t>
            </w:r>
            <w:r>
              <w:rPr>
                <w:noProof/>
                <w:webHidden/>
              </w:rPr>
              <w:tab/>
            </w:r>
            <w:r>
              <w:rPr>
                <w:noProof/>
                <w:webHidden/>
              </w:rPr>
              <w:fldChar w:fldCharType="begin"/>
            </w:r>
            <w:r>
              <w:rPr>
                <w:noProof/>
                <w:webHidden/>
              </w:rPr>
              <w:instrText xml:space="preserve"> PAGEREF _Toc230164491 \h </w:instrText>
            </w:r>
            <w:r>
              <w:rPr>
                <w:noProof/>
                <w:webHidden/>
              </w:rPr>
            </w:r>
            <w:r>
              <w:rPr>
                <w:noProof/>
                <w:webHidden/>
              </w:rPr>
              <w:fldChar w:fldCharType="separate"/>
            </w:r>
            <w:r w:rsidR="00441F02">
              <w:rPr>
                <w:noProof/>
                <w:webHidden/>
              </w:rPr>
              <w:t>7</w:t>
            </w:r>
            <w:r>
              <w:rPr>
                <w:noProof/>
                <w:webHidden/>
              </w:rPr>
              <w:fldChar w:fldCharType="end"/>
            </w:r>
          </w:hyperlink>
        </w:p>
        <w:p w14:paraId="3D356CB9" w14:textId="331D85AC" w:rsidR="009E213D" w:rsidRDefault="009E213D">
          <w:pPr>
            <w:pStyle w:val="TM2"/>
            <w:tabs>
              <w:tab w:val="right" w:leader="dot" w:pos="9396"/>
            </w:tabs>
            <w:rPr>
              <w:noProof/>
            </w:rPr>
          </w:pPr>
          <w:hyperlink w:anchor="_Toc230164492" w:history="1">
            <w:r w:rsidRPr="002511DE">
              <w:rPr>
                <w:rStyle w:val="Lienhypertexte"/>
                <w:noProof/>
              </w:rPr>
              <w:t>4.4 Step seed — Configuration critique</w:t>
            </w:r>
            <w:r>
              <w:rPr>
                <w:noProof/>
                <w:webHidden/>
              </w:rPr>
              <w:tab/>
            </w:r>
            <w:r>
              <w:rPr>
                <w:noProof/>
                <w:webHidden/>
              </w:rPr>
              <w:fldChar w:fldCharType="begin"/>
            </w:r>
            <w:r>
              <w:rPr>
                <w:noProof/>
                <w:webHidden/>
              </w:rPr>
              <w:instrText xml:space="preserve"> PAGEREF _Toc230164492 \h </w:instrText>
            </w:r>
            <w:r>
              <w:rPr>
                <w:noProof/>
                <w:webHidden/>
              </w:rPr>
            </w:r>
            <w:r>
              <w:rPr>
                <w:noProof/>
                <w:webHidden/>
              </w:rPr>
              <w:fldChar w:fldCharType="separate"/>
            </w:r>
            <w:r w:rsidR="00441F02">
              <w:rPr>
                <w:noProof/>
                <w:webHidden/>
              </w:rPr>
              <w:t>7</w:t>
            </w:r>
            <w:r>
              <w:rPr>
                <w:noProof/>
                <w:webHidden/>
              </w:rPr>
              <w:fldChar w:fldCharType="end"/>
            </w:r>
          </w:hyperlink>
        </w:p>
        <w:p w14:paraId="4598CDB3" w14:textId="2A7858BF" w:rsidR="009E213D" w:rsidRDefault="009E213D">
          <w:pPr>
            <w:pStyle w:val="TM1"/>
            <w:tabs>
              <w:tab w:val="right" w:leader="dot" w:pos="9396"/>
            </w:tabs>
            <w:rPr>
              <w:noProof/>
            </w:rPr>
          </w:pPr>
          <w:hyperlink w:anchor="_Toc230164493" w:history="1">
            <w:r w:rsidRPr="002511DE">
              <w:rPr>
                <w:rStyle w:val="Lienhypertexte"/>
                <w:noProof/>
              </w:rPr>
              <w:t>5. Description des 4 jobs du pipeline</w:t>
            </w:r>
            <w:r>
              <w:rPr>
                <w:noProof/>
                <w:webHidden/>
              </w:rPr>
              <w:tab/>
            </w:r>
            <w:r>
              <w:rPr>
                <w:noProof/>
                <w:webHidden/>
              </w:rPr>
              <w:fldChar w:fldCharType="begin"/>
            </w:r>
            <w:r>
              <w:rPr>
                <w:noProof/>
                <w:webHidden/>
              </w:rPr>
              <w:instrText xml:space="preserve"> PAGEREF _Toc230164493 \h </w:instrText>
            </w:r>
            <w:r>
              <w:rPr>
                <w:noProof/>
                <w:webHidden/>
              </w:rPr>
            </w:r>
            <w:r>
              <w:rPr>
                <w:noProof/>
                <w:webHidden/>
              </w:rPr>
              <w:fldChar w:fldCharType="separate"/>
            </w:r>
            <w:r w:rsidR="00441F02">
              <w:rPr>
                <w:noProof/>
                <w:webHidden/>
              </w:rPr>
              <w:t>8</w:t>
            </w:r>
            <w:r>
              <w:rPr>
                <w:noProof/>
                <w:webHidden/>
              </w:rPr>
              <w:fldChar w:fldCharType="end"/>
            </w:r>
          </w:hyperlink>
        </w:p>
        <w:p w14:paraId="1218135D" w14:textId="33ECC50E" w:rsidR="009E213D" w:rsidRDefault="009E213D">
          <w:pPr>
            <w:pStyle w:val="TM2"/>
            <w:tabs>
              <w:tab w:val="right" w:leader="dot" w:pos="9396"/>
            </w:tabs>
            <w:rPr>
              <w:noProof/>
            </w:rPr>
          </w:pPr>
          <w:hyperlink w:anchor="_Toc230164494" w:history="1">
            <w:r w:rsidRPr="002511DE">
              <w:rPr>
                <w:rStyle w:val="Lienhypertexte"/>
                <w:noProof/>
              </w:rPr>
              <w:t>Job 1 — Lint Client</w:t>
            </w:r>
            <w:r>
              <w:rPr>
                <w:noProof/>
                <w:webHidden/>
              </w:rPr>
              <w:tab/>
            </w:r>
            <w:r>
              <w:rPr>
                <w:noProof/>
                <w:webHidden/>
              </w:rPr>
              <w:fldChar w:fldCharType="begin"/>
            </w:r>
            <w:r>
              <w:rPr>
                <w:noProof/>
                <w:webHidden/>
              </w:rPr>
              <w:instrText xml:space="preserve"> PAGEREF _Toc230164494 \h </w:instrText>
            </w:r>
            <w:r>
              <w:rPr>
                <w:noProof/>
                <w:webHidden/>
              </w:rPr>
            </w:r>
            <w:r>
              <w:rPr>
                <w:noProof/>
                <w:webHidden/>
              </w:rPr>
              <w:fldChar w:fldCharType="separate"/>
            </w:r>
            <w:r w:rsidR="00441F02">
              <w:rPr>
                <w:noProof/>
                <w:webHidden/>
              </w:rPr>
              <w:t>8</w:t>
            </w:r>
            <w:r>
              <w:rPr>
                <w:noProof/>
                <w:webHidden/>
              </w:rPr>
              <w:fldChar w:fldCharType="end"/>
            </w:r>
          </w:hyperlink>
        </w:p>
        <w:p w14:paraId="40AB8744" w14:textId="574B034D" w:rsidR="009E213D" w:rsidRDefault="009E213D">
          <w:pPr>
            <w:pStyle w:val="TM2"/>
            <w:tabs>
              <w:tab w:val="right" w:leader="dot" w:pos="9396"/>
            </w:tabs>
            <w:rPr>
              <w:noProof/>
            </w:rPr>
          </w:pPr>
          <w:hyperlink w:anchor="_Toc230164495" w:history="1">
            <w:r w:rsidRPr="002511DE">
              <w:rPr>
                <w:rStyle w:val="Lienhypertexte"/>
                <w:noProof/>
              </w:rPr>
              <w:t>Job 2 — Tests unitaires Client (Vitest)</w:t>
            </w:r>
            <w:r>
              <w:rPr>
                <w:noProof/>
                <w:webHidden/>
              </w:rPr>
              <w:tab/>
            </w:r>
            <w:r>
              <w:rPr>
                <w:noProof/>
                <w:webHidden/>
              </w:rPr>
              <w:fldChar w:fldCharType="begin"/>
            </w:r>
            <w:r>
              <w:rPr>
                <w:noProof/>
                <w:webHidden/>
              </w:rPr>
              <w:instrText xml:space="preserve"> PAGEREF _Toc230164495 \h </w:instrText>
            </w:r>
            <w:r>
              <w:rPr>
                <w:noProof/>
                <w:webHidden/>
              </w:rPr>
            </w:r>
            <w:r>
              <w:rPr>
                <w:noProof/>
                <w:webHidden/>
              </w:rPr>
              <w:fldChar w:fldCharType="separate"/>
            </w:r>
            <w:r w:rsidR="00441F02">
              <w:rPr>
                <w:noProof/>
                <w:webHidden/>
              </w:rPr>
              <w:t>8</w:t>
            </w:r>
            <w:r>
              <w:rPr>
                <w:noProof/>
                <w:webHidden/>
              </w:rPr>
              <w:fldChar w:fldCharType="end"/>
            </w:r>
          </w:hyperlink>
        </w:p>
        <w:p w14:paraId="0F710330" w14:textId="4C40B97A" w:rsidR="009E213D" w:rsidRDefault="009E213D">
          <w:pPr>
            <w:pStyle w:val="TM2"/>
            <w:tabs>
              <w:tab w:val="right" w:leader="dot" w:pos="9396"/>
            </w:tabs>
            <w:rPr>
              <w:noProof/>
            </w:rPr>
          </w:pPr>
          <w:hyperlink w:anchor="_Toc230164496" w:history="1">
            <w:r w:rsidRPr="002511DE">
              <w:rPr>
                <w:rStyle w:val="Lienhypertexte"/>
                <w:noProof/>
              </w:rPr>
              <w:t>Job 3 — Lint API</w:t>
            </w:r>
            <w:r>
              <w:rPr>
                <w:noProof/>
                <w:webHidden/>
              </w:rPr>
              <w:tab/>
            </w:r>
            <w:r>
              <w:rPr>
                <w:noProof/>
                <w:webHidden/>
              </w:rPr>
              <w:fldChar w:fldCharType="begin"/>
            </w:r>
            <w:r>
              <w:rPr>
                <w:noProof/>
                <w:webHidden/>
              </w:rPr>
              <w:instrText xml:space="preserve"> PAGEREF _Toc230164496 \h </w:instrText>
            </w:r>
            <w:r>
              <w:rPr>
                <w:noProof/>
                <w:webHidden/>
              </w:rPr>
            </w:r>
            <w:r>
              <w:rPr>
                <w:noProof/>
                <w:webHidden/>
              </w:rPr>
              <w:fldChar w:fldCharType="separate"/>
            </w:r>
            <w:r w:rsidR="00441F02">
              <w:rPr>
                <w:noProof/>
                <w:webHidden/>
              </w:rPr>
              <w:t>9</w:t>
            </w:r>
            <w:r>
              <w:rPr>
                <w:noProof/>
                <w:webHidden/>
              </w:rPr>
              <w:fldChar w:fldCharType="end"/>
            </w:r>
          </w:hyperlink>
        </w:p>
        <w:p w14:paraId="7D9406D9" w14:textId="18E8C53B" w:rsidR="009E213D" w:rsidRDefault="009E213D">
          <w:pPr>
            <w:pStyle w:val="TM2"/>
            <w:tabs>
              <w:tab w:val="right" w:leader="dot" w:pos="9396"/>
            </w:tabs>
            <w:rPr>
              <w:noProof/>
            </w:rPr>
          </w:pPr>
          <w:hyperlink w:anchor="_Toc230164497" w:history="1">
            <w:r w:rsidRPr="002511DE">
              <w:rPr>
                <w:rStyle w:val="Lienhypertexte"/>
                <w:noProof/>
              </w:rPr>
              <w:t>Job 4 — Tests d’intégration API (Railway)</w:t>
            </w:r>
            <w:r>
              <w:rPr>
                <w:noProof/>
                <w:webHidden/>
              </w:rPr>
              <w:tab/>
            </w:r>
            <w:r>
              <w:rPr>
                <w:noProof/>
                <w:webHidden/>
              </w:rPr>
              <w:fldChar w:fldCharType="begin"/>
            </w:r>
            <w:r>
              <w:rPr>
                <w:noProof/>
                <w:webHidden/>
              </w:rPr>
              <w:instrText xml:space="preserve"> PAGEREF _Toc230164497 \h </w:instrText>
            </w:r>
            <w:r>
              <w:rPr>
                <w:noProof/>
                <w:webHidden/>
              </w:rPr>
            </w:r>
            <w:r>
              <w:rPr>
                <w:noProof/>
                <w:webHidden/>
              </w:rPr>
              <w:fldChar w:fldCharType="separate"/>
            </w:r>
            <w:r w:rsidR="00441F02">
              <w:rPr>
                <w:noProof/>
                <w:webHidden/>
              </w:rPr>
              <w:t>9</w:t>
            </w:r>
            <w:r>
              <w:rPr>
                <w:noProof/>
                <w:webHidden/>
              </w:rPr>
              <w:fldChar w:fldCharType="end"/>
            </w:r>
          </w:hyperlink>
        </w:p>
        <w:p w14:paraId="32D7BECD" w14:textId="7A2BA363" w:rsidR="009E213D" w:rsidRDefault="009E213D">
          <w:pPr>
            <w:pStyle w:val="TM1"/>
            <w:tabs>
              <w:tab w:val="right" w:leader="dot" w:pos="9396"/>
            </w:tabs>
            <w:rPr>
              <w:noProof/>
            </w:rPr>
          </w:pPr>
          <w:hyperlink w:anchor="_Toc230164498" w:history="1">
            <w:r w:rsidRPr="002511DE">
              <w:rPr>
                <w:rStyle w:val="Lienhypertexte"/>
                <w:noProof/>
              </w:rPr>
              <w:t>6. Problèmes rencontrés et solutions</w:t>
            </w:r>
            <w:r>
              <w:rPr>
                <w:noProof/>
                <w:webHidden/>
              </w:rPr>
              <w:tab/>
            </w:r>
            <w:r>
              <w:rPr>
                <w:noProof/>
                <w:webHidden/>
              </w:rPr>
              <w:fldChar w:fldCharType="begin"/>
            </w:r>
            <w:r>
              <w:rPr>
                <w:noProof/>
                <w:webHidden/>
              </w:rPr>
              <w:instrText xml:space="preserve"> PAGEREF _Toc230164498 \h </w:instrText>
            </w:r>
            <w:r>
              <w:rPr>
                <w:noProof/>
                <w:webHidden/>
              </w:rPr>
            </w:r>
            <w:r>
              <w:rPr>
                <w:noProof/>
                <w:webHidden/>
              </w:rPr>
              <w:fldChar w:fldCharType="separate"/>
            </w:r>
            <w:r w:rsidR="00441F02">
              <w:rPr>
                <w:noProof/>
                <w:webHidden/>
              </w:rPr>
              <w:t>9</w:t>
            </w:r>
            <w:r>
              <w:rPr>
                <w:noProof/>
                <w:webHidden/>
              </w:rPr>
              <w:fldChar w:fldCharType="end"/>
            </w:r>
          </w:hyperlink>
        </w:p>
        <w:p w14:paraId="19BF7DA4" w14:textId="7F031B24" w:rsidR="009E213D" w:rsidRDefault="009E213D">
          <w:pPr>
            <w:pStyle w:val="TM1"/>
            <w:tabs>
              <w:tab w:val="right" w:leader="dot" w:pos="9396"/>
            </w:tabs>
            <w:rPr>
              <w:noProof/>
            </w:rPr>
          </w:pPr>
          <w:hyperlink w:anchor="_Toc230164499" w:history="1">
            <w:r w:rsidRPr="002511DE">
              <w:rPr>
                <w:rStyle w:val="Lienhypertexte"/>
                <w:noProof/>
              </w:rPr>
              <w:t>7. Stratégie de tests : robustesse et sécurité</w:t>
            </w:r>
            <w:r>
              <w:rPr>
                <w:noProof/>
                <w:webHidden/>
              </w:rPr>
              <w:tab/>
            </w:r>
            <w:r>
              <w:rPr>
                <w:noProof/>
                <w:webHidden/>
              </w:rPr>
              <w:fldChar w:fldCharType="begin"/>
            </w:r>
            <w:r>
              <w:rPr>
                <w:noProof/>
                <w:webHidden/>
              </w:rPr>
              <w:instrText xml:space="preserve"> PAGEREF _Toc230164499 \h </w:instrText>
            </w:r>
            <w:r>
              <w:rPr>
                <w:noProof/>
                <w:webHidden/>
              </w:rPr>
            </w:r>
            <w:r>
              <w:rPr>
                <w:noProof/>
                <w:webHidden/>
              </w:rPr>
              <w:fldChar w:fldCharType="separate"/>
            </w:r>
            <w:r w:rsidR="00441F02">
              <w:rPr>
                <w:noProof/>
                <w:webHidden/>
              </w:rPr>
              <w:t>10</w:t>
            </w:r>
            <w:r>
              <w:rPr>
                <w:noProof/>
                <w:webHidden/>
              </w:rPr>
              <w:fldChar w:fldCharType="end"/>
            </w:r>
          </w:hyperlink>
        </w:p>
        <w:p w14:paraId="6243B4C6" w14:textId="197C03F8" w:rsidR="009E213D" w:rsidRDefault="009E213D">
          <w:pPr>
            <w:pStyle w:val="TM2"/>
            <w:tabs>
              <w:tab w:val="right" w:leader="dot" w:pos="9396"/>
            </w:tabs>
            <w:rPr>
              <w:noProof/>
            </w:rPr>
          </w:pPr>
          <w:hyperlink w:anchor="_Toc230164500" w:history="1">
            <w:r w:rsidRPr="002511DE">
              <w:rPr>
                <w:rStyle w:val="Lienhypertexte"/>
                <w:noProof/>
              </w:rPr>
              <w:t>7.1 Les comptes de test et le problème du mot de passe modifié</w:t>
            </w:r>
            <w:r>
              <w:rPr>
                <w:noProof/>
                <w:webHidden/>
              </w:rPr>
              <w:tab/>
            </w:r>
            <w:r>
              <w:rPr>
                <w:noProof/>
                <w:webHidden/>
              </w:rPr>
              <w:fldChar w:fldCharType="begin"/>
            </w:r>
            <w:r>
              <w:rPr>
                <w:noProof/>
                <w:webHidden/>
              </w:rPr>
              <w:instrText xml:space="preserve"> PAGEREF _Toc230164500 \h </w:instrText>
            </w:r>
            <w:r>
              <w:rPr>
                <w:noProof/>
                <w:webHidden/>
              </w:rPr>
            </w:r>
            <w:r>
              <w:rPr>
                <w:noProof/>
                <w:webHidden/>
              </w:rPr>
              <w:fldChar w:fldCharType="separate"/>
            </w:r>
            <w:r w:rsidR="00441F02">
              <w:rPr>
                <w:noProof/>
                <w:webHidden/>
              </w:rPr>
              <w:t>10</w:t>
            </w:r>
            <w:r>
              <w:rPr>
                <w:noProof/>
                <w:webHidden/>
              </w:rPr>
              <w:fldChar w:fldCharType="end"/>
            </w:r>
          </w:hyperlink>
        </w:p>
        <w:p w14:paraId="5A7AF29C" w14:textId="1DF4761F" w:rsidR="009E213D" w:rsidRDefault="009E213D">
          <w:pPr>
            <w:pStyle w:val="TM2"/>
            <w:tabs>
              <w:tab w:val="right" w:leader="dot" w:pos="9396"/>
            </w:tabs>
            <w:rPr>
              <w:noProof/>
            </w:rPr>
          </w:pPr>
          <w:hyperlink w:anchor="_Toc230164501" w:history="1">
            <w:r w:rsidRPr="002511DE">
              <w:rPr>
                <w:rStyle w:val="Lienhypertexte"/>
                <w:noProof/>
              </w:rPr>
              <w:t>7.2 La solution : supprimer et recréer le compte</w:t>
            </w:r>
            <w:r>
              <w:rPr>
                <w:noProof/>
                <w:webHidden/>
              </w:rPr>
              <w:tab/>
            </w:r>
            <w:r>
              <w:rPr>
                <w:noProof/>
                <w:webHidden/>
              </w:rPr>
              <w:fldChar w:fldCharType="begin"/>
            </w:r>
            <w:r>
              <w:rPr>
                <w:noProof/>
                <w:webHidden/>
              </w:rPr>
              <w:instrText xml:space="preserve"> PAGEREF _Toc230164501 \h </w:instrText>
            </w:r>
            <w:r>
              <w:rPr>
                <w:noProof/>
                <w:webHidden/>
              </w:rPr>
            </w:r>
            <w:r>
              <w:rPr>
                <w:noProof/>
                <w:webHidden/>
              </w:rPr>
              <w:fldChar w:fldCharType="separate"/>
            </w:r>
            <w:r w:rsidR="00441F02">
              <w:rPr>
                <w:noProof/>
                <w:webHidden/>
              </w:rPr>
              <w:t>11</w:t>
            </w:r>
            <w:r>
              <w:rPr>
                <w:noProof/>
                <w:webHidden/>
              </w:rPr>
              <w:fldChar w:fldCharType="end"/>
            </w:r>
          </w:hyperlink>
        </w:p>
        <w:p w14:paraId="39BA2CFA" w14:textId="48DDD0EC" w:rsidR="009E213D" w:rsidRDefault="009E213D">
          <w:pPr>
            <w:pStyle w:val="TM2"/>
            <w:tabs>
              <w:tab w:val="right" w:leader="dot" w:pos="9396"/>
            </w:tabs>
            <w:rPr>
              <w:noProof/>
            </w:rPr>
          </w:pPr>
          <w:hyperlink w:anchor="_Toc230164502" w:history="1">
            <w:r w:rsidRPr="002511DE">
              <w:rPr>
                <w:rStyle w:val="Lienhypertexte"/>
                <w:noProof/>
              </w:rPr>
              <w:t>7.3 Analyse sécurité de cette approche</w:t>
            </w:r>
            <w:r>
              <w:rPr>
                <w:noProof/>
                <w:webHidden/>
              </w:rPr>
              <w:tab/>
            </w:r>
            <w:r>
              <w:rPr>
                <w:noProof/>
                <w:webHidden/>
              </w:rPr>
              <w:fldChar w:fldCharType="begin"/>
            </w:r>
            <w:r>
              <w:rPr>
                <w:noProof/>
                <w:webHidden/>
              </w:rPr>
              <w:instrText xml:space="preserve"> PAGEREF _Toc230164502 \h </w:instrText>
            </w:r>
            <w:r>
              <w:rPr>
                <w:noProof/>
                <w:webHidden/>
              </w:rPr>
            </w:r>
            <w:r>
              <w:rPr>
                <w:noProof/>
                <w:webHidden/>
              </w:rPr>
              <w:fldChar w:fldCharType="separate"/>
            </w:r>
            <w:r w:rsidR="00441F02">
              <w:rPr>
                <w:noProof/>
                <w:webHidden/>
              </w:rPr>
              <w:t>11</w:t>
            </w:r>
            <w:r>
              <w:rPr>
                <w:noProof/>
                <w:webHidden/>
              </w:rPr>
              <w:fldChar w:fldCharType="end"/>
            </w:r>
          </w:hyperlink>
        </w:p>
        <w:p w14:paraId="365C58A6" w14:textId="0E63FDB2" w:rsidR="009E213D" w:rsidRDefault="009E213D">
          <w:pPr>
            <w:pStyle w:val="TM1"/>
            <w:tabs>
              <w:tab w:val="right" w:leader="dot" w:pos="9396"/>
            </w:tabs>
            <w:rPr>
              <w:noProof/>
            </w:rPr>
          </w:pPr>
          <w:hyperlink w:anchor="_Toc230164503" w:history="1">
            <w:r w:rsidRPr="002511DE">
              <w:rPr>
                <w:rStyle w:val="Lienhypertexte"/>
                <w:noProof/>
              </w:rPr>
              <w:t>8. Résultat final</w:t>
            </w:r>
            <w:r>
              <w:rPr>
                <w:noProof/>
                <w:webHidden/>
              </w:rPr>
              <w:tab/>
            </w:r>
            <w:r>
              <w:rPr>
                <w:noProof/>
                <w:webHidden/>
              </w:rPr>
              <w:fldChar w:fldCharType="begin"/>
            </w:r>
            <w:r>
              <w:rPr>
                <w:noProof/>
                <w:webHidden/>
              </w:rPr>
              <w:instrText xml:space="preserve"> PAGEREF _Toc230164503 \h </w:instrText>
            </w:r>
            <w:r>
              <w:rPr>
                <w:noProof/>
                <w:webHidden/>
              </w:rPr>
            </w:r>
            <w:r>
              <w:rPr>
                <w:noProof/>
                <w:webHidden/>
              </w:rPr>
              <w:fldChar w:fldCharType="separate"/>
            </w:r>
            <w:r w:rsidR="00441F02">
              <w:rPr>
                <w:noProof/>
                <w:webHidden/>
              </w:rPr>
              <w:t>12</w:t>
            </w:r>
            <w:r>
              <w:rPr>
                <w:noProof/>
                <w:webHidden/>
              </w:rPr>
              <w:fldChar w:fldCharType="end"/>
            </w:r>
          </w:hyperlink>
        </w:p>
        <w:p w14:paraId="0FC1AC61" w14:textId="7AFA6676" w:rsidR="009E213D" w:rsidRDefault="009E213D">
          <w:pPr>
            <w:pStyle w:val="TM2"/>
            <w:tabs>
              <w:tab w:val="right" w:leader="dot" w:pos="9396"/>
            </w:tabs>
            <w:rPr>
              <w:noProof/>
            </w:rPr>
          </w:pPr>
          <w:hyperlink w:anchor="_Toc230164504" w:history="1">
            <w:r w:rsidRPr="002511DE">
              <w:rPr>
                <w:rStyle w:val="Lienhypertexte"/>
                <w:noProof/>
              </w:rPr>
              <w:t>8.1 État du pipeline</w:t>
            </w:r>
            <w:r>
              <w:rPr>
                <w:noProof/>
                <w:webHidden/>
              </w:rPr>
              <w:tab/>
            </w:r>
            <w:r>
              <w:rPr>
                <w:noProof/>
                <w:webHidden/>
              </w:rPr>
              <w:fldChar w:fldCharType="begin"/>
            </w:r>
            <w:r>
              <w:rPr>
                <w:noProof/>
                <w:webHidden/>
              </w:rPr>
              <w:instrText xml:space="preserve"> PAGEREF _Toc230164504 \h </w:instrText>
            </w:r>
            <w:r>
              <w:rPr>
                <w:noProof/>
                <w:webHidden/>
              </w:rPr>
            </w:r>
            <w:r>
              <w:rPr>
                <w:noProof/>
                <w:webHidden/>
              </w:rPr>
              <w:fldChar w:fldCharType="separate"/>
            </w:r>
            <w:r w:rsidR="00441F02">
              <w:rPr>
                <w:noProof/>
                <w:webHidden/>
              </w:rPr>
              <w:t>12</w:t>
            </w:r>
            <w:r>
              <w:rPr>
                <w:noProof/>
                <w:webHidden/>
              </w:rPr>
              <w:fldChar w:fldCharType="end"/>
            </w:r>
          </w:hyperlink>
        </w:p>
        <w:p w14:paraId="13FEB113" w14:textId="439E1E32" w:rsidR="009E213D" w:rsidRDefault="009E213D">
          <w:pPr>
            <w:pStyle w:val="TM2"/>
            <w:tabs>
              <w:tab w:val="right" w:leader="dot" w:pos="9396"/>
            </w:tabs>
            <w:rPr>
              <w:noProof/>
            </w:rPr>
          </w:pPr>
          <w:hyperlink w:anchor="_Toc230164505" w:history="1">
            <w:r w:rsidRPr="002511DE">
              <w:rPr>
                <w:rStyle w:val="Lienhypertexte"/>
                <w:noProof/>
              </w:rPr>
              <w:t>8.2 Ce que garantit le pipeline</w:t>
            </w:r>
            <w:r>
              <w:rPr>
                <w:noProof/>
                <w:webHidden/>
              </w:rPr>
              <w:tab/>
            </w:r>
            <w:r>
              <w:rPr>
                <w:noProof/>
                <w:webHidden/>
              </w:rPr>
              <w:fldChar w:fldCharType="begin"/>
            </w:r>
            <w:r>
              <w:rPr>
                <w:noProof/>
                <w:webHidden/>
              </w:rPr>
              <w:instrText xml:space="preserve"> PAGEREF _Toc230164505 \h </w:instrText>
            </w:r>
            <w:r>
              <w:rPr>
                <w:noProof/>
                <w:webHidden/>
              </w:rPr>
            </w:r>
            <w:r>
              <w:rPr>
                <w:noProof/>
                <w:webHidden/>
              </w:rPr>
              <w:fldChar w:fldCharType="separate"/>
            </w:r>
            <w:r w:rsidR="00441F02">
              <w:rPr>
                <w:noProof/>
                <w:webHidden/>
              </w:rPr>
              <w:t>12</w:t>
            </w:r>
            <w:r>
              <w:rPr>
                <w:noProof/>
                <w:webHidden/>
              </w:rPr>
              <w:fldChar w:fldCharType="end"/>
            </w:r>
          </w:hyperlink>
        </w:p>
        <w:p w14:paraId="2CDBE358" w14:textId="7CEDE22B" w:rsidR="009E213D" w:rsidRDefault="009E213D">
          <w:pPr>
            <w:pStyle w:val="TM2"/>
            <w:tabs>
              <w:tab w:val="right" w:leader="dot" w:pos="9396"/>
            </w:tabs>
            <w:rPr>
              <w:noProof/>
            </w:rPr>
          </w:pPr>
          <w:hyperlink w:anchor="_Toc230164506" w:history="1">
            <w:r w:rsidRPr="002511DE">
              <w:rPr>
                <w:rStyle w:val="Lienhypertexte"/>
                <w:noProof/>
              </w:rPr>
              <w:t>8.3 Secrets GitHub configurés</w:t>
            </w:r>
            <w:r>
              <w:rPr>
                <w:noProof/>
                <w:webHidden/>
              </w:rPr>
              <w:tab/>
            </w:r>
            <w:r>
              <w:rPr>
                <w:noProof/>
                <w:webHidden/>
              </w:rPr>
              <w:fldChar w:fldCharType="begin"/>
            </w:r>
            <w:r>
              <w:rPr>
                <w:noProof/>
                <w:webHidden/>
              </w:rPr>
              <w:instrText xml:space="preserve"> PAGEREF _Toc230164506 \h </w:instrText>
            </w:r>
            <w:r>
              <w:rPr>
                <w:noProof/>
                <w:webHidden/>
              </w:rPr>
            </w:r>
            <w:r>
              <w:rPr>
                <w:noProof/>
                <w:webHidden/>
              </w:rPr>
              <w:fldChar w:fldCharType="separate"/>
            </w:r>
            <w:r w:rsidR="00441F02">
              <w:rPr>
                <w:noProof/>
                <w:webHidden/>
              </w:rPr>
              <w:t>12</w:t>
            </w:r>
            <w:r>
              <w:rPr>
                <w:noProof/>
                <w:webHidden/>
              </w:rPr>
              <w:fldChar w:fldCharType="end"/>
            </w:r>
          </w:hyperlink>
        </w:p>
        <w:p w14:paraId="0AAD7EB7" w14:textId="738A14FF" w:rsidR="009E213D" w:rsidRDefault="009E213D">
          <w:pPr>
            <w:pStyle w:val="TM2"/>
            <w:tabs>
              <w:tab w:val="right" w:leader="dot" w:pos="9396"/>
            </w:tabs>
            <w:rPr>
              <w:noProof/>
            </w:rPr>
          </w:pPr>
          <w:hyperlink w:anchor="_Toc230164507" w:history="1">
            <w:r w:rsidRPr="002511DE">
              <w:rPr>
                <w:rStyle w:val="Lienhypertexte"/>
                <w:noProof/>
              </w:rPr>
              <w:t>8.4 Compétences CDA couvertes</w:t>
            </w:r>
            <w:r>
              <w:rPr>
                <w:noProof/>
                <w:webHidden/>
              </w:rPr>
              <w:tab/>
            </w:r>
            <w:r>
              <w:rPr>
                <w:noProof/>
                <w:webHidden/>
              </w:rPr>
              <w:fldChar w:fldCharType="begin"/>
            </w:r>
            <w:r>
              <w:rPr>
                <w:noProof/>
                <w:webHidden/>
              </w:rPr>
              <w:instrText xml:space="preserve"> PAGEREF _Toc230164507 \h </w:instrText>
            </w:r>
            <w:r>
              <w:rPr>
                <w:noProof/>
                <w:webHidden/>
              </w:rPr>
            </w:r>
            <w:r>
              <w:rPr>
                <w:noProof/>
                <w:webHidden/>
              </w:rPr>
              <w:fldChar w:fldCharType="separate"/>
            </w:r>
            <w:r w:rsidR="00441F02">
              <w:rPr>
                <w:noProof/>
                <w:webHidden/>
              </w:rPr>
              <w:t>12</w:t>
            </w:r>
            <w:r>
              <w:rPr>
                <w:noProof/>
                <w:webHidden/>
              </w:rPr>
              <w:fldChar w:fldCharType="end"/>
            </w:r>
          </w:hyperlink>
        </w:p>
        <w:p w14:paraId="3CE2DA7E" w14:textId="291B141B" w:rsidR="009E213D" w:rsidRDefault="009E213D">
          <w:pPr>
            <w:pStyle w:val="TM1"/>
            <w:tabs>
              <w:tab w:val="right" w:leader="dot" w:pos="9396"/>
            </w:tabs>
            <w:rPr>
              <w:noProof/>
            </w:rPr>
          </w:pPr>
          <w:hyperlink w:anchor="_Toc230164508" w:history="1">
            <w:r w:rsidRPr="002511DE">
              <w:rPr>
                <w:rStyle w:val="Lienhypertexte"/>
                <w:noProof/>
              </w:rPr>
              <w:t>9. Commandes de diagnostic utiles</w:t>
            </w:r>
            <w:r>
              <w:rPr>
                <w:noProof/>
                <w:webHidden/>
              </w:rPr>
              <w:tab/>
            </w:r>
            <w:r>
              <w:rPr>
                <w:noProof/>
                <w:webHidden/>
              </w:rPr>
              <w:fldChar w:fldCharType="begin"/>
            </w:r>
            <w:r>
              <w:rPr>
                <w:noProof/>
                <w:webHidden/>
              </w:rPr>
              <w:instrText xml:space="preserve"> PAGEREF _Toc230164508 \h </w:instrText>
            </w:r>
            <w:r>
              <w:rPr>
                <w:noProof/>
                <w:webHidden/>
              </w:rPr>
            </w:r>
            <w:r>
              <w:rPr>
                <w:noProof/>
                <w:webHidden/>
              </w:rPr>
              <w:fldChar w:fldCharType="separate"/>
            </w:r>
            <w:r w:rsidR="00441F02">
              <w:rPr>
                <w:noProof/>
                <w:webHidden/>
              </w:rPr>
              <w:t>13</w:t>
            </w:r>
            <w:r>
              <w:rPr>
                <w:noProof/>
                <w:webHidden/>
              </w:rPr>
              <w:fldChar w:fldCharType="end"/>
            </w:r>
          </w:hyperlink>
        </w:p>
        <w:p w14:paraId="65E4ED76" w14:textId="7CB95344" w:rsidR="009E213D" w:rsidRDefault="009E213D">
          <w:pPr>
            <w:pStyle w:val="TM2"/>
            <w:tabs>
              <w:tab w:val="right" w:leader="dot" w:pos="9396"/>
            </w:tabs>
            <w:rPr>
              <w:noProof/>
            </w:rPr>
          </w:pPr>
          <w:hyperlink w:anchor="_Toc230164509" w:history="1">
            <w:r w:rsidRPr="002511DE">
              <w:rPr>
                <w:rStyle w:val="Lienhypertexte"/>
                <w:noProof/>
              </w:rPr>
              <w:t>9.1 Vérifier l’API en production</w:t>
            </w:r>
            <w:r>
              <w:rPr>
                <w:noProof/>
                <w:webHidden/>
              </w:rPr>
              <w:tab/>
            </w:r>
            <w:r>
              <w:rPr>
                <w:noProof/>
                <w:webHidden/>
              </w:rPr>
              <w:fldChar w:fldCharType="begin"/>
            </w:r>
            <w:r>
              <w:rPr>
                <w:noProof/>
                <w:webHidden/>
              </w:rPr>
              <w:instrText xml:space="preserve"> PAGEREF _Toc230164509 \h </w:instrText>
            </w:r>
            <w:r>
              <w:rPr>
                <w:noProof/>
                <w:webHidden/>
              </w:rPr>
            </w:r>
            <w:r>
              <w:rPr>
                <w:noProof/>
                <w:webHidden/>
              </w:rPr>
              <w:fldChar w:fldCharType="separate"/>
            </w:r>
            <w:r w:rsidR="00441F02">
              <w:rPr>
                <w:noProof/>
                <w:webHidden/>
              </w:rPr>
              <w:t>13</w:t>
            </w:r>
            <w:r>
              <w:rPr>
                <w:noProof/>
                <w:webHidden/>
              </w:rPr>
              <w:fldChar w:fldCharType="end"/>
            </w:r>
          </w:hyperlink>
        </w:p>
        <w:p w14:paraId="1A76B1F8" w14:textId="0B063C5A" w:rsidR="009E213D" w:rsidRDefault="009E213D">
          <w:pPr>
            <w:pStyle w:val="TM2"/>
            <w:tabs>
              <w:tab w:val="right" w:leader="dot" w:pos="9396"/>
            </w:tabs>
            <w:rPr>
              <w:noProof/>
            </w:rPr>
          </w:pPr>
          <w:hyperlink w:anchor="_Toc230164510" w:history="1">
            <w:r w:rsidRPr="002511DE">
              <w:rPr>
                <w:rStyle w:val="Lienhypertexte"/>
                <w:noProof/>
              </w:rPr>
              <w:t>9.2 Lancer le seed manuellement</w:t>
            </w:r>
            <w:r>
              <w:rPr>
                <w:noProof/>
                <w:webHidden/>
              </w:rPr>
              <w:tab/>
            </w:r>
            <w:r>
              <w:rPr>
                <w:noProof/>
                <w:webHidden/>
              </w:rPr>
              <w:fldChar w:fldCharType="begin"/>
            </w:r>
            <w:r>
              <w:rPr>
                <w:noProof/>
                <w:webHidden/>
              </w:rPr>
              <w:instrText xml:space="preserve"> PAGEREF _Toc230164510 \h </w:instrText>
            </w:r>
            <w:r>
              <w:rPr>
                <w:noProof/>
                <w:webHidden/>
              </w:rPr>
            </w:r>
            <w:r>
              <w:rPr>
                <w:noProof/>
                <w:webHidden/>
              </w:rPr>
              <w:fldChar w:fldCharType="separate"/>
            </w:r>
            <w:r w:rsidR="00441F02">
              <w:rPr>
                <w:noProof/>
                <w:webHidden/>
              </w:rPr>
              <w:t>13</w:t>
            </w:r>
            <w:r>
              <w:rPr>
                <w:noProof/>
                <w:webHidden/>
              </w:rPr>
              <w:fldChar w:fldCharType="end"/>
            </w:r>
          </w:hyperlink>
        </w:p>
        <w:p w14:paraId="5696325C" w14:textId="6F91ADBB" w:rsidR="009E213D" w:rsidRDefault="009E213D">
          <w:pPr>
            <w:pStyle w:val="TM2"/>
            <w:tabs>
              <w:tab w:val="right" w:leader="dot" w:pos="9396"/>
            </w:tabs>
            <w:rPr>
              <w:noProof/>
            </w:rPr>
          </w:pPr>
          <w:hyperlink w:anchor="_Toc230164511" w:history="1">
            <w:r w:rsidRPr="002511DE">
              <w:rPr>
                <w:rStyle w:val="Lienhypertexte"/>
                <w:noProof/>
              </w:rPr>
              <w:t>9.3 Vérifier les URLs en base</w:t>
            </w:r>
            <w:r>
              <w:rPr>
                <w:noProof/>
                <w:webHidden/>
              </w:rPr>
              <w:tab/>
            </w:r>
            <w:r>
              <w:rPr>
                <w:noProof/>
                <w:webHidden/>
              </w:rPr>
              <w:fldChar w:fldCharType="begin"/>
            </w:r>
            <w:r>
              <w:rPr>
                <w:noProof/>
                <w:webHidden/>
              </w:rPr>
              <w:instrText xml:space="preserve"> PAGEREF _Toc230164511 \h </w:instrText>
            </w:r>
            <w:r>
              <w:rPr>
                <w:noProof/>
                <w:webHidden/>
              </w:rPr>
            </w:r>
            <w:r>
              <w:rPr>
                <w:noProof/>
                <w:webHidden/>
              </w:rPr>
              <w:fldChar w:fldCharType="separate"/>
            </w:r>
            <w:r w:rsidR="00441F02">
              <w:rPr>
                <w:noProof/>
                <w:webHidden/>
              </w:rPr>
              <w:t>13</w:t>
            </w:r>
            <w:r>
              <w:rPr>
                <w:noProof/>
                <w:webHidden/>
              </w:rPr>
              <w:fldChar w:fldCharType="end"/>
            </w:r>
          </w:hyperlink>
        </w:p>
        <w:p w14:paraId="5B16E742" w14:textId="6BF60B4F" w:rsidR="009E213D" w:rsidRDefault="009E213D">
          <w:pPr>
            <w:pStyle w:val="TM2"/>
            <w:tabs>
              <w:tab w:val="right" w:leader="dot" w:pos="9396"/>
            </w:tabs>
            <w:rPr>
              <w:noProof/>
            </w:rPr>
          </w:pPr>
          <w:hyperlink w:anchor="_Toc230164512" w:history="1">
            <w:r w:rsidRPr="002511DE">
              <w:rPr>
                <w:rStyle w:val="Lienhypertexte"/>
                <w:noProof/>
              </w:rPr>
              <w:t>9.4 Workflow Git</w:t>
            </w:r>
            <w:r>
              <w:rPr>
                <w:noProof/>
                <w:webHidden/>
              </w:rPr>
              <w:tab/>
            </w:r>
            <w:r>
              <w:rPr>
                <w:noProof/>
                <w:webHidden/>
              </w:rPr>
              <w:fldChar w:fldCharType="begin"/>
            </w:r>
            <w:r>
              <w:rPr>
                <w:noProof/>
                <w:webHidden/>
              </w:rPr>
              <w:instrText xml:space="preserve"> PAGEREF _Toc230164512 \h </w:instrText>
            </w:r>
            <w:r>
              <w:rPr>
                <w:noProof/>
                <w:webHidden/>
              </w:rPr>
            </w:r>
            <w:r>
              <w:rPr>
                <w:noProof/>
                <w:webHidden/>
              </w:rPr>
              <w:fldChar w:fldCharType="separate"/>
            </w:r>
            <w:r w:rsidR="00441F02">
              <w:rPr>
                <w:noProof/>
                <w:webHidden/>
              </w:rPr>
              <w:t>13</w:t>
            </w:r>
            <w:r>
              <w:rPr>
                <w:noProof/>
                <w:webHidden/>
              </w:rPr>
              <w:fldChar w:fldCharType="end"/>
            </w:r>
          </w:hyperlink>
        </w:p>
        <w:p w14:paraId="18B2C823" w14:textId="06D9A5F7" w:rsidR="009E213D" w:rsidRDefault="009E213D">
          <w:pPr>
            <w:pStyle w:val="TM2"/>
            <w:tabs>
              <w:tab w:val="right" w:leader="dot" w:pos="9396"/>
            </w:tabs>
            <w:rPr>
              <w:noProof/>
            </w:rPr>
          </w:pPr>
          <w:hyperlink w:anchor="_Toc230164513" w:history="1">
            <w:r w:rsidRPr="002511DE">
              <w:rPr>
                <w:rStyle w:val="Lienhypertexte"/>
                <w:noProof/>
              </w:rPr>
              <w:t>9.5 Migrations BDD</w:t>
            </w:r>
            <w:r>
              <w:rPr>
                <w:noProof/>
                <w:webHidden/>
              </w:rPr>
              <w:tab/>
            </w:r>
            <w:r>
              <w:rPr>
                <w:noProof/>
                <w:webHidden/>
              </w:rPr>
              <w:fldChar w:fldCharType="begin"/>
            </w:r>
            <w:r>
              <w:rPr>
                <w:noProof/>
                <w:webHidden/>
              </w:rPr>
              <w:instrText xml:space="preserve"> PAGEREF _Toc230164513 \h </w:instrText>
            </w:r>
            <w:r>
              <w:rPr>
                <w:noProof/>
                <w:webHidden/>
              </w:rPr>
            </w:r>
            <w:r>
              <w:rPr>
                <w:noProof/>
                <w:webHidden/>
              </w:rPr>
              <w:fldChar w:fldCharType="separate"/>
            </w:r>
            <w:r w:rsidR="00441F02">
              <w:rPr>
                <w:noProof/>
                <w:webHidden/>
              </w:rPr>
              <w:t>13</w:t>
            </w:r>
            <w:r>
              <w:rPr>
                <w:noProof/>
                <w:webHidden/>
              </w:rPr>
              <w:fldChar w:fldCharType="end"/>
            </w:r>
          </w:hyperlink>
        </w:p>
        <w:p w14:paraId="1DB4B58B" w14:textId="77777777" w:rsidR="0080392A" w:rsidRDefault="00000000">
          <w:r>
            <w:fldChar w:fldCharType="end"/>
          </w:r>
        </w:p>
      </w:sdtContent>
    </w:sdt>
    <w:p w14:paraId="38A54C45" w14:textId="77777777" w:rsidR="0080392A" w:rsidRDefault="00000000">
      <w:pPr>
        <w:pStyle w:val="FirstParagraph"/>
      </w:pPr>
      <w:r>
        <w:rPr>
          <w:b/>
          <w:bCs/>
        </w:rPr>
        <w:t>Cinés Délices — Railway &amp; CI/CD GitHub Actions</w:t>
      </w:r>
    </w:p>
    <w:p w14:paraId="386BC470" w14:textId="77777777" w:rsidR="0080392A" w:rsidRDefault="00000000">
      <w:pPr>
        <w:pStyle w:val="Corpsdetexte"/>
      </w:pPr>
      <w:r>
        <w:t>Projet Apothéose — Formation CDA O’clock</w:t>
      </w:r>
    </w:p>
    <w:p w14:paraId="195BE092" w14:textId="77777777" w:rsidR="0080392A" w:rsidRDefault="00000000">
      <w:pPr>
        <w:pStyle w:val="Corpsdetexte"/>
      </w:pPr>
      <w:r>
        <w:t>Hameni Abanya · Vincent Duverger · Orianne Jaunet · Nathalie Leduc · Emilie Vatelin</w:t>
      </w:r>
    </w:p>
    <w:p w14:paraId="74C2F962" w14:textId="77777777" w:rsidR="0080392A" w:rsidRDefault="00000000">
      <w:pPr>
        <w:pStyle w:val="Corpsdetexte"/>
      </w:pPr>
      <w:r>
        <w:rPr>
          <w:i/>
          <w:iCs/>
        </w:rPr>
        <w:t>Avril 2026</w:t>
      </w:r>
    </w:p>
    <w:p w14:paraId="76E61537" w14:textId="77777777" w:rsidR="0080392A" w:rsidRDefault="00000000">
      <w:r>
        <w:pict w14:anchorId="0DA8A2A3">
          <v:rect id="_x0000_i1025" style="width:0;height:1.5pt" o:hralign="center" o:hrstd="t" o:hr="t"/>
        </w:pict>
      </w:r>
    </w:p>
    <w:p w14:paraId="73C8DF7B" w14:textId="77777777" w:rsidR="0080392A" w:rsidRDefault="00000000">
      <w:pPr>
        <w:pStyle w:val="Titre1"/>
      </w:pPr>
      <w:bookmarkStart w:id="1" w:name="_Toc230164476"/>
      <w:bookmarkStart w:id="2" w:name="vue-densemble-de-larchitecture-déployée"/>
      <w:r>
        <w:t>1. Vue d’ensemble de l’architecture déployée</w:t>
      </w:r>
      <w:bookmarkEnd w:id="1"/>
    </w:p>
    <w:p w14:paraId="7C325F4D" w14:textId="77777777" w:rsidR="0080392A" w:rsidRDefault="00000000">
      <w:pPr>
        <w:pStyle w:val="FirstParagraph"/>
      </w:pPr>
      <w:r>
        <w:t>Cinés Délices est une application full-stack déployée en production sur la plateforme Railway. L’architecture se compose de trois services indépendants :</w:t>
      </w:r>
    </w:p>
    <w:tbl>
      <w:tblPr>
        <w:tblStyle w:val="Table"/>
        <w:tblW w:w="5000" w:type="pct"/>
        <w:tblLook w:val="0020" w:firstRow="1" w:lastRow="0" w:firstColumn="0" w:lastColumn="0" w:noHBand="0" w:noVBand="0"/>
      </w:tblPr>
      <w:tblGrid>
        <w:gridCol w:w="3460"/>
        <w:gridCol w:w="5946"/>
      </w:tblGrid>
      <w:tr w:rsidR="0080392A" w14:paraId="6A976482" w14:textId="77777777" w:rsidTr="0080392A">
        <w:trPr>
          <w:cnfStyle w:val="100000000000" w:firstRow="1" w:lastRow="0" w:firstColumn="0" w:lastColumn="0" w:oddVBand="0" w:evenVBand="0" w:oddHBand="0" w:evenHBand="0" w:firstRowFirstColumn="0" w:firstRowLastColumn="0" w:lastRowFirstColumn="0" w:lastRowLastColumn="0"/>
          <w:tblHeader/>
        </w:trPr>
        <w:tc>
          <w:tcPr>
            <w:tcW w:w="0" w:type="auto"/>
          </w:tcPr>
          <w:p w14:paraId="337F0349" w14:textId="77777777" w:rsidR="0080392A" w:rsidRDefault="00000000">
            <w:pPr>
              <w:pStyle w:val="Compact"/>
            </w:pPr>
            <w:r>
              <w:t>Service</w:t>
            </w:r>
          </w:p>
        </w:tc>
        <w:tc>
          <w:tcPr>
            <w:tcW w:w="0" w:type="auto"/>
          </w:tcPr>
          <w:p w14:paraId="2AADDA2B" w14:textId="77777777" w:rsidR="0080392A" w:rsidRDefault="00000000">
            <w:pPr>
              <w:pStyle w:val="Compact"/>
            </w:pPr>
            <w:r>
              <w:t>URL de production</w:t>
            </w:r>
          </w:p>
        </w:tc>
      </w:tr>
      <w:tr w:rsidR="0080392A" w14:paraId="6B248B62" w14:textId="77777777">
        <w:tc>
          <w:tcPr>
            <w:tcW w:w="0" w:type="auto"/>
          </w:tcPr>
          <w:p w14:paraId="4CF7B49B" w14:textId="77777777" w:rsidR="0080392A" w:rsidRDefault="00000000">
            <w:pPr>
              <w:pStyle w:val="Compact"/>
            </w:pPr>
            <w:r>
              <w:t>Frontend — React/Vite (serve)</w:t>
            </w:r>
          </w:p>
        </w:tc>
        <w:tc>
          <w:tcPr>
            <w:tcW w:w="0" w:type="auto"/>
          </w:tcPr>
          <w:p w14:paraId="55D86EEE" w14:textId="77777777" w:rsidR="0080392A" w:rsidRDefault="00000000">
            <w:pPr>
              <w:pStyle w:val="Compact"/>
            </w:pPr>
            <w:r>
              <w:t>https://graceful-quietude-production.up.railway.app</w:t>
            </w:r>
          </w:p>
        </w:tc>
      </w:tr>
      <w:tr w:rsidR="0080392A" w14:paraId="46E3F527" w14:textId="77777777">
        <w:tc>
          <w:tcPr>
            <w:tcW w:w="0" w:type="auto"/>
          </w:tcPr>
          <w:p w14:paraId="74041028" w14:textId="77777777" w:rsidR="0080392A" w:rsidRDefault="00000000">
            <w:pPr>
              <w:pStyle w:val="Compact"/>
            </w:pPr>
            <w:r>
              <w:t>API — Node.js/Express/Prisma 7</w:t>
            </w:r>
          </w:p>
        </w:tc>
        <w:tc>
          <w:tcPr>
            <w:tcW w:w="0" w:type="auto"/>
          </w:tcPr>
          <w:p w14:paraId="5AECBB8D" w14:textId="77777777" w:rsidR="0080392A" w:rsidRDefault="00000000">
            <w:pPr>
              <w:pStyle w:val="Compact"/>
            </w:pPr>
            <w:r>
              <w:t>https://cines-delicesapi-production.up.railway.app</w:t>
            </w:r>
          </w:p>
        </w:tc>
      </w:tr>
      <w:tr w:rsidR="0080392A" w14:paraId="5ACBABEC" w14:textId="77777777">
        <w:tc>
          <w:tcPr>
            <w:tcW w:w="0" w:type="auto"/>
          </w:tcPr>
          <w:p w14:paraId="3240A658" w14:textId="77777777" w:rsidR="0080392A" w:rsidRDefault="00000000">
            <w:pPr>
              <w:pStyle w:val="Compact"/>
            </w:pPr>
            <w:r>
              <w:t>Base de données — PostgreSQL</w:t>
            </w:r>
          </w:p>
        </w:tc>
        <w:tc>
          <w:tcPr>
            <w:tcW w:w="0" w:type="auto"/>
          </w:tcPr>
          <w:p w14:paraId="753A5B40" w14:textId="77777777" w:rsidR="0080392A" w:rsidRDefault="00000000">
            <w:pPr>
              <w:pStyle w:val="Compact"/>
            </w:pPr>
            <w:r>
              <w:t>Réseau interne Railway (shinkansen.proxy.rlwy.net:48914)</w:t>
            </w:r>
          </w:p>
        </w:tc>
      </w:tr>
    </w:tbl>
    <w:p w14:paraId="528F585F" w14:textId="77777777" w:rsidR="0080392A" w:rsidRDefault="00000000">
      <w:pPr>
        <w:pStyle w:val="Corpsdetexte"/>
      </w:pPr>
      <w:r>
        <w:t xml:space="preserve">Le frontend est un build statique React/Vite servi par </w:t>
      </w:r>
      <w:r>
        <w:rPr>
          <w:rStyle w:val="VerbatimChar"/>
        </w:rPr>
        <w:t>npx serve</w:t>
      </w:r>
      <w:r>
        <w:t xml:space="preserve">. L’API est un serveur Node.js 22 (Dockerfile) qui se connecte à PostgreSQL via Prisma 7 avec l’adaptateur </w:t>
      </w:r>
      <w:r>
        <w:lastRenderedPageBreak/>
        <w:t>PrismaPg. La base de données n’est accessible que depuis l’intérieur du réseau Railway via l’URL privée — mesure de sécurité importante.</w:t>
      </w:r>
    </w:p>
    <w:p w14:paraId="603E13F8" w14:textId="77777777" w:rsidR="0080392A" w:rsidRDefault="00000000">
      <w:pPr>
        <w:pStyle w:val="Titre2"/>
      </w:pPr>
      <w:bookmarkStart w:id="3" w:name="_Toc230164477"/>
      <w:bookmarkStart w:id="4" w:name="distinction-url-publique-url-privée"/>
      <w:r>
        <w:t>1.1 Distinction URL publique / URL privée</w:t>
      </w:r>
      <w:bookmarkEnd w:id="3"/>
    </w:p>
    <w:p w14:paraId="4890FAAB" w14:textId="77777777" w:rsidR="0080392A" w:rsidRDefault="00000000">
      <w:pPr>
        <w:pStyle w:val="SourceCode"/>
      </w:pPr>
      <w:r>
        <w:rPr>
          <w:rStyle w:val="VerbatimChar"/>
        </w:rPr>
        <w:t>DATABASE_URL (publique) :</w:t>
      </w:r>
      <w:r>
        <w:br/>
      </w:r>
      <w:r>
        <w:rPr>
          <w:rStyle w:val="VerbatimChar"/>
        </w:rPr>
        <w:t xml:space="preserve">  postgresql://postgres:xxx@shinkansen.proxy.rlwy.net:48914/railway</w:t>
      </w:r>
      <w:r>
        <w:br/>
      </w:r>
      <w:r>
        <w:rPr>
          <w:rStyle w:val="VerbatimChar"/>
        </w:rPr>
        <w:t xml:space="preserve">  → Accessible depuis n'importe quelle IP externe (GitHub Actions, machines locales)</w:t>
      </w:r>
      <w:r>
        <w:br/>
      </w:r>
      <w:r>
        <w:rPr>
          <w:rStyle w:val="VerbatimChar"/>
        </w:rPr>
        <w:t xml:space="preserve">  → Le proxy Railway redirige le port externe 48914 vers le port interne 5432 de PostgreSQL</w:t>
      </w:r>
      <w:r>
        <w:br/>
      </w:r>
      <w:r>
        <w:br/>
      </w:r>
      <w:r>
        <w:rPr>
          <w:rStyle w:val="VerbatimChar"/>
        </w:rPr>
        <w:t>DATABASE_PRIVATE_URL (privée) :</w:t>
      </w:r>
      <w:r>
        <w:br/>
      </w:r>
      <w:r>
        <w:rPr>
          <w:rStyle w:val="VerbatimChar"/>
        </w:rPr>
        <w:t xml:space="preserve">  postgresql://postgres:xxx@postgres.railway.internal:5432/railway</w:t>
      </w:r>
      <w:r>
        <w:br/>
      </w:r>
      <w:r>
        <w:rPr>
          <w:rStyle w:val="VerbatimChar"/>
        </w:rPr>
        <w:t xml:space="preserve">  → Accessible UNIQUEMENT depuis les services hébergés dans le même projet Railway</w:t>
      </w:r>
    </w:p>
    <w:p w14:paraId="7CED4956" w14:textId="77777777" w:rsidR="0080392A" w:rsidRDefault="00000000">
      <w:pPr>
        <w:pStyle w:val="Normalcentr"/>
      </w:pPr>
      <w:r>
        <w:rPr>
          <w:b/>
          <w:bCs/>
        </w:rPr>
        <w:t>⚠️ Important</w:t>
      </w:r>
      <w:r>
        <w:t xml:space="preserve"> — Pour le CI/CD (GitHub Actions), il faut impérativement utiliser la </w:t>
      </w:r>
      <w:r>
        <w:rPr>
          <w:rStyle w:val="VerbatimChar"/>
        </w:rPr>
        <w:t>DATABASE_URL</w:t>
      </w:r>
      <w:r>
        <w:t xml:space="preserve"> publique (</w:t>
      </w:r>
      <w:r>
        <w:rPr>
          <w:rStyle w:val="VerbatimChar"/>
        </w:rPr>
        <w:t>shinkansen.proxy.rlwy.net:48914</w:t>
      </w:r>
      <w:r>
        <w:t xml:space="preserve">), pas l’URL privée interne. GitHub Actions tourne en dehors du réseau Railway et ne peut pas joindre </w:t>
      </w:r>
      <w:r>
        <w:rPr>
          <w:rStyle w:val="VerbatimChar"/>
        </w:rPr>
        <w:t>postgres.railway.internal</w:t>
      </w:r>
      <w:r>
        <w:t>.</w:t>
      </w:r>
    </w:p>
    <w:p w14:paraId="36235291" w14:textId="77777777" w:rsidR="0080392A" w:rsidRDefault="00000000">
      <w:pPr>
        <w:pStyle w:val="Titre1"/>
      </w:pPr>
      <w:bookmarkStart w:id="5" w:name="_Toc230164478"/>
      <w:bookmarkStart w:id="6" w:name="déploiement-sur-railway"/>
      <w:bookmarkEnd w:id="2"/>
      <w:bookmarkEnd w:id="4"/>
      <w:r>
        <w:t>2. Déploiement sur Railway</w:t>
      </w:r>
      <w:bookmarkEnd w:id="5"/>
    </w:p>
    <w:p w14:paraId="042354EE" w14:textId="77777777" w:rsidR="0080392A" w:rsidRDefault="00000000">
      <w:pPr>
        <w:pStyle w:val="Titre2"/>
      </w:pPr>
      <w:bookmarkStart w:id="7" w:name="_Toc230164479"/>
      <w:bookmarkStart w:id="8" w:name="principe-de-fonctionnement"/>
      <w:r>
        <w:t>2.1 Principe de fonctionnement</w:t>
      </w:r>
      <w:bookmarkEnd w:id="7"/>
    </w:p>
    <w:p w14:paraId="5A7DD02D" w14:textId="77777777" w:rsidR="0080392A" w:rsidRDefault="00000000">
      <w:pPr>
        <w:pStyle w:val="FirstParagraph"/>
      </w:pPr>
      <w:r>
        <w:t>Railway détecte automatiquement le type de projet (Node.js, Python, etc.) et génère les commandes de build et de démarrage. Le déploiement se déclenche automatiquement à chaque push sur la branche surveillée (</w:t>
      </w:r>
      <w:r>
        <w:rPr>
          <w:rStyle w:val="VerbatimChar"/>
        </w:rPr>
        <w:t>main</w:t>
      </w:r>
      <w:r>
        <w:t xml:space="preserve"> par défaut).</w:t>
      </w:r>
    </w:p>
    <w:p w14:paraId="27A84483" w14:textId="77777777" w:rsidR="0080392A" w:rsidRDefault="00000000">
      <w:pPr>
        <w:pStyle w:val="Normalcentr"/>
      </w:pPr>
      <w:r>
        <w:rPr>
          <w:b/>
          <w:bCs/>
        </w:rPr>
        <w:t>🍽️ Analogie</w:t>
      </w:r>
      <w:r>
        <w:t xml:space="preserve"> — Railway agit comme un chef de cuisine qui lit la recette (</w:t>
      </w:r>
      <w:r>
        <w:rPr>
          <w:rStyle w:val="VerbatimChar"/>
        </w:rPr>
        <w:t>package.json</w:t>
      </w:r>
      <w:r>
        <w:t>) et prépare lui-même les ingrédients (dépendances), la cuisson (build) et le dressage (démarrage du serveur) — sans qu’on ait à lui expliquer chaque étape.</w:t>
      </w:r>
    </w:p>
    <w:p w14:paraId="7D591A39" w14:textId="77777777" w:rsidR="0080392A" w:rsidRDefault="00000000">
      <w:pPr>
        <w:pStyle w:val="Titre2"/>
      </w:pPr>
      <w:bookmarkStart w:id="9" w:name="_Toc230164480"/>
      <w:bookmarkStart w:id="10" w:name="migration-nixpacks-dockerfile-pour-lapi"/>
      <w:bookmarkEnd w:id="8"/>
      <w:r>
        <w:t>2.2 Migration Nixpacks → Dockerfile pour l’API</w:t>
      </w:r>
      <w:bookmarkEnd w:id="9"/>
    </w:p>
    <w:p w14:paraId="5E4FE53B" w14:textId="77777777" w:rsidR="0080392A" w:rsidRDefault="00000000">
      <w:pPr>
        <w:pStyle w:val="FirstParagraph"/>
      </w:pPr>
      <w:r>
        <w:t xml:space="preserve">Railway utilise Nixpacks par défaut. Le snapshot Nixpacks v1.38.0 (ffeebf0a) ne contient que Node 20.18.1, alors que Prisma 7 requiert Node 20.19+, 22.12+ ou 24.0+. Toutes les tentatives de configuration </w:t>
      </w:r>
      <w:r>
        <w:rPr>
          <w:rStyle w:val="VerbatimChar"/>
        </w:rPr>
        <w:t>nixpacks.toml</w:t>
      </w:r>
      <w:r>
        <w:t xml:space="preserve"> ont échoué :</w:t>
      </w:r>
    </w:p>
    <w:p w14:paraId="3A19F142" w14:textId="77777777" w:rsidR="0080392A" w:rsidRDefault="00000000">
      <w:pPr>
        <w:pStyle w:val="Compact"/>
        <w:numPr>
          <w:ilvl w:val="0"/>
          <w:numId w:val="2"/>
        </w:numPr>
      </w:pPr>
      <w:r>
        <w:rPr>
          <w:rStyle w:val="VerbatimChar"/>
        </w:rPr>
        <w:t>nodejs_24</w:t>
      </w:r>
      <w:r>
        <w:t xml:space="preserve"> → non disponible dans ce snapshot</w:t>
      </w:r>
    </w:p>
    <w:p w14:paraId="10494F3D" w14:textId="77777777" w:rsidR="0080392A" w:rsidRDefault="00000000">
      <w:pPr>
        <w:pStyle w:val="Compact"/>
        <w:numPr>
          <w:ilvl w:val="0"/>
          <w:numId w:val="2"/>
        </w:numPr>
      </w:pPr>
      <w:r>
        <w:rPr>
          <w:rStyle w:val="VerbatimChar"/>
        </w:rPr>
        <w:t>nodejs_22</w:t>
      </w:r>
      <w:r>
        <w:t xml:space="preserve"> → version 22.11.0 disponible mais trop ancienne pour Prisma 7</w:t>
      </w:r>
    </w:p>
    <w:p w14:paraId="67719DF7" w14:textId="77777777" w:rsidR="0080392A" w:rsidRDefault="00000000">
      <w:pPr>
        <w:pStyle w:val="Compact"/>
        <w:numPr>
          <w:ilvl w:val="0"/>
          <w:numId w:val="2"/>
        </w:numPr>
      </w:pPr>
      <w:r>
        <w:rPr>
          <w:rStyle w:val="VerbatimChar"/>
        </w:rPr>
        <w:t>nodejs_20</w:t>
      </w:r>
      <w:r>
        <w:t xml:space="preserve"> → version 20.18.1 trop ancienne pour Prisma 7</w:t>
      </w:r>
    </w:p>
    <w:p w14:paraId="0CC5FF86" w14:textId="77777777" w:rsidR="0080392A" w:rsidRDefault="00000000">
      <w:pPr>
        <w:pStyle w:val="FirstParagraph"/>
      </w:pPr>
      <w:r>
        <w:t xml:space="preserve">Solution : un Dockerfile dans </w:t>
      </w:r>
      <w:r>
        <w:rPr>
          <w:rStyle w:val="VerbatimChar"/>
        </w:rPr>
        <w:t>api/</w:t>
      </w:r>
      <w:r>
        <w:t xml:space="preserve"> contourne entièrement le problème Nixpacks et impose Node 22 :</w:t>
      </w:r>
    </w:p>
    <w:p w14:paraId="22E875A6" w14:textId="77777777" w:rsidR="0080392A" w:rsidRDefault="00000000">
      <w:pPr>
        <w:pStyle w:val="SourceCode"/>
      </w:pPr>
      <w:r>
        <w:rPr>
          <w:rStyle w:val="CommentTok"/>
        </w:rPr>
        <w:lastRenderedPageBreak/>
        <w:t># api/Dockerfile</w:t>
      </w:r>
      <w:r>
        <w:br/>
      </w:r>
      <w:r>
        <w:rPr>
          <w:rStyle w:val="KeywordTok"/>
        </w:rPr>
        <w:t>FROM</w:t>
      </w:r>
      <w:r>
        <w:rPr>
          <w:rStyle w:val="NormalTok"/>
        </w:rPr>
        <w:t xml:space="preserve"> node:22-slim</w:t>
      </w:r>
      <w:r>
        <w:br/>
      </w:r>
      <w:r>
        <w:rPr>
          <w:rStyle w:val="KeywordTok"/>
        </w:rPr>
        <w:t>RUN</w:t>
      </w:r>
      <w:r>
        <w:rPr>
          <w:rStyle w:val="NormalTok"/>
        </w:rPr>
        <w:t xml:space="preserve"> </w:t>
      </w:r>
      <w:r>
        <w:rPr>
          <w:rStyle w:val="ExtensionTok"/>
        </w:rPr>
        <w:t>apt-get</w:t>
      </w:r>
      <w:r>
        <w:rPr>
          <w:rStyle w:val="NormalTok"/>
        </w:rPr>
        <w:t xml:space="preserve"> update </w:t>
      </w:r>
      <w:r>
        <w:rPr>
          <w:rStyle w:val="KeywordTok"/>
        </w:rPr>
        <w:t>&amp;&amp;</w:t>
      </w:r>
      <w:r>
        <w:rPr>
          <w:rStyle w:val="NormalTok"/>
        </w:rPr>
        <w:t xml:space="preserve"> </w:t>
      </w:r>
      <w:r>
        <w:rPr>
          <w:rStyle w:val="ExtensionTok"/>
        </w:rPr>
        <w:t>apt-get</w:t>
      </w:r>
      <w:r>
        <w:rPr>
          <w:rStyle w:val="NormalTok"/>
        </w:rPr>
        <w:t xml:space="preserve"> install </w:t>
      </w:r>
      <w:r>
        <w:rPr>
          <w:rStyle w:val="AttributeTok"/>
        </w:rPr>
        <w:t>-y</w:t>
      </w:r>
      <w:r>
        <w:rPr>
          <w:rStyle w:val="NormalTok"/>
        </w:rPr>
        <w:t xml:space="preserve"> openssl </w:t>
      </w:r>
      <w:r>
        <w:rPr>
          <w:rStyle w:val="KeywordTok"/>
        </w:rPr>
        <w:t>&amp;&amp;</w:t>
      </w:r>
      <w:r>
        <w:rPr>
          <w:rStyle w:val="NormalTok"/>
        </w:rPr>
        <w:t xml:space="preserve"> </w:t>
      </w:r>
      <w:r>
        <w:rPr>
          <w:rStyle w:val="FunctionTok"/>
        </w:rPr>
        <w:t>rm</w:t>
      </w:r>
      <w:r>
        <w:rPr>
          <w:rStyle w:val="NormalTok"/>
        </w:rPr>
        <w:t xml:space="preserve"> </w:t>
      </w:r>
      <w:r>
        <w:rPr>
          <w:rStyle w:val="AttributeTok"/>
        </w:rPr>
        <w:t>-rf</w:t>
      </w:r>
      <w:r>
        <w:rPr>
          <w:rStyle w:val="NormalTok"/>
        </w:rPr>
        <w:t xml:space="preserve"> /var/lib/apt/lists/</w:t>
      </w:r>
      <w:r>
        <w:rPr>
          <w:rStyle w:val="PreprocessorTok"/>
        </w:rPr>
        <w:t>*</w:t>
      </w:r>
      <w:r>
        <w:br/>
      </w:r>
      <w:r>
        <w:rPr>
          <w:rStyle w:val="KeywordTok"/>
        </w:rPr>
        <w:t>WORKDIR</w:t>
      </w:r>
      <w:r>
        <w:rPr>
          <w:rStyle w:val="NormalTok"/>
        </w:rPr>
        <w:t xml:space="preserve"> /app</w:t>
      </w:r>
      <w:r>
        <w:br/>
      </w:r>
      <w:r>
        <w:rPr>
          <w:rStyle w:val="KeywordTok"/>
        </w:rPr>
        <w:t>COPY</w:t>
      </w:r>
      <w:r>
        <w:rPr>
          <w:rStyle w:val="NormalTok"/>
        </w:rPr>
        <w:t xml:space="preserve"> package.json pnpm-lock.yaml ./</w:t>
      </w:r>
      <w:r>
        <w:br/>
      </w:r>
      <w:r>
        <w:rPr>
          <w:rStyle w:val="KeywordTok"/>
        </w:rPr>
        <w:t>RUN</w:t>
      </w:r>
      <w:r>
        <w:rPr>
          <w:rStyle w:val="NormalTok"/>
        </w:rPr>
        <w:t xml:space="preserve"> </w:t>
      </w:r>
      <w:r>
        <w:rPr>
          <w:rStyle w:val="ExtensionTok"/>
        </w:rPr>
        <w:t>npm</w:t>
      </w:r>
      <w:r>
        <w:rPr>
          <w:rStyle w:val="NormalTok"/>
        </w:rPr>
        <w:t xml:space="preserve"> install </w:t>
      </w:r>
      <w:r>
        <w:rPr>
          <w:rStyle w:val="AttributeTok"/>
        </w:rPr>
        <w:t>-g</w:t>
      </w:r>
      <w:r>
        <w:rPr>
          <w:rStyle w:val="NormalTok"/>
        </w:rPr>
        <w:t xml:space="preserve"> pnpm </w:t>
      </w:r>
      <w:r>
        <w:rPr>
          <w:rStyle w:val="KeywordTok"/>
        </w:rPr>
        <w:t>&amp;&amp;</w:t>
      </w:r>
      <w:r>
        <w:rPr>
          <w:rStyle w:val="NormalTok"/>
        </w:rPr>
        <w:t xml:space="preserve"> </w:t>
      </w:r>
      <w:r>
        <w:rPr>
          <w:rStyle w:val="ExtensionTok"/>
        </w:rPr>
        <w:t>pnpm</w:t>
      </w:r>
      <w:r>
        <w:rPr>
          <w:rStyle w:val="NormalTok"/>
        </w:rPr>
        <w:t xml:space="preserve"> install </w:t>
      </w:r>
      <w:r>
        <w:rPr>
          <w:rStyle w:val="AttributeTok"/>
        </w:rPr>
        <w:t>--ignore-workspace</w:t>
      </w:r>
      <w:r>
        <w:rPr>
          <w:rStyle w:val="NormalTok"/>
        </w:rPr>
        <w:t xml:space="preserve"> </w:t>
      </w:r>
      <w:r>
        <w:rPr>
          <w:rStyle w:val="AttributeTok"/>
        </w:rPr>
        <w:t>--ignore-scripts</w:t>
      </w:r>
      <w:r>
        <w:br/>
      </w:r>
      <w:r>
        <w:rPr>
          <w:rStyle w:val="KeywordTok"/>
        </w:rPr>
        <w:t>COPY</w:t>
      </w:r>
      <w:r>
        <w:rPr>
          <w:rStyle w:val="NormalTok"/>
        </w:rPr>
        <w:t xml:space="preserve"> . .</w:t>
      </w:r>
      <w:r>
        <w:br/>
      </w:r>
      <w:r>
        <w:rPr>
          <w:rStyle w:val="KeywordTok"/>
        </w:rPr>
        <w:t>RUN</w:t>
      </w:r>
      <w:r>
        <w:rPr>
          <w:rStyle w:val="NormalTok"/>
        </w:rPr>
        <w:t xml:space="preserve"> </w:t>
      </w:r>
      <w:r>
        <w:rPr>
          <w:rStyle w:val="ExtensionTok"/>
        </w:rPr>
        <w:t>node_modules/.bin/prisma</w:t>
      </w:r>
      <w:r>
        <w:rPr>
          <w:rStyle w:val="NormalTok"/>
        </w:rPr>
        <w:t xml:space="preserve"> generate   </w:t>
      </w:r>
      <w:r>
        <w:rPr>
          <w:rStyle w:val="CommentTok"/>
        </w:rPr>
        <w:t># ← dans l'image Docker, pas en pre-deploy</w:t>
      </w:r>
      <w:r>
        <w:br/>
      </w:r>
      <w:r>
        <w:rPr>
          <w:rStyle w:val="KeywordTok"/>
        </w:rPr>
        <w:t>EXPOSE</w:t>
      </w:r>
      <w:r>
        <w:rPr>
          <w:rStyle w:val="NormalTok"/>
        </w:rPr>
        <w:t xml:space="preserve"> 8080</w:t>
      </w:r>
      <w:r>
        <w:br/>
      </w:r>
      <w:r>
        <w:rPr>
          <w:rStyle w:val="KeywordTok"/>
        </w:rPr>
        <w:t>CMD</w:t>
      </w:r>
      <w:r>
        <w:rPr>
          <w:rStyle w:val="NormalTok"/>
        </w:rPr>
        <w:t xml:space="preserve"> [</w:t>
      </w:r>
      <w:r>
        <w:rPr>
          <w:rStyle w:val="StringTok"/>
        </w:rPr>
        <w:t>"node"</w:t>
      </w:r>
      <w:r>
        <w:rPr>
          <w:rStyle w:val="NormalTok"/>
        </w:rPr>
        <w:t xml:space="preserve">, </w:t>
      </w:r>
      <w:r>
        <w:rPr>
          <w:rStyle w:val="StringTok"/>
        </w:rPr>
        <w:t>"src/app.js"</w:t>
      </w:r>
      <w:r>
        <w:rPr>
          <w:rStyle w:val="NormalTok"/>
        </w:rPr>
        <w:t>]</w:t>
      </w:r>
    </w:p>
    <w:p w14:paraId="4AF61D19" w14:textId="77777777" w:rsidR="0080392A" w:rsidRDefault="00000000">
      <w:pPr>
        <w:pStyle w:val="Normalcentr"/>
      </w:pPr>
      <w:r>
        <w:rPr>
          <w:b/>
          <w:bCs/>
        </w:rPr>
        <w:t>⚠️ Critique</w:t>
      </w:r>
      <w:r>
        <w:t xml:space="preserve"> — </w:t>
      </w:r>
      <w:r>
        <w:rPr>
          <w:rStyle w:val="VerbatimChar"/>
        </w:rPr>
        <w:t>prisma generate</w:t>
      </w:r>
      <w:r>
        <w:t xml:space="preserve"> doit être exécuté dans le Dockerfile (step build), pas en Pre-deploy Command. Les fichiers générés doivent faire partie de l’image Docker pour être disponibles au démarrage.</w:t>
      </w:r>
    </w:p>
    <w:p w14:paraId="5EC71FF9" w14:textId="77777777" w:rsidR="0080392A" w:rsidRDefault="00000000">
      <w:pPr>
        <w:pStyle w:val="Titre2"/>
      </w:pPr>
      <w:bookmarkStart w:id="11" w:name="_Toc230164481"/>
      <w:bookmarkStart w:id="12" w:name="configuration-du-service-frontend"/>
      <w:bookmarkEnd w:id="10"/>
      <w:r>
        <w:t>2.3 Configuration du service Frontend</w:t>
      </w:r>
      <w:bookmarkEnd w:id="11"/>
    </w:p>
    <w:p w14:paraId="18226FC5" w14:textId="77777777" w:rsidR="0080392A" w:rsidRDefault="00000000">
      <w:pPr>
        <w:pStyle w:val="FirstParagraph"/>
      </w:pPr>
      <w:r>
        <w:t xml:space="preserve">Le frontend utilise Nixpacks (Node 18 suffit pour React/Vite). La variable </w:t>
      </w:r>
      <w:r>
        <w:rPr>
          <w:rStyle w:val="VerbatimChar"/>
        </w:rPr>
        <w:t>VITE_API_URL</w:t>
      </w:r>
      <w:r>
        <w:t xml:space="preserve"> est injectée au moment du build — changer la variable sans redéployer n’a aucun effet.</w:t>
      </w:r>
    </w:p>
    <w:p w14:paraId="7C26AA03" w14:textId="77777777" w:rsidR="0080392A" w:rsidRDefault="00000000">
      <w:pPr>
        <w:pStyle w:val="SourceCode"/>
      </w:pPr>
      <w:r>
        <w:rPr>
          <w:rStyle w:val="VerbatimChar"/>
        </w:rPr>
        <w:t># Settings &gt; Source</w:t>
      </w:r>
      <w:r>
        <w:br/>
      </w:r>
      <w:r>
        <w:rPr>
          <w:rStyle w:val="VerbatimChar"/>
        </w:rPr>
        <w:t>Root Directory : (vide)</w:t>
      </w:r>
      <w:r>
        <w:br/>
      </w:r>
      <w:r>
        <w:rPr>
          <w:rStyle w:val="VerbatimChar"/>
        </w:rPr>
        <w:t>Branch         : main</w:t>
      </w:r>
      <w:r>
        <w:br/>
      </w:r>
      <w:r>
        <w:br/>
      </w:r>
      <w:r>
        <w:rPr>
          <w:rStyle w:val="VerbatimChar"/>
        </w:rPr>
        <w:t># Settings &gt; Build</w:t>
      </w:r>
      <w:r>
        <w:br/>
      </w:r>
      <w:r>
        <w:rPr>
          <w:rStyle w:val="VerbatimChar"/>
        </w:rPr>
        <w:t>Custom Build Command : cd client &amp;&amp; npm install &amp;&amp; \</w:t>
      </w:r>
      <w:r>
        <w:br/>
      </w:r>
      <w:r>
        <w:rPr>
          <w:rStyle w:val="VerbatimChar"/>
        </w:rPr>
        <w:t xml:space="preserve">  VITE_API_URL=https://cines-delicesapi-production.up.railway.app npm run build</w:t>
      </w:r>
      <w:r>
        <w:br/>
      </w:r>
      <w:r>
        <w:br/>
      </w:r>
      <w:r>
        <w:rPr>
          <w:rStyle w:val="VerbatimChar"/>
        </w:rPr>
        <w:t># Settings &gt; Deploy</w:t>
      </w:r>
      <w:r>
        <w:br/>
      </w:r>
      <w:r>
        <w:rPr>
          <w:rStyle w:val="VerbatimChar"/>
        </w:rPr>
        <w:t>Custom Start : cd client &amp;&amp; npx serve dist</w:t>
      </w:r>
      <w:r>
        <w:br/>
      </w:r>
      <w:r>
        <w:br/>
      </w:r>
      <w:r>
        <w:rPr>
          <w:rStyle w:val="VerbatimChar"/>
        </w:rPr>
        <w:t># Variables</w:t>
      </w:r>
      <w:r>
        <w:br/>
      </w:r>
      <w:r>
        <w:rPr>
          <w:rStyle w:val="VerbatimChar"/>
        </w:rPr>
        <w:t>VITE_API_URL : https://cines-delicesapi-production.up.railway.app</w:t>
      </w:r>
    </w:p>
    <w:p w14:paraId="72551FEF" w14:textId="77777777" w:rsidR="0080392A" w:rsidRDefault="00000000">
      <w:pPr>
        <w:pStyle w:val="Titre2"/>
      </w:pPr>
      <w:bookmarkStart w:id="13" w:name="_Toc230164482"/>
      <w:bookmarkStart w:id="14" w:name="configuration-du-service-api"/>
      <w:bookmarkEnd w:id="12"/>
      <w:r>
        <w:t>2.4 Configuration du service API</w:t>
      </w:r>
      <w:bookmarkEnd w:id="13"/>
    </w:p>
    <w:p w14:paraId="46B714ED" w14:textId="77777777" w:rsidR="0080392A" w:rsidRDefault="00000000">
      <w:pPr>
        <w:pStyle w:val="SourceCode"/>
      </w:pPr>
      <w:r>
        <w:rPr>
          <w:rStyle w:val="VerbatimChar"/>
        </w:rPr>
        <w:t># Settings &gt; Source</w:t>
      </w:r>
      <w:r>
        <w:br/>
      </w:r>
      <w:r>
        <w:rPr>
          <w:rStyle w:val="VerbatimChar"/>
        </w:rPr>
        <w:t>Root Directory : api</w:t>
      </w:r>
      <w:r>
        <w:br/>
      </w:r>
      <w:r>
        <w:rPr>
          <w:rStyle w:val="VerbatimChar"/>
        </w:rPr>
        <w:t>Builder        : Dockerfile (détecté automatiquement)</w:t>
      </w:r>
      <w:r>
        <w:br/>
      </w:r>
      <w:r>
        <w:rPr>
          <w:rStyle w:val="VerbatimChar"/>
        </w:rPr>
        <w:t>Branch         : main</w:t>
      </w:r>
      <w:r>
        <w:br/>
      </w:r>
      <w:r>
        <w:br/>
      </w:r>
      <w:r>
        <w:rPr>
          <w:rStyle w:val="VerbatimChar"/>
        </w:rPr>
        <w:t># Settings &gt; Deploy</w:t>
      </w:r>
      <w:r>
        <w:br/>
      </w:r>
      <w:r>
        <w:rPr>
          <w:rStyle w:val="VerbatimChar"/>
        </w:rPr>
        <w:t>Pre-deploy Command : node_modules/.bin/prisma migrate deploy</w:t>
      </w:r>
      <w:r>
        <w:br/>
      </w:r>
      <w:r>
        <w:rPr>
          <w:rStyle w:val="VerbatimChar"/>
        </w:rPr>
        <w:t>Custom Start       : node src/app.js</w:t>
      </w:r>
    </w:p>
    <w:p w14:paraId="78AAA0BC" w14:textId="77777777" w:rsidR="0080392A" w:rsidRDefault="00000000">
      <w:pPr>
        <w:pStyle w:val="FirstParagraph"/>
      </w:pPr>
      <w:r>
        <w:t>Variables d’environnement du service API :</w:t>
      </w:r>
    </w:p>
    <w:tbl>
      <w:tblPr>
        <w:tblStyle w:val="Table"/>
        <w:tblW w:w="5000" w:type="pct"/>
        <w:tblLook w:val="0020" w:firstRow="1" w:lastRow="0" w:firstColumn="0" w:lastColumn="0" w:noHBand="0" w:noVBand="0"/>
      </w:tblPr>
      <w:tblGrid>
        <w:gridCol w:w="2126"/>
        <w:gridCol w:w="7280"/>
      </w:tblGrid>
      <w:tr w:rsidR="0080392A" w14:paraId="0416A1CA" w14:textId="77777777" w:rsidTr="0080392A">
        <w:trPr>
          <w:cnfStyle w:val="100000000000" w:firstRow="1" w:lastRow="0" w:firstColumn="0" w:lastColumn="0" w:oddVBand="0" w:evenVBand="0" w:oddHBand="0" w:evenHBand="0" w:firstRowFirstColumn="0" w:firstRowLastColumn="0" w:lastRowFirstColumn="0" w:lastRowLastColumn="0"/>
          <w:tblHeader/>
        </w:trPr>
        <w:tc>
          <w:tcPr>
            <w:tcW w:w="0" w:type="auto"/>
          </w:tcPr>
          <w:p w14:paraId="44E547EE" w14:textId="77777777" w:rsidR="0080392A" w:rsidRDefault="00000000">
            <w:pPr>
              <w:pStyle w:val="Compact"/>
            </w:pPr>
            <w:r>
              <w:lastRenderedPageBreak/>
              <w:t>Variable</w:t>
            </w:r>
          </w:p>
        </w:tc>
        <w:tc>
          <w:tcPr>
            <w:tcW w:w="0" w:type="auto"/>
          </w:tcPr>
          <w:p w14:paraId="2B054436" w14:textId="77777777" w:rsidR="0080392A" w:rsidRDefault="00000000">
            <w:pPr>
              <w:pStyle w:val="Compact"/>
            </w:pPr>
            <w:r>
              <w:t>Rôle</w:t>
            </w:r>
          </w:p>
        </w:tc>
      </w:tr>
      <w:tr w:rsidR="0080392A" w14:paraId="55B584F3" w14:textId="77777777">
        <w:tc>
          <w:tcPr>
            <w:tcW w:w="0" w:type="auto"/>
          </w:tcPr>
          <w:p w14:paraId="73497183" w14:textId="77777777" w:rsidR="0080392A" w:rsidRDefault="00000000">
            <w:pPr>
              <w:pStyle w:val="Compact"/>
            </w:pPr>
            <w:r>
              <w:t>DATABASE_URL</w:t>
            </w:r>
          </w:p>
        </w:tc>
        <w:tc>
          <w:tcPr>
            <w:tcW w:w="0" w:type="auto"/>
          </w:tcPr>
          <w:p w14:paraId="63949218" w14:textId="77777777" w:rsidR="0080392A" w:rsidRDefault="00000000">
            <w:pPr>
              <w:pStyle w:val="Compact"/>
            </w:pPr>
            <w:r>
              <w:t>Connexion PostgreSQL — URL publique Railway (proxy externe)</w:t>
            </w:r>
          </w:p>
        </w:tc>
      </w:tr>
      <w:tr w:rsidR="0080392A" w14:paraId="1B48791B" w14:textId="77777777">
        <w:tc>
          <w:tcPr>
            <w:tcW w:w="0" w:type="auto"/>
          </w:tcPr>
          <w:p w14:paraId="2FBA3D23" w14:textId="77777777" w:rsidR="0080392A" w:rsidRDefault="00000000">
            <w:pPr>
              <w:pStyle w:val="Compact"/>
            </w:pPr>
            <w:r>
              <w:t>JWT_SECRET</w:t>
            </w:r>
          </w:p>
        </w:tc>
        <w:tc>
          <w:tcPr>
            <w:tcW w:w="0" w:type="auto"/>
          </w:tcPr>
          <w:p w14:paraId="16C83FE9" w14:textId="77777777" w:rsidR="0080392A" w:rsidRDefault="00000000">
            <w:pPr>
              <w:pStyle w:val="Compact"/>
            </w:pPr>
            <w:r>
              <w:t>Signature des tokens d’authentification (chaîne 64 chars)</w:t>
            </w:r>
          </w:p>
        </w:tc>
      </w:tr>
      <w:tr w:rsidR="0080392A" w14:paraId="031F7383" w14:textId="77777777">
        <w:tc>
          <w:tcPr>
            <w:tcW w:w="0" w:type="auto"/>
          </w:tcPr>
          <w:p w14:paraId="465AC1C5" w14:textId="77777777" w:rsidR="0080392A" w:rsidRDefault="00000000">
            <w:pPr>
              <w:pStyle w:val="Compact"/>
            </w:pPr>
            <w:r>
              <w:t>JWT_EXPIRES_IN</w:t>
            </w:r>
          </w:p>
        </w:tc>
        <w:tc>
          <w:tcPr>
            <w:tcW w:w="0" w:type="auto"/>
          </w:tcPr>
          <w:p w14:paraId="22C88EEA" w14:textId="77777777" w:rsidR="0080392A" w:rsidRDefault="00000000">
            <w:pPr>
              <w:pStyle w:val="Compact"/>
            </w:pPr>
            <w:r>
              <w:t>Durée de validité des tokens (7h)</w:t>
            </w:r>
          </w:p>
        </w:tc>
      </w:tr>
      <w:tr w:rsidR="0080392A" w14:paraId="163F9AC0" w14:textId="77777777">
        <w:tc>
          <w:tcPr>
            <w:tcW w:w="0" w:type="auto"/>
          </w:tcPr>
          <w:p w14:paraId="689F2D86" w14:textId="77777777" w:rsidR="0080392A" w:rsidRDefault="00000000">
            <w:pPr>
              <w:pStyle w:val="Compact"/>
            </w:pPr>
            <w:r>
              <w:t>TMDB_API_KEY</w:t>
            </w:r>
          </w:p>
        </w:tc>
        <w:tc>
          <w:tcPr>
            <w:tcW w:w="0" w:type="auto"/>
          </w:tcPr>
          <w:p w14:paraId="3DA24BB8" w14:textId="77777777" w:rsidR="0080392A" w:rsidRDefault="00000000">
            <w:pPr>
              <w:pStyle w:val="Compact"/>
            </w:pPr>
            <w:r>
              <w:t>Accès à l’API The Movie Database</w:t>
            </w:r>
          </w:p>
        </w:tc>
      </w:tr>
      <w:tr w:rsidR="0080392A" w14:paraId="4F6A8031" w14:textId="77777777">
        <w:tc>
          <w:tcPr>
            <w:tcW w:w="0" w:type="auto"/>
          </w:tcPr>
          <w:p w14:paraId="2120877A" w14:textId="77777777" w:rsidR="0080392A" w:rsidRDefault="00000000">
            <w:pPr>
              <w:pStyle w:val="Compact"/>
            </w:pPr>
            <w:r>
              <w:t>TMDB_BASE_URL</w:t>
            </w:r>
          </w:p>
        </w:tc>
        <w:tc>
          <w:tcPr>
            <w:tcW w:w="0" w:type="auto"/>
          </w:tcPr>
          <w:p w14:paraId="77FA10FC" w14:textId="77777777" w:rsidR="0080392A" w:rsidRDefault="00000000">
            <w:pPr>
              <w:pStyle w:val="Compact"/>
            </w:pPr>
            <w:r>
              <w:t>URL de base de l’API TMDB (https://api.themoviedb.org/3)</w:t>
            </w:r>
          </w:p>
        </w:tc>
      </w:tr>
      <w:tr w:rsidR="0080392A" w14:paraId="6DAF2D35" w14:textId="77777777">
        <w:tc>
          <w:tcPr>
            <w:tcW w:w="0" w:type="auto"/>
          </w:tcPr>
          <w:p w14:paraId="43C4C053" w14:textId="77777777" w:rsidR="0080392A" w:rsidRDefault="00000000">
            <w:pPr>
              <w:pStyle w:val="Compact"/>
            </w:pPr>
            <w:r>
              <w:t>API_BASE_URL</w:t>
            </w:r>
          </w:p>
        </w:tc>
        <w:tc>
          <w:tcPr>
            <w:tcW w:w="0" w:type="auto"/>
          </w:tcPr>
          <w:p w14:paraId="6E1318E6" w14:textId="77777777" w:rsidR="0080392A" w:rsidRDefault="00000000">
            <w:pPr>
              <w:pStyle w:val="Compact"/>
            </w:pPr>
            <w:r>
              <w:t>URL de l’API (https://cines-delicesapi-production.up.railway.app)</w:t>
            </w:r>
          </w:p>
        </w:tc>
      </w:tr>
      <w:tr w:rsidR="0080392A" w14:paraId="4AF55D55" w14:textId="77777777">
        <w:tc>
          <w:tcPr>
            <w:tcW w:w="0" w:type="auto"/>
          </w:tcPr>
          <w:p w14:paraId="74663B9E" w14:textId="77777777" w:rsidR="0080392A" w:rsidRDefault="00000000">
            <w:pPr>
              <w:pStyle w:val="Compact"/>
            </w:pPr>
            <w:r>
              <w:t>CLIENT_URL</w:t>
            </w:r>
          </w:p>
        </w:tc>
        <w:tc>
          <w:tcPr>
            <w:tcW w:w="0" w:type="auto"/>
          </w:tcPr>
          <w:p w14:paraId="110A15DC" w14:textId="77777777" w:rsidR="0080392A" w:rsidRDefault="00000000">
            <w:pPr>
              <w:pStyle w:val="Compact"/>
            </w:pPr>
            <w:r>
              <w:t>URL du frontend — autorisée par CORS</w:t>
            </w:r>
          </w:p>
        </w:tc>
      </w:tr>
      <w:tr w:rsidR="0080392A" w14:paraId="1A18376C" w14:textId="77777777">
        <w:tc>
          <w:tcPr>
            <w:tcW w:w="0" w:type="auto"/>
          </w:tcPr>
          <w:p w14:paraId="420A5980" w14:textId="77777777" w:rsidR="0080392A" w:rsidRDefault="00000000">
            <w:pPr>
              <w:pStyle w:val="Compact"/>
            </w:pPr>
            <w:r>
              <w:t>NODE_ENV</w:t>
            </w:r>
          </w:p>
        </w:tc>
        <w:tc>
          <w:tcPr>
            <w:tcW w:w="0" w:type="auto"/>
          </w:tcPr>
          <w:p w14:paraId="22185240" w14:textId="77777777" w:rsidR="0080392A" w:rsidRDefault="00000000">
            <w:pPr>
              <w:pStyle w:val="Compact"/>
            </w:pPr>
            <w:r>
              <w:t>production (active SSL sur la connexion Prisma)</w:t>
            </w:r>
          </w:p>
        </w:tc>
      </w:tr>
      <w:tr w:rsidR="0080392A" w14:paraId="6D2A011D" w14:textId="77777777">
        <w:tc>
          <w:tcPr>
            <w:tcW w:w="0" w:type="auto"/>
          </w:tcPr>
          <w:p w14:paraId="2E12D95E" w14:textId="77777777" w:rsidR="0080392A" w:rsidRDefault="00000000">
            <w:pPr>
              <w:pStyle w:val="Compact"/>
            </w:pPr>
            <w:r>
              <w:t>SMTP_HOST</w:t>
            </w:r>
          </w:p>
        </w:tc>
        <w:tc>
          <w:tcPr>
            <w:tcW w:w="0" w:type="auto"/>
          </w:tcPr>
          <w:p w14:paraId="2429A84B" w14:textId="77777777" w:rsidR="0080392A" w:rsidRDefault="00000000">
            <w:pPr>
              <w:pStyle w:val="Compact"/>
            </w:pPr>
            <w:r>
              <w:t>Serveur SMTP (Mailtrap en dev, Brevo en prod)</w:t>
            </w:r>
          </w:p>
        </w:tc>
      </w:tr>
      <w:tr w:rsidR="0080392A" w14:paraId="603375BD" w14:textId="77777777">
        <w:tc>
          <w:tcPr>
            <w:tcW w:w="0" w:type="auto"/>
          </w:tcPr>
          <w:p w14:paraId="7F799464" w14:textId="77777777" w:rsidR="0080392A" w:rsidRDefault="00000000">
            <w:pPr>
              <w:pStyle w:val="Compact"/>
            </w:pPr>
            <w:r>
              <w:t>SMTP_PORT</w:t>
            </w:r>
          </w:p>
        </w:tc>
        <w:tc>
          <w:tcPr>
            <w:tcW w:w="0" w:type="auto"/>
          </w:tcPr>
          <w:p w14:paraId="763EBF07" w14:textId="77777777" w:rsidR="0080392A" w:rsidRDefault="00000000">
            <w:pPr>
              <w:pStyle w:val="Compact"/>
            </w:pPr>
            <w:r>
              <w:t>Port SMTP (587)</w:t>
            </w:r>
          </w:p>
        </w:tc>
      </w:tr>
      <w:tr w:rsidR="0080392A" w14:paraId="6B081C71" w14:textId="77777777">
        <w:tc>
          <w:tcPr>
            <w:tcW w:w="0" w:type="auto"/>
          </w:tcPr>
          <w:p w14:paraId="3138B9CA" w14:textId="77777777" w:rsidR="0080392A" w:rsidRDefault="00000000">
            <w:pPr>
              <w:pStyle w:val="Compact"/>
            </w:pPr>
            <w:r>
              <w:t>SMTP_USER</w:t>
            </w:r>
          </w:p>
        </w:tc>
        <w:tc>
          <w:tcPr>
            <w:tcW w:w="0" w:type="auto"/>
          </w:tcPr>
          <w:p w14:paraId="683C43F6" w14:textId="77777777" w:rsidR="0080392A" w:rsidRDefault="00000000">
            <w:pPr>
              <w:pStyle w:val="Compact"/>
            </w:pPr>
            <w:r>
              <w:t>Utilisateur SMTP</w:t>
            </w:r>
          </w:p>
        </w:tc>
      </w:tr>
      <w:tr w:rsidR="0080392A" w14:paraId="5CC17129" w14:textId="77777777">
        <w:tc>
          <w:tcPr>
            <w:tcW w:w="0" w:type="auto"/>
          </w:tcPr>
          <w:p w14:paraId="3138005B" w14:textId="77777777" w:rsidR="0080392A" w:rsidRDefault="00000000">
            <w:pPr>
              <w:pStyle w:val="Compact"/>
            </w:pPr>
            <w:r>
              <w:t>SMTP_PASS</w:t>
            </w:r>
          </w:p>
        </w:tc>
        <w:tc>
          <w:tcPr>
            <w:tcW w:w="0" w:type="auto"/>
          </w:tcPr>
          <w:p w14:paraId="4C726CB6" w14:textId="77777777" w:rsidR="0080392A" w:rsidRDefault="00000000">
            <w:pPr>
              <w:pStyle w:val="Compact"/>
            </w:pPr>
            <w:r>
              <w:t>Mot de passe SMTP</w:t>
            </w:r>
          </w:p>
        </w:tc>
      </w:tr>
      <w:tr w:rsidR="0080392A" w14:paraId="221718C5" w14:textId="77777777">
        <w:tc>
          <w:tcPr>
            <w:tcW w:w="0" w:type="auto"/>
          </w:tcPr>
          <w:p w14:paraId="041F1315" w14:textId="77777777" w:rsidR="0080392A" w:rsidRDefault="00000000">
            <w:pPr>
              <w:pStyle w:val="Compact"/>
            </w:pPr>
            <w:r>
              <w:t>SMTP_FROM</w:t>
            </w:r>
          </w:p>
        </w:tc>
        <w:tc>
          <w:tcPr>
            <w:tcW w:w="0" w:type="auto"/>
          </w:tcPr>
          <w:p w14:paraId="372BB04C" w14:textId="77777777" w:rsidR="0080392A" w:rsidRDefault="00000000">
            <w:pPr>
              <w:pStyle w:val="Compact"/>
            </w:pPr>
            <w:r>
              <w:t>Expéditeur (Cinés Délices &lt;noreply@cines-delices.fr&gt;)</w:t>
            </w:r>
          </w:p>
        </w:tc>
      </w:tr>
    </w:tbl>
    <w:p w14:paraId="6B1E0A24" w14:textId="77777777" w:rsidR="0080392A" w:rsidRDefault="00000000">
      <w:pPr>
        <w:pStyle w:val="Titre2"/>
      </w:pPr>
      <w:bookmarkStart w:id="15" w:name="_Toc230164483"/>
      <w:bookmarkStart w:id="16" w:name="base-de-données-postgresql"/>
      <w:bookmarkEnd w:id="14"/>
      <w:r>
        <w:t>2.5 Base de données PostgreSQL</w:t>
      </w:r>
      <w:bookmarkEnd w:id="15"/>
    </w:p>
    <w:p w14:paraId="7A77F957" w14:textId="77777777" w:rsidR="0080392A" w:rsidRDefault="00000000">
      <w:pPr>
        <w:pStyle w:val="FirstParagraph"/>
      </w:pPr>
      <w:r>
        <w:t>Railway fournit une instance PostgreSQL managée. Les migrations sont gérées par Prisma Migrate. Le seed (</w:t>
      </w:r>
      <w:r>
        <w:rPr>
          <w:rStyle w:val="VerbatimChar"/>
        </w:rPr>
        <w:t>seed-v4.js</w:t>
      </w:r>
      <w:r>
        <w:t>) peuple la base avec les données initiales.</w:t>
      </w:r>
    </w:p>
    <w:p w14:paraId="67A57EF5" w14:textId="77777777" w:rsidR="0080392A" w:rsidRDefault="00000000">
      <w:pPr>
        <w:pStyle w:val="Corpsdetexte"/>
      </w:pPr>
      <w:r>
        <w:rPr>
          <w:b/>
          <w:bCs/>
        </w:rPr>
        <w:t>Spécificité Prisma 7 — Import PrismaClient</w:t>
      </w:r>
    </w:p>
    <w:p w14:paraId="53045CB0" w14:textId="77777777" w:rsidR="0080392A" w:rsidRDefault="00000000">
      <w:pPr>
        <w:pStyle w:val="Corpsdetexte"/>
      </w:pPr>
      <w:r>
        <w:t xml:space="preserve">Prisma 7 a changé son système d’export. L’import nommé </w:t>
      </w:r>
      <w:r>
        <w:rPr>
          <w:rStyle w:val="VerbatimChar"/>
        </w:rPr>
        <w:t>{ PrismaClient }</w:t>
      </w:r>
      <w:r>
        <w:t xml:space="preserve"> ne fonctionne plus directement en ESM :</w:t>
      </w:r>
    </w:p>
    <w:p w14:paraId="6964A40D" w14:textId="77777777" w:rsidR="0080392A" w:rsidRDefault="00000000">
      <w:pPr>
        <w:pStyle w:val="SourceCode"/>
      </w:pPr>
      <w:r>
        <w:rPr>
          <w:rStyle w:val="CommentTok"/>
        </w:rPr>
        <w:t>// ❌ AVANT — erreur en production avec Node 22 + Prisma 7</w:t>
      </w:r>
      <w:r>
        <w:br/>
      </w:r>
      <w:r>
        <w:rPr>
          <w:rStyle w:val="ImportTok"/>
        </w:rPr>
        <w:t>import</w:t>
      </w:r>
      <w:r>
        <w:rPr>
          <w:rStyle w:val="NormalTok"/>
        </w:rPr>
        <w:t xml:space="preserve"> { PrismaClient } </w:t>
      </w:r>
      <w:r>
        <w:rPr>
          <w:rStyle w:val="ImportTok"/>
        </w:rPr>
        <w:t>from</w:t>
      </w:r>
      <w:r>
        <w:rPr>
          <w:rStyle w:val="NormalTok"/>
        </w:rPr>
        <w:t xml:space="preserve"> </w:t>
      </w:r>
      <w:r>
        <w:rPr>
          <w:rStyle w:val="StringTok"/>
        </w:rPr>
        <w:t>"@prisma/client"</w:t>
      </w:r>
      <w:r>
        <w:rPr>
          <w:rStyle w:val="OperatorTok"/>
        </w:rPr>
        <w:t>;</w:t>
      </w:r>
    </w:p>
    <w:p w14:paraId="54F677F0" w14:textId="77777777" w:rsidR="0080392A" w:rsidRDefault="00000000">
      <w:pPr>
        <w:pStyle w:val="SourceCode"/>
      </w:pPr>
      <w:r>
        <w:rPr>
          <w:rStyle w:val="CommentTok"/>
        </w:rPr>
        <w:t>// ✅ APRÈS — compatible Prisma 7 (api/src/lib/prisma.js)</w:t>
      </w:r>
      <w:r>
        <w:br/>
      </w:r>
      <w:r>
        <w:rPr>
          <w:rStyle w:val="ImportTok"/>
        </w:rPr>
        <w:t>import</w:t>
      </w:r>
      <w:r>
        <w:rPr>
          <w:rStyle w:val="NormalTok"/>
        </w:rPr>
        <w:t xml:space="preserve"> pkg </w:t>
      </w:r>
      <w:r>
        <w:rPr>
          <w:rStyle w:val="ImportTok"/>
        </w:rPr>
        <w:t>from</w:t>
      </w:r>
      <w:r>
        <w:rPr>
          <w:rStyle w:val="NormalTok"/>
        </w:rPr>
        <w:t xml:space="preserve"> </w:t>
      </w:r>
      <w:r>
        <w:rPr>
          <w:rStyle w:val="StringTok"/>
        </w:rPr>
        <w:t>"@prisma/client"</w:t>
      </w:r>
      <w:r>
        <w:rPr>
          <w:rStyle w:val="OperatorTok"/>
        </w:rPr>
        <w:t>;</w:t>
      </w:r>
      <w:r>
        <w:br/>
      </w:r>
      <w:r>
        <w:rPr>
          <w:rStyle w:val="KeywordTok"/>
        </w:rPr>
        <w:t>const</w:t>
      </w:r>
      <w:r>
        <w:rPr>
          <w:rStyle w:val="NormalTok"/>
        </w:rPr>
        <w:t xml:space="preserve"> { PrismaClient } </w:t>
      </w:r>
      <w:r>
        <w:rPr>
          <w:rStyle w:val="OperatorTok"/>
        </w:rPr>
        <w:t>=</w:t>
      </w:r>
      <w:r>
        <w:rPr>
          <w:rStyle w:val="NormalTok"/>
        </w:rPr>
        <w:t xml:space="preserve"> pkg</w:t>
      </w:r>
      <w:r>
        <w:rPr>
          <w:rStyle w:val="OperatorTok"/>
        </w:rPr>
        <w:t>;</w:t>
      </w:r>
      <w:r>
        <w:br/>
      </w:r>
      <w:r>
        <w:br/>
      </w:r>
      <w:r>
        <w:rPr>
          <w:rStyle w:val="ImportTok"/>
        </w:rPr>
        <w:t>import</w:t>
      </w:r>
      <w:r>
        <w:rPr>
          <w:rStyle w:val="NormalTok"/>
        </w:rPr>
        <w:t xml:space="preserve"> pg </w:t>
      </w:r>
      <w:r>
        <w:rPr>
          <w:rStyle w:val="ImportTok"/>
        </w:rPr>
        <w:t>from</w:t>
      </w:r>
      <w:r>
        <w:rPr>
          <w:rStyle w:val="NormalTok"/>
        </w:rPr>
        <w:t xml:space="preserve"> </w:t>
      </w:r>
      <w:r>
        <w:rPr>
          <w:rStyle w:val="StringTok"/>
        </w:rPr>
        <w:t>"pg"</w:t>
      </w:r>
      <w:r>
        <w:rPr>
          <w:rStyle w:val="OperatorTok"/>
        </w:rPr>
        <w:t>;</w:t>
      </w:r>
      <w:r>
        <w:br/>
      </w:r>
      <w:r>
        <w:rPr>
          <w:rStyle w:val="ImportTok"/>
        </w:rPr>
        <w:t>import</w:t>
      </w:r>
      <w:r>
        <w:rPr>
          <w:rStyle w:val="NormalTok"/>
        </w:rPr>
        <w:t xml:space="preserve"> { PrismaPg } </w:t>
      </w:r>
      <w:r>
        <w:rPr>
          <w:rStyle w:val="ImportTok"/>
        </w:rPr>
        <w:t>from</w:t>
      </w:r>
      <w:r>
        <w:rPr>
          <w:rStyle w:val="NormalTok"/>
        </w:rPr>
        <w:t xml:space="preserve"> </w:t>
      </w:r>
      <w:r>
        <w:rPr>
          <w:rStyle w:val="StringTok"/>
        </w:rPr>
        <w:t>"@prisma/adapter-pg"</w:t>
      </w:r>
      <w:r>
        <w:rPr>
          <w:rStyle w:val="OperatorTok"/>
        </w:rPr>
        <w:t>;</w:t>
      </w:r>
      <w:r>
        <w:br/>
      </w:r>
      <w:r>
        <w:br/>
      </w:r>
      <w:r>
        <w:rPr>
          <w:rStyle w:val="KeywordTok"/>
        </w:rPr>
        <w:t>const</w:t>
      </w:r>
      <w:r>
        <w:rPr>
          <w:rStyle w:val="NormalTok"/>
        </w:rPr>
        <w:t xml:space="preserve"> pool </w:t>
      </w:r>
      <w:r>
        <w:rPr>
          <w:rStyle w:val="OperatorTok"/>
        </w:rPr>
        <w:t>=</w:t>
      </w:r>
      <w:r>
        <w:rPr>
          <w:rStyle w:val="NormalTok"/>
        </w:rPr>
        <w:t xml:space="preserve"> </w:t>
      </w:r>
      <w:r>
        <w:rPr>
          <w:rStyle w:val="KeywordTok"/>
        </w:rPr>
        <w:t>new</w:t>
      </w:r>
      <w:r>
        <w:rPr>
          <w:rStyle w:val="NormalTok"/>
        </w:rPr>
        <w:t xml:space="preserve"> pg</w:t>
      </w:r>
      <w:r>
        <w:rPr>
          <w:rStyle w:val="OperatorTok"/>
        </w:rPr>
        <w:t>.</w:t>
      </w:r>
      <w:r>
        <w:rPr>
          <w:rStyle w:val="FunctionTok"/>
        </w:rPr>
        <w:t>Pool</w:t>
      </w:r>
      <w:r>
        <w:rPr>
          <w:rStyle w:val="NormalTok"/>
        </w:rPr>
        <w:t xml:space="preserve">({ </w:t>
      </w:r>
      <w:r>
        <w:rPr>
          <w:rStyle w:val="DataTypeTok"/>
        </w:rPr>
        <w:t>connectionString</w:t>
      </w:r>
      <w:r>
        <w:rPr>
          <w:rStyle w:val="OperatorTok"/>
        </w:rPr>
        <w:t>:</w:t>
      </w:r>
      <w:r>
        <w:rPr>
          <w:rStyle w:val="NormalTok"/>
        </w:rPr>
        <w:t xml:space="preserve"> </w:t>
      </w:r>
      <w:r>
        <w:rPr>
          <w:rStyle w:val="BuiltInTok"/>
        </w:rPr>
        <w:t>process</w:t>
      </w:r>
      <w:r>
        <w:rPr>
          <w:rStyle w:val="OperatorTok"/>
        </w:rPr>
        <w:t>.</w:t>
      </w:r>
      <w:r>
        <w:rPr>
          <w:rStyle w:val="AttributeTok"/>
        </w:rPr>
        <w:t>env</w:t>
      </w:r>
      <w:r>
        <w:rPr>
          <w:rStyle w:val="OperatorTok"/>
        </w:rPr>
        <w:t>.</w:t>
      </w:r>
      <w:r>
        <w:rPr>
          <w:rStyle w:val="AttributeTok"/>
        </w:rPr>
        <w:t>DATABASE_URL</w:t>
      </w:r>
      <w:r>
        <w:rPr>
          <w:rStyle w:val="NormalTok"/>
        </w:rPr>
        <w:t xml:space="preserve"> })</w:t>
      </w:r>
      <w:r>
        <w:rPr>
          <w:rStyle w:val="OperatorTok"/>
        </w:rPr>
        <w:t>;</w:t>
      </w:r>
      <w:r>
        <w:br/>
      </w:r>
      <w:r>
        <w:rPr>
          <w:rStyle w:val="KeywordTok"/>
        </w:rPr>
        <w:t>const</w:t>
      </w:r>
      <w:r>
        <w:rPr>
          <w:rStyle w:val="NormalTok"/>
        </w:rPr>
        <w:t xml:space="preserve"> adapter </w:t>
      </w:r>
      <w:r>
        <w:rPr>
          <w:rStyle w:val="OperatorTok"/>
        </w:rPr>
        <w:t>=</w:t>
      </w:r>
      <w:r>
        <w:rPr>
          <w:rStyle w:val="NormalTok"/>
        </w:rPr>
        <w:t xml:space="preserve"> </w:t>
      </w:r>
      <w:r>
        <w:rPr>
          <w:rStyle w:val="KeywordTok"/>
        </w:rPr>
        <w:t>new</w:t>
      </w:r>
      <w:r>
        <w:rPr>
          <w:rStyle w:val="NormalTok"/>
        </w:rPr>
        <w:t xml:space="preserve"> </w:t>
      </w:r>
      <w:r>
        <w:rPr>
          <w:rStyle w:val="FunctionTok"/>
        </w:rPr>
        <w:t>PrismaPg</w:t>
      </w:r>
      <w:r>
        <w:rPr>
          <w:rStyle w:val="NormalTok"/>
        </w:rPr>
        <w:t>(pool)</w:t>
      </w:r>
      <w:r>
        <w:rPr>
          <w:rStyle w:val="OperatorTok"/>
        </w:rPr>
        <w:t>;</w:t>
      </w:r>
      <w:r>
        <w:br/>
      </w:r>
      <w:r>
        <w:br/>
      </w:r>
      <w:r>
        <w:rPr>
          <w:rStyle w:val="ImportTok"/>
        </w:rPr>
        <w:t>export</w:t>
      </w:r>
      <w:r>
        <w:rPr>
          <w:rStyle w:val="NormalTok"/>
        </w:rPr>
        <w:t xml:space="preserve"> </w:t>
      </w:r>
      <w:r>
        <w:rPr>
          <w:rStyle w:val="KeywordTok"/>
        </w:rPr>
        <w:t>const</w:t>
      </w:r>
      <w:r>
        <w:rPr>
          <w:rStyle w:val="NormalTok"/>
        </w:rPr>
        <w:t xml:space="preserve"> prisma </w:t>
      </w:r>
      <w:r>
        <w:rPr>
          <w:rStyle w:val="OperatorTok"/>
        </w:rPr>
        <w:t>=</w:t>
      </w:r>
      <w:r>
        <w:rPr>
          <w:rStyle w:val="NormalTok"/>
        </w:rPr>
        <w:t xml:space="preserve"> </w:t>
      </w:r>
      <w:r>
        <w:rPr>
          <w:rStyle w:val="KeywordTok"/>
        </w:rPr>
        <w:t>new</w:t>
      </w:r>
      <w:r>
        <w:rPr>
          <w:rStyle w:val="NormalTok"/>
        </w:rPr>
        <w:t xml:space="preserve"> </w:t>
      </w:r>
      <w:r>
        <w:rPr>
          <w:rStyle w:val="FunctionTok"/>
        </w:rPr>
        <w:t>PrismaClient</w:t>
      </w:r>
      <w:r>
        <w:rPr>
          <w:rStyle w:val="NormalTok"/>
        </w:rPr>
        <w:t>({</w:t>
      </w:r>
      <w:r>
        <w:br/>
      </w:r>
      <w:r>
        <w:rPr>
          <w:rStyle w:val="NormalTok"/>
        </w:rPr>
        <w:t xml:space="preserve">  adapter</w:t>
      </w:r>
      <w:r>
        <w:rPr>
          <w:rStyle w:val="OperatorTok"/>
        </w:rPr>
        <w:t>,</w:t>
      </w:r>
      <w:r>
        <w:br/>
      </w:r>
      <w:r>
        <w:rPr>
          <w:rStyle w:val="NormalTok"/>
        </w:rPr>
        <w:t xml:space="preserve">  </w:t>
      </w:r>
      <w:r>
        <w:rPr>
          <w:rStyle w:val="DataTypeTok"/>
        </w:rPr>
        <w:t>log</w:t>
      </w:r>
      <w:r>
        <w:rPr>
          <w:rStyle w:val="OperatorTok"/>
        </w:rPr>
        <w:t>:</w:t>
      </w:r>
      <w:r>
        <w:rPr>
          <w:rStyle w:val="NormalTok"/>
        </w:rPr>
        <w:t xml:space="preserve"> </w:t>
      </w:r>
      <w:r>
        <w:rPr>
          <w:rStyle w:val="BuiltInTok"/>
        </w:rPr>
        <w:t>process</w:t>
      </w:r>
      <w:r>
        <w:rPr>
          <w:rStyle w:val="OperatorTok"/>
        </w:rPr>
        <w:t>.</w:t>
      </w:r>
      <w:r>
        <w:rPr>
          <w:rStyle w:val="AttributeTok"/>
        </w:rPr>
        <w:t>env</w:t>
      </w:r>
      <w:r>
        <w:rPr>
          <w:rStyle w:val="OperatorTok"/>
        </w:rPr>
        <w:t>.</w:t>
      </w:r>
      <w:r>
        <w:rPr>
          <w:rStyle w:val="AttributeTok"/>
        </w:rPr>
        <w:t>NODE_ENV</w:t>
      </w:r>
      <w:r>
        <w:rPr>
          <w:rStyle w:val="NormalTok"/>
        </w:rPr>
        <w:t xml:space="preserve"> </w:t>
      </w:r>
      <w:r>
        <w:rPr>
          <w:rStyle w:val="OperatorTok"/>
        </w:rPr>
        <w:t>===</w:t>
      </w:r>
      <w:r>
        <w:rPr>
          <w:rStyle w:val="NormalTok"/>
        </w:rPr>
        <w:t xml:space="preserve"> </w:t>
      </w:r>
      <w:r>
        <w:rPr>
          <w:rStyle w:val="StringTok"/>
        </w:rPr>
        <w:t>'development'</w:t>
      </w:r>
      <w:r>
        <w:rPr>
          <w:rStyle w:val="NormalTok"/>
        </w:rPr>
        <w:t xml:space="preserve"> </w:t>
      </w:r>
      <w:r>
        <w:rPr>
          <w:rStyle w:val="OperatorTok"/>
        </w:rPr>
        <w:t>?</w:t>
      </w:r>
      <w:r>
        <w:rPr>
          <w:rStyle w:val="NormalTok"/>
        </w:rPr>
        <w:t xml:space="preserve"> [</w:t>
      </w:r>
      <w:r>
        <w:rPr>
          <w:rStyle w:val="StringTok"/>
        </w:rPr>
        <w:t>'query'</w:t>
      </w:r>
      <w:r>
        <w:rPr>
          <w:rStyle w:val="OperatorTok"/>
        </w:rPr>
        <w:t>,</w:t>
      </w:r>
      <w:r>
        <w:rPr>
          <w:rStyle w:val="StringTok"/>
        </w:rPr>
        <w:t>'warn'</w:t>
      </w:r>
      <w:r>
        <w:rPr>
          <w:rStyle w:val="OperatorTok"/>
        </w:rPr>
        <w:t>,</w:t>
      </w:r>
      <w:r>
        <w:rPr>
          <w:rStyle w:val="StringTok"/>
        </w:rPr>
        <w:t>'error'</w:t>
      </w:r>
      <w:r>
        <w:rPr>
          <w:rStyle w:val="NormalTok"/>
        </w:rPr>
        <w:t xml:space="preserve">] </w:t>
      </w:r>
      <w:r>
        <w:rPr>
          <w:rStyle w:val="OperatorTok"/>
        </w:rPr>
        <w:t>:</w:t>
      </w:r>
      <w:r>
        <w:rPr>
          <w:rStyle w:val="NormalTok"/>
        </w:rPr>
        <w:t xml:space="preserve"> [</w:t>
      </w:r>
      <w:r>
        <w:rPr>
          <w:rStyle w:val="StringTok"/>
        </w:rPr>
        <w:t>'warn'</w:t>
      </w:r>
      <w:r>
        <w:rPr>
          <w:rStyle w:val="OperatorTok"/>
        </w:rPr>
        <w:t>,</w:t>
      </w:r>
      <w:r>
        <w:rPr>
          <w:rStyle w:val="StringTok"/>
        </w:rPr>
        <w:t>'error'</w:t>
      </w:r>
      <w:r>
        <w:rPr>
          <w:rStyle w:val="NormalTok"/>
        </w:rPr>
        <w:t>]</w:t>
      </w:r>
      <w:r>
        <w:rPr>
          <w:rStyle w:val="OperatorTok"/>
        </w:rPr>
        <w:t>,</w:t>
      </w:r>
      <w:r>
        <w:br/>
      </w:r>
      <w:r>
        <w:rPr>
          <w:rStyle w:val="NormalTok"/>
        </w:rPr>
        <w:t>})</w:t>
      </w:r>
      <w:r>
        <w:rPr>
          <w:rStyle w:val="OperatorTok"/>
        </w:rPr>
        <w:t>;</w:t>
      </w:r>
    </w:p>
    <w:p w14:paraId="0E641DA3" w14:textId="77777777" w:rsidR="0080392A" w:rsidRDefault="00000000">
      <w:pPr>
        <w:pStyle w:val="Titre1"/>
      </w:pPr>
      <w:bookmarkStart w:id="17" w:name="_Toc230164484"/>
      <w:bookmarkStart w:id="18" w:name="gestion-des-images-webp-en-production"/>
      <w:bookmarkEnd w:id="6"/>
      <w:bookmarkEnd w:id="16"/>
      <w:r>
        <w:lastRenderedPageBreak/>
        <w:t>3. Gestion des images WebP en production</w:t>
      </w:r>
      <w:bookmarkEnd w:id="17"/>
    </w:p>
    <w:p w14:paraId="31D1BBD3" w14:textId="77777777" w:rsidR="0080392A" w:rsidRDefault="00000000">
      <w:pPr>
        <w:pStyle w:val="FirstParagraph"/>
      </w:pPr>
      <w:r>
        <w:t xml:space="preserve">Le filesystem Railway est éphémère : les fichiers générés au runtime disparaissent à chaque redéploiement. Les images WebP (posters TMDB + photos de recettes) doivent être committées dans Git pour être incluses dans l’image Docker via </w:t>
      </w:r>
      <w:r>
        <w:rPr>
          <w:rStyle w:val="VerbatimChar"/>
        </w:rPr>
        <w:t>COPY . .</w:t>
      </w:r>
      <w:r>
        <w:t>.</w:t>
      </w:r>
    </w:p>
    <w:p w14:paraId="561F5DAD" w14:textId="77777777" w:rsidR="0080392A" w:rsidRDefault="00000000">
      <w:pPr>
        <w:pStyle w:val="Titre2"/>
      </w:pPr>
      <w:bookmarkStart w:id="19" w:name="_Toc230164485"/>
      <w:bookmarkStart w:id="20" w:name="corriger-les-urls-en-base-de-données"/>
      <w:r>
        <w:t>3.1 Corriger les URLs en base de données</w:t>
      </w:r>
      <w:bookmarkEnd w:id="19"/>
    </w:p>
    <w:p w14:paraId="0C598F64" w14:textId="77777777" w:rsidR="0080392A" w:rsidRDefault="00000000">
      <w:pPr>
        <w:pStyle w:val="FirstParagraph"/>
      </w:pPr>
      <w:r>
        <w:t xml:space="preserve">Après chaque seed lancé sans </w:t>
      </w:r>
      <w:r>
        <w:rPr>
          <w:rStyle w:val="VerbatimChar"/>
        </w:rPr>
        <w:t>API_BASE_URL</w:t>
      </w:r>
      <w:r>
        <w:t>, les URLs pointent vers localhost. Corriger dans Railway &gt; PostgreSQL &gt; Database &gt; Query :</w:t>
      </w:r>
    </w:p>
    <w:p w14:paraId="62DEA520" w14:textId="77777777" w:rsidR="0080392A" w:rsidRDefault="00000000">
      <w:pPr>
        <w:pStyle w:val="SourceCode"/>
      </w:pPr>
      <w:r>
        <w:rPr>
          <w:rStyle w:val="CommentTok"/>
        </w:rPr>
        <w:t>-- Corriger les posters (localhost → production)</w:t>
      </w:r>
      <w:r>
        <w:br/>
      </w:r>
      <w:r>
        <w:rPr>
          <w:rStyle w:val="KeywordTok"/>
        </w:rPr>
        <w:t>UPDATE</w:t>
      </w:r>
      <w:r>
        <w:rPr>
          <w:rStyle w:val="NormalTok"/>
        </w:rPr>
        <w:t xml:space="preserve"> media</w:t>
      </w:r>
      <w:r>
        <w:br/>
      </w:r>
      <w:r>
        <w:rPr>
          <w:rStyle w:val="KeywordTok"/>
        </w:rPr>
        <w:t>SET</w:t>
      </w:r>
      <w:r>
        <w:rPr>
          <w:rStyle w:val="NormalTok"/>
        </w:rPr>
        <w:t xml:space="preserve"> poster_url </w:t>
      </w:r>
      <w:r>
        <w:rPr>
          <w:rStyle w:val="OperatorTok"/>
        </w:rPr>
        <w:t>=</w:t>
      </w:r>
      <w:r>
        <w:rPr>
          <w:rStyle w:val="NormalTok"/>
        </w:rPr>
        <w:t xml:space="preserve"> </w:t>
      </w:r>
      <w:r>
        <w:rPr>
          <w:rStyle w:val="KeywordTok"/>
        </w:rPr>
        <w:t>REPLACE</w:t>
      </w:r>
      <w:r>
        <w:rPr>
          <w:rStyle w:val="NormalTok"/>
        </w:rPr>
        <w:t>(poster_url,</w:t>
      </w:r>
      <w:r>
        <w:br/>
      </w:r>
      <w:r>
        <w:rPr>
          <w:rStyle w:val="NormalTok"/>
        </w:rPr>
        <w:t xml:space="preserve">  </w:t>
      </w:r>
      <w:r>
        <w:rPr>
          <w:rStyle w:val="StringTok"/>
        </w:rPr>
        <w:t>'http://localhost:3000'</w:t>
      </w:r>
      <w:r>
        <w:rPr>
          <w:rStyle w:val="NormalTok"/>
        </w:rPr>
        <w:t>,</w:t>
      </w:r>
      <w:r>
        <w:br/>
      </w:r>
      <w:r>
        <w:rPr>
          <w:rStyle w:val="NormalTok"/>
        </w:rPr>
        <w:t xml:space="preserve">  </w:t>
      </w:r>
      <w:r>
        <w:rPr>
          <w:rStyle w:val="StringTok"/>
        </w:rPr>
        <w:t>'https://cines-delicesapi-production.up.railway.app'</w:t>
      </w:r>
      <w:r>
        <w:rPr>
          <w:rStyle w:val="NormalTok"/>
        </w:rPr>
        <w:t>)</w:t>
      </w:r>
      <w:r>
        <w:br/>
      </w:r>
      <w:r>
        <w:rPr>
          <w:rStyle w:val="KeywordTok"/>
        </w:rPr>
        <w:t>WHERE</w:t>
      </w:r>
      <w:r>
        <w:rPr>
          <w:rStyle w:val="NormalTok"/>
        </w:rPr>
        <w:t xml:space="preserve"> poster_url </w:t>
      </w:r>
      <w:r>
        <w:rPr>
          <w:rStyle w:val="KeywordTok"/>
        </w:rPr>
        <w:t>LIKE</w:t>
      </w:r>
      <w:r>
        <w:rPr>
          <w:rStyle w:val="NormalTok"/>
        </w:rPr>
        <w:t xml:space="preserve"> </w:t>
      </w:r>
      <w:r>
        <w:rPr>
          <w:rStyle w:val="StringTok"/>
        </w:rPr>
        <w:t>'%localhost%'</w:t>
      </w:r>
      <w:r>
        <w:rPr>
          <w:rStyle w:val="NormalTok"/>
        </w:rPr>
        <w:t>;</w:t>
      </w:r>
      <w:r>
        <w:br/>
      </w:r>
      <w:r>
        <w:br/>
      </w:r>
      <w:r>
        <w:rPr>
          <w:rStyle w:val="CommentTok"/>
        </w:rPr>
        <w:t>-- Corriger les images de recettes (ancienne URL API → nouvelle)</w:t>
      </w:r>
      <w:r>
        <w:br/>
      </w:r>
      <w:r>
        <w:rPr>
          <w:rStyle w:val="KeywordTok"/>
        </w:rPr>
        <w:t>UPDATE</w:t>
      </w:r>
      <w:r>
        <w:rPr>
          <w:rStyle w:val="NormalTok"/>
        </w:rPr>
        <w:t xml:space="preserve"> recipes</w:t>
      </w:r>
      <w:r>
        <w:br/>
      </w:r>
      <w:r>
        <w:rPr>
          <w:rStyle w:val="KeywordTok"/>
        </w:rPr>
        <w:t>SET</w:t>
      </w:r>
      <w:r>
        <w:rPr>
          <w:rStyle w:val="NormalTok"/>
        </w:rPr>
        <w:t xml:space="preserve"> image_url </w:t>
      </w:r>
      <w:r>
        <w:rPr>
          <w:rStyle w:val="OperatorTok"/>
        </w:rPr>
        <w:t>=</w:t>
      </w:r>
      <w:r>
        <w:rPr>
          <w:rStyle w:val="NormalTok"/>
        </w:rPr>
        <w:t xml:space="preserve"> </w:t>
      </w:r>
      <w:r>
        <w:rPr>
          <w:rStyle w:val="KeywordTok"/>
        </w:rPr>
        <w:t>REPLACE</w:t>
      </w:r>
      <w:r>
        <w:rPr>
          <w:rStyle w:val="NormalTok"/>
        </w:rPr>
        <w:t>(image_url,</w:t>
      </w:r>
      <w:r>
        <w:br/>
      </w:r>
      <w:r>
        <w:rPr>
          <w:rStyle w:val="NormalTok"/>
        </w:rPr>
        <w:t xml:space="preserve">  </w:t>
      </w:r>
      <w:r>
        <w:rPr>
          <w:rStyle w:val="StringTok"/>
        </w:rPr>
        <w:t>'https://cines-delices-production.up.railway.app'</w:t>
      </w:r>
      <w:r>
        <w:rPr>
          <w:rStyle w:val="NormalTok"/>
        </w:rPr>
        <w:t>,</w:t>
      </w:r>
      <w:r>
        <w:br/>
      </w:r>
      <w:r>
        <w:rPr>
          <w:rStyle w:val="NormalTok"/>
        </w:rPr>
        <w:t xml:space="preserve">  </w:t>
      </w:r>
      <w:r>
        <w:rPr>
          <w:rStyle w:val="StringTok"/>
        </w:rPr>
        <w:t>'https://cines-delicesapi-production.up.railway.app'</w:t>
      </w:r>
      <w:r>
        <w:rPr>
          <w:rStyle w:val="NormalTok"/>
        </w:rPr>
        <w:t>)</w:t>
      </w:r>
      <w:r>
        <w:br/>
      </w:r>
      <w:r>
        <w:rPr>
          <w:rStyle w:val="KeywordTok"/>
        </w:rPr>
        <w:t>WHERE</w:t>
      </w:r>
      <w:r>
        <w:rPr>
          <w:rStyle w:val="NormalTok"/>
        </w:rPr>
        <w:t xml:space="preserve"> image_url </w:t>
      </w:r>
      <w:r>
        <w:rPr>
          <w:rStyle w:val="KeywordTok"/>
        </w:rPr>
        <w:t>LIKE</w:t>
      </w:r>
      <w:r>
        <w:rPr>
          <w:rStyle w:val="NormalTok"/>
        </w:rPr>
        <w:t xml:space="preserve"> </w:t>
      </w:r>
      <w:r>
        <w:rPr>
          <w:rStyle w:val="StringTok"/>
        </w:rPr>
        <w:t>'%cines-delices-production%'</w:t>
      </w:r>
      <w:r>
        <w:rPr>
          <w:rStyle w:val="NormalTok"/>
        </w:rPr>
        <w:t>;</w:t>
      </w:r>
      <w:r>
        <w:br/>
      </w:r>
      <w:r>
        <w:br/>
      </w:r>
      <w:r>
        <w:rPr>
          <w:rStyle w:val="CommentTok"/>
        </w:rPr>
        <w:t>-- Vérifier (doit retourner 0)</w:t>
      </w:r>
      <w:r>
        <w:br/>
      </w:r>
      <w:r>
        <w:rPr>
          <w:rStyle w:val="KeywordTok"/>
        </w:rPr>
        <w:t>SELECT</w:t>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FROM</w:t>
      </w:r>
      <w:r>
        <w:rPr>
          <w:rStyle w:val="NormalTok"/>
        </w:rPr>
        <w:t xml:space="preserve"> media </w:t>
      </w:r>
      <w:r>
        <w:rPr>
          <w:rStyle w:val="KeywordTok"/>
        </w:rPr>
        <w:t>WHERE</w:t>
      </w:r>
      <w:r>
        <w:rPr>
          <w:rStyle w:val="NormalTok"/>
        </w:rPr>
        <w:t xml:space="preserve"> poster_url </w:t>
      </w:r>
      <w:r>
        <w:rPr>
          <w:rStyle w:val="KeywordTok"/>
        </w:rPr>
        <w:t>LIKE</w:t>
      </w:r>
      <w:r>
        <w:rPr>
          <w:rStyle w:val="NormalTok"/>
        </w:rPr>
        <w:t xml:space="preserve"> </w:t>
      </w:r>
      <w:r>
        <w:rPr>
          <w:rStyle w:val="StringTok"/>
        </w:rPr>
        <w:t>'%localhost%'</w:t>
      </w:r>
      <w:r>
        <w:rPr>
          <w:rStyle w:val="NormalTok"/>
        </w:rPr>
        <w:t>;</w:t>
      </w:r>
    </w:p>
    <w:p w14:paraId="1271A680" w14:textId="77777777" w:rsidR="0080392A" w:rsidRDefault="00000000">
      <w:pPr>
        <w:pStyle w:val="Titre2"/>
      </w:pPr>
      <w:bookmarkStart w:id="21" w:name="_Toc230164486"/>
      <w:bookmarkStart w:id="22" w:name="régénérer-les-images-webp-localement"/>
      <w:bookmarkEnd w:id="20"/>
      <w:r>
        <w:t>3.2 Régénérer les images WebP localement</w:t>
      </w:r>
      <w:bookmarkEnd w:id="21"/>
    </w:p>
    <w:p w14:paraId="2D0D493A" w14:textId="77777777" w:rsidR="0080392A" w:rsidRDefault="00000000">
      <w:pPr>
        <w:pStyle w:val="FirstParagraph"/>
      </w:pPr>
      <w:r>
        <w:t xml:space="preserve">En cas de perte des images (dossier </w:t>
      </w:r>
      <w:r>
        <w:rPr>
          <w:rStyle w:val="VerbatimChar"/>
        </w:rPr>
        <w:t>public/uploads/</w:t>
      </w:r>
      <w:r>
        <w:t xml:space="preserve"> vide) :</w:t>
      </w:r>
    </w:p>
    <w:p w14:paraId="71BF0FE8" w14:textId="77777777" w:rsidR="0080392A" w:rsidRDefault="00000000">
      <w:pPr>
        <w:pStyle w:val="SourceCode"/>
      </w:pPr>
      <w:r>
        <w:rPr>
          <w:rStyle w:val="CommentTok"/>
        </w:rPr>
        <w:t># Régénérer toutes les images de recettes depuis Unsplash</w:t>
      </w:r>
      <w:r>
        <w:br/>
      </w:r>
      <w:r>
        <w:rPr>
          <w:rStyle w:val="BuiltInTok"/>
        </w:rPr>
        <w:t>cd</w:t>
      </w:r>
      <w:r>
        <w:rPr>
          <w:rStyle w:val="NormalTok"/>
        </w:rPr>
        <w:t xml:space="preserve"> api</w:t>
      </w:r>
      <w:r>
        <w:br/>
      </w:r>
      <w:r>
        <w:rPr>
          <w:rStyle w:val="VariableTok"/>
        </w:rPr>
        <w:t>DATABASE_URL</w:t>
      </w:r>
      <w:r>
        <w:rPr>
          <w:rStyle w:val="OperatorTok"/>
        </w:rPr>
        <w:t>=</w:t>
      </w:r>
      <w:r>
        <w:rPr>
          <w:rStyle w:val="StringTok"/>
        </w:rPr>
        <w:t>'postgresql://postgres:PWD@shinkansen.proxy.rlwy.net:48914/railway'</w:t>
      </w:r>
      <w:r>
        <w:rPr>
          <w:rStyle w:val="NormalTok"/>
        </w:rPr>
        <w:t xml:space="preserve"> </w:t>
      </w:r>
      <w:r>
        <w:rPr>
          <w:rStyle w:val="DataTypeTok"/>
        </w:rPr>
        <w:t>\</w:t>
      </w:r>
      <w:r>
        <w:br/>
      </w:r>
      <w:r>
        <w:rPr>
          <w:rStyle w:val="NormalTok"/>
        </w:rPr>
        <w:t xml:space="preserve">  </w:t>
      </w:r>
      <w:r>
        <w:rPr>
          <w:rStyle w:val="ExtensionTok"/>
        </w:rPr>
        <w:t>node</w:t>
      </w:r>
      <w:r>
        <w:rPr>
          <w:rStyle w:val="NormalTok"/>
        </w:rPr>
        <w:t xml:space="preserve"> scripts/regenerate-recipe-images.mjs</w:t>
      </w:r>
      <w:r>
        <w:br/>
      </w:r>
      <w:r>
        <w:br/>
      </w:r>
      <w:r>
        <w:rPr>
          <w:rStyle w:val="CommentTok"/>
        </w:rPr>
        <w:t># Corriger les 4 recettes dont l'URL Unsplash a expiré</w:t>
      </w:r>
      <w:r>
        <w:br/>
      </w:r>
      <w:r>
        <w:rPr>
          <w:rStyle w:val="VariableTok"/>
        </w:rPr>
        <w:t>DATABASE_URL</w:t>
      </w:r>
      <w:r>
        <w:rPr>
          <w:rStyle w:val="OperatorTok"/>
        </w:rPr>
        <w:t>=</w:t>
      </w:r>
      <w:r>
        <w:rPr>
          <w:rStyle w:val="StringTok"/>
        </w:rPr>
        <w:t>'postgresql://...'</w:t>
      </w:r>
      <w:r>
        <w:rPr>
          <w:rStyle w:val="NormalTok"/>
        </w:rPr>
        <w:t xml:space="preserve"> </w:t>
      </w:r>
      <w:r>
        <w:rPr>
          <w:rStyle w:val="DataTypeTok"/>
        </w:rPr>
        <w:t>\</w:t>
      </w:r>
      <w:r>
        <w:br/>
      </w:r>
      <w:r>
        <w:rPr>
          <w:rStyle w:val="NormalTok"/>
        </w:rPr>
        <w:t xml:space="preserve">  </w:t>
      </w:r>
      <w:r>
        <w:rPr>
          <w:rStyle w:val="VariableTok"/>
        </w:rPr>
        <w:t>API_BASE_URL</w:t>
      </w:r>
      <w:r>
        <w:rPr>
          <w:rStyle w:val="OperatorTok"/>
        </w:rPr>
        <w:t>=</w:t>
      </w:r>
      <w:r>
        <w:rPr>
          <w:rStyle w:val="StringTok"/>
        </w:rPr>
        <w:t>'https://cines-delicesapi-production.up.railway.app'</w:t>
      </w:r>
      <w:r>
        <w:rPr>
          <w:rStyle w:val="NormalTok"/>
        </w:rPr>
        <w:t xml:space="preserve"> </w:t>
      </w:r>
      <w:r>
        <w:rPr>
          <w:rStyle w:val="DataTypeTok"/>
        </w:rPr>
        <w:t>\</w:t>
      </w:r>
      <w:r>
        <w:br/>
      </w:r>
      <w:r>
        <w:rPr>
          <w:rStyle w:val="NormalTok"/>
        </w:rPr>
        <w:t xml:space="preserve">  </w:t>
      </w:r>
      <w:r>
        <w:rPr>
          <w:rStyle w:val="ExtensionTok"/>
        </w:rPr>
        <w:t>node</w:t>
      </w:r>
      <w:r>
        <w:rPr>
          <w:rStyle w:val="NormalTok"/>
        </w:rPr>
        <w:t xml:space="preserve"> scripts/fix-4-images.mjs</w:t>
      </w:r>
    </w:p>
    <w:p w14:paraId="49D22F51" w14:textId="77777777" w:rsidR="0080392A" w:rsidRDefault="00000000">
      <w:pPr>
        <w:pStyle w:val="Titre2"/>
      </w:pPr>
      <w:bookmarkStart w:id="23" w:name="_Toc230164487"/>
      <w:bookmarkStart w:id="24" w:name="committer-les-images-dans-git"/>
      <w:bookmarkEnd w:id="22"/>
      <w:r>
        <w:t>3.3 Committer les images dans Git</w:t>
      </w:r>
      <w:bookmarkEnd w:id="23"/>
    </w:p>
    <w:p w14:paraId="1F6E0FF8" w14:textId="77777777" w:rsidR="0080392A" w:rsidRDefault="00000000">
      <w:pPr>
        <w:pStyle w:val="SourceCode"/>
      </w:pPr>
      <w:r>
        <w:rPr>
          <w:rStyle w:val="CommentTok"/>
        </w:rPr>
        <w:t># Modifier api/.gitignore :</w:t>
      </w:r>
      <w:r>
        <w:br/>
      </w:r>
      <w:r>
        <w:rPr>
          <w:rStyle w:val="CommentTok"/>
        </w:rPr>
        <w:t># Remplacer : public/uploads/*</w:t>
      </w:r>
      <w:r>
        <w:br/>
      </w:r>
      <w:r>
        <w:rPr>
          <w:rStyle w:val="CommentTok"/>
        </w:rPr>
        <w:t># Par       : public/uploads/user/*   (garde les images seed, ignore les uploads utilisateurs)</w:t>
      </w:r>
      <w:r>
        <w:br/>
      </w:r>
      <w:r>
        <w:br/>
      </w:r>
      <w:r>
        <w:rPr>
          <w:rStyle w:val="FunctionTok"/>
        </w:rPr>
        <w:lastRenderedPageBreak/>
        <w:t>git</w:t>
      </w:r>
      <w:r>
        <w:rPr>
          <w:rStyle w:val="NormalTok"/>
        </w:rPr>
        <w:t xml:space="preserve"> add api/public/uploads/</w:t>
      </w:r>
      <w:r>
        <w:br/>
      </w:r>
      <w:r>
        <w:rPr>
          <w:rStyle w:val="FunctionTok"/>
        </w:rPr>
        <w:t>git</w:t>
      </w:r>
      <w:r>
        <w:rPr>
          <w:rStyle w:val="NormalTok"/>
        </w:rPr>
        <w:t xml:space="preserve"> add api/.gitignore</w:t>
      </w:r>
      <w:r>
        <w:br/>
      </w:r>
      <w:r>
        <w:rPr>
          <w:rStyle w:val="FunctionTok"/>
        </w:rPr>
        <w:t>git</w:t>
      </w:r>
      <w:r>
        <w:rPr>
          <w:rStyle w:val="NormalTok"/>
        </w:rPr>
        <w:t xml:space="preserve"> add api/scripts/</w:t>
      </w:r>
      <w:r>
        <w:br/>
      </w:r>
      <w:r>
        <w:rPr>
          <w:rStyle w:val="FunctionTok"/>
        </w:rPr>
        <w:t>git</w:t>
      </w:r>
      <w:r>
        <w:rPr>
          <w:rStyle w:val="NormalTok"/>
        </w:rPr>
        <w:t xml:space="preserve"> commit </w:t>
      </w:r>
      <w:r>
        <w:rPr>
          <w:rStyle w:val="AttributeTok"/>
        </w:rPr>
        <w:t>-m</w:t>
      </w:r>
      <w:r>
        <w:rPr>
          <w:rStyle w:val="NormalTok"/>
        </w:rPr>
        <w:t xml:space="preserve"> </w:t>
      </w:r>
      <w:r>
        <w:rPr>
          <w:rStyle w:val="StringTok"/>
        </w:rPr>
        <w:t>"feat: images WebP seed committées pour production"</w:t>
      </w:r>
      <w:r>
        <w:br/>
      </w:r>
      <w:r>
        <w:rPr>
          <w:rStyle w:val="FunctionTok"/>
        </w:rPr>
        <w:t>git</w:t>
      </w:r>
      <w:r>
        <w:rPr>
          <w:rStyle w:val="NormalTok"/>
        </w:rPr>
        <w:t xml:space="preserve"> push perso main</w:t>
      </w:r>
    </w:p>
    <w:p w14:paraId="5C6752E4" w14:textId="77777777" w:rsidR="0080392A" w:rsidRDefault="00000000">
      <w:pPr>
        <w:pStyle w:val="Normalcentr"/>
      </w:pPr>
      <w:r>
        <w:rPr>
          <w:b/>
          <w:bCs/>
        </w:rPr>
        <w:t>💡 Info</w:t>
      </w:r>
      <w:r>
        <w:t xml:space="preserve"> — Les 4 recettes avec URL Unsplash expirée : Soupe exotique, Kir champêtre de Ratatouille, Moules marinières du Joker, Choux à la crème de Poudlard. Leurs images sont fixées via </w:t>
      </w:r>
      <w:r>
        <w:rPr>
          <w:rStyle w:val="VerbatimChar"/>
        </w:rPr>
        <w:t>fix-4-images.mjs</w:t>
      </w:r>
      <w:r>
        <w:t>.</w:t>
      </w:r>
    </w:p>
    <w:p w14:paraId="02E3DEB5" w14:textId="77777777" w:rsidR="0080392A" w:rsidRDefault="00000000">
      <w:pPr>
        <w:pStyle w:val="Titre1"/>
      </w:pPr>
      <w:bookmarkStart w:id="25" w:name="_Toc230164488"/>
      <w:bookmarkStart w:id="26" w:name="pipeline-cicd-github-actions"/>
      <w:bookmarkEnd w:id="18"/>
      <w:bookmarkEnd w:id="24"/>
      <w:r>
        <w:t>4. Pipeline CI/CD — GitHub Actions</w:t>
      </w:r>
      <w:bookmarkEnd w:id="25"/>
    </w:p>
    <w:p w14:paraId="7AE36C1D" w14:textId="77777777" w:rsidR="0080392A" w:rsidRDefault="00000000">
      <w:pPr>
        <w:pStyle w:val="Titre2"/>
      </w:pPr>
      <w:bookmarkStart w:id="27" w:name="_Toc230164489"/>
      <w:bookmarkStart w:id="28" w:name="définition-du-cicd"/>
      <w:r>
        <w:t>4.1 Définition du CI/CD</w:t>
      </w:r>
      <w:bookmarkEnd w:id="27"/>
    </w:p>
    <w:p w14:paraId="01B794BE" w14:textId="77777777" w:rsidR="0080392A" w:rsidRDefault="00000000">
      <w:pPr>
        <w:pStyle w:val="FirstParagraph"/>
      </w:pPr>
      <w:r>
        <w:t>Le CI/CD automatise la vérification du code à chaque modification et garantit qu’aucune régression n’est introduite en production sans être détectée.</w:t>
      </w:r>
    </w:p>
    <w:p w14:paraId="7AD1FF55" w14:textId="77777777" w:rsidR="0080392A" w:rsidRDefault="00000000">
      <w:pPr>
        <w:pStyle w:val="Compact"/>
        <w:numPr>
          <w:ilvl w:val="0"/>
          <w:numId w:val="3"/>
        </w:numPr>
      </w:pPr>
      <w:r>
        <w:rPr>
          <w:b/>
          <w:bCs/>
        </w:rPr>
        <w:t>Intégration Continue (CI)</w:t>
      </w:r>
      <w:r>
        <w:t xml:space="preserve"> : à chaque push ou Pull Request, GitHub lance automatiquement lint, tests unitaires et tests d’intégration. Si l’un échoue, le push est bloqué.</w:t>
      </w:r>
    </w:p>
    <w:p w14:paraId="653D5691" w14:textId="77777777" w:rsidR="0080392A" w:rsidRDefault="00000000">
      <w:pPr>
        <w:pStyle w:val="Compact"/>
        <w:numPr>
          <w:ilvl w:val="0"/>
          <w:numId w:val="3"/>
        </w:numPr>
      </w:pPr>
      <w:r>
        <w:rPr>
          <w:b/>
          <w:bCs/>
        </w:rPr>
        <w:t>Déploiement Continu (CD)</w:t>
      </w:r>
      <w:r>
        <w:t xml:space="preserve"> : Railway redéploie automatiquement l’application à chaque push sur </w:t>
      </w:r>
      <w:r>
        <w:rPr>
          <w:rStyle w:val="VerbatimChar"/>
        </w:rPr>
        <w:t>main</w:t>
      </w:r>
      <w:r>
        <w:t>, indépendamment de GitHub Actions.</w:t>
      </w:r>
    </w:p>
    <w:p w14:paraId="7D2EDECD" w14:textId="77777777" w:rsidR="0080392A" w:rsidRDefault="00000000">
      <w:pPr>
        <w:pStyle w:val="Titre2"/>
      </w:pPr>
      <w:bookmarkStart w:id="29" w:name="_Toc230164490"/>
      <w:bookmarkStart w:id="30" w:name="architecture-du-pipeline"/>
      <w:bookmarkEnd w:id="28"/>
      <w:r>
        <w:t>4.2 Architecture du pipeline</w:t>
      </w:r>
      <w:bookmarkEnd w:id="29"/>
    </w:p>
    <w:p w14:paraId="0A264E6B" w14:textId="77777777" w:rsidR="0080392A" w:rsidRDefault="00000000">
      <w:pPr>
        <w:pStyle w:val="SourceCode"/>
      </w:pPr>
      <w:r>
        <w:rPr>
          <w:rStyle w:val="VerbatimChar"/>
        </w:rPr>
        <w:t>push / PR   ┌─ ① lint-client        ESLint React/Vite        ┐</w:t>
      </w:r>
      <w:r>
        <w:br/>
      </w:r>
      <w:r>
        <w:rPr>
          <w:rStyle w:val="VerbatimChar"/>
        </w:rPr>
        <w:t>sur main    ├─ ② test-client        Vitest (76 tests)        ├── parallèles</w:t>
      </w:r>
      <w:r>
        <w:br/>
      </w:r>
      <w:r>
        <w:rPr>
          <w:rStyle w:val="VerbatimChar"/>
        </w:rPr>
        <w:t>ou develop  └─ ③ lint-api           ESLint Node.js/Express   ┘</w:t>
      </w:r>
      <w:r>
        <w:br/>
      </w:r>
      <w:r>
        <w:br/>
      </w:r>
      <w:r>
        <w:rPr>
          <w:rStyle w:val="VerbatimChar"/>
        </w:rPr>
        <w:t>push only   └─ ④ test-api-integration   Frappe l'API Railway</w:t>
      </w:r>
      <w:r>
        <w:br/>
      </w:r>
      <w:r>
        <w:rPr>
          <w:rStyle w:val="VerbatimChar"/>
        </w:rPr>
        <w:t xml:space="preserve">            nécessite ①②③ verts</w:t>
      </w:r>
      <w:r>
        <w:br/>
      </w:r>
      <w:r>
        <w:rPr>
          <w:rStyle w:val="VerbatimChar"/>
        </w:rPr>
        <w:t xml:space="preserve">            sleep 30s → seed → test-api.js → test-api-security.js</w:t>
      </w:r>
    </w:p>
    <w:p w14:paraId="7A9B20BB" w14:textId="77777777" w:rsidR="0080392A" w:rsidRDefault="00000000">
      <w:pPr>
        <w:pStyle w:val="Titre2"/>
      </w:pPr>
      <w:bookmarkStart w:id="31" w:name="_Toc230164491"/>
      <w:bookmarkStart w:id="32" w:name="déclencheurs"/>
      <w:bookmarkEnd w:id="30"/>
      <w:r>
        <w:t>4.3 Déclencheurs</w:t>
      </w:r>
      <w:bookmarkEnd w:id="31"/>
    </w:p>
    <w:tbl>
      <w:tblPr>
        <w:tblStyle w:val="Table"/>
        <w:tblW w:w="5000" w:type="pct"/>
        <w:tblLook w:val="0020" w:firstRow="1" w:lastRow="0" w:firstColumn="0" w:lastColumn="0" w:noHBand="0" w:noVBand="0"/>
      </w:tblPr>
      <w:tblGrid>
        <w:gridCol w:w="3644"/>
        <w:gridCol w:w="5762"/>
      </w:tblGrid>
      <w:tr w:rsidR="0080392A" w14:paraId="26270603" w14:textId="77777777" w:rsidTr="0080392A">
        <w:trPr>
          <w:cnfStyle w:val="100000000000" w:firstRow="1" w:lastRow="0" w:firstColumn="0" w:lastColumn="0" w:oddVBand="0" w:evenVBand="0" w:oddHBand="0" w:evenHBand="0" w:firstRowFirstColumn="0" w:firstRowLastColumn="0" w:lastRowFirstColumn="0" w:lastRowLastColumn="0"/>
          <w:tblHeader/>
        </w:trPr>
        <w:tc>
          <w:tcPr>
            <w:tcW w:w="0" w:type="auto"/>
          </w:tcPr>
          <w:p w14:paraId="2C43992D" w14:textId="77777777" w:rsidR="0080392A" w:rsidRDefault="00000000">
            <w:pPr>
              <w:pStyle w:val="Compact"/>
            </w:pPr>
            <w:r>
              <w:t>Événement</w:t>
            </w:r>
          </w:p>
        </w:tc>
        <w:tc>
          <w:tcPr>
            <w:tcW w:w="0" w:type="auto"/>
          </w:tcPr>
          <w:p w14:paraId="385814E9" w14:textId="77777777" w:rsidR="0080392A" w:rsidRDefault="00000000">
            <w:pPr>
              <w:pStyle w:val="Compact"/>
            </w:pPr>
            <w:r>
              <w:t>Jobs lancés</w:t>
            </w:r>
          </w:p>
        </w:tc>
      </w:tr>
      <w:tr w:rsidR="0080392A" w14:paraId="74EEEF54" w14:textId="77777777">
        <w:tc>
          <w:tcPr>
            <w:tcW w:w="0" w:type="auto"/>
          </w:tcPr>
          <w:p w14:paraId="421E72FD" w14:textId="77777777" w:rsidR="0080392A" w:rsidRDefault="00000000">
            <w:pPr>
              <w:pStyle w:val="Compact"/>
            </w:pPr>
            <w:r>
              <w:t>Push sur main ou develop</w:t>
            </w:r>
          </w:p>
        </w:tc>
        <w:tc>
          <w:tcPr>
            <w:tcW w:w="0" w:type="auto"/>
          </w:tcPr>
          <w:p w14:paraId="252E1BD8" w14:textId="77777777" w:rsidR="0080392A" w:rsidRDefault="00000000">
            <w:pPr>
              <w:pStyle w:val="Compact"/>
            </w:pPr>
            <w:r>
              <w:t>Jobs 1, 2, 3 en parallèle → puis job 4 si tous verts</w:t>
            </w:r>
          </w:p>
        </w:tc>
      </w:tr>
      <w:tr w:rsidR="0080392A" w14:paraId="774C96FF" w14:textId="77777777">
        <w:tc>
          <w:tcPr>
            <w:tcW w:w="0" w:type="auto"/>
          </w:tcPr>
          <w:p w14:paraId="0D605CC2" w14:textId="77777777" w:rsidR="0080392A" w:rsidRDefault="00000000">
            <w:pPr>
              <w:pStyle w:val="Compact"/>
            </w:pPr>
            <w:r>
              <w:t>Pull Request vers main/develop</w:t>
            </w:r>
          </w:p>
        </w:tc>
        <w:tc>
          <w:tcPr>
            <w:tcW w:w="0" w:type="auto"/>
          </w:tcPr>
          <w:p w14:paraId="44D3400A" w14:textId="77777777" w:rsidR="0080392A" w:rsidRDefault="00000000">
            <w:pPr>
              <w:pStyle w:val="Compact"/>
            </w:pPr>
            <w:r>
              <w:t>Jobs 1, 2, 3 uniquement (pas les tests d’intégration)</w:t>
            </w:r>
          </w:p>
        </w:tc>
      </w:tr>
      <w:tr w:rsidR="0080392A" w14:paraId="407A4C25" w14:textId="77777777">
        <w:tc>
          <w:tcPr>
            <w:tcW w:w="0" w:type="auto"/>
          </w:tcPr>
          <w:p w14:paraId="5049ACE5" w14:textId="77777777" w:rsidR="0080392A" w:rsidRDefault="00000000">
            <w:pPr>
              <w:pStyle w:val="Compact"/>
            </w:pPr>
            <w:r>
              <w:t>Push sur autre branche</w:t>
            </w:r>
          </w:p>
        </w:tc>
        <w:tc>
          <w:tcPr>
            <w:tcW w:w="0" w:type="auto"/>
          </w:tcPr>
          <w:p w14:paraId="357ABB90" w14:textId="77777777" w:rsidR="0080392A" w:rsidRDefault="00000000">
            <w:pPr>
              <w:pStyle w:val="Compact"/>
            </w:pPr>
            <w:r>
              <w:t>Aucun job</w:t>
            </w:r>
          </w:p>
        </w:tc>
      </w:tr>
    </w:tbl>
    <w:p w14:paraId="2EC7F033" w14:textId="77777777" w:rsidR="0080392A" w:rsidRDefault="00000000">
      <w:pPr>
        <w:pStyle w:val="Normalcentr"/>
      </w:pPr>
      <w:r>
        <w:rPr>
          <w:b/>
          <w:bCs/>
        </w:rPr>
        <w:t>💡 Pourquoi</w:t>
      </w:r>
      <w:r>
        <w:t xml:space="preserve"> — Les tests d’intégration ne tournent pas sur les PRs car ils frappent directement l’API Railway de production. Les lancer sur chaque PR risquerait de polluer la base de données de production avec des données de test.</w:t>
      </w:r>
    </w:p>
    <w:p w14:paraId="47569650" w14:textId="77777777" w:rsidR="0080392A" w:rsidRDefault="00000000">
      <w:pPr>
        <w:pStyle w:val="Titre2"/>
      </w:pPr>
      <w:bookmarkStart w:id="33" w:name="_Toc230164492"/>
      <w:bookmarkStart w:id="34" w:name="step-seed-configuration-critique"/>
      <w:bookmarkEnd w:id="32"/>
      <w:r>
        <w:t>4.4 Step seed — Configuration critique</w:t>
      </w:r>
      <w:bookmarkEnd w:id="33"/>
    </w:p>
    <w:p w14:paraId="5FD16755" w14:textId="77777777" w:rsidR="0080392A" w:rsidRDefault="00000000">
      <w:pPr>
        <w:pStyle w:val="FirstParagraph"/>
      </w:pPr>
      <w:r>
        <w:t xml:space="preserve">Le seed doit recevoir </w:t>
      </w:r>
      <w:r>
        <w:rPr>
          <w:rStyle w:val="VerbatimChar"/>
        </w:rPr>
        <w:t>API_BASE_URL</w:t>
      </w:r>
      <w:r>
        <w:t xml:space="preserve"> pour générer les bonnes URLs (production, pas localhost) :</w:t>
      </w:r>
    </w:p>
    <w:p w14:paraId="7F7613C6" w14:textId="77777777" w:rsidR="0080392A" w:rsidRDefault="00000000">
      <w:pPr>
        <w:pStyle w:val="SourceCode"/>
      </w:pPr>
      <w:r>
        <w:rPr>
          <w:rStyle w:val="KeywordTok"/>
        </w:rPr>
        <w:lastRenderedPageBreak/>
        <w:t>-</w:t>
      </w:r>
      <w:r>
        <w:rPr>
          <w:rStyle w:val="AttributeTok"/>
        </w:rPr>
        <w:t xml:space="preserve"> </w:t>
      </w:r>
      <w:r>
        <w:rPr>
          <w:rStyle w:val="FunctionTok"/>
        </w:rPr>
        <w:t>name</w:t>
      </w:r>
      <w:r>
        <w:rPr>
          <w:rStyle w:val="KeywordTok"/>
        </w:rPr>
        <w:t>:</w:t>
      </w:r>
      <w:r>
        <w:rPr>
          <w:rStyle w:val="AttributeTok"/>
        </w:rPr>
        <w:t xml:space="preserve"> Rejouer le seed</w:t>
      </w:r>
      <w:r>
        <w:br/>
      </w:r>
      <w:r>
        <w:rPr>
          <w:rStyle w:val="AttributeTok"/>
        </w:rPr>
        <w:t xml:space="preserve">  </w:t>
      </w:r>
      <w:r>
        <w:rPr>
          <w:rStyle w:val="FunctionTok"/>
        </w:rPr>
        <w:t>env</w:t>
      </w:r>
      <w:r>
        <w:rPr>
          <w:rStyle w:val="KeywordTok"/>
        </w:rPr>
        <w:t>:</w:t>
      </w:r>
      <w:r>
        <w:br/>
      </w:r>
      <w:r>
        <w:rPr>
          <w:rStyle w:val="AttributeTok"/>
        </w:rPr>
        <w:t xml:space="preserve">    </w:t>
      </w:r>
      <w:r>
        <w:rPr>
          <w:rStyle w:val="FunctionTok"/>
        </w:rPr>
        <w:t>DATABASE_URL</w:t>
      </w:r>
      <w:r>
        <w:rPr>
          <w:rStyle w:val="KeywordTok"/>
        </w:rPr>
        <w:t>:</w:t>
      </w:r>
      <w:r>
        <w:rPr>
          <w:rStyle w:val="AttributeTok"/>
        </w:rPr>
        <w:t xml:space="preserve"> ${{ secrets.DATABASE_URL }}</w:t>
      </w:r>
      <w:r>
        <w:br/>
      </w:r>
      <w:r>
        <w:rPr>
          <w:rStyle w:val="AttributeTok"/>
        </w:rPr>
        <w:t xml:space="preserve">    </w:t>
      </w:r>
      <w:r>
        <w:rPr>
          <w:rStyle w:val="FunctionTok"/>
        </w:rPr>
        <w:t>API_BASE_URL</w:t>
      </w:r>
      <w:r>
        <w:rPr>
          <w:rStyle w:val="KeywordTok"/>
        </w:rPr>
        <w:t>:</w:t>
      </w:r>
      <w:r>
        <w:rPr>
          <w:rStyle w:val="AttributeTok"/>
        </w:rPr>
        <w:t xml:space="preserve"> ${{ secrets.API_BASE_URL }}</w:t>
      </w:r>
      <w:r>
        <w:rPr>
          <w:rStyle w:val="CommentTok"/>
        </w:rPr>
        <w:t xml:space="preserve">   # ← OBLIGATOIRE</w:t>
      </w:r>
      <w:r>
        <w:br/>
      </w:r>
      <w:r>
        <w:rPr>
          <w:rStyle w:val="FunctionTok"/>
        </w:rPr>
        <w:t xml:space="preserve">  run</w:t>
      </w:r>
      <w:r>
        <w:rPr>
          <w:rStyle w:val="KeywordTok"/>
        </w:rPr>
        <w:t xml:space="preserve">: </w:t>
      </w:r>
      <w:r>
        <w:rPr>
          <w:rStyle w:val="CharTok"/>
        </w:rPr>
        <w:t>|</w:t>
      </w:r>
      <w:r>
        <w:br/>
      </w:r>
      <w:r>
        <w:rPr>
          <w:rStyle w:val="NormalTok"/>
        </w:rPr>
        <w:t xml:space="preserve">    touch .env</w:t>
      </w:r>
      <w:r>
        <w:br/>
      </w:r>
      <w:r>
        <w:rPr>
          <w:rStyle w:val="NormalTok"/>
        </w:rPr>
        <w:t xml:space="preserve">    node prisma/seed-v4.js</w:t>
      </w:r>
      <w:r>
        <w:br/>
      </w:r>
      <w:r>
        <w:rPr>
          <w:rStyle w:val="AttributeTok"/>
        </w:rPr>
        <w:t xml:space="preserve">  </w:t>
      </w:r>
      <w:r>
        <w:rPr>
          <w:rStyle w:val="FunctionTok"/>
        </w:rPr>
        <w:t>continue-on-error</w:t>
      </w:r>
      <w:r>
        <w:rPr>
          <w:rStyle w:val="KeywordTok"/>
        </w:rPr>
        <w:t>:</w:t>
      </w:r>
      <w:r>
        <w:rPr>
          <w:rStyle w:val="AttributeTok"/>
        </w:rPr>
        <w:t xml:space="preserve"> </w:t>
      </w:r>
      <w:r>
        <w:rPr>
          <w:rStyle w:val="CharTok"/>
        </w:rPr>
        <w:t>true</w:t>
      </w:r>
      <w:r>
        <w:br/>
      </w:r>
      <w:r>
        <w:br/>
      </w:r>
      <w:r>
        <w:rPr>
          <w:rStyle w:val="KeywordTok"/>
        </w:rPr>
        <w:t>-</w:t>
      </w:r>
      <w:r>
        <w:rPr>
          <w:rStyle w:val="AttributeTok"/>
        </w:rPr>
        <w:t xml:space="preserve"> </w:t>
      </w:r>
      <w:r>
        <w:rPr>
          <w:rStyle w:val="FunctionTok"/>
        </w:rPr>
        <w:t>name</w:t>
      </w:r>
      <w:r>
        <w:rPr>
          <w:rStyle w:val="KeywordTok"/>
        </w:rPr>
        <w:t>:</w:t>
      </w:r>
      <w:r>
        <w:rPr>
          <w:rStyle w:val="AttributeTok"/>
        </w:rPr>
        <w:t xml:space="preserve"> Lancer les tests d'intégration API</w:t>
      </w:r>
      <w:r>
        <w:br/>
      </w:r>
      <w:r>
        <w:rPr>
          <w:rStyle w:val="AttributeTok"/>
        </w:rPr>
        <w:t xml:space="preserve">  </w:t>
      </w:r>
      <w:r>
        <w:rPr>
          <w:rStyle w:val="FunctionTok"/>
        </w:rPr>
        <w:t>env</w:t>
      </w:r>
      <w:r>
        <w:rPr>
          <w:rStyle w:val="KeywordTok"/>
        </w:rPr>
        <w:t>:</w:t>
      </w:r>
      <w:r>
        <w:br/>
      </w:r>
      <w:r>
        <w:rPr>
          <w:rStyle w:val="AttributeTok"/>
        </w:rPr>
        <w:t xml:space="preserve">    </w:t>
      </w:r>
      <w:r>
        <w:rPr>
          <w:rStyle w:val="FunctionTok"/>
        </w:rPr>
        <w:t>API_BASE_URL</w:t>
      </w:r>
      <w:r>
        <w:rPr>
          <w:rStyle w:val="KeywordTok"/>
        </w:rPr>
        <w:t>:</w:t>
      </w:r>
      <w:r>
        <w:rPr>
          <w:rStyle w:val="AttributeTok"/>
        </w:rPr>
        <w:t xml:space="preserve"> ${{ secrets.API_BASE_URL || 'https://cines-delicesapi-production.up.railway.app' }}</w:t>
      </w:r>
      <w:r>
        <w:br/>
      </w:r>
      <w:r>
        <w:rPr>
          <w:rStyle w:val="AttributeTok"/>
        </w:rPr>
        <w:t xml:space="preserve">  </w:t>
      </w:r>
      <w:r>
        <w:rPr>
          <w:rStyle w:val="FunctionTok"/>
        </w:rPr>
        <w:t>run</w:t>
      </w:r>
      <w:r>
        <w:rPr>
          <w:rStyle w:val="KeywordTok"/>
        </w:rPr>
        <w:t>:</w:t>
      </w:r>
      <w:r>
        <w:rPr>
          <w:rStyle w:val="AttributeTok"/>
        </w:rPr>
        <w:t xml:space="preserve"> node tests/test-api.js</w:t>
      </w:r>
    </w:p>
    <w:p w14:paraId="6FE18258" w14:textId="77777777" w:rsidR="0080392A" w:rsidRDefault="00000000">
      <w:pPr>
        <w:pStyle w:val="Titre1"/>
      </w:pPr>
      <w:bookmarkStart w:id="35" w:name="_Toc230164493"/>
      <w:bookmarkStart w:id="36" w:name="description-des-4-jobs-du-pipeline"/>
      <w:bookmarkEnd w:id="26"/>
      <w:bookmarkEnd w:id="34"/>
      <w:r>
        <w:t>5. Description des 4 jobs du pipeline</w:t>
      </w:r>
      <w:bookmarkEnd w:id="35"/>
    </w:p>
    <w:p w14:paraId="39526E11" w14:textId="77777777" w:rsidR="0080392A" w:rsidRDefault="00000000">
      <w:pPr>
        <w:pStyle w:val="Titre2"/>
      </w:pPr>
      <w:bookmarkStart w:id="37" w:name="_Toc230164494"/>
      <w:bookmarkStart w:id="38" w:name="job-1-lint-client"/>
      <w:r>
        <w:t>Job 1 — Lint Client</w:t>
      </w:r>
      <w:bookmarkEnd w:id="37"/>
    </w:p>
    <w:tbl>
      <w:tblPr>
        <w:tblStyle w:val="Table"/>
        <w:tblW w:w="0" w:type="auto"/>
        <w:tblLook w:val="0020" w:firstRow="1" w:lastRow="0" w:firstColumn="0" w:lastColumn="0" w:noHBand="0" w:noVBand="0"/>
      </w:tblPr>
      <w:tblGrid>
        <w:gridCol w:w="1445"/>
        <w:gridCol w:w="2133"/>
      </w:tblGrid>
      <w:tr w:rsidR="0080392A" w14:paraId="03C662E6" w14:textId="77777777" w:rsidTr="0080392A">
        <w:trPr>
          <w:cnfStyle w:val="100000000000" w:firstRow="1" w:lastRow="0" w:firstColumn="0" w:lastColumn="0" w:oddVBand="0" w:evenVBand="0" w:oddHBand="0" w:evenHBand="0" w:firstRowFirstColumn="0" w:firstRowLastColumn="0" w:lastRowFirstColumn="0" w:lastRowLastColumn="0"/>
          <w:tblHeader/>
        </w:trPr>
        <w:tc>
          <w:tcPr>
            <w:tcW w:w="0" w:type="auto"/>
          </w:tcPr>
          <w:p w14:paraId="2A556502" w14:textId="77777777" w:rsidR="0080392A" w:rsidRDefault="00000000">
            <w:pPr>
              <w:pStyle w:val="Compact"/>
            </w:pPr>
            <w:r>
              <w:t>Propriété</w:t>
            </w:r>
          </w:p>
        </w:tc>
        <w:tc>
          <w:tcPr>
            <w:tcW w:w="0" w:type="auto"/>
          </w:tcPr>
          <w:p w14:paraId="2910C79C" w14:textId="77777777" w:rsidR="0080392A" w:rsidRDefault="00000000">
            <w:pPr>
              <w:pStyle w:val="Compact"/>
            </w:pPr>
            <w:r>
              <w:t>Valeur</w:t>
            </w:r>
          </w:p>
        </w:tc>
      </w:tr>
      <w:tr w:rsidR="0080392A" w14:paraId="3C9C718E" w14:textId="77777777">
        <w:tc>
          <w:tcPr>
            <w:tcW w:w="0" w:type="auto"/>
          </w:tcPr>
          <w:p w14:paraId="6CCCC002" w14:textId="77777777" w:rsidR="0080392A" w:rsidRDefault="00000000">
            <w:pPr>
              <w:pStyle w:val="Compact"/>
            </w:pPr>
            <w:r>
              <w:t>Répertoire</w:t>
            </w:r>
          </w:p>
        </w:tc>
        <w:tc>
          <w:tcPr>
            <w:tcW w:w="0" w:type="auto"/>
          </w:tcPr>
          <w:p w14:paraId="05EEFE3F" w14:textId="77777777" w:rsidR="0080392A" w:rsidRDefault="00000000">
            <w:pPr>
              <w:pStyle w:val="Compact"/>
            </w:pPr>
            <w:r>
              <w:t>client/</w:t>
            </w:r>
          </w:p>
        </w:tc>
      </w:tr>
      <w:tr w:rsidR="0080392A" w14:paraId="7B990AE1" w14:textId="77777777">
        <w:tc>
          <w:tcPr>
            <w:tcW w:w="0" w:type="auto"/>
          </w:tcPr>
          <w:p w14:paraId="58BD370A" w14:textId="77777777" w:rsidR="0080392A" w:rsidRDefault="00000000">
            <w:pPr>
              <w:pStyle w:val="Compact"/>
            </w:pPr>
            <w:r>
              <w:t>Commande</w:t>
            </w:r>
          </w:p>
        </w:tc>
        <w:tc>
          <w:tcPr>
            <w:tcW w:w="0" w:type="auto"/>
          </w:tcPr>
          <w:p w14:paraId="6DF56E65" w14:textId="77777777" w:rsidR="0080392A" w:rsidRDefault="00000000">
            <w:pPr>
              <w:pStyle w:val="Compact"/>
            </w:pPr>
            <w:r>
              <w:t>pnpm lint → eslint .</w:t>
            </w:r>
          </w:p>
        </w:tc>
      </w:tr>
      <w:tr w:rsidR="0080392A" w14:paraId="33A0EA07" w14:textId="77777777">
        <w:tc>
          <w:tcPr>
            <w:tcW w:w="0" w:type="auto"/>
          </w:tcPr>
          <w:p w14:paraId="3943530C" w14:textId="77777777" w:rsidR="0080392A" w:rsidRDefault="00000000">
            <w:pPr>
              <w:pStyle w:val="Compact"/>
            </w:pPr>
            <w:r>
              <w:t>Node</w:t>
            </w:r>
          </w:p>
        </w:tc>
        <w:tc>
          <w:tcPr>
            <w:tcW w:w="0" w:type="auto"/>
          </w:tcPr>
          <w:p w14:paraId="66D5D032" w14:textId="77777777" w:rsidR="0080392A" w:rsidRDefault="00000000">
            <w:pPr>
              <w:pStyle w:val="Compact"/>
            </w:pPr>
            <w:r>
              <w:t>24</w:t>
            </w:r>
          </w:p>
        </w:tc>
      </w:tr>
      <w:tr w:rsidR="0080392A" w14:paraId="2B720119" w14:textId="77777777">
        <w:tc>
          <w:tcPr>
            <w:tcW w:w="0" w:type="auto"/>
          </w:tcPr>
          <w:p w14:paraId="3F3EDC8B" w14:textId="77777777" w:rsidR="0080392A" w:rsidRDefault="00000000">
            <w:pPr>
              <w:pStyle w:val="Compact"/>
            </w:pPr>
            <w:r>
              <w:t>Parallèle</w:t>
            </w:r>
          </w:p>
        </w:tc>
        <w:tc>
          <w:tcPr>
            <w:tcW w:w="0" w:type="auto"/>
          </w:tcPr>
          <w:p w14:paraId="699F9DB4" w14:textId="77777777" w:rsidR="0080392A" w:rsidRDefault="00000000">
            <w:pPr>
              <w:pStyle w:val="Compact"/>
            </w:pPr>
            <w:r>
              <w:t>avec Jobs 2 et 3</w:t>
            </w:r>
          </w:p>
        </w:tc>
      </w:tr>
    </w:tbl>
    <w:p w14:paraId="4FA0D57A" w14:textId="77777777" w:rsidR="0080392A" w:rsidRDefault="00000000">
      <w:pPr>
        <w:pStyle w:val="Corpsdetexte"/>
      </w:pPr>
      <w:r>
        <w:t xml:space="preserve">Vérifie que le code React respecte les règles ESLint définies dans </w:t>
      </w:r>
      <w:r>
        <w:rPr>
          <w:rStyle w:val="VerbatimChar"/>
        </w:rPr>
        <w:t>client/eslint.config.js</w:t>
      </w:r>
      <w:r>
        <w:t xml:space="preserve">. Configuration notable : le dossier </w:t>
      </w:r>
      <w:r>
        <w:rPr>
          <w:rStyle w:val="VerbatimChar"/>
        </w:rPr>
        <w:t>public/</w:t>
      </w:r>
      <w:r>
        <w:t xml:space="preserve"> est exclu des ignores pour éviter que </w:t>
      </w:r>
      <w:r>
        <w:rPr>
          <w:rStyle w:val="VerbatimChar"/>
        </w:rPr>
        <w:t>tarteaucitron.min.js</w:t>
      </w:r>
      <w:r>
        <w:t xml:space="preserve"> (bibliothèque cookie consent tierce) ne génère des erreurs. Un bloc séparé déclare les globals Node.js pour </w:t>
      </w:r>
      <w:r>
        <w:rPr>
          <w:rStyle w:val="VerbatimChar"/>
        </w:rPr>
        <w:t>vite.config.js</w:t>
      </w:r>
      <w:r>
        <w:t xml:space="preserve"> qui utilise </w:t>
      </w:r>
      <w:r>
        <w:rPr>
          <w:rStyle w:val="VerbatimChar"/>
        </w:rPr>
        <w:t>process.env</w:t>
      </w:r>
      <w:r>
        <w:t>.</w:t>
      </w:r>
    </w:p>
    <w:p w14:paraId="682A8867" w14:textId="77777777" w:rsidR="0080392A" w:rsidRDefault="00000000">
      <w:pPr>
        <w:pStyle w:val="Titre2"/>
      </w:pPr>
      <w:bookmarkStart w:id="39" w:name="_Toc230164495"/>
      <w:bookmarkStart w:id="40" w:name="job-2-tests-unitaires-client-vitest"/>
      <w:bookmarkEnd w:id="38"/>
      <w:r>
        <w:t>Job 2 — Tests unitaires Client (Vitest)</w:t>
      </w:r>
      <w:bookmarkEnd w:id="39"/>
    </w:p>
    <w:tbl>
      <w:tblPr>
        <w:tblStyle w:val="Table"/>
        <w:tblW w:w="5000" w:type="pct"/>
        <w:tblLook w:val="0020" w:firstRow="1" w:lastRow="0" w:firstColumn="0" w:lastColumn="0" w:noHBand="0" w:noVBand="0"/>
      </w:tblPr>
      <w:tblGrid>
        <w:gridCol w:w="1774"/>
        <w:gridCol w:w="7632"/>
      </w:tblGrid>
      <w:tr w:rsidR="0080392A" w14:paraId="0322C199" w14:textId="77777777" w:rsidTr="0080392A">
        <w:trPr>
          <w:cnfStyle w:val="100000000000" w:firstRow="1" w:lastRow="0" w:firstColumn="0" w:lastColumn="0" w:oddVBand="0" w:evenVBand="0" w:oddHBand="0" w:evenHBand="0" w:firstRowFirstColumn="0" w:firstRowLastColumn="0" w:lastRowFirstColumn="0" w:lastRowLastColumn="0"/>
          <w:tblHeader/>
        </w:trPr>
        <w:tc>
          <w:tcPr>
            <w:tcW w:w="0" w:type="auto"/>
          </w:tcPr>
          <w:p w14:paraId="42BFC484" w14:textId="77777777" w:rsidR="0080392A" w:rsidRDefault="00000000">
            <w:pPr>
              <w:pStyle w:val="Compact"/>
            </w:pPr>
            <w:r>
              <w:t>Propriété</w:t>
            </w:r>
          </w:p>
        </w:tc>
        <w:tc>
          <w:tcPr>
            <w:tcW w:w="0" w:type="auto"/>
          </w:tcPr>
          <w:p w14:paraId="51E2C169" w14:textId="77777777" w:rsidR="0080392A" w:rsidRDefault="00000000">
            <w:pPr>
              <w:pStyle w:val="Compact"/>
            </w:pPr>
            <w:r>
              <w:t>Valeur</w:t>
            </w:r>
          </w:p>
        </w:tc>
      </w:tr>
      <w:tr w:rsidR="0080392A" w14:paraId="5A84C910" w14:textId="77777777">
        <w:tc>
          <w:tcPr>
            <w:tcW w:w="0" w:type="auto"/>
          </w:tcPr>
          <w:p w14:paraId="6769C600" w14:textId="77777777" w:rsidR="0080392A" w:rsidRDefault="00000000">
            <w:pPr>
              <w:pStyle w:val="Compact"/>
            </w:pPr>
            <w:r>
              <w:t>Répertoire</w:t>
            </w:r>
          </w:p>
        </w:tc>
        <w:tc>
          <w:tcPr>
            <w:tcW w:w="0" w:type="auto"/>
          </w:tcPr>
          <w:p w14:paraId="5FDDC96A" w14:textId="77777777" w:rsidR="0080392A" w:rsidRDefault="00000000">
            <w:pPr>
              <w:pStyle w:val="Compact"/>
            </w:pPr>
            <w:r>
              <w:t>client/</w:t>
            </w:r>
          </w:p>
        </w:tc>
      </w:tr>
      <w:tr w:rsidR="0080392A" w14:paraId="2DE1CF3A" w14:textId="77777777">
        <w:tc>
          <w:tcPr>
            <w:tcW w:w="0" w:type="auto"/>
          </w:tcPr>
          <w:p w14:paraId="332257AF" w14:textId="77777777" w:rsidR="0080392A" w:rsidRDefault="00000000">
            <w:pPr>
              <w:pStyle w:val="Compact"/>
            </w:pPr>
            <w:r>
              <w:t>Commande</w:t>
            </w:r>
          </w:p>
        </w:tc>
        <w:tc>
          <w:tcPr>
            <w:tcW w:w="0" w:type="auto"/>
          </w:tcPr>
          <w:p w14:paraId="478AAB7E" w14:textId="77777777" w:rsidR="0080392A" w:rsidRDefault="00000000">
            <w:pPr>
              <w:pStyle w:val="Compact"/>
            </w:pPr>
            <w:r>
              <w:t>pnpm test:run → vitest run</w:t>
            </w:r>
          </w:p>
        </w:tc>
      </w:tr>
      <w:tr w:rsidR="0080392A" w14:paraId="447889D9" w14:textId="77777777">
        <w:tc>
          <w:tcPr>
            <w:tcW w:w="0" w:type="auto"/>
          </w:tcPr>
          <w:p w14:paraId="4AD79E5D" w14:textId="77777777" w:rsidR="0080392A" w:rsidRDefault="00000000">
            <w:pPr>
              <w:pStyle w:val="Compact"/>
            </w:pPr>
            <w:r>
              <w:t>Nb de fichiers</w:t>
            </w:r>
          </w:p>
        </w:tc>
        <w:tc>
          <w:tcPr>
            <w:tcW w:w="0" w:type="auto"/>
          </w:tcPr>
          <w:p w14:paraId="4CE33BC3" w14:textId="77777777" w:rsidR="0080392A" w:rsidRDefault="00000000">
            <w:pPr>
              <w:pStyle w:val="Compact"/>
            </w:pPr>
            <w:r>
              <w:t>14 fichiers dans client/src/tests/</w:t>
            </w:r>
          </w:p>
        </w:tc>
      </w:tr>
      <w:tr w:rsidR="0080392A" w14:paraId="43BFDA1A" w14:textId="77777777">
        <w:tc>
          <w:tcPr>
            <w:tcW w:w="0" w:type="auto"/>
          </w:tcPr>
          <w:p w14:paraId="5F4D13C9" w14:textId="77777777" w:rsidR="0080392A" w:rsidRDefault="00000000">
            <w:pPr>
              <w:pStyle w:val="Compact"/>
            </w:pPr>
            <w:r>
              <w:t>Total tests</w:t>
            </w:r>
          </w:p>
        </w:tc>
        <w:tc>
          <w:tcPr>
            <w:tcW w:w="0" w:type="auto"/>
          </w:tcPr>
          <w:p w14:paraId="2AFCEA93" w14:textId="77777777" w:rsidR="0080392A" w:rsidRDefault="00000000">
            <w:pPr>
              <w:pStyle w:val="Compact"/>
            </w:pPr>
            <w:r>
              <w:t>76 tests</w:t>
            </w:r>
          </w:p>
        </w:tc>
      </w:tr>
      <w:tr w:rsidR="0080392A" w14:paraId="3430E313" w14:textId="77777777">
        <w:tc>
          <w:tcPr>
            <w:tcW w:w="0" w:type="auto"/>
          </w:tcPr>
          <w:p w14:paraId="321EE2F9" w14:textId="77777777" w:rsidR="0080392A" w:rsidRDefault="00000000">
            <w:pPr>
              <w:pStyle w:val="Compact"/>
            </w:pPr>
            <w:r>
              <w:t>Composants</w:t>
            </w:r>
          </w:p>
        </w:tc>
        <w:tc>
          <w:tcPr>
            <w:tcW w:w="0" w:type="auto"/>
          </w:tcPr>
          <w:p w14:paraId="65F647E4" w14:textId="77777777" w:rsidR="0080392A" w:rsidRDefault="00000000">
            <w:pPr>
              <w:pStyle w:val="Compact"/>
            </w:pPr>
            <w:r>
              <w:t>AdminRoute, Navbar, RecipeCatalogView, CreateRecipe, App, etc.</w:t>
            </w:r>
          </w:p>
        </w:tc>
      </w:tr>
    </w:tbl>
    <w:p w14:paraId="5284234C" w14:textId="77777777" w:rsidR="0080392A" w:rsidRDefault="00000000">
      <w:pPr>
        <w:pStyle w:val="Corpsdetexte"/>
      </w:pPr>
      <w:r>
        <w:t xml:space="preserve">Lance les tests unitaires Vitest/Testing Library. Le fichier </w:t>
      </w:r>
      <w:r>
        <w:rPr>
          <w:rStyle w:val="VerbatimChar"/>
        </w:rPr>
        <w:t>setup.js</w:t>
      </w:r>
      <w:r>
        <w:t xml:space="preserve"> mocke </w:t>
      </w:r>
      <w:r>
        <w:rPr>
          <w:rStyle w:val="VerbatimChar"/>
        </w:rPr>
        <w:t>window.tarteaucitron</w:t>
      </w:r>
      <w:r>
        <w:t xml:space="preserve"> globalement pour éviter que le composant CookieConsent tente un fetch réseau vers </w:t>
      </w:r>
      <w:r>
        <w:rPr>
          <w:rStyle w:val="VerbatimChar"/>
        </w:rPr>
        <w:t>/tarteaucitron/tarteaucitron.js</w:t>
      </w:r>
      <w:r>
        <w:t xml:space="preserve"> dans l’environnement jsdom (ce qui causait des ECONNREFUSED dans le CI).</w:t>
      </w:r>
    </w:p>
    <w:p w14:paraId="324AFAD2" w14:textId="77777777" w:rsidR="0080392A" w:rsidRDefault="00000000">
      <w:pPr>
        <w:pStyle w:val="Normalcentr"/>
      </w:pPr>
      <w:r>
        <w:rPr>
          <w:b/>
          <w:bCs/>
        </w:rPr>
        <w:lastRenderedPageBreak/>
        <w:t>✅ Normal</w:t>
      </w:r>
      <w:r>
        <w:t xml:space="preserve"> — Les warnings ECONNREFUSED visibles dans les logs CI sont normaux — ce sont des tests qui tentent une vraie requête réseau vers l’API (indisponible en CI) mais les gèrent correctement. 76 tests passent, 0 échec.</w:t>
      </w:r>
    </w:p>
    <w:p w14:paraId="01850676" w14:textId="77777777" w:rsidR="0080392A" w:rsidRDefault="00000000">
      <w:pPr>
        <w:pStyle w:val="Titre2"/>
      </w:pPr>
      <w:bookmarkStart w:id="41" w:name="_Toc230164496"/>
      <w:bookmarkStart w:id="42" w:name="job-3-lint-api"/>
      <w:bookmarkEnd w:id="40"/>
      <w:r>
        <w:t>Job 3 — Lint API</w:t>
      </w:r>
      <w:bookmarkEnd w:id="41"/>
    </w:p>
    <w:tbl>
      <w:tblPr>
        <w:tblStyle w:val="Table"/>
        <w:tblW w:w="0" w:type="auto"/>
        <w:tblLook w:val="0020" w:firstRow="1" w:lastRow="0" w:firstColumn="0" w:lastColumn="0" w:noHBand="0" w:noVBand="0"/>
      </w:tblPr>
      <w:tblGrid>
        <w:gridCol w:w="1445"/>
        <w:gridCol w:w="2133"/>
      </w:tblGrid>
      <w:tr w:rsidR="0080392A" w14:paraId="1B27B36A" w14:textId="77777777" w:rsidTr="0080392A">
        <w:trPr>
          <w:cnfStyle w:val="100000000000" w:firstRow="1" w:lastRow="0" w:firstColumn="0" w:lastColumn="0" w:oddVBand="0" w:evenVBand="0" w:oddHBand="0" w:evenHBand="0" w:firstRowFirstColumn="0" w:firstRowLastColumn="0" w:lastRowFirstColumn="0" w:lastRowLastColumn="0"/>
          <w:tblHeader/>
        </w:trPr>
        <w:tc>
          <w:tcPr>
            <w:tcW w:w="0" w:type="auto"/>
          </w:tcPr>
          <w:p w14:paraId="67558ADF" w14:textId="77777777" w:rsidR="0080392A" w:rsidRDefault="00000000">
            <w:pPr>
              <w:pStyle w:val="Compact"/>
            </w:pPr>
            <w:r>
              <w:t>Propriété</w:t>
            </w:r>
          </w:p>
        </w:tc>
        <w:tc>
          <w:tcPr>
            <w:tcW w:w="0" w:type="auto"/>
          </w:tcPr>
          <w:p w14:paraId="57BD7B15" w14:textId="77777777" w:rsidR="0080392A" w:rsidRDefault="00000000">
            <w:pPr>
              <w:pStyle w:val="Compact"/>
            </w:pPr>
            <w:r>
              <w:t>Valeur</w:t>
            </w:r>
          </w:p>
        </w:tc>
      </w:tr>
      <w:tr w:rsidR="0080392A" w14:paraId="24D61154" w14:textId="77777777">
        <w:tc>
          <w:tcPr>
            <w:tcW w:w="0" w:type="auto"/>
          </w:tcPr>
          <w:p w14:paraId="5D1ABABB" w14:textId="77777777" w:rsidR="0080392A" w:rsidRDefault="00000000">
            <w:pPr>
              <w:pStyle w:val="Compact"/>
            </w:pPr>
            <w:r>
              <w:t>Répertoire</w:t>
            </w:r>
          </w:p>
        </w:tc>
        <w:tc>
          <w:tcPr>
            <w:tcW w:w="0" w:type="auto"/>
          </w:tcPr>
          <w:p w14:paraId="657A6DE0" w14:textId="77777777" w:rsidR="0080392A" w:rsidRDefault="00000000">
            <w:pPr>
              <w:pStyle w:val="Compact"/>
            </w:pPr>
            <w:r>
              <w:t>api/</w:t>
            </w:r>
          </w:p>
        </w:tc>
      </w:tr>
      <w:tr w:rsidR="0080392A" w14:paraId="10261C29" w14:textId="77777777">
        <w:tc>
          <w:tcPr>
            <w:tcW w:w="0" w:type="auto"/>
          </w:tcPr>
          <w:p w14:paraId="43638D05" w14:textId="77777777" w:rsidR="0080392A" w:rsidRDefault="00000000">
            <w:pPr>
              <w:pStyle w:val="Compact"/>
            </w:pPr>
            <w:r>
              <w:t>Commande</w:t>
            </w:r>
          </w:p>
        </w:tc>
        <w:tc>
          <w:tcPr>
            <w:tcW w:w="0" w:type="auto"/>
          </w:tcPr>
          <w:p w14:paraId="5D25D9EC" w14:textId="77777777" w:rsidR="0080392A" w:rsidRDefault="00000000">
            <w:pPr>
              <w:pStyle w:val="Compact"/>
            </w:pPr>
            <w:r>
              <w:t>pnpm lint → eslint .</w:t>
            </w:r>
          </w:p>
        </w:tc>
      </w:tr>
      <w:tr w:rsidR="0080392A" w14:paraId="4FE87CA5" w14:textId="77777777">
        <w:tc>
          <w:tcPr>
            <w:tcW w:w="0" w:type="auto"/>
          </w:tcPr>
          <w:p w14:paraId="21131A2D" w14:textId="77777777" w:rsidR="0080392A" w:rsidRDefault="00000000">
            <w:pPr>
              <w:pStyle w:val="Compact"/>
            </w:pPr>
            <w:r>
              <w:t>Node</w:t>
            </w:r>
          </w:p>
        </w:tc>
        <w:tc>
          <w:tcPr>
            <w:tcW w:w="0" w:type="auto"/>
          </w:tcPr>
          <w:p w14:paraId="74DFFC8C" w14:textId="77777777" w:rsidR="0080392A" w:rsidRDefault="00000000">
            <w:pPr>
              <w:pStyle w:val="Compact"/>
            </w:pPr>
            <w:r>
              <w:t>24</w:t>
            </w:r>
          </w:p>
        </w:tc>
      </w:tr>
      <w:tr w:rsidR="0080392A" w14:paraId="56FCD2BA" w14:textId="77777777">
        <w:tc>
          <w:tcPr>
            <w:tcW w:w="0" w:type="auto"/>
          </w:tcPr>
          <w:p w14:paraId="2502B476" w14:textId="77777777" w:rsidR="0080392A" w:rsidRDefault="00000000">
            <w:pPr>
              <w:pStyle w:val="Compact"/>
            </w:pPr>
            <w:r>
              <w:t>Parallèle</w:t>
            </w:r>
          </w:p>
        </w:tc>
        <w:tc>
          <w:tcPr>
            <w:tcW w:w="0" w:type="auto"/>
          </w:tcPr>
          <w:p w14:paraId="73D1E9A2" w14:textId="77777777" w:rsidR="0080392A" w:rsidRDefault="00000000">
            <w:pPr>
              <w:pStyle w:val="Compact"/>
            </w:pPr>
            <w:r>
              <w:t>avec Jobs 1 et 2</w:t>
            </w:r>
          </w:p>
        </w:tc>
      </w:tr>
    </w:tbl>
    <w:p w14:paraId="3C2D128C" w14:textId="77777777" w:rsidR="0080392A" w:rsidRDefault="00000000">
      <w:pPr>
        <w:pStyle w:val="Corpsdetexte"/>
      </w:pPr>
      <w:r>
        <w:t xml:space="preserve">Vérifie le code Node.js/Express. Corrections appliquées : suppression de l’import inutilisé </w:t>
      </w:r>
      <w:r>
        <w:rPr>
          <w:rStyle w:val="VerbatimChar"/>
        </w:rPr>
        <w:t>sendResetPasswordMail</w:t>
      </w:r>
      <w:r>
        <w:t xml:space="preserve"> dans </w:t>
      </w:r>
      <w:r>
        <w:rPr>
          <w:rStyle w:val="VerbatimChar"/>
        </w:rPr>
        <w:t>app.js</w:t>
      </w:r>
      <w:r>
        <w:t xml:space="preserve">, et préfixage avec </w:t>
      </w:r>
      <w:r>
        <w:rPr>
          <w:rStyle w:val="VerbatimChar"/>
        </w:rPr>
        <w:t>_</w:t>
      </w:r>
      <w:r>
        <w:t xml:space="preserve"> des variables </w:t>
      </w:r>
      <w:r>
        <w:rPr>
          <w:rStyle w:val="VerbatimChar"/>
        </w:rPr>
        <w:t>userAdmin</w:t>
      </w:r>
      <w:r>
        <w:t xml:space="preserve">, </w:t>
      </w:r>
      <w:r>
        <w:rPr>
          <w:rStyle w:val="VerbatimChar"/>
        </w:rPr>
        <w:t>userSophie</w:t>
      </w:r>
      <w:r>
        <w:t xml:space="preserve">, </w:t>
      </w:r>
      <w:r>
        <w:rPr>
          <w:rStyle w:val="VerbatimChar"/>
        </w:rPr>
        <w:t>userLuca</w:t>
      </w:r>
      <w:r>
        <w:t xml:space="preserve"> dans </w:t>
      </w:r>
      <w:r>
        <w:rPr>
          <w:rStyle w:val="VerbatimChar"/>
        </w:rPr>
        <w:t>seed-v4.js</w:t>
      </w:r>
      <w:r>
        <w:t xml:space="preserve"> (valeurs assignées mais non relues).</w:t>
      </w:r>
    </w:p>
    <w:p w14:paraId="282D4AB2" w14:textId="77777777" w:rsidR="0080392A" w:rsidRDefault="00000000">
      <w:pPr>
        <w:pStyle w:val="Titre2"/>
      </w:pPr>
      <w:bookmarkStart w:id="43" w:name="_Toc230164497"/>
      <w:bookmarkStart w:id="44" w:name="job-4-tests-dintégration-api-railway"/>
      <w:bookmarkEnd w:id="42"/>
      <w:r>
        <w:t>Job 4 — Tests d’intégration API (Railway)</w:t>
      </w:r>
      <w:bookmarkEnd w:id="43"/>
    </w:p>
    <w:tbl>
      <w:tblPr>
        <w:tblStyle w:val="Table"/>
        <w:tblW w:w="0" w:type="auto"/>
        <w:tblLook w:val="0020" w:firstRow="1" w:lastRow="0" w:firstColumn="0" w:lastColumn="0" w:noHBand="0" w:noVBand="0"/>
      </w:tblPr>
      <w:tblGrid>
        <w:gridCol w:w="1554"/>
        <w:gridCol w:w="5527"/>
      </w:tblGrid>
      <w:tr w:rsidR="0080392A" w14:paraId="11FD471C" w14:textId="77777777" w:rsidTr="0080392A">
        <w:trPr>
          <w:cnfStyle w:val="100000000000" w:firstRow="1" w:lastRow="0" w:firstColumn="0" w:lastColumn="0" w:oddVBand="0" w:evenVBand="0" w:oddHBand="0" w:evenHBand="0" w:firstRowFirstColumn="0" w:firstRowLastColumn="0" w:lastRowFirstColumn="0" w:lastRowLastColumn="0"/>
          <w:tblHeader/>
        </w:trPr>
        <w:tc>
          <w:tcPr>
            <w:tcW w:w="0" w:type="auto"/>
          </w:tcPr>
          <w:p w14:paraId="6C974D3A" w14:textId="77777777" w:rsidR="0080392A" w:rsidRDefault="00000000">
            <w:pPr>
              <w:pStyle w:val="Compact"/>
            </w:pPr>
            <w:r>
              <w:t>Propriété</w:t>
            </w:r>
          </w:p>
        </w:tc>
        <w:tc>
          <w:tcPr>
            <w:tcW w:w="0" w:type="auto"/>
          </w:tcPr>
          <w:p w14:paraId="037A9D9D" w14:textId="77777777" w:rsidR="0080392A" w:rsidRDefault="00000000">
            <w:pPr>
              <w:pStyle w:val="Compact"/>
            </w:pPr>
            <w:r>
              <w:t>Valeur</w:t>
            </w:r>
          </w:p>
        </w:tc>
      </w:tr>
      <w:tr w:rsidR="0080392A" w14:paraId="7425EEE3" w14:textId="77777777">
        <w:tc>
          <w:tcPr>
            <w:tcW w:w="0" w:type="auto"/>
          </w:tcPr>
          <w:p w14:paraId="3C9DC40E" w14:textId="77777777" w:rsidR="0080392A" w:rsidRDefault="00000000">
            <w:pPr>
              <w:pStyle w:val="Compact"/>
            </w:pPr>
            <w:r>
              <w:t>Répertoire</w:t>
            </w:r>
          </w:p>
        </w:tc>
        <w:tc>
          <w:tcPr>
            <w:tcW w:w="0" w:type="auto"/>
          </w:tcPr>
          <w:p w14:paraId="0B77207C" w14:textId="77777777" w:rsidR="0080392A" w:rsidRDefault="00000000">
            <w:pPr>
              <w:pStyle w:val="Compact"/>
            </w:pPr>
            <w:r>
              <w:t>api/</w:t>
            </w:r>
          </w:p>
        </w:tc>
      </w:tr>
      <w:tr w:rsidR="0080392A" w14:paraId="3F5EF766" w14:textId="77777777">
        <w:tc>
          <w:tcPr>
            <w:tcW w:w="0" w:type="auto"/>
          </w:tcPr>
          <w:p w14:paraId="6E4A835B" w14:textId="77777777" w:rsidR="0080392A" w:rsidRDefault="00000000">
            <w:pPr>
              <w:pStyle w:val="Compact"/>
            </w:pPr>
            <w:r>
              <w:t>Déclencheur</w:t>
            </w:r>
          </w:p>
        </w:tc>
        <w:tc>
          <w:tcPr>
            <w:tcW w:w="0" w:type="auto"/>
          </w:tcPr>
          <w:p w14:paraId="3B9E34DE" w14:textId="77777777" w:rsidR="0080392A" w:rsidRDefault="00000000">
            <w:pPr>
              <w:pStyle w:val="Compact"/>
            </w:pPr>
            <w:r>
              <w:t>Push uniquement (pas les PRs)</w:t>
            </w:r>
          </w:p>
        </w:tc>
      </w:tr>
      <w:tr w:rsidR="0080392A" w14:paraId="4DE29208" w14:textId="77777777">
        <w:tc>
          <w:tcPr>
            <w:tcW w:w="0" w:type="auto"/>
          </w:tcPr>
          <w:p w14:paraId="3945DA39" w14:textId="77777777" w:rsidR="0080392A" w:rsidRDefault="00000000">
            <w:pPr>
              <w:pStyle w:val="Compact"/>
            </w:pPr>
            <w:r>
              <w:t>Condition</w:t>
            </w:r>
          </w:p>
        </w:tc>
        <w:tc>
          <w:tcPr>
            <w:tcW w:w="0" w:type="auto"/>
          </w:tcPr>
          <w:p w14:paraId="47D19233" w14:textId="77777777" w:rsidR="0080392A" w:rsidRDefault="00000000">
            <w:pPr>
              <w:pStyle w:val="Compact"/>
            </w:pPr>
            <w:r>
              <w:t>Nécessite que les jobs 1, 2 et 3 soient verts</w:t>
            </w:r>
          </w:p>
        </w:tc>
      </w:tr>
      <w:tr w:rsidR="0080392A" w14:paraId="4D11BF98" w14:textId="77777777">
        <w:tc>
          <w:tcPr>
            <w:tcW w:w="0" w:type="auto"/>
          </w:tcPr>
          <w:p w14:paraId="08091F24" w14:textId="77777777" w:rsidR="0080392A" w:rsidRDefault="00000000">
            <w:pPr>
              <w:pStyle w:val="Compact"/>
            </w:pPr>
            <w:r>
              <w:t>Séquence</w:t>
            </w:r>
          </w:p>
        </w:tc>
        <w:tc>
          <w:tcPr>
            <w:tcW w:w="0" w:type="auto"/>
          </w:tcPr>
          <w:p w14:paraId="60FC6093" w14:textId="77777777" w:rsidR="0080392A" w:rsidRDefault="00000000">
            <w:pPr>
              <w:pStyle w:val="Compact"/>
            </w:pPr>
            <w:r>
              <w:t>sleep 30s → seed → test-api.js → test-api-security.js</w:t>
            </w:r>
          </w:p>
        </w:tc>
      </w:tr>
      <w:tr w:rsidR="0080392A" w14:paraId="1C098D5A" w14:textId="77777777">
        <w:tc>
          <w:tcPr>
            <w:tcW w:w="0" w:type="auto"/>
          </w:tcPr>
          <w:p w14:paraId="3CEFFC0A" w14:textId="77777777" w:rsidR="0080392A" w:rsidRDefault="00000000">
            <w:pPr>
              <w:pStyle w:val="Compact"/>
            </w:pPr>
            <w:r>
              <w:t>Cible</w:t>
            </w:r>
          </w:p>
        </w:tc>
        <w:tc>
          <w:tcPr>
            <w:tcW w:w="0" w:type="auto"/>
          </w:tcPr>
          <w:p w14:paraId="5DA4F2F5" w14:textId="77777777" w:rsidR="0080392A" w:rsidRDefault="00000000">
            <w:pPr>
              <w:pStyle w:val="Compact"/>
            </w:pPr>
            <w:r>
              <w:t>https://cines-delicesapi-production.up.railway.app</w:t>
            </w:r>
          </w:p>
        </w:tc>
      </w:tr>
    </w:tbl>
    <w:p w14:paraId="35808233" w14:textId="77777777" w:rsidR="0080392A" w:rsidRDefault="00000000">
      <w:pPr>
        <w:pStyle w:val="Corpsdetexte"/>
      </w:pPr>
      <w:r>
        <w:t xml:space="preserve">Le </w:t>
      </w:r>
      <w:r>
        <w:rPr>
          <w:rStyle w:val="VerbatimChar"/>
        </w:rPr>
        <w:t>sleep</w:t>
      </w:r>
      <w:r>
        <w:t xml:space="preserve"> de 30 secondes laisse Railway terminer son redéploiement automatique avant que les tests frappent l’API. Le seed rejoue les données via upsert (sans suppression des données existantes) pour garantir un état cohérent. Les tests vérifient ensuite headers HTTP, injections XSS/SQL, CORS, JWT, RGPD, ingrédients et workflow recettes.</w:t>
      </w:r>
    </w:p>
    <w:p w14:paraId="1E0FA377" w14:textId="77777777" w:rsidR="0080392A" w:rsidRDefault="00000000">
      <w:pPr>
        <w:pStyle w:val="Titre1"/>
      </w:pPr>
      <w:bookmarkStart w:id="45" w:name="_Toc230164498"/>
      <w:bookmarkStart w:id="46" w:name="problèmes-rencontrés-et-solutions"/>
      <w:bookmarkEnd w:id="36"/>
      <w:bookmarkEnd w:id="44"/>
      <w:r>
        <w:t>6. Problèmes rencontrés et solutions</w:t>
      </w:r>
      <w:bookmarkEnd w:id="45"/>
    </w:p>
    <w:tbl>
      <w:tblPr>
        <w:tblStyle w:val="Table"/>
        <w:tblW w:w="5000" w:type="pct"/>
        <w:tblLook w:val="0020" w:firstRow="1" w:lastRow="0" w:firstColumn="0" w:lastColumn="0" w:noHBand="0" w:noVBand="0"/>
      </w:tblPr>
      <w:tblGrid>
        <w:gridCol w:w="444"/>
        <w:gridCol w:w="2044"/>
        <w:gridCol w:w="2558"/>
        <w:gridCol w:w="4360"/>
      </w:tblGrid>
      <w:tr w:rsidR="0080392A" w14:paraId="03BFC123" w14:textId="77777777" w:rsidTr="0080392A">
        <w:trPr>
          <w:cnfStyle w:val="100000000000" w:firstRow="1" w:lastRow="0" w:firstColumn="0" w:lastColumn="0" w:oddVBand="0" w:evenVBand="0" w:oddHBand="0" w:evenHBand="0" w:firstRowFirstColumn="0" w:firstRowLastColumn="0" w:lastRowFirstColumn="0" w:lastRowLastColumn="0"/>
          <w:tblHeader/>
        </w:trPr>
        <w:tc>
          <w:tcPr>
            <w:tcW w:w="0" w:type="auto"/>
          </w:tcPr>
          <w:p w14:paraId="58FEC3E7" w14:textId="77777777" w:rsidR="0080392A" w:rsidRDefault="00000000">
            <w:pPr>
              <w:pStyle w:val="Compact"/>
            </w:pPr>
            <w:r>
              <w:t>#</w:t>
            </w:r>
          </w:p>
        </w:tc>
        <w:tc>
          <w:tcPr>
            <w:tcW w:w="0" w:type="auto"/>
          </w:tcPr>
          <w:p w14:paraId="40AE4D2F" w14:textId="77777777" w:rsidR="0080392A" w:rsidRDefault="00000000">
            <w:pPr>
              <w:pStyle w:val="Compact"/>
            </w:pPr>
            <w:r>
              <w:t>Problème</w:t>
            </w:r>
          </w:p>
        </w:tc>
        <w:tc>
          <w:tcPr>
            <w:tcW w:w="0" w:type="auto"/>
          </w:tcPr>
          <w:p w14:paraId="79D3DCDC" w14:textId="77777777" w:rsidR="0080392A" w:rsidRDefault="00000000">
            <w:pPr>
              <w:pStyle w:val="Compact"/>
            </w:pPr>
            <w:r>
              <w:t>Cause</w:t>
            </w:r>
          </w:p>
        </w:tc>
        <w:tc>
          <w:tcPr>
            <w:tcW w:w="0" w:type="auto"/>
          </w:tcPr>
          <w:p w14:paraId="4FCCED7D" w14:textId="77777777" w:rsidR="0080392A" w:rsidRDefault="00000000">
            <w:pPr>
              <w:pStyle w:val="Compact"/>
            </w:pPr>
            <w:r>
              <w:t>Solution</w:t>
            </w:r>
          </w:p>
        </w:tc>
      </w:tr>
      <w:tr w:rsidR="0080392A" w14:paraId="7C378C91" w14:textId="77777777">
        <w:tc>
          <w:tcPr>
            <w:tcW w:w="0" w:type="auto"/>
          </w:tcPr>
          <w:p w14:paraId="6E60FE54" w14:textId="77777777" w:rsidR="0080392A" w:rsidRDefault="00000000">
            <w:pPr>
              <w:pStyle w:val="Compact"/>
            </w:pPr>
            <w:r>
              <w:t>1</w:t>
            </w:r>
          </w:p>
        </w:tc>
        <w:tc>
          <w:tcPr>
            <w:tcW w:w="0" w:type="auto"/>
          </w:tcPr>
          <w:p w14:paraId="1A09D993" w14:textId="77777777" w:rsidR="0080392A" w:rsidRDefault="00000000">
            <w:pPr>
              <w:pStyle w:val="Compact"/>
            </w:pPr>
            <w:r>
              <w:t>pnpm introuvable (ENOENT)</w:t>
            </w:r>
          </w:p>
        </w:tc>
        <w:tc>
          <w:tcPr>
            <w:tcW w:w="0" w:type="auto"/>
          </w:tcPr>
          <w:p w14:paraId="06EC9607" w14:textId="77777777" w:rsidR="0080392A" w:rsidRDefault="00000000">
            <w:pPr>
              <w:pStyle w:val="Compact"/>
            </w:pPr>
            <w:r>
              <w:t>pnpm/action-setup placé après setup-node</w:t>
            </w:r>
          </w:p>
        </w:tc>
        <w:tc>
          <w:tcPr>
            <w:tcW w:w="0" w:type="auto"/>
          </w:tcPr>
          <w:p w14:paraId="3D4431CE" w14:textId="77777777" w:rsidR="0080392A" w:rsidRDefault="00000000">
            <w:pPr>
              <w:pStyle w:val="Compact"/>
            </w:pPr>
            <w:r>
              <w:t>Inverser l’ordre : pnpm/action-setup AVANT actions/setup-node</w:t>
            </w:r>
          </w:p>
        </w:tc>
      </w:tr>
      <w:tr w:rsidR="0080392A" w14:paraId="6522D7DA" w14:textId="77777777">
        <w:tc>
          <w:tcPr>
            <w:tcW w:w="0" w:type="auto"/>
          </w:tcPr>
          <w:p w14:paraId="7A18839E" w14:textId="77777777" w:rsidR="0080392A" w:rsidRDefault="00000000">
            <w:pPr>
              <w:pStyle w:val="Compact"/>
            </w:pPr>
            <w:r>
              <w:t>2</w:t>
            </w:r>
          </w:p>
        </w:tc>
        <w:tc>
          <w:tcPr>
            <w:tcW w:w="0" w:type="auto"/>
          </w:tcPr>
          <w:p w14:paraId="197E48CD" w14:textId="77777777" w:rsidR="0080392A" w:rsidRDefault="00000000">
            <w:pPr>
              <w:pStyle w:val="Compact"/>
            </w:pPr>
            <w:r>
              <w:t>2272 erreurs ESLint tarteaucitron</w:t>
            </w:r>
          </w:p>
        </w:tc>
        <w:tc>
          <w:tcPr>
            <w:tcW w:w="0" w:type="auto"/>
          </w:tcPr>
          <w:p w14:paraId="1CBB9274" w14:textId="77777777" w:rsidR="0080392A" w:rsidRDefault="00000000">
            <w:pPr>
              <w:pStyle w:val="Compact"/>
            </w:pPr>
            <w:r>
              <w:t>ESLint scannait public/ contenant tarteaucitron.min.js</w:t>
            </w:r>
          </w:p>
        </w:tc>
        <w:tc>
          <w:tcPr>
            <w:tcW w:w="0" w:type="auto"/>
          </w:tcPr>
          <w:p w14:paraId="62EE2589" w14:textId="77777777" w:rsidR="0080392A" w:rsidRDefault="00000000">
            <w:pPr>
              <w:pStyle w:val="Compact"/>
            </w:pPr>
            <w:r>
              <w:t>Ajouter ‘public/’ dans ignores d’eslint.config.js</w:t>
            </w:r>
          </w:p>
        </w:tc>
      </w:tr>
      <w:tr w:rsidR="0080392A" w14:paraId="1F41CAE1" w14:textId="77777777">
        <w:tc>
          <w:tcPr>
            <w:tcW w:w="0" w:type="auto"/>
          </w:tcPr>
          <w:p w14:paraId="04BFB34B" w14:textId="77777777" w:rsidR="0080392A" w:rsidRDefault="00000000">
            <w:pPr>
              <w:pStyle w:val="Compact"/>
            </w:pPr>
            <w:r>
              <w:t>3</w:t>
            </w:r>
          </w:p>
        </w:tc>
        <w:tc>
          <w:tcPr>
            <w:tcW w:w="0" w:type="auto"/>
          </w:tcPr>
          <w:p w14:paraId="494E09B4" w14:textId="77777777" w:rsidR="0080392A" w:rsidRDefault="00000000">
            <w:pPr>
              <w:pStyle w:val="Compact"/>
            </w:pPr>
            <w:r>
              <w:t>process not defined (vite.config.js)</w:t>
            </w:r>
          </w:p>
        </w:tc>
        <w:tc>
          <w:tcPr>
            <w:tcW w:w="0" w:type="auto"/>
          </w:tcPr>
          <w:p w14:paraId="51D726D7" w14:textId="77777777" w:rsidR="0080392A" w:rsidRDefault="00000000">
            <w:pPr>
              <w:pStyle w:val="Compact"/>
            </w:pPr>
            <w:r>
              <w:t>Config ESLint déclarait uniquement globals.browser</w:t>
            </w:r>
          </w:p>
        </w:tc>
        <w:tc>
          <w:tcPr>
            <w:tcW w:w="0" w:type="auto"/>
          </w:tcPr>
          <w:p w14:paraId="45F9E7E3" w14:textId="77777777" w:rsidR="0080392A" w:rsidRDefault="00000000">
            <w:pPr>
              <w:pStyle w:val="Compact"/>
            </w:pPr>
            <w:r>
              <w:t>Ajouter un bloc files: [’*.config.js’] avec globals.node</w:t>
            </w:r>
          </w:p>
        </w:tc>
      </w:tr>
      <w:tr w:rsidR="0080392A" w14:paraId="2E801741" w14:textId="77777777">
        <w:tc>
          <w:tcPr>
            <w:tcW w:w="0" w:type="auto"/>
          </w:tcPr>
          <w:p w14:paraId="3A10E44B" w14:textId="77777777" w:rsidR="0080392A" w:rsidRDefault="00000000">
            <w:pPr>
              <w:pStyle w:val="Compact"/>
            </w:pPr>
            <w:r>
              <w:lastRenderedPageBreak/>
              <w:t>4</w:t>
            </w:r>
          </w:p>
        </w:tc>
        <w:tc>
          <w:tcPr>
            <w:tcW w:w="0" w:type="auto"/>
          </w:tcPr>
          <w:p w14:paraId="3512E0D2" w14:textId="77777777" w:rsidR="0080392A" w:rsidRDefault="00000000">
            <w:pPr>
              <w:pStyle w:val="Compact"/>
            </w:pPr>
            <w:r>
              <w:t>ECONNREFUSED dans Vitest</w:t>
            </w:r>
          </w:p>
        </w:tc>
        <w:tc>
          <w:tcPr>
            <w:tcW w:w="0" w:type="auto"/>
          </w:tcPr>
          <w:p w14:paraId="3047AE62" w14:textId="77777777" w:rsidR="0080392A" w:rsidRDefault="00000000">
            <w:pPr>
              <w:pStyle w:val="Compact"/>
            </w:pPr>
            <w:r>
              <w:t>CookieConsent charge tarteaucitron.js via fetch réseau</w:t>
            </w:r>
          </w:p>
        </w:tc>
        <w:tc>
          <w:tcPr>
            <w:tcW w:w="0" w:type="auto"/>
          </w:tcPr>
          <w:p w14:paraId="48F9B420" w14:textId="77777777" w:rsidR="0080392A" w:rsidRDefault="00000000">
            <w:pPr>
              <w:pStyle w:val="Compact"/>
            </w:pPr>
            <w:r>
              <w:t>Mocker window.tarteaucitron dans setup.js</w:t>
            </w:r>
          </w:p>
        </w:tc>
      </w:tr>
      <w:tr w:rsidR="0080392A" w14:paraId="23AC4F46" w14:textId="77777777">
        <w:tc>
          <w:tcPr>
            <w:tcW w:w="0" w:type="auto"/>
          </w:tcPr>
          <w:p w14:paraId="0308D41C" w14:textId="77777777" w:rsidR="0080392A" w:rsidRDefault="00000000">
            <w:pPr>
              <w:pStyle w:val="Compact"/>
            </w:pPr>
            <w:r>
              <w:t>5</w:t>
            </w:r>
          </w:p>
        </w:tc>
        <w:tc>
          <w:tcPr>
            <w:tcW w:w="0" w:type="auto"/>
          </w:tcPr>
          <w:p w14:paraId="04BDF232" w14:textId="77777777" w:rsidR="0080392A" w:rsidRDefault="00000000">
            <w:pPr>
              <w:pStyle w:val="Compact"/>
            </w:pPr>
            <w:r>
              <w:t>Test ResetPassword échoue (casse)</w:t>
            </w:r>
          </w:p>
        </w:tc>
        <w:tc>
          <w:tcPr>
            <w:tcW w:w="0" w:type="auto"/>
          </w:tcPr>
          <w:p w14:paraId="0601083D" w14:textId="77777777" w:rsidR="0080392A" w:rsidRDefault="00000000">
            <w:pPr>
              <w:pStyle w:val="Compact"/>
            </w:pPr>
            <w:r>
              <w:t>Doublon ResetPaswword.test.jsx — Linux est sensible à la casse</w:t>
            </w:r>
          </w:p>
        </w:tc>
        <w:tc>
          <w:tcPr>
            <w:tcW w:w="0" w:type="auto"/>
          </w:tcPr>
          <w:p w14:paraId="70A5CCBD" w14:textId="77777777" w:rsidR="0080392A" w:rsidRDefault="00000000">
            <w:pPr>
              <w:pStyle w:val="Compact"/>
            </w:pPr>
            <w:r>
              <w:t>git rm client/src/tests/ResetPaswword.test.jsx</w:t>
            </w:r>
          </w:p>
        </w:tc>
      </w:tr>
      <w:tr w:rsidR="0080392A" w14:paraId="00070D19" w14:textId="77777777">
        <w:tc>
          <w:tcPr>
            <w:tcW w:w="0" w:type="auto"/>
          </w:tcPr>
          <w:p w14:paraId="2469F07F" w14:textId="77777777" w:rsidR="0080392A" w:rsidRDefault="00000000">
            <w:pPr>
              <w:pStyle w:val="Compact"/>
            </w:pPr>
            <w:r>
              <w:t>6</w:t>
            </w:r>
          </w:p>
        </w:tc>
        <w:tc>
          <w:tcPr>
            <w:tcW w:w="0" w:type="auto"/>
          </w:tcPr>
          <w:p w14:paraId="0F3BF73B" w14:textId="77777777" w:rsidR="0080392A" w:rsidRDefault="00000000">
            <w:pPr>
              <w:pStyle w:val="Compact"/>
            </w:pPr>
            <w:r>
              <w:t>Warning Node.js 20 deprecated</w:t>
            </w:r>
          </w:p>
        </w:tc>
        <w:tc>
          <w:tcPr>
            <w:tcW w:w="0" w:type="auto"/>
          </w:tcPr>
          <w:p w14:paraId="0A8843AA" w14:textId="77777777" w:rsidR="0080392A" w:rsidRDefault="00000000">
            <w:pPr>
              <w:pStyle w:val="Compact"/>
            </w:pPr>
            <w:r>
              <w:t>GitHub Actions utilise Node 20 par défaut pour ses actions</w:t>
            </w:r>
          </w:p>
        </w:tc>
        <w:tc>
          <w:tcPr>
            <w:tcW w:w="0" w:type="auto"/>
          </w:tcPr>
          <w:p w14:paraId="28989133" w14:textId="77777777" w:rsidR="0080392A" w:rsidRDefault="00000000">
            <w:pPr>
              <w:pStyle w:val="Compact"/>
            </w:pPr>
            <w:r>
              <w:t>Ajouter env: FORCE_JAVASCRIPT_ACTIONS_TO_NODE24: true</w:t>
            </w:r>
          </w:p>
        </w:tc>
      </w:tr>
      <w:tr w:rsidR="0080392A" w14:paraId="2469D4EE" w14:textId="77777777">
        <w:tc>
          <w:tcPr>
            <w:tcW w:w="0" w:type="auto"/>
          </w:tcPr>
          <w:p w14:paraId="298E3B12" w14:textId="77777777" w:rsidR="0080392A" w:rsidRDefault="00000000">
            <w:pPr>
              <w:pStyle w:val="Compact"/>
            </w:pPr>
            <w:r>
              <w:t>7</w:t>
            </w:r>
          </w:p>
        </w:tc>
        <w:tc>
          <w:tcPr>
            <w:tcW w:w="0" w:type="auto"/>
          </w:tcPr>
          <w:p w14:paraId="507CE3DA" w14:textId="77777777" w:rsidR="0080392A" w:rsidRDefault="00000000">
            <w:pPr>
              <w:pStyle w:val="Compact"/>
            </w:pPr>
            <w:r>
              <w:t>Warnings ESLint API (variables inutilisées)</w:t>
            </w:r>
          </w:p>
        </w:tc>
        <w:tc>
          <w:tcPr>
            <w:tcW w:w="0" w:type="auto"/>
          </w:tcPr>
          <w:p w14:paraId="623E0027" w14:textId="77777777" w:rsidR="0080392A" w:rsidRDefault="00000000">
            <w:pPr>
              <w:pStyle w:val="Compact"/>
            </w:pPr>
            <w:r>
              <w:t>Import non utilisé + variables sans relecture</w:t>
            </w:r>
          </w:p>
        </w:tc>
        <w:tc>
          <w:tcPr>
            <w:tcW w:w="0" w:type="auto"/>
          </w:tcPr>
          <w:p w14:paraId="7F98CFD3" w14:textId="77777777" w:rsidR="0080392A" w:rsidRDefault="00000000">
            <w:pPr>
              <w:pStyle w:val="Compact"/>
            </w:pPr>
            <w:r>
              <w:t>Supprimer l’import + préfixer les variables avec _</w:t>
            </w:r>
          </w:p>
        </w:tc>
      </w:tr>
      <w:tr w:rsidR="0080392A" w14:paraId="1FAAC7EB" w14:textId="77777777">
        <w:tc>
          <w:tcPr>
            <w:tcW w:w="0" w:type="auto"/>
          </w:tcPr>
          <w:p w14:paraId="0B1A6AEE" w14:textId="77777777" w:rsidR="0080392A" w:rsidRDefault="00000000">
            <w:pPr>
              <w:pStyle w:val="Compact"/>
            </w:pPr>
            <w:r>
              <w:t>8</w:t>
            </w:r>
          </w:p>
        </w:tc>
        <w:tc>
          <w:tcPr>
            <w:tcW w:w="0" w:type="auto"/>
          </w:tcPr>
          <w:p w14:paraId="0F84F658" w14:textId="77777777" w:rsidR="0080392A" w:rsidRDefault="00000000">
            <w:pPr>
              <w:pStyle w:val="Compact"/>
            </w:pPr>
            <w:r>
              <w:t>Login marie 401 en intégration</w:t>
            </w:r>
          </w:p>
        </w:tc>
        <w:tc>
          <w:tcPr>
            <w:tcW w:w="0" w:type="auto"/>
          </w:tcPr>
          <w:p w14:paraId="7AEB4530" w14:textId="77777777" w:rsidR="0080392A" w:rsidRDefault="00000000">
            <w:pPr>
              <w:pStyle w:val="Compact"/>
            </w:pPr>
            <w:r>
              <w:t>ensureTestUsers ne gérait pas le cas ‘mauvais mot de passe’</w:t>
            </w:r>
          </w:p>
        </w:tc>
        <w:tc>
          <w:tcPr>
            <w:tcW w:w="0" w:type="auto"/>
          </w:tcPr>
          <w:p w14:paraId="2ECA3D9F" w14:textId="77777777" w:rsidR="0080392A" w:rsidRDefault="00000000">
            <w:pPr>
              <w:pStyle w:val="Compact"/>
            </w:pPr>
            <w:r>
              <w:t>Ajouter cas 3 : DELETE + recréer le compte (voir §7)</w:t>
            </w:r>
          </w:p>
        </w:tc>
      </w:tr>
      <w:tr w:rsidR="0080392A" w14:paraId="1AC4E9CE" w14:textId="77777777">
        <w:tc>
          <w:tcPr>
            <w:tcW w:w="0" w:type="auto"/>
          </w:tcPr>
          <w:p w14:paraId="75C43CF6" w14:textId="77777777" w:rsidR="0080392A" w:rsidRDefault="00000000">
            <w:pPr>
              <w:pStyle w:val="Compact"/>
            </w:pPr>
            <w:r>
              <w:t>9</w:t>
            </w:r>
          </w:p>
        </w:tc>
        <w:tc>
          <w:tcPr>
            <w:tcW w:w="0" w:type="auto"/>
          </w:tcPr>
          <w:p w14:paraId="0463AB39" w14:textId="77777777" w:rsidR="0080392A" w:rsidRDefault="00000000">
            <w:pPr>
              <w:pStyle w:val="Compact"/>
            </w:pPr>
            <w:r>
              <w:t>Seed ECONNREFUSED (P1001)</w:t>
            </w:r>
          </w:p>
        </w:tc>
        <w:tc>
          <w:tcPr>
            <w:tcW w:w="0" w:type="auto"/>
          </w:tcPr>
          <w:p w14:paraId="7EAC54F0" w14:textId="77777777" w:rsidR="0080392A" w:rsidRDefault="00000000">
            <w:pPr>
              <w:pStyle w:val="Compact"/>
            </w:pPr>
            <w:r>
              <w:t>DATABASE_PRIVATE_URL utilisée au lieu de DATABASE_URL publique</w:t>
            </w:r>
          </w:p>
        </w:tc>
        <w:tc>
          <w:tcPr>
            <w:tcW w:w="0" w:type="auto"/>
          </w:tcPr>
          <w:p w14:paraId="344373F9" w14:textId="77777777" w:rsidR="0080392A" w:rsidRDefault="00000000">
            <w:pPr>
              <w:pStyle w:val="Compact"/>
            </w:pPr>
            <w:r>
              <w:t>Remplacer le secret par l’URL publique (shinkansen.proxy.rlwy.net:48914)</w:t>
            </w:r>
          </w:p>
        </w:tc>
      </w:tr>
      <w:tr w:rsidR="0080392A" w14:paraId="4C9905B8" w14:textId="77777777">
        <w:tc>
          <w:tcPr>
            <w:tcW w:w="0" w:type="auto"/>
          </w:tcPr>
          <w:p w14:paraId="0F4A4F38" w14:textId="77777777" w:rsidR="0080392A" w:rsidRDefault="00000000">
            <w:pPr>
              <w:pStyle w:val="Compact"/>
            </w:pPr>
            <w:r>
              <w:t>10</w:t>
            </w:r>
          </w:p>
        </w:tc>
        <w:tc>
          <w:tcPr>
            <w:tcW w:w="0" w:type="auto"/>
          </w:tcPr>
          <w:p w14:paraId="30CDC07B" w14:textId="77777777" w:rsidR="0080392A" w:rsidRDefault="00000000">
            <w:pPr>
              <w:pStyle w:val="Compact"/>
            </w:pPr>
            <w:r>
              <w:t>Nixpacks : Node 20.18.1 trop vieux</w:t>
            </w:r>
          </w:p>
        </w:tc>
        <w:tc>
          <w:tcPr>
            <w:tcW w:w="0" w:type="auto"/>
          </w:tcPr>
          <w:p w14:paraId="605DFDCE" w14:textId="77777777" w:rsidR="0080392A" w:rsidRDefault="00000000">
            <w:pPr>
              <w:pStyle w:val="Compact"/>
            </w:pPr>
            <w:r>
              <w:t>Snapshot Nixpacks ne contient pas Node 22/24</w:t>
            </w:r>
          </w:p>
        </w:tc>
        <w:tc>
          <w:tcPr>
            <w:tcW w:w="0" w:type="auto"/>
          </w:tcPr>
          <w:p w14:paraId="10DEC0D9" w14:textId="77777777" w:rsidR="0080392A" w:rsidRDefault="00000000">
            <w:pPr>
              <w:pStyle w:val="Compact"/>
            </w:pPr>
            <w:r>
              <w:t>Dockerfile Node 22-slim dans api/</w:t>
            </w:r>
          </w:p>
        </w:tc>
      </w:tr>
      <w:tr w:rsidR="0080392A" w14:paraId="1186A266" w14:textId="77777777">
        <w:tc>
          <w:tcPr>
            <w:tcW w:w="0" w:type="auto"/>
          </w:tcPr>
          <w:p w14:paraId="257D4939" w14:textId="77777777" w:rsidR="0080392A" w:rsidRDefault="00000000">
            <w:pPr>
              <w:pStyle w:val="Compact"/>
            </w:pPr>
            <w:r>
              <w:t>11</w:t>
            </w:r>
          </w:p>
        </w:tc>
        <w:tc>
          <w:tcPr>
            <w:tcW w:w="0" w:type="auto"/>
          </w:tcPr>
          <w:p w14:paraId="526EE054" w14:textId="77777777" w:rsidR="0080392A" w:rsidRDefault="00000000">
            <w:pPr>
              <w:pStyle w:val="Compact"/>
            </w:pPr>
            <w:r>
              <w:t>ERR_REQUIRE_ESM (prisma generate)</w:t>
            </w:r>
          </w:p>
        </w:tc>
        <w:tc>
          <w:tcPr>
            <w:tcW w:w="0" w:type="auto"/>
          </w:tcPr>
          <w:p w14:paraId="02A0E171" w14:textId="77777777" w:rsidR="0080392A" w:rsidRDefault="00000000">
            <w:pPr>
              <w:pStyle w:val="Compact"/>
            </w:pPr>
            <w:r>
              <w:t>npx déclenche @prisma/dev incompatible avec Node 20</w:t>
            </w:r>
          </w:p>
        </w:tc>
        <w:tc>
          <w:tcPr>
            <w:tcW w:w="0" w:type="auto"/>
          </w:tcPr>
          <w:p w14:paraId="70F5673E" w14:textId="77777777" w:rsidR="0080392A" w:rsidRDefault="00000000">
            <w:pPr>
              <w:pStyle w:val="Compact"/>
            </w:pPr>
            <w:r>
              <w:t>Utiliser node_modules/.bin/prisma au lieu de npx prisma</w:t>
            </w:r>
          </w:p>
        </w:tc>
      </w:tr>
      <w:tr w:rsidR="0080392A" w14:paraId="1B527667" w14:textId="77777777">
        <w:tc>
          <w:tcPr>
            <w:tcW w:w="0" w:type="auto"/>
          </w:tcPr>
          <w:p w14:paraId="7510EA9C" w14:textId="77777777" w:rsidR="0080392A" w:rsidRDefault="00000000">
            <w:pPr>
              <w:pStyle w:val="Compact"/>
            </w:pPr>
            <w:r>
              <w:t>12</w:t>
            </w:r>
          </w:p>
        </w:tc>
        <w:tc>
          <w:tcPr>
            <w:tcW w:w="0" w:type="auto"/>
          </w:tcPr>
          <w:p w14:paraId="25054E6C" w14:textId="77777777" w:rsidR="0080392A" w:rsidRDefault="00000000">
            <w:pPr>
              <w:pStyle w:val="Compact"/>
            </w:pPr>
            <w:r>
              <w:t>SyntaxError: Named export PrismaClient</w:t>
            </w:r>
          </w:p>
        </w:tc>
        <w:tc>
          <w:tcPr>
            <w:tcW w:w="0" w:type="auto"/>
          </w:tcPr>
          <w:p w14:paraId="579E4080" w14:textId="77777777" w:rsidR="0080392A" w:rsidRDefault="00000000">
            <w:pPr>
              <w:pStyle w:val="Compact"/>
            </w:pPr>
            <w:r>
              <w:t>Import nommé incompatible avec Prisma 7 en ESM</w:t>
            </w:r>
          </w:p>
        </w:tc>
        <w:tc>
          <w:tcPr>
            <w:tcW w:w="0" w:type="auto"/>
          </w:tcPr>
          <w:p w14:paraId="6D1D6256" w14:textId="77777777" w:rsidR="0080392A" w:rsidRDefault="00000000">
            <w:pPr>
              <w:pStyle w:val="Compact"/>
            </w:pPr>
            <w:r>
              <w:t>import pkg from ‘@prisma/client’; const { PrismaClient } = pkg;</w:t>
            </w:r>
          </w:p>
        </w:tc>
      </w:tr>
      <w:tr w:rsidR="0080392A" w14:paraId="636A15B5" w14:textId="77777777">
        <w:tc>
          <w:tcPr>
            <w:tcW w:w="0" w:type="auto"/>
          </w:tcPr>
          <w:p w14:paraId="45951C51" w14:textId="77777777" w:rsidR="0080392A" w:rsidRDefault="00000000">
            <w:pPr>
              <w:pStyle w:val="Compact"/>
            </w:pPr>
            <w:r>
              <w:t>13</w:t>
            </w:r>
          </w:p>
        </w:tc>
        <w:tc>
          <w:tcPr>
            <w:tcW w:w="0" w:type="auto"/>
          </w:tcPr>
          <w:p w14:paraId="046C3389" w14:textId="77777777" w:rsidR="0080392A" w:rsidRDefault="00000000">
            <w:pPr>
              <w:pStyle w:val="Compact"/>
            </w:pPr>
            <w:r>
              <w:t>Images WebP perdues au redéploiement</w:t>
            </w:r>
          </w:p>
        </w:tc>
        <w:tc>
          <w:tcPr>
            <w:tcW w:w="0" w:type="auto"/>
          </w:tcPr>
          <w:p w14:paraId="4601B5A8" w14:textId="77777777" w:rsidR="0080392A" w:rsidRDefault="00000000">
            <w:pPr>
              <w:pStyle w:val="Compact"/>
            </w:pPr>
            <w:r>
              <w:t>Filesystem Railway éphémère + seed sans API_BASE_URL</w:t>
            </w:r>
          </w:p>
        </w:tc>
        <w:tc>
          <w:tcPr>
            <w:tcW w:w="0" w:type="auto"/>
          </w:tcPr>
          <w:p w14:paraId="4AA2D249" w14:textId="77777777" w:rsidR="0080392A" w:rsidRDefault="00000000">
            <w:pPr>
              <w:pStyle w:val="Compact"/>
            </w:pPr>
            <w:r>
              <w:t>Committer les WebP dans Git + ajouter API_BASE_URL au seed CI</w:t>
            </w:r>
          </w:p>
        </w:tc>
      </w:tr>
      <w:tr w:rsidR="0080392A" w14:paraId="05865C55" w14:textId="77777777">
        <w:tc>
          <w:tcPr>
            <w:tcW w:w="0" w:type="auto"/>
          </w:tcPr>
          <w:p w14:paraId="77CF9CC3" w14:textId="77777777" w:rsidR="0080392A" w:rsidRDefault="00000000">
            <w:pPr>
              <w:pStyle w:val="Compact"/>
            </w:pPr>
            <w:r>
              <w:t>14</w:t>
            </w:r>
          </w:p>
        </w:tc>
        <w:tc>
          <w:tcPr>
            <w:tcW w:w="0" w:type="auto"/>
          </w:tcPr>
          <w:p w14:paraId="72BDE723" w14:textId="77777777" w:rsidR="0080392A" w:rsidRDefault="00000000">
            <w:pPr>
              <w:pStyle w:val="Compact"/>
            </w:pPr>
            <w:r>
              <w:t>NetworkError catalogue (CORS)</w:t>
            </w:r>
          </w:p>
        </w:tc>
        <w:tc>
          <w:tcPr>
            <w:tcW w:w="0" w:type="auto"/>
          </w:tcPr>
          <w:p w14:paraId="7A59251E" w14:textId="77777777" w:rsidR="0080392A" w:rsidRDefault="00000000">
            <w:pPr>
              <w:pStyle w:val="Compact"/>
            </w:pPr>
            <w:r>
              <w:t>CLIENT_URL pointant vers ancienne URL dans les variables API</w:t>
            </w:r>
          </w:p>
        </w:tc>
        <w:tc>
          <w:tcPr>
            <w:tcW w:w="0" w:type="auto"/>
          </w:tcPr>
          <w:p w14:paraId="48F1F665" w14:textId="77777777" w:rsidR="0080392A" w:rsidRDefault="00000000">
            <w:pPr>
              <w:pStyle w:val="Compact"/>
            </w:pPr>
            <w:r>
              <w:t>Mettre à jour CLIENT_URL dans Railway &gt; service API &gt; Variables</w:t>
            </w:r>
          </w:p>
        </w:tc>
      </w:tr>
    </w:tbl>
    <w:p w14:paraId="0E90E1FA" w14:textId="77777777" w:rsidR="0080392A" w:rsidRDefault="00000000">
      <w:pPr>
        <w:pStyle w:val="Titre1"/>
      </w:pPr>
      <w:bookmarkStart w:id="47" w:name="_Toc230164499"/>
      <w:bookmarkStart w:id="48" w:name="X3152fa44a37ec279cde261953c255a1c82be113"/>
      <w:bookmarkEnd w:id="46"/>
      <w:r>
        <w:lastRenderedPageBreak/>
        <w:t>7. Stratégie de tests : robustesse et sécurité</w:t>
      </w:r>
      <w:bookmarkEnd w:id="47"/>
    </w:p>
    <w:p w14:paraId="6739F707" w14:textId="77777777" w:rsidR="0080392A" w:rsidRDefault="00000000">
      <w:pPr>
        <w:pStyle w:val="Titre2"/>
      </w:pPr>
      <w:bookmarkStart w:id="49" w:name="_Toc230164500"/>
      <w:bookmarkStart w:id="50" w:name="X8f80e2c85ab5685e1b245a89cfc213004fcf099"/>
      <w:r>
        <w:t>7.1 Les comptes de test et le problème du mot de passe modifié</w:t>
      </w:r>
      <w:bookmarkEnd w:id="49"/>
    </w:p>
    <w:p w14:paraId="35C6C520" w14:textId="77777777" w:rsidR="0080392A" w:rsidRDefault="00000000">
      <w:pPr>
        <w:pStyle w:val="FirstParagraph"/>
      </w:pPr>
      <w:r>
        <w:t>Les tests d’intégration s’appuient sur des comptes de test fixes définis dans le seed (</w:t>
      </w:r>
      <w:r>
        <w:rPr>
          <w:rStyle w:val="VerbatimChar"/>
        </w:rPr>
        <w:t>marie@cinesdelices.fr</w:t>
      </w:r>
      <w:r>
        <w:t xml:space="preserve">, </w:t>
      </w:r>
      <w:r>
        <w:rPr>
          <w:rStyle w:val="VerbatimChar"/>
        </w:rPr>
        <w:t>remy@cinesdelices.fr</w:t>
      </w:r>
      <w:r>
        <w:t>, etc.). Ces comptes peuvent être utilisés en production — un membre peut modifier son mot de passe, ce qui rend le compte inutilisable pour les tests.</w:t>
      </w:r>
    </w:p>
    <w:p w14:paraId="25852096" w14:textId="77777777" w:rsidR="0080392A" w:rsidRDefault="00000000">
      <w:pPr>
        <w:pStyle w:val="Corpsdetexte"/>
      </w:pPr>
      <w:r>
        <w:t xml:space="preserve">La fonction </w:t>
      </w:r>
      <w:r>
        <w:rPr>
          <w:rStyle w:val="VerbatimChar"/>
        </w:rPr>
        <w:t>ensureTestUsers()</w:t>
      </w:r>
      <w:r>
        <w:t xml:space="preserve"> au démarrage de chaque suite de tests gère trois cas :</w:t>
      </w:r>
    </w:p>
    <w:p w14:paraId="7F3FEAA9" w14:textId="77777777" w:rsidR="0080392A" w:rsidRDefault="00000000">
      <w:pPr>
        <w:pStyle w:val="Compact"/>
        <w:numPr>
          <w:ilvl w:val="0"/>
          <w:numId w:val="4"/>
        </w:numPr>
      </w:pPr>
      <w:r>
        <w:rPr>
          <w:b/>
          <w:bCs/>
        </w:rPr>
        <w:t>Cas 1</w:t>
      </w:r>
      <w:r>
        <w:t xml:space="preserve"> : login → 200 → compte OK, rien à faire</w:t>
      </w:r>
    </w:p>
    <w:p w14:paraId="521A633C" w14:textId="77777777" w:rsidR="0080392A" w:rsidRDefault="00000000">
      <w:pPr>
        <w:pStyle w:val="Compact"/>
        <w:numPr>
          <w:ilvl w:val="0"/>
          <w:numId w:val="4"/>
        </w:numPr>
      </w:pPr>
      <w:r>
        <w:rPr>
          <w:b/>
          <w:bCs/>
        </w:rPr>
        <w:t>Cas 2</w:t>
      </w:r>
      <w:r>
        <w:t xml:space="preserve"> : login → 404 → compte absent → POST /api/auth/register</w:t>
      </w:r>
    </w:p>
    <w:p w14:paraId="595DC8CA" w14:textId="77777777" w:rsidR="0080392A" w:rsidRDefault="00000000">
      <w:pPr>
        <w:pStyle w:val="Compact"/>
        <w:numPr>
          <w:ilvl w:val="0"/>
          <w:numId w:val="4"/>
        </w:numPr>
      </w:pPr>
      <w:r>
        <w:rPr>
          <w:b/>
          <w:bCs/>
        </w:rPr>
        <w:t>Cas 3</w:t>
      </w:r>
      <w:r>
        <w:t xml:space="preserve"> : login → 401 → compte présent, mauvais mot de passe → DELETE + recréer</w:t>
      </w:r>
    </w:p>
    <w:p w14:paraId="7DECDEF8" w14:textId="77777777" w:rsidR="0080392A" w:rsidRDefault="00000000">
      <w:pPr>
        <w:pStyle w:val="Titre2"/>
      </w:pPr>
      <w:bookmarkStart w:id="51" w:name="_Toc230164501"/>
      <w:bookmarkStart w:id="52" w:name="Xa1158a832647f55f893ae41008d93dc61c69bdb"/>
      <w:bookmarkEnd w:id="50"/>
      <w:r>
        <w:t>7.2 La solution : supprimer et recréer le compte</w:t>
      </w:r>
      <w:bookmarkEnd w:id="51"/>
    </w:p>
    <w:p w14:paraId="0332DE63" w14:textId="77777777" w:rsidR="0080392A" w:rsidRDefault="00000000">
      <w:pPr>
        <w:pStyle w:val="SourceCode"/>
      </w:pPr>
      <w:r>
        <w:rPr>
          <w:rStyle w:val="KeywordTok"/>
        </w:rPr>
        <w:t>async</w:t>
      </w:r>
      <w:r>
        <w:rPr>
          <w:rStyle w:val="NormalTok"/>
        </w:rPr>
        <w:t xml:space="preserve"> </w:t>
      </w:r>
      <w:r>
        <w:rPr>
          <w:rStyle w:val="KeywordTok"/>
        </w:rPr>
        <w:t>function</w:t>
      </w:r>
      <w:r>
        <w:rPr>
          <w:rStyle w:val="NormalTok"/>
        </w:rPr>
        <w:t xml:space="preserve"> </w:t>
      </w:r>
      <w:r>
        <w:rPr>
          <w:rStyle w:val="FunctionTok"/>
        </w:rPr>
        <w:t>ensureTestUsers</w:t>
      </w:r>
      <w:r>
        <w:rPr>
          <w:rStyle w:val="NormalTok"/>
        </w:rPr>
        <w:t>() {</w:t>
      </w:r>
      <w:r>
        <w:br/>
      </w:r>
      <w:r>
        <w:rPr>
          <w:rStyle w:val="NormalTok"/>
        </w:rPr>
        <w:t xml:space="preserve">  </w:t>
      </w:r>
      <w:r>
        <w:rPr>
          <w:rStyle w:val="CommentTok"/>
        </w:rPr>
        <w:t>// 1. Obtenir un token admin pour les suppressions</w:t>
      </w:r>
      <w:r>
        <w:br/>
      </w:r>
      <w:r>
        <w:rPr>
          <w:rStyle w:val="NormalTok"/>
        </w:rPr>
        <w:t xml:space="preserve">  </w:t>
      </w:r>
      <w:r>
        <w:rPr>
          <w:rStyle w:val="KeywordTok"/>
        </w:rPr>
        <w:t>let</w:t>
      </w:r>
      <w:r>
        <w:rPr>
          <w:rStyle w:val="NormalTok"/>
        </w:rPr>
        <w:t xml:space="preserve"> bootstrapToken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admin </w:t>
      </w:r>
      <w:r>
        <w:rPr>
          <w:rStyle w:val="KeywordTok"/>
        </w:rPr>
        <w:t>of</w:t>
      </w:r>
      <w:r>
        <w:rPr>
          <w:rStyle w:val="NormalTok"/>
        </w:rPr>
        <w:t xml:space="preserve"> admins) {</w:t>
      </w:r>
      <w:r>
        <w:br/>
      </w:r>
      <w:r>
        <w:rPr>
          <w:rStyle w:val="NormalTok"/>
        </w:rPr>
        <w:t xml:space="preserve">    </w:t>
      </w:r>
      <w:r>
        <w:rPr>
          <w:rStyle w:val="KeywordTok"/>
        </w:rPr>
        <w:t>const</w:t>
      </w:r>
      <w:r>
        <w:rPr>
          <w:rStyle w:val="NormalTok"/>
        </w:rPr>
        <w:t xml:space="preserve"> { response</w:t>
      </w:r>
      <w:r>
        <w:rPr>
          <w:rStyle w:val="OperatorTok"/>
        </w:rPr>
        <w:t>,</w:t>
      </w:r>
      <w:r>
        <w:rPr>
          <w:rStyle w:val="NormalTok"/>
        </w:rPr>
        <w:t xml:space="preserve"> payload } </w:t>
      </w:r>
      <w:r>
        <w:rPr>
          <w:rStyle w:val="OperatorTok"/>
        </w:rPr>
        <w:t>=</w:t>
      </w:r>
      <w:r>
        <w:rPr>
          <w:rStyle w:val="NormalTok"/>
        </w:rPr>
        <w:t xml:space="preserve"> </w:t>
      </w:r>
      <w:r>
        <w:rPr>
          <w:rStyle w:val="ControlFlowTok"/>
        </w:rPr>
        <w:t>await</w:t>
      </w:r>
      <w:r>
        <w:rPr>
          <w:rStyle w:val="NormalTok"/>
        </w:rPr>
        <w:t xml:space="preserve"> </w:t>
      </w:r>
      <w:r>
        <w:rPr>
          <w:rStyle w:val="FunctionTok"/>
        </w:rPr>
        <w:t>login</w:t>
      </w:r>
      <w:r>
        <w:rPr>
          <w:rStyle w:val="NormalTok"/>
        </w:rPr>
        <w:t>(admin</w:t>
      </w:r>
      <w:r>
        <w:rPr>
          <w:rStyle w:val="OperatorTok"/>
        </w:rPr>
        <w:t>.</w:t>
      </w:r>
      <w:r>
        <w:rPr>
          <w:rStyle w:val="AttributeTok"/>
        </w:rPr>
        <w:t>email</w:t>
      </w:r>
      <w:r>
        <w:rPr>
          <w:rStyle w:val="OperatorTok"/>
        </w:rPr>
        <w:t>,</w:t>
      </w:r>
      <w:r>
        <w:rPr>
          <w:rStyle w:val="NormalTok"/>
        </w:rPr>
        <w:t xml:space="preserve"> admin</w:t>
      </w:r>
      <w:r>
        <w:rPr>
          <w:rStyle w:val="OperatorTok"/>
        </w:rPr>
        <w:t>.</w:t>
      </w:r>
      <w:r>
        <w:rPr>
          <w:rStyle w:val="AttributeTok"/>
        </w:rPr>
        <w:t>password</w:t>
      </w:r>
      <w:r>
        <w:rPr>
          <w:rStyle w:val="NormalTok"/>
        </w:rPr>
        <w:t>)</w:t>
      </w:r>
      <w:r>
        <w:rPr>
          <w:rStyle w:val="OperatorTok"/>
        </w:rPr>
        <w:t>;</w:t>
      </w:r>
      <w:r>
        <w:br/>
      </w:r>
      <w:r>
        <w:rPr>
          <w:rStyle w:val="NormalTok"/>
        </w:rPr>
        <w:t xml:space="preserve">    </w:t>
      </w:r>
      <w:r>
        <w:rPr>
          <w:rStyle w:val="ControlFlowTok"/>
        </w:rPr>
        <w:t>if</w:t>
      </w:r>
      <w:r>
        <w:rPr>
          <w:rStyle w:val="NormalTok"/>
        </w:rPr>
        <w:t xml:space="preserve"> (response</w:t>
      </w:r>
      <w:r>
        <w:rPr>
          <w:rStyle w:val="OperatorTok"/>
        </w:rPr>
        <w:t>.</w:t>
      </w:r>
      <w:r>
        <w:rPr>
          <w:rStyle w:val="AttributeTok"/>
        </w:rPr>
        <w:t>status</w:t>
      </w:r>
      <w:r>
        <w:rPr>
          <w:rStyle w:val="NormalTok"/>
        </w:rPr>
        <w:t xml:space="preserve"> </w:t>
      </w:r>
      <w:r>
        <w:rPr>
          <w:rStyle w:val="OperatorTok"/>
        </w:rPr>
        <w:t>===</w:t>
      </w:r>
      <w:r>
        <w:rPr>
          <w:rStyle w:val="NormalTok"/>
        </w:rPr>
        <w:t xml:space="preserve"> </w:t>
      </w:r>
      <w:r>
        <w:rPr>
          <w:rStyle w:val="DecValTok"/>
        </w:rPr>
        <w:t>200</w:t>
      </w:r>
      <w:r>
        <w:rPr>
          <w:rStyle w:val="NormalTok"/>
        </w:rPr>
        <w:t xml:space="preserve">) { bootstrapToken </w:t>
      </w:r>
      <w:r>
        <w:rPr>
          <w:rStyle w:val="OperatorTok"/>
        </w:rPr>
        <w:t>=</w:t>
      </w:r>
      <w:r>
        <w:rPr>
          <w:rStyle w:val="NormalTok"/>
        </w:rPr>
        <w:t xml:space="preserve"> payload</w:t>
      </w:r>
      <w:r>
        <w:rPr>
          <w:rStyle w:val="OperatorTok"/>
        </w:rPr>
        <w:t>.</w:t>
      </w:r>
      <w:r>
        <w:rPr>
          <w:rStyle w:val="AttributeTok"/>
        </w:rPr>
        <w:t>token</w:t>
      </w:r>
      <w:r>
        <w:rPr>
          <w:rStyle w:val="OperatorTok"/>
        </w:rPr>
        <w:t>;</w:t>
      </w:r>
      <w:r>
        <w:rPr>
          <w:rStyle w:val="NormalTok"/>
        </w:rPr>
        <w:t xml:space="preserve"> </w:t>
      </w:r>
      <w:r>
        <w:rPr>
          <w:rStyle w:val="ControlFlowTok"/>
        </w:rPr>
        <w:t>break</w:t>
      </w:r>
      <w:r>
        <w:rPr>
          <w:rStyle w:val="OperatorTok"/>
        </w:rPr>
        <w:t>;</w:t>
      </w:r>
      <w:r>
        <w:rPr>
          <w:rStyle w:val="NormalTok"/>
        </w:rPr>
        <w:t xml:space="preserve"> }</w:t>
      </w:r>
      <w:r>
        <w:br/>
      </w:r>
      <w:r>
        <w:rPr>
          <w:rStyle w:val="NormalTok"/>
        </w:rPr>
        <w:t xml:space="preserve">  }</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user </w:t>
      </w:r>
      <w:r>
        <w:rPr>
          <w:rStyle w:val="KeywordTok"/>
        </w:rPr>
        <w:t>of</w:t>
      </w:r>
      <w:r>
        <w:rPr>
          <w:rStyle w:val="NormalTok"/>
        </w:rPr>
        <w:t xml:space="preserve"> usersToEnsure) {</w:t>
      </w:r>
      <w:r>
        <w:br/>
      </w:r>
      <w:r>
        <w:rPr>
          <w:rStyle w:val="NormalTok"/>
        </w:rPr>
        <w:t xml:space="preserve">    </w:t>
      </w:r>
      <w:r>
        <w:rPr>
          <w:rStyle w:val="KeywordTok"/>
        </w:rPr>
        <w:t>const</w:t>
      </w:r>
      <w:r>
        <w:rPr>
          <w:rStyle w:val="NormalTok"/>
        </w:rPr>
        <w:t xml:space="preserve"> { response } </w:t>
      </w:r>
      <w:r>
        <w:rPr>
          <w:rStyle w:val="OperatorTok"/>
        </w:rPr>
        <w:t>=</w:t>
      </w:r>
      <w:r>
        <w:rPr>
          <w:rStyle w:val="NormalTok"/>
        </w:rPr>
        <w:t xml:space="preserve"> </w:t>
      </w:r>
      <w:r>
        <w:rPr>
          <w:rStyle w:val="ControlFlowTok"/>
        </w:rPr>
        <w:t>await</w:t>
      </w:r>
      <w:r>
        <w:rPr>
          <w:rStyle w:val="NormalTok"/>
        </w:rPr>
        <w:t xml:space="preserve"> </w:t>
      </w:r>
      <w:r>
        <w:rPr>
          <w:rStyle w:val="FunctionTok"/>
        </w:rPr>
        <w:t>login</w:t>
      </w:r>
      <w:r>
        <w:rPr>
          <w:rStyle w:val="NormalTok"/>
        </w:rPr>
        <w:t>(user</w:t>
      </w:r>
      <w:r>
        <w:rPr>
          <w:rStyle w:val="OperatorTok"/>
        </w:rPr>
        <w:t>.</w:t>
      </w:r>
      <w:r>
        <w:rPr>
          <w:rStyle w:val="AttributeTok"/>
        </w:rPr>
        <w:t>email</w:t>
      </w:r>
      <w:r>
        <w:rPr>
          <w:rStyle w:val="OperatorTok"/>
        </w:rPr>
        <w:t>,</w:t>
      </w:r>
      <w:r>
        <w:rPr>
          <w:rStyle w:val="NormalTok"/>
        </w:rPr>
        <w:t xml:space="preserve"> user</w:t>
      </w:r>
      <w:r>
        <w:rPr>
          <w:rStyle w:val="OperatorTok"/>
        </w:rPr>
        <w:t>.</w:t>
      </w:r>
      <w:r>
        <w:rPr>
          <w:rStyle w:val="AttributeTok"/>
        </w:rPr>
        <w:t>password</w:t>
      </w:r>
      <w:r>
        <w:rPr>
          <w:rStyle w:val="NormalTok"/>
        </w:rPr>
        <w:t>)</w:t>
      </w:r>
      <w:r>
        <w:rPr>
          <w:rStyle w:val="OperatorTok"/>
        </w:rPr>
        <w:t>;</w:t>
      </w:r>
      <w:r>
        <w:br/>
      </w:r>
      <w:r>
        <w:rPr>
          <w:rStyle w:val="NormalTok"/>
        </w:rPr>
        <w:t xml:space="preserve">    </w:t>
      </w:r>
      <w:r>
        <w:rPr>
          <w:rStyle w:val="ControlFlowTok"/>
        </w:rPr>
        <w:t>if</w:t>
      </w:r>
      <w:r>
        <w:rPr>
          <w:rStyle w:val="NormalTok"/>
        </w:rPr>
        <w:t xml:space="preserve"> (response</w:t>
      </w:r>
      <w:r>
        <w:rPr>
          <w:rStyle w:val="OperatorTok"/>
        </w:rPr>
        <w:t>.</w:t>
      </w:r>
      <w:r>
        <w:rPr>
          <w:rStyle w:val="AttributeTok"/>
        </w:rPr>
        <w:t>status</w:t>
      </w:r>
      <w:r>
        <w:rPr>
          <w:rStyle w:val="NormalTok"/>
        </w:rPr>
        <w:t xml:space="preserve"> </w:t>
      </w:r>
      <w:r>
        <w:rPr>
          <w:rStyle w:val="OperatorTok"/>
        </w:rPr>
        <w:t>===</w:t>
      </w:r>
      <w:r>
        <w:rPr>
          <w:rStyle w:val="NormalTok"/>
        </w:rPr>
        <w:t xml:space="preserve"> </w:t>
      </w:r>
      <w:r>
        <w:rPr>
          <w:rStyle w:val="DecValTok"/>
        </w:rPr>
        <w:t>200</w:t>
      </w:r>
      <w:r>
        <w:rPr>
          <w:rStyle w:val="NormalTok"/>
        </w:rPr>
        <w:t xml:space="preserve">) </w:t>
      </w:r>
      <w:r>
        <w:rPr>
          <w:rStyle w:val="ControlFlowTok"/>
        </w:rPr>
        <w:t>continue</w:t>
      </w:r>
      <w:r>
        <w:rPr>
          <w:rStyle w:val="OperatorTok"/>
        </w:rPr>
        <w:t>;</w:t>
      </w:r>
      <w:r>
        <w:rPr>
          <w:rStyle w:val="NormalTok"/>
        </w:rPr>
        <w:t xml:space="preserve">          </w:t>
      </w:r>
      <w:r>
        <w:rPr>
          <w:rStyle w:val="CommentTok"/>
        </w:rPr>
        <w:t>// ✅ Cas 1 : OK</w:t>
      </w:r>
      <w:r>
        <w:br/>
      </w:r>
      <w:r>
        <w:rPr>
          <w:rStyle w:val="NormalTok"/>
        </w:rPr>
        <w:t xml:space="preserve">    </w:t>
      </w:r>
      <w:r>
        <w:rPr>
          <w:rStyle w:val="ControlFlowTok"/>
        </w:rPr>
        <w:t>if</w:t>
      </w:r>
      <w:r>
        <w:rPr>
          <w:rStyle w:val="NormalTok"/>
        </w:rPr>
        <w:t xml:space="preserve"> (response</w:t>
      </w:r>
      <w:r>
        <w:rPr>
          <w:rStyle w:val="OperatorTok"/>
        </w:rPr>
        <w:t>.</w:t>
      </w:r>
      <w:r>
        <w:rPr>
          <w:rStyle w:val="AttributeTok"/>
        </w:rPr>
        <w:t>status</w:t>
      </w:r>
      <w:r>
        <w:rPr>
          <w:rStyle w:val="NormalTok"/>
        </w:rPr>
        <w:t xml:space="preserve"> </w:t>
      </w:r>
      <w:r>
        <w:rPr>
          <w:rStyle w:val="OperatorTok"/>
        </w:rPr>
        <w:t>===</w:t>
      </w:r>
      <w:r>
        <w:rPr>
          <w:rStyle w:val="NormalTok"/>
        </w:rPr>
        <w:t xml:space="preserve"> </w:t>
      </w:r>
      <w:r>
        <w:rPr>
          <w:rStyle w:val="DecValTok"/>
        </w:rPr>
        <w:t>401</w:t>
      </w:r>
      <w:r>
        <w:rPr>
          <w:rStyle w:val="NormalTok"/>
        </w:rPr>
        <w:t xml:space="preserve"> </w:t>
      </w:r>
      <w:r>
        <w:rPr>
          <w:rStyle w:val="OperatorTok"/>
        </w:rPr>
        <w:t>&amp;&amp;</w:t>
      </w:r>
      <w:r>
        <w:rPr>
          <w:rStyle w:val="NormalTok"/>
        </w:rPr>
        <w:t xml:space="preserve"> bootstrapToken) { </w:t>
      </w:r>
      <w:r>
        <w:rPr>
          <w:rStyle w:val="CommentTok"/>
        </w:rPr>
        <w:t>// ✅ Cas 3 : mauvais mdp</w:t>
      </w:r>
      <w:r>
        <w:br/>
      </w:r>
      <w:r>
        <w:rPr>
          <w:rStyle w:val="NormalTok"/>
        </w:rPr>
        <w:t xml:space="preserve">      </w:t>
      </w:r>
      <w:r>
        <w:rPr>
          <w:rStyle w:val="KeywordTok"/>
        </w:rPr>
        <w:t>const</w:t>
      </w:r>
      <w:r>
        <w:rPr>
          <w:rStyle w:val="NormalTok"/>
        </w:rPr>
        <w:t xml:space="preserve"> users </w:t>
      </w:r>
      <w:r>
        <w:rPr>
          <w:rStyle w:val="OperatorTok"/>
        </w:rPr>
        <w:t>=</w:t>
      </w:r>
      <w:r>
        <w:rPr>
          <w:rStyle w:val="NormalTok"/>
        </w:rPr>
        <w:t xml:space="preserve"> </w:t>
      </w:r>
      <w:r>
        <w:rPr>
          <w:rStyle w:val="ControlFlowTok"/>
        </w:rPr>
        <w:t>await</w:t>
      </w:r>
      <w:r>
        <w:rPr>
          <w:rStyle w:val="NormalTok"/>
        </w:rPr>
        <w:t xml:space="preserve"> </w:t>
      </w:r>
      <w:r>
        <w:rPr>
          <w:rStyle w:val="FunctionTok"/>
        </w:rPr>
        <w:t>GET</w:t>
      </w:r>
      <w:r>
        <w:rPr>
          <w:rStyle w:val="NormalTok"/>
        </w:rPr>
        <w:t>(</w:t>
      </w:r>
      <w:r>
        <w:rPr>
          <w:rStyle w:val="StringTok"/>
        </w:rPr>
        <w:t>'/api/admin/users'</w:t>
      </w:r>
      <w:r>
        <w:rPr>
          <w:rStyle w:val="OperatorTok"/>
        </w:rPr>
        <w:t>,</w:t>
      </w:r>
      <w:r>
        <w:rPr>
          <w:rStyle w:val="NormalTok"/>
        </w:rPr>
        <w:t xml:space="preserve"> bootstrapToken)</w:t>
      </w:r>
      <w:r>
        <w:rPr>
          <w:rStyle w:val="OperatorTok"/>
        </w:rPr>
        <w:t>;</w:t>
      </w:r>
      <w:r>
        <w:br/>
      </w:r>
      <w:r>
        <w:rPr>
          <w:rStyle w:val="NormalTok"/>
        </w:rPr>
        <w:t xml:space="preserve">      </w:t>
      </w:r>
      <w:r>
        <w:rPr>
          <w:rStyle w:val="KeywordTok"/>
        </w:rPr>
        <w:t>const</w:t>
      </w:r>
      <w:r>
        <w:rPr>
          <w:rStyle w:val="NormalTok"/>
        </w:rPr>
        <w:t xml:space="preserve"> existing </w:t>
      </w:r>
      <w:r>
        <w:rPr>
          <w:rStyle w:val="OperatorTok"/>
        </w:rPr>
        <w:t>=</w:t>
      </w:r>
      <w:r>
        <w:rPr>
          <w:rStyle w:val="NormalTok"/>
        </w:rPr>
        <w:t xml:space="preserve"> users</w:t>
      </w:r>
      <w:r>
        <w:rPr>
          <w:rStyle w:val="OperatorTok"/>
        </w:rPr>
        <w:t>.</w:t>
      </w:r>
      <w:r>
        <w:rPr>
          <w:rStyle w:val="FunctionTok"/>
        </w:rPr>
        <w:t>find</w:t>
      </w:r>
      <w:r>
        <w:rPr>
          <w:rStyle w:val="NormalTok"/>
        </w:rPr>
        <w:t xml:space="preserve">(u </w:t>
      </w:r>
      <w:r>
        <w:rPr>
          <w:rStyle w:val="KeywordTok"/>
        </w:rPr>
        <w:t>=&gt;</w:t>
      </w:r>
      <w:r>
        <w:rPr>
          <w:rStyle w:val="NormalTok"/>
        </w:rPr>
        <w:t xml:space="preserve"> u</w:t>
      </w:r>
      <w:r>
        <w:rPr>
          <w:rStyle w:val="OperatorTok"/>
        </w:rPr>
        <w:t>.</w:t>
      </w:r>
      <w:r>
        <w:rPr>
          <w:rStyle w:val="AttributeTok"/>
        </w:rPr>
        <w:t>email</w:t>
      </w:r>
      <w:r>
        <w:rPr>
          <w:rStyle w:val="NormalTok"/>
        </w:rPr>
        <w:t xml:space="preserve"> </w:t>
      </w:r>
      <w:r>
        <w:rPr>
          <w:rStyle w:val="OperatorTok"/>
        </w:rPr>
        <w:t>===</w:t>
      </w:r>
      <w:r>
        <w:rPr>
          <w:rStyle w:val="NormalTok"/>
        </w:rPr>
        <w:t xml:space="preserve"> user</w:t>
      </w:r>
      <w:r>
        <w:rPr>
          <w:rStyle w:val="OperatorTok"/>
        </w:rPr>
        <w:t>.</w:t>
      </w:r>
      <w:r>
        <w:rPr>
          <w:rStyle w:val="AttributeTok"/>
        </w:rPr>
        <w:t>email</w:t>
      </w:r>
      <w:r>
        <w:rPr>
          <w:rStyle w:val="NormalTok"/>
        </w:rPr>
        <w:t>)</w:t>
      </w:r>
      <w:r>
        <w:rPr>
          <w:rStyle w:val="OperatorTok"/>
        </w:rPr>
        <w:t>;</w:t>
      </w:r>
      <w:r>
        <w:br/>
      </w:r>
      <w:r>
        <w:rPr>
          <w:rStyle w:val="NormalTok"/>
        </w:rPr>
        <w:t xml:space="preserve">      </w:t>
      </w:r>
      <w:r>
        <w:rPr>
          <w:rStyle w:val="ControlFlowTok"/>
        </w:rPr>
        <w:t>if</w:t>
      </w:r>
      <w:r>
        <w:rPr>
          <w:rStyle w:val="NormalTok"/>
        </w:rPr>
        <w:t xml:space="preserve"> (existing) </w:t>
      </w:r>
      <w:r>
        <w:rPr>
          <w:rStyle w:val="ControlFlowTok"/>
        </w:rPr>
        <w:t>await</w:t>
      </w:r>
      <w:r>
        <w:rPr>
          <w:rStyle w:val="NormalTok"/>
        </w:rPr>
        <w:t xml:space="preserve"> </w:t>
      </w:r>
      <w:r>
        <w:rPr>
          <w:rStyle w:val="FunctionTok"/>
        </w:rPr>
        <w:t>DELETE</w:t>
      </w:r>
      <w:r>
        <w:rPr>
          <w:rStyle w:val="NormalTok"/>
        </w:rPr>
        <w:t>(</w:t>
      </w:r>
      <w:r>
        <w:rPr>
          <w:rStyle w:val="VerbatimStringTok"/>
        </w:rPr>
        <w:t>`/api/admin/users/</w:t>
      </w:r>
      <w:r>
        <w:rPr>
          <w:rStyle w:val="SpecialCharTok"/>
        </w:rPr>
        <w:t>${</w:t>
      </w:r>
      <w:r>
        <w:rPr>
          <w:rStyle w:val="NormalTok"/>
        </w:rPr>
        <w:t>existing</w:t>
      </w:r>
      <w:r>
        <w:rPr>
          <w:rStyle w:val="OperatorTok"/>
        </w:rPr>
        <w:t>.</w:t>
      </w:r>
      <w:r>
        <w:rPr>
          <w:rStyle w:val="AttributeTok"/>
        </w:rPr>
        <w:t>id</w:t>
      </w:r>
      <w:r>
        <w:rPr>
          <w:rStyle w:val="SpecialCharTok"/>
        </w:rPr>
        <w:t>}</w:t>
      </w:r>
      <w:r>
        <w:rPr>
          <w:rStyle w:val="VerbatimStringTok"/>
        </w:rPr>
        <w:t>`</w:t>
      </w:r>
      <w:r>
        <w:rPr>
          <w:rStyle w:val="OperatorTok"/>
        </w:rPr>
        <w:t>,</w:t>
      </w:r>
      <w:r>
        <w:rPr>
          <w:rStyle w:val="NormalTok"/>
        </w:rPr>
        <w:t xml:space="preserve"> bootstrapToken)</w:t>
      </w:r>
      <w:r>
        <w:rPr>
          <w:rStyle w:val="OperatorTok"/>
        </w:rPr>
        <w:t>;</w:t>
      </w:r>
      <w:r>
        <w:br/>
      </w:r>
      <w:r>
        <w:rPr>
          <w:rStyle w:val="NormalTok"/>
        </w:rPr>
        <w:t xml:space="preserve">    }</w:t>
      </w:r>
      <w:r>
        <w:br/>
      </w:r>
      <w:r>
        <w:rPr>
          <w:rStyle w:val="NormalTok"/>
        </w:rPr>
        <w:t xml:space="preserve">    </w:t>
      </w:r>
      <w:r>
        <w:rPr>
          <w:rStyle w:val="ControlFlowTok"/>
        </w:rPr>
        <w:t>await</w:t>
      </w:r>
      <w:r>
        <w:rPr>
          <w:rStyle w:val="NormalTok"/>
        </w:rPr>
        <w:t xml:space="preserve"> </w:t>
      </w:r>
      <w:r>
        <w:rPr>
          <w:rStyle w:val="FunctionTok"/>
        </w:rPr>
        <w:t>POST</w:t>
      </w:r>
      <w:r>
        <w:rPr>
          <w:rStyle w:val="NormalTok"/>
        </w:rPr>
        <w:t>(</w:t>
      </w:r>
      <w:r>
        <w:rPr>
          <w:rStyle w:val="StringTok"/>
        </w:rPr>
        <w:t>'/api/auth/register'</w:t>
      </w:r>
      <w:r>
        <w:rPr>
          <w:rStyle w:val="OperatorTok"/>
        </w:rPr>
        <w:t>,</w:t>
      </w:r>
      <w:r>
        <w:rPr>
          <w:rStyle w:val="NormalTok"/>
        </w:rPr>
        <w:t xml:space="preserve"> user)</w:t>
      </w:r>
      <w:r>
        <w:rPr>
          <w:rStyle w:val="OperatorTok"/>
        </w:rPr>
        <w:t>;</w:t>
      </w:r>
      <w:r>
        <w:rPr>
          <w:rStyle w:val="NormalTok"/>
        </w:rPr>
        <w:t xml:space="preserve"> </w:t>
      </w:r>
      <w:r>
        <w:rPr>
          <w:rStyle w:val="CommentTok"/>
        </w:rPr>
        <w:t>// ✅ Cas 2 et 3 : recréer</w:t>
      </w:r>
      <w:r>
        <w:br/>
      </w:r>
      <w:r>
        <w:rPr>
          <w:rStyle w:val="NormalTok"/>
        </w:rPr>
        <w:t xml:space="preserve">  }</w:t>
      </w:r>
      <w:r>
        <w:br/>
      </w:r>
      <w:r>
        <w:rPr>
          <w:rStyle w:val="NormalTok"/>
        </w:rPr>
        <w:t>}</w:t>
      </w:r>
    </w:p>
    <w:p w14:paraId="518A2D0B" w14:textId="77777777" w:rsidR="0080392A" w:rsidRDefault="00000000">
      <w:pPr>
        <w:pStyle w:val="Titre2"/>
      </w:pPr>
      <w:bookmarkStart w:id="53" w:name="_Toc230164502"/>
      <w:bookmarkStart w:id="54" w:name="analyse-sécurité-de-cette-approche"/>
      <w:bookmarkEnd w:id="52"/>
      <w:r>
        <w:t>7.3 Analyse sécurité de cette approche</w:t>
      </w:r>
      <w:bookmarkEnd w:id="53"/>
    </w:p>
    <w:tbl>
      <w:tblPr>
        <w:tblStyle w:val="Table"/>
        <w:tblW w:w="5000" w:type="pct"/>
        <w:tblLook w:val="0020" w:firstRow="1" w:lastRow="0" w:firstColumn="0" w:lastColumn="0" w:noHBand="0" w:noVBand="0"/>
      </w:tblPr>
      <w:tblGrid>
        <w:gridCol w:w="1955"/>
        <w:gridCol w:w="7451"/>
      </w:tblGrid>
      <w:tr w:rsidR="0080392A" w14:paraId="62FBE29D" w14:textId="77777777" w:rsidTr="0080392A">
        <w:trPr>
          <w:cnfStyle w:val="100000000000" w:firstRow="1" w:lastRow="0" w:firstColumn="0" w:lastColumn="0" w:oddVBand="0" w:evenVBand="0" w:oddHBand="0" w:evenHBand="0" w:firstRowFirstColumn="0" w:firstRowLastColumn="0" w:lastRowFirstColumn="0" w:lastRowLastColumn="0"/>
          <w:tblHeader/>
        </w:trPr>
        <w:tc>
          <w:tcPr>
            <w:tcW w:w="0" w:type="auto"/>
          </w:tcPr>
          <w:p w14:paraId="3CEED7DD" w14:textId="77777777" w:rsidR="0080392A" w:rsidRDefault="00000000">
            <w:pPr>
              <w:pStyle w:val="Compact"/>
            </w:pPr>
            <w:r>
              <w:t>Critère</w:t>
            </w:r>
          </w:p>
        </w:tc>
        <w:tc>
          <w:tcPr>
            <w:tcW w:w="0" w:type="auto"/>
          </w:tcPr>
          <w:p w14:paraId="31DC1419" w14:textId="77777777" w:rsidR="0080392A" w:rsidRDefault="00000000">
            <w:pPr>
              <w:pStyle w:val="Compact"/>
            </w:pPr>
            <w:r>
              <w:t>Analyse</w:t>
            </w:r>
          </w:p>
        </w:tc>
      </w:tr>
      <w:tr w:rsidR="0080392A" w14:paraId="2ADCBBB2" w14:textId="77777777">
        <w:tc>
          <w:tcPr>
            <w:tcW w:w="0" w:type="auto"/>
          </w:tcPr>
          <w:p w14:paraId="74319193" w14:textId="77777777" w:rsidR="0080392A" w:rsidRDefault="00000000">
            <w:pPr>
              <w:pStyle w:val="Compact"/>
            </w:pPr>
            <w:r>
              <w:t>Qui peut exécuter ce code ?</w:t>
            </w:r>
          </w:p>
        </w:tc>
        <w:tc>
          <w:tcPr>
            <w:tcW w:w="0" w:type="auto"/>
          </w:tcPr>
          <w:p w14:paraId="2CAAADDD" w14:textId="77777777" w:rsidR="0080392A" w:rsidRDefault="00000000">
            <w:pPr>
              <w:pStyle w:val="Compact"/>
            </w:pPr>
            <w:r>
              <w:t>Uniquement quelqu’un ayant accès au dépôt GitHub ET aux secrets GitHub Actions (accès complet au système)</w:t>
            </w:r>
          </w:p>
        </w:tc>
      </w:tr>
      <w:tr w:rsidR="0080392A" w14:paraId="5DFCB74F" w14:textId="77777777">
        <w:tc>
          <w:tcPr>
            <w:tcW w:w="0" w:type="auto"/>
          </w:tcPr>
          <w:p w14:paraId="71196F48" w14:textId="77777777" w:rsidR="0080392A" w:rsidRDefault="00000000">
            <w:pPr>
              <w:pStyle w:val="Compact"/>
            </w:pPr>
            <w:r>
              <w:t>Prérequis</w:t>
            </w:r>
          </w:p>
        </w:tc>
        <w:tc>
          <w:tcPr>
            <w:tcW w:w="0" w:type="auto"/>
          </w:tcPr>
          <w:p w14:paraId="77CF1244" w14:textId="77777777" w:rsidR="0080392A" w:rsidRDefault="00000000">
            <w:pPr>
              <w:pStyle w:val="Compact"/>
            </w:pPr>
            <w:r>
              <w:t>Un token admin valide (bootstrapToken). Sans admin fonctionnel, le DELETE ne peut pas s’exécuter — route protégée par authMiddleware + rôle ADMIN</w:t>
            </w:r>
          </w:p>
        </w:tc>
      </w:tr>
      <w:tr w:rsidR="0080392A" w14:paraId="5B51824A" w14:textId="77777777">
        <w:tc>
          <w:tcPr>
            <w:tcW w:w="0" w:type="auto"/>
          </w:tcPr>
          <w:p w14:paraId="43112E3C" w14:textId="77777777" w:rsidR="0080392A" w:rsidRDefault="00000000">
            <w:pPr>
              <w:pStyle w:val="Compact"/>
            </w:pPr>
            <w:r>
              <w:lastRenderedPageBreak/>
              <w:t>Ce que ça fait</w:t>
            </w:r>
          </w:p>
        </w:tc>
        <w:tc>
          <w:tcPr>
            <w:tcW w:w="0" w:type="auto"/>
          </w:tcPr>
          <w:p w14:paraId="05279A27" w14:textId="77777777" w:rsidR="0080392A" w:rsidRDefault="00000000">
            <w:pPr>
              <w:pStyle w:val="Compact"/>
            </w:pPr>
            <w:r>
              <w:t>Supprime un compte de test puis le recrée — exactement ce qu’un admin peut faire depuis le back-office</w:t>
            </w:r>
          </w:p>
        </w:tc>
      </w:tr>
      <w:tr w:rsidR="0080392A" w14:paraId="60680465" w14:textId="77777777">
        <w:tc>
          <w:tcPr>
            <w:tcW w:w="0" w:type="auto"/>
          </w:tcPr>
          <w:p w14:paraId="61002C98" w14:textId="77777777" w:rsidR="0080392A" w:rsidRDefault="00000000">
            <w:pPr>
              <w:pStyle w:val="Compact"/>
            </w:pPr>
            <w:r>
              <w:t>Vecteur d’attaque ouvert ?</w:t>
            </w:r>
          </w:p>
        </w:tc>
        <w:tc>
          <w:tcPr>
            <w:tcW w:w="0" w:type="auto"/>
          </w:tcPr>
          <w:p w14:paraId="5EBBA9A5" w14:textId="77777777" w:rsidR="0080392A" w:rsidRDefault="00000000">
            <w:pPr>
              <w:pStyle w:val="Compact"/>
            </w:pPr>
            <w:r>
              <w:t>Non. Supprimer marie ne permet pas d’accéder aux données d’autres utilisateurs</w:t>
            </w:r>
          </w:p>
        </w:tc>
      </w:tr>
      <w:tr w:rsidR="0080392A" w14:paraId="5E9DE6EF" w14:textId="77777777">
        <w:tc>
          <w:tcPr>
            <w:tcW w:w="0" w:type="auto"/>
          </w:tcPr>
          <w:p w14:paraId="117D6E49" w14:textId="77777777" w:rsidR="0080392A" w:rsidRDefault="00000000">
            <w:pPr>
              <w:pStyle w:val="Compact"/>
            </w:pPr>
            <w:r>
              <w:t>Bonne pratique prod</w:t>
            </w:r>
          </w:p>
        </w:tc>
        <w:tc>
          <w:tcPr>
            <w:tcW w:w="0" w:type="auto"/>
          </w:tcPr>
          <w:p w14:paraId="13FCA6F6" w14:textId="77777777" w:rsidR="0080392A" w:rsidRDefault="00000000">
            <w:pPr>
              <w:pStyle w:val="Compact"/>
            </w:pPr>
            <w:r>
              <w:t>Isoler les comptes de test sur un environnement de staging séparé (non applicable ici — plan Railway gratuit)</w:t>
            </w:r>
          </w:p>
        </w:tc>
      </w:tr>
    </w:tbl>
    <w:p w14:paraId="6AB1482C" w14:textId="77777777" w:rsidR="0080392A" w:rsidRDefault="00000000">
      <w:pPr>
        <w:pStyle w:val="Titre1"/>
      </w:pPr>
      <w:bookmarkStart w:id="55" w:name="_Toc230164503"/>
      <w:bookmarkStart w:id="56" w:name="résultat-final"/>
      <w:bookmarkEnd w:id="48"/>
      <w:bookmarkEnd w:id="54"/>
      <w:r>
        <w:t>8. Résultat final</w:t>
      </w:r>
      <w:bookmarkEnd w:id="55"/>
    </w:p>
    <w:p w14:paraId="2E2AA8A9" w14:textId="77777777" w:rsidR="0080392A" w:rsidRDefault="00000000">
      <w:pPr>
        <w:pStyle w:val="Titre2"/>
      </w:pPr>
      <w:bookmarkStart w:id="57" w:name="_Toc230164504"/>
      <w:bookmarkStart w:id="58" w:name="état-du-pipeline"/>
      <w:r>
        <w:t>8.1 État du pipeline</w:t>
      </w:r>
      <w:bookmarkEnd w:id="57"/>
    </w:p>
    <w:tbl>
      <w:tblPr>
        <w:tblStyle w:val="Table"/>
        <w:tblW w:w="0" w:type="auto"/>
        <w:tblLook w:val="0020" w:firstRow="1" w:lastRow="0" w:firstColumn="0" w:lastColumn="0" w:noHBand="0" w:noVBand="0"/>
      </w:tblPr>
      <w:tblGrid>
        <w:gridCol w:w="3831"/>
        <w:gridCol w:w="2029"/>
      </w:tblGrid>
      <w:tr w:rsidR="0080392A" w14:paraId="3F1E1CDF" w14:textId="77777777" w:rsidTr="0080392A">
        <w:trPr>
          <w:cnfStyle w:val="100000000000" w:firstRow="1" w:lastRow="0" w:firstColumn="0" w:lastColumn="0" w:oddVBand="0" w:evenVBand="0" w:oddHBand="0" w:evenHBand="0" w:firstRowFirstColumn="0" w:firstRowLastColumn="0" w:lastRowFirstColumn="0" w:lastRowLastColumn="0"/>
          <w:tblHeader/>
        </w:trPr>
        <w:tc>
          <w:tcPr>
            <w:tcW w:w="0" w:type="auto"/>
          </w:tcPr>
          <w:p w14:paraId="35952BB8" w14:textId="77777777" w:rsidR="0080392A" w:rsidRDefault="00000000">
            <w:pPr>
              <w:pStyle w:val="Compact"/>
            </w:pPr>
            <w:r>
              <w:t>Job</w:t>
            </w:r>
          </w:p>
        </w:tc>
        <w:tc>
          <w:tcPr>
            <w:tcW w:w="0" w:type="auto"/>
          </w:tcPr>
          <w:p w14:paraId="36BB00E5" w14:textId="77777777" w:rsidR="0080392A" w:rsidRDefault="00000000">
            <w:pPr>
              <w:pStyle w:val="Compact"/>
            </w:pPr>
            <w:r>
              <w:t>Statut</w:t>
            </w:r>
          </w:p>
        </w:tc>
      </w:tr>
      <w:tr w:rsidR="0080392A" w14:paraId="0BA31C70" w14:textId="77777777">
        <w:tc>
          <w:tcPr>
            <w:tcW w:w="0" w:type="auto"/>
          </w:tcPr>
          <w:p w14:paraId="01465C06" w14:textId="77777777" w:rsidR="0080392A" w:rsidRDefault="00000000">
            <w:pPr>
              <w:pStyle w:val="Compact"/>
            </w:pPr>
            <w:r>
              <w:t>🎨 Lint — Client</w:t>
            </w:r>
          </w:p>
        </w:tc>
        <w:tc>
          <w:tcPr>
            <w:tcW w:w="0" w:type="auto"/>
          </w:tcPr>
          <w:p w14:paraId="034510D3" w14:textId="77777777" w:rsidR="0080392A" w:rsidRDefault="00000000">
            <w:pPr>
              <w:pStyle w:val="Compact"/>
            </w:pPr>
            <w:r>
              <w:t>✅ Vert</w:t>
            </w:r>
          </w:p>
        </w:tc>
      </w:tr>
      <w:tr w:rsidR="0080392A" w14:paraId="515840BD" w14:textId="77777777">
        <w:tc>
          <w:tcPr>
            <w:tcW w:w="0" w:type="auto"/>
          </w:tcPr>
          <w:p w14:paraId="0B86B2FE" w14:textId="77777777" w:rsidR="0080392A" w:rsidRDefault="00000000">
            <w:pPr>
              <w:pStyle w:val="Compact"/>
            </w:pPr>
            <w:r>
              <w:t>🧪 Tests unitaires — Client (Vitest)</w:t>
            </w:r>
          </w:p>
        </w:tc>
        <w:tc>
          <w:tcPr>
            <w:tcW w:w="0" w:type="auto"/>
          </w:tcPr>
          <w:p w14:paraId="498D6B40" w14:textId="77777777" w:rsidR="0080392A" w:rsidRDefault="00000000">
            <w:pPr>
              <w:pStyle w:val="Compact"/>
            </w:pPr>
            <w:r>
              <w:t>✅ Vert (76 tests)</w:t>
            </w:r>
          </w:p>
        </w:tc>
      </w:tr>
      <w:tr w:rsidR="0080392A" w14:paraId="58157C37" w14:textId="77777777">
        <w:tc>
          <w:tcPr>
            <w:tcW w:w="0" w:type="auto"/>
          </w:tcPr>
          <w:p w14:paraId="41B86A8D" w14:textId="77777777" w:rsidR="0080392A" w:rsidRDefault="00000000">
            <w:pPr>
              <w:pStyle w:val="Compact"/>
            </w:pPr>
            <w:r>
              <w:t>🔍 Lint — API</w:t>
            </w:r>
          </w:p>
        </w:tc>
        <w:tc>
          <w:tcPr>
            <w:tcW w:w="0" w:type="auto"/>
          </w:tcPr>
          <w:p w14:paraId="5ADC7F88" w14:textId="77777777" w:rsidR="0080392A" w:rsidRDefault="00000000">
            <w:pPr>
              <w:pStyle w:val="Compact"/>
            </w:pPr>
            <w:r>
              <w:t>✅ Vert</w:t>
            </w:r>
          </w:p>
        </w:tc>
      </w:tr>
      <w:tr w:rsidR="0080392A" w14:paraId="09639BF1" w14:textId="77777777">
        <w:tc>
          <w:tcPr>
            <w:tcW w:w="0" w:type="auto"/>
          </w:tcPr>
          <w:p w14:paraId="4B4B34D4" w14:textId="77777777" w:rsidR="0080392A" w:rsidRDefault="00000000">
            <w:pPr>
              <w:pStyle w:val="Compact"/>
            </w:pPr>
            <w:r>
              <w:t>🚀 Tests d’intégration — API</w:t>
            </w:r>
          </w:p>
        </w:tc>
        <w:tc>
          <w:tcPr>
            <w:tcW w:w="0" w:type="auto"/>
          </w:tcPr>
          <w:p w14:paraId="1F36839B" w14:textId="77777777" w:rsidR="0080392A" w:rsidRDefault="00000000">
            <w:pPr>
              <w:pStyle w:val="Compact"/>
            </w:pPr>
            <w:r>
              <w:t>✅ Vert</w:t>
            </w:r>
          </w:p>
        </w:tc>
      </w:tr>
    </w:tbl>
    <w:p w14:paraId="4D621CBB" w14:textId="77777777" w:rsidR="0080392A" w:rsidRDefault="00000000">
      <w:pPr>
        <w:pStyle w:val="Titre2"/>
      </w:pPr>
      <w:bookmarkStart w:id="59" w:name="_Toc230164505"/>
      <w:bookmarkStart w:id="60" w:name="ce-que-garantit-le-pipeline"/>
      <w:bookmarkEnd w:id="58"/>
      <w:r>
        <w:t>8.2 Ce que garantit le pipeline</w:t>
      </w:r>
      <w:bookmarkEnd w:id="59"/>
    </w:p>
    <w:p w14:paraId="47F503E8" w14:textId="77777777" w:rsidR="0080392A" w:rsidRDefault="00000000">
      <w:pPr>
        <w:pStyle w:val="Compact"/>
        <w:numPr>
          <w:ilvl w:val="0"/>
          <w:numId w:val="5"/>
        </w:numPr>
      </w:pPr>
      <w:r>
        <w:t>Chaque Pull Request est bloquée si ESLint détecte une erreur dans le code frontend ou backend</w:t>
      </w:r>
    </w:p>
    <w:p w14:paraId="1DA3AA2F" w14:textId="77777777" w:rsidR="0080392A" w:rsidRDefault="00000000">
      <w:pPr>
        <w:pStyle w:val="Compact"/>
        <w:numPr>
          <w:ilvl w:val="0"/>
          <w:numId w:val="5"/>
        </w:numPr>
      </w:pPr>
      <w:r>
        <w:t>Les 76 tests unitaires Vitest (14 fichiers) passent au vert avant tout merge</w:t>
      </w:r>
    </w:p>
    <w:p w14:paraId="2AC48AD1" w14:textId="77777777" w:rsidR="0080392A" w:rsidRDefault="00000000">
      <w:pPr>
        <w:pStyle w:val="Compact"/>
        <w:numPr>
          <w:ilvl w:val="0"/>
          <w:numId w:val="5"/>
        </w:numPr>
      </w:pPr>
      <w:r>
        <w:t>L’API de production répond correctement sur les 7 suites de tests d’intégration : headers HTTP, injections, CORS, JWT, RGPD, ingrédients, workflow recettes</w:t>
      </w:r>
    </w:p>
    <w:p w14:paraId="510E412D" w14:textId="77777777" w:rsidR="0080392A" w:rsidRDefault="00000000">
      <w:pPr>
        <w:pStyle w:val="Compact"/>
        <w:numPr>
          <w:ilvl w:val="0"/>
          <w:numId w:val="5"/>
        </w:numPr>
      </w:pPr>
      <w:r>
        <w:t>Les données de test sont réinitialisées automatiquement avant chaque run (seed + ensureTestUsers)</w:t>
      </w:r>
    </w:p>
    <w:p w14:paraId="2AE73F9A" w14:textId="77777777" w:rsidR="0080392A" w:rsidRDefault="00000000">
      <w:pPr>
        <w:pStyle w:val="Compact"/>
        <w:numPr>
          <w:ilvl w:val="0"/>
          <w:numId w:val="5"/>
        </w:numPr>
      </w:pPr>
      <w:r>
        <w:t>Aucune régression ne peut atteindre la branche main sans passer par ce pipeline</w:t>
      </w:r>
    </w:p>
    <w:p w14:paraId="047FD223" w14:textId="77777777" w:rsidR="0080392A" w:rsidRDefault="00000000">
      <w:pPr>
        <w:pStyle w:val="Titre2"/>
      </w:pPr>
      <w:bookmarkStart w:id="61" w:name="_Toc230164506"/>
      <w:bookmarkStart w:id="62" w:name="secrets-github-configurés"/>
      <w:bookmarkEnd w:id="60"/>
      <w:r>
        <w:t>8.3 Secrets GitHub configurés</w:t>
      </w:r>
      <w:bookmarkEnd w:id="61"/>
    </w:p>
    <w:tbl>
      <w:tblPr>
        <w:tblStyle w:val="Table"/>
        <w:tblW w:w="5000" w:type="pct"/>
        <w:tblLook w:val="0020" w:firstRow="1" w:lastRow="0" w:firstColumn="0" w:lastColumn="0" w:noHBand="0" w:noVBand="0"/>
      </w:tblPr>
      <w:tblGrid>
        <w:gridCol w:w="1874"/>
        <w:gridCol w:w="7532"/>
      </w:tblGrid>
      <w:tr w:rsidR="0080392A" w14:paraId="04D1FB2E" w14:textId="77777777" w:rsidTr="0080392A">
        <w:trPr>
          <w:cnfStyle w:val="100000000000" w:firstRow="1" w:lastRow="0" w:firstColumn="0" w:lastColumn="0" w:oddVBand="0" w:evenVBand="0" w:oddHBand="0" w:evenHBand="0" w:firstRowFirstColumn="0" w:firstRowLastColumn="0" w:lastRowFirstColumn="0" w:lastRowLastColumn="0"/>
          <w:tblHeader/>
        </w:trPr>
        <w:tc>
          <w:tcPr>
            <w:tcW w:w="0" w:type="auto"/>
          </w:tcPr>
          <w:p w14:paraId="36AD3E5D" w14:textId="77777777" w:rsidR="0080392A" w:rsidRDefault="00000000">
            <w:pPr>
              <w:pStyle w:val="Compact"/>
            </w:pPr>
            <w:r>
              <w:t>Secret</w:t>
            </w:r>
          </w:p>
        </w:tc>
        <w:tc>
          <w:tcPr>
            <w:tcW w:w="0" w:type="auto"/>
          </w:tcPr>
          <w:p w14:paraId="2F3E51B9" w14:textId="77777777" w:rsidR="0080392A" w:rsidRDefault="00000000">
            <w:pPr>
              <w:pStyle w:val="Compact"/>
            </w:pPr>
            <w:r>
              <w:t>Utilisation</w:t>
            </w:r>
          </w:p>
        </w:tc>
      </w:tr>
      <w:tr w:rsidR="0080392A" w14:paraId="41D43EA8" w14:textId="77777777">
        <w:tc>
          <w:tcPr>
            <w:tcW w:w="0" w:type="auto"/>
          </w:tcPr>
          <w:p w14:paraId="069DC671" w14:textId="77777777" w:rsidR="0080392A" w:rsidRDefault="00000000">
            <w:pPr>
              <w:pStyle w:val="Compact"/>
            </w:pPr>
            <w:r>
              <w:t>DATABASE_URL</w:t>
            </w:r>
          </w:p>
        </w:tc>
        <w:tc>
          <w:tcPr>
            <w:tcW w:w="0" w:type="auto"/>
          </w:tcPr>
          <w:p w14:paraId="6DD28F66" w14:textId="77777777" w:rsidR="0080392A" w:rsidRDefault="00000000">
            <w:pPr>
              <w:pStyle w:val="Compact"/>
            </w:pPr>
            <w:r>
              <w:t>URL publique PostgreSQL Railway — utilisée par le seed pour réinitialiser les données de test</w:t>
            </w:r>
          </w:p>
        </w:tc>
      </w:tr>
      <w:tr w:rsidR="0080392A" w14:paraId="089C6946" w14:textId="77777777">
        <w:tc>
          <w:tcPr>
            <w:tcW w:w="0" w:type="auto"/>
          </w:tcPr>
          <w:p w14:paraId="06747D97" w14:textId="77777777" w:rsidR="0080392A" w:rsidRDefault="00000000">
            <w:pPr>
              <w:pStyle w:val="Compact"/>
            </w:pPr>
            <w:r>
              <w:t>API_BASE_URL</w:t>
            </w:r>
          </w:p>
        </w:tc>
        <w:tc>
          <w:tcPr>
            <w:tcW w:w="0" w:type="auto"/>
          </w:tcPr>
          <w:p w14:paraId="3E02B311" w14:textId="77777777" w:rsidR="0080392A" w:rsidRDefault="00000000">
            <w:pPr>
              <w:pStyle w:val="Compact"/>
            </w:pPr>
            <w:r>
              <w:t>https://cines-delicesapi-production.up.railway.app — injectée dans le seed ET les tests d’intégration</w:t>
            </w:r>
          </w:p>
        </w:tc>
      </w:tr>
    </w:tbl>
    <w:p w14:paraId="737F4A97" w14:textId="77777777" w:rsidR="0080392A" w:rsidRDefault="00000000">
      <w:pPr>
        <w:pStyle w:val="Titre2"/>
      </w:pPr>
      <w:bookmarkStart w:id="63" w:name="_Toc230164507"/>
      <w:bookmarkStart w:id="64" w:name="compétences-cda-couvertes"/>
      <w:bookmarkEnd w:id="62"/>
      <w:r>
        <w:t>8.4 Compétences CDA couvertes</w:t>
      </w:r>
      <w:bookmarkEnd w:id="63"/>
    </w:p>
    <w:tbl>
      <w:tblPr>
        <w:tblStyle w:val="Table"/>
        <w:tblW w:w="5000" w:type="pct"/>
        <w:tblLook w:val="0020" w:firstRow="1" w:lastRow="0" w:firstColumn="0" w:lastColumn="0" w:noHBand="0" w:noVBand="0"/>
      </w:tblPr>
      <w:tblGrid>
        <w:gridCol w:w="2003"/>
        <w:gridCol w:w="7403"/>
      </w:tblGrid>
      <w:tr w:rsidR="0080392A" w14:paraId="4EFEBA75" w14:textId="77777777" w:rsidTr="0080392A">
        <w:trPr>
          <w:cnfStyle w:val="100000000000" w:firstRow="1" w:lastRow="0" w:firstColumn="0" w:lastColumn="0" w:oddVBand="0" w:evenVBand="0" w:oddHBand="0" w:evenHBand="0" w:firstRowFirstColumn="0" w:firstRowLastColumn="0" w:lastRowFirstColumn="0" w:lastRowLastColumn="0"/>
          <w:tblHeader/>
        </w:trPr>
        <w:tc>
          <w:tcPr>
            <w:tcW w:w="0" w:type="auto"/>
          </w:tcPr>
          <w:p w14:paraId="755D6A7A" w14:textId="77777777" w:rsidR="0080392A" w:rsidRDefault="00000000">
            <w:pPr>
              <w:pStyle w:val="Compact"/>
            </w:pPr>
            <w:r>
              <w:t>Compétence</w:t>
            </w:r>
          </w:p>
        </w:tc>
        <w:tc>
          <w:tcPr>
            <w:tcW w:w="0" w:type="auto"/>
          </w:tcPr>
          <w:p w14:paraId="1BCAD29E" w14:textId="77777777" w:rsidR="0080392A" w:rsidRDefault="00000000">
            <w:pPr>
              <w:pStyle w:val="Compact"/>
            </w:pPr>
            <w:r>
              <w:t>Mise en œuvre</w:t>
            </w:r>
          </w:p>
        </w:tc>
      </w:tr>
      <w:tr w:rsidR="0080392A" w14:paraId="5B46BC26" w14:textId="77777777">
        <w:tc>
          <w:tcPr>
            <w:tcW w:w="0" w:type="auto"/>
          </w:tcPr>
          <w:p w14:paraId="1D440A26" w14:textId="77777777" w:rsidR="0080392A" w:rsidRDefault="00000000">
            <w:pPr>
              <w:pStyle w:val="Compact"/>
            </w:pPr>
            <w:r>
              <w:t>CP9 — Déploiement</w:t>
            </w:r>
          </w:p>
        </w:tc>
        <w:tc>
          <w:tcPr>
            <w:tcW w:w="0" w:type="auto"/>
          </w:tcPr>
          <w:p w14:paraId="56462001" w14:textId="77777777" w:rsidR="0080392A" w:rsidRDefault="00000000">
            <w:pPr>
              <w:pStyle w:val="Compact"/>
            </w:pPr>
            <w:r>
              <w:t>Railway (2 services + PostgreSQL), Dockerfile Node 22, variables d’environnement, migrations Prisma 7</w:t>
            </w:r>
          </w:p>
        </w:tc>
      </w:tr>
      <w:tr w:rsidR="0080392A" w14:paraId="14C3D840" w14:textId="77777777">
        <w:tc>
          <w:tcPr>
            <w:tcW w:w="0" w:type="auto"/>
          </w:tcPr>
          <w:p w14:paraId="43ACEC53" w14:textId="77777777" w:rsidR="0080392A" w:rsidRDefault="00000000">
            <w:pPr>
              <w:pStyle w:val="Compact"/>
            </w:pPr>
            <w:r>
              <w:lastRenderedPageBreak/>
              <w:t>CP9 — CI/CD</w:t>
            </w:r>
          </w:p>
        </w:tc>
        <w:tc>
          <w:tcPr>
            <w:tcW w:w="0" w:type="auto"/>
          </w:tcPr>
          <w:p w14:paraId="5BF302EB" w14:textId="77777777" w:rsidR="0080392A" w:rsidRDefault="00000000">
            <w:pPr>
              <w:pStyle w:val="Compact"/>
            </w:pPr>
            <w:r>
              <w:t>GitHub Actions, 4 jobs parallèles/séquentiels, conditions de déclenchement, secrets</w:t>
            </w:r>
          </w:p>
        </w:tc>
      </w:tr>
      <w:tr w:rsidR="0080392A" w14:paraId="7822E6EF" w14:textId="77777777">
        <w:tc>
          <w:tcPr>
            <w:tcW w:w="0" w:type="auto"/>
          </w:tcPr>
          <w:p w14:paraId="384BD1CA" w14:textId="77777777" w:rsidR="0080392A" w:rsidRDefault="00000000">
            <w:pPr>
              <w:pStyle w:val="Compact"/>
            </w:pPr>
            <w:r>
              <w:t>CP8 — Tests</w:t>
            </w:r>
          </w:p>
        </w:tc>
        <w:tc>
          <w:tcPr>
            <w:tcW w:w="0" w:type="auto"/>
          </w:tcPr>
          <w:p w14:paraId="4FBBF13F" w14:textId="77777777" w:rsidR="0080392A" w:rsidRDefault="00000000">
            <w:pPr>
              <w:pStyle w:val="Compact"/>
            </w:pPr>
            <w:r>
              <w:t>Vitest (unitaires), node:assert (intégration), 7 suites de sécurité (JWT, XSS, CORS, RGPD)</w:t>
            </w:r>
          </w:p>
        </w:tc>
      </w:tr>
      <w:tr w:rsidR="0080392A" w14:paraId="0B393B58" w14:textId="77777777">
        <w:tc>
          <w:tcPr>
            <w:tcW w:w="0" w:type="auto"/>
          </w:tcPr>
          <w:p w14:paraId="6E0251FD" w14:textId="77777777" w:rsidR="0080392A" w:rsidRDefault="00000000">
            <w:pPr>
              <w:pStyle w:val="Compact"/>
            </w:pPr>
            <w:r>
              <w:t>CP5 — Sécurité</w:t>
            </w:r>
          </w:p>
        </w:tc>
        <w:tc>
          <w:tcPr>
            <w:tcW w:w="0" w:type="auto"/>
          </w:tcPr>
          <w:p w14:paraId="6A1037CA" w14:textId="77777777" w:rsidR="0080392A" w:rsidRDefault="00000000">
            <w:pPr>
              <w:pStyle w:val="Compact"/>
            </w:pPr>
            <w:r>
              <w:t>Helmet, CORS restreint, JWT, argon2, analyse des vecteurs d’attaque dans les tests</w:t>
            </w:r>
          </w:p>
        </w:tc>
      </w:tr>
    </w:tbl>
    <w:p w14:paraId="2DA65538" w14:textId="77777777" w:rsidR="0080392A" w:rsidRDefault="00000000">
      <w:pPr>
        <w:pStyle w:val="Titre1"/>
      </w:pPr>
      <w:bookmarkStart w:id="65" w:name="_Toc230164508"/>
      <w:bookmarkStart w:id="66" w:name="commandes-de-diagnostic-utiles"/>
      <w:bookmarkEnd w:id="56"/>
      <w:bookmarkEnd w:id="64"/>
      <w:r>
        <w:t>9. Commandes de diagnostic utiles</w:t>
      </w:r>
      <w:bookmarkEnd w:id="65"/>
    </w:p>
    <w:p w14:paraId="61200C4D" w14:textId="77777777" w:rsidR="0080392A" w:rsidRDefault="00000000">
      <w:pPr>
        <w:pStyle w:val="Titre2"/>
      </w:pPr>
      <w:bookmarkStart w:id="67" w:name="_Toc230164509"/>
      <w:bookmarkStart w:id="68" w:name="vérifier-lapi-en-production"/>
      <w:r>
        <w:t>9.1 Vérifier l’API en production</w:t>
      </w:r>
      <w:bookmarkEnd w:id="67"/>
    </w:p>
    <w:p w14:paraId="2584C057" w14:textId="77777777" w:rsidR="0080392A" w:rsidRDefault="00000000">
      <w:pPr>
        <w:pStyle w:val="SourceCode"/>
      </w:pPr>
      <w:r>
        <w:rPr>
          <w:rStyle w:val="ExtensionTok"/>
        </w:rPr>
        <w:t>curl</w:t>
      </w:r>
      <w:r>
        <w:rPr>
          <w:rStyle w:val="NormalTok"/>
        </w:rPr>
        <w:t xml:space="preserve"> https://cines-delicesapi-production.up.railway.app/api/recipes</w:t>
      </w:r>
      <w:r>
        <w:br/>
      </w:r>
      <w:r>
        <w:rPr>
          <w:rStyle w:val="ExtensionTok"/>
        </w:rPr>
        <w:t>curl</w:t>
      </w:r>
      <w:r>
        <w:rPr>
          <w:rStyle w:val="NormalTok"/>
        </w:rPr>
        <w:t xml:space="preserve"> https://cines-delicesapi-production.up.railway.app/api/media/movies</w:t>
      </w:r>
    </w:p>
    <w:p w14:paraId="70D37F54" w14:textId="77777777" w:rsidR="0080392A" w:rsidRDefault="00000000">
      <w:pPr>
        <w:pStyle w:val="Titre2"/>
      </w:pPr>
      <w:bookmarkStart w:id="69" w:name="_Toc230164510"/>
      <w:bookmarkStart w:id="70" w:name="lancer-le-seed-manuellement"/>
      <w:bookmarkEnd w:id="68"/>
      <w:r>
        <w:t>9.2 Lancer le seed manuellement</w:t>
      </w:r>
      <w:bookmarkEnd w:id="69"/>
    </w:p>
    <w:p w14:paraId="7CC89C6B" w14:textId="77777777" w:rsidR="0080392A" w:rsidRDefault="00000000">
      <w:pPr>
        <w:pStyle w:val="SourceCode"/>
      </w:pPr>
      <w:r>
        <w:rPr>
          <w:rStyle w:val="BuiltInTok"/>
        </w:rPr>
        <w:t>cd</w:t>
      </w:r>
      <w:r>
        <w:rPr>
          <w:rStyle w:val="NormalTok"/>
        </w:rPr>
        <w:t xml:space="preserve"> api</w:t>
      </w:r>
      <w:r>
        <w:br/>
      </w:r>
      <w:r>
        <w:rPr>
          <w:rStyle w:val="VariableTok"/>
        </w:rPr>
        <w:t>API_BASE_URL</w:t>
      </w:r>
      <w:r>
        <w:rPr>
          <w:rStyle w:val="OperatorTok"/>
        </w:rPr>
        <w:t>=</w:t>
      </w:r>
      <w:r>
        <w:rPr>
          <w:rStyle w:val="NormalTok"/>
        </w:rPr>
        <w:t xml:space="preserve">https://cines-delicesapi-production.up.railway.app </w:t>
      </w:r>
      <w:r>
        <w:rPr>
          <w:rStyle w:val="DataTypeTok"/>
        </w:rPr>
        <w:t>\</w:t>
      </w:r>
      <w:r>
        <w:br/>
      </w:r>
      <w:r>
        <w:rPr>
          <w:rStyle w:val="NormalTok"/>
        </w:rPr>
        <w:t xml:space="preserve">  </w:t>
      </w:r>
      <w:r>
        <w:rPr>
          <w:rStyle w:val="VariableTok"/>
        </w:rPr>
        <w:t>DATABASE_URL</w:t>
      </w:r>
      <w:r>
        <w:rPr>
          <w:rStyle w:val="OperatorTok"/>
        </w:rPr>
        <w:t>=</w:t>
      </w:r>
      <w:r>
        <w:rPr>
          <w:rStyle w:val="StringTok"/>
        </w:rPr>
        <w:t>'postgresql://postgres:PWD@shinkansen.proxy.rlwy.net:48914/railway'</w:t>
      </w:r>
      <w:r>
        <w:rPr>
          <w:rStyle w:val="NormalTok"/>
        </w:rPr>
        <w:t xml:space="preserve"> </w:t>
      </w:r>
      <w:r>
        <w:rPr>
          <w:rStyle w:val="DataTypeTok"/>
        </w:rPr>
        <w:t>\</w:t>
      </w:r>
      <w:r>
        <w:br/>
      </w:r>
      <w:r>
        <w:rPr>
          <w:rStyle w:val="NormalTok"/>
        </w:rPr>
        <w:t xml:space="preserve">  </w:t>
      </w:r>
      <w:r>
        <w:rPr>
          <w:rStyle w:val="ExtensionTok"/>
        </w:rPr>
        <w:t>node</w:t>
      </w:r>
      <w:r>
        <w:rPr>
          <w:rStyle w:val="NormalTok"/>
        </w:rPr>
        <w:t xml:space="preserve"> prisma/seed-v4.js</w:t>
      </w:r>
    </w:p>
    <w:p w14:paraId="3725AC15" w14:textId="77777777" w:rsidR="0080392A" w:rsidRDefault="00000000">
      <w:pPr>
        <w:pStyle w:val="Titre2"/>
      </w:pPr>
      <w:bookmarkStart w:id="71" w:name="_Toc230164511"/>
      <w:bookmarkStart w:id="72" w:name="vérifier-les-urls-en-base"/>
      <w:bookmarkEnd w:id="70"/>
      <w:r>
        <w:t>9.3 Vérifier les URLs en base</w:t>
      </w:r>
      <w:bookmarkEnd w:id="71"/>
    </w:p>
    <w:p w14:paraId="3B477B2B" w14:textId="77777777" w:rsidR="0080392A" w:rsidRDefault="00000000">
      <w:pPr>
        <w:pStyle w:val="SourceCode"/>
      </w:pPr>
      <w:r>
        <w:rPr>
          <w:rStyle w:val="CommentTok"/>
        </w:rPr>
        <w:t>-- Dans Railway &gt; PostgreSQL &gt; Database &gt; Query</w:t>
      </w:r>
      <w:r>
        <w:br/>
      </w:r>
      <w:r>
        <w:rPr>
          <w:rStyle w:val="KeywordTok"/>
        </w:rPr>
        <w:t>SELECT</w:t>
      </w:r>
      <w:r>
        <w:rPr>
          <w:rStyle w:val="NormalTok"/>
        </w:rPr>
        <w:t xml:space="preserve"> titre, poster_url </w:t>
      </w:r>
      <w:r>
        <w:rPr>
          <w:rStyle w:val="KeywordTok"/>
        </w:rPr>
        <w:t>FROM</w:t>
      </w:r>
      <w:r>
        <w:rPr>
          <w:rStyle w:val="NormalTok"/>
        </w:rPr>
        <w:t xml:space="preserve"> media </w:t>
      </w:r>
      <w:r>
        <w:rPr>
          <w:rStyle w:val="KeywordTok"/>
        </w:rPr>
        <w:t>LIMIT</w:t>
      </w:r>
      <w:r>
        <w:rPr>
          <w:rStyle w:val="NormalTok"/>
        </w:rPr>
        <w:t xml:space="preserve"> </w:t>
      </w:r>
      <w:r>
        <w:rPr>
          <w:rStyle w:val="DecValTok"/>
        </w:rPr>
        <w:t>5</w:t>
      </w:r>
      <w:r>
        <w:rPr>
          <w:rStyle w:val="NormalTok"/>
        </w:rPr>
        <w:t>;</w:t>
      </w:r>
      <w:r>
        <w:br/>
      </w:r>
      <w:r>
        <w:rPr>
          <w:rStyle w:val="KeywordTok"/>
        </w:rPr>
        <w:t>SELECT</w:t>
      </w:r>
      <w:r>
        <w:rPr>
          <w:rStyle w:val="NormalTok"/>
        </w:rPr>
        <w:t xml:space="preserve"> titre, image_url </w:t>
      </w:r>
      <w:r>
        <w:rPr>
          <w:rStyle w:val="KeywordTok"/>
        </w:rPr>
        <w:t>FROM</w:t>
      </w:r>
      <w:r>
        <w:rPr>
          <w:rStyle w:val="NormalTok"/>
        </w:rPr>
        <w:t xml:space="preserve"> recipes </w:t>
      </w:r>
      <w:r>
        <w:rPr>
          <w:rStyle w:val="KeywordTok"/>
        </w:rPr>
        <w:t>LIMIT</w:t>
      </w:r>
      <w:r>
        <w:rPr>
          <w:rStyle w:val="NormalTok"/>
        </w:rPr>
        <w:t xml:space="preserve"> </w:t>
      </w:r>
      <w:r>
        <w:rPr>
          <w:rStyle w:val="DecValTok"/>
        </w:rPr>
        <w:t>5</w:t>
      </w:r>
      <w:r>
        <w:rPr>
          <w:rStyle w:val="NormalTok"/>
        </w:rPr>
        <w:t>;</w:t>
      </w:r>
      <w:r>
        <w:br/>
      </w:r>
      <w:r>
        <w:br/>
      </w:r>
      <w:r>
        <w:rPr>
          <w:rStyle w:val="CommentTok"/>
        </w:rPr>
        <w:t>-- Compter les URLs localhost (doit être 0)</w:t>
      </w:r>
      <w:r>
        <w:br/>
      </w:r>
      <w:r>
        <w:rPr>
          <w:rStyle w:val="KeywordTok"/>
        </w:rPr>
        <w:t>SELECT</w:t>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FROM</w:t>
      </w:r>
      <w:r>
        <w:rPr>
          <w:rStyle w:val="NormalTok"/>
        </w:rPr>
        <w:t xml:space="preserve"> media </w:t>
      </w:r>
      <w:r>
        <w:rPr>
          <w:rStyle w:val="KeywordTok"/>
        </w:rPr>
        <w:t>WHERE</w:t>
      </w:r>
      <w:r>
        <w:rPr>
          <w:rStyle w:val="NormalTok"/>
        </w:rPr>
        <w:t xml:space="preserve"> poster_url </w:t>
      </w:r>
      <w:r>
        <w:rPr>
          <w:rStyle w:val="KeywordTok"/>
        </w:rPr>
        <w:t>LIKE</w:t>
      </w:r>
      <w:r>
        <w:rPr>
          <w:rStyle w:val="NormalTok"/>
        </w:rPr>
        <w:t xml:space="preserve"> </w:t>
      </w:r>
      <w:r>
        <w:rPr>
          <w:rStyle w:val="StringTok"/>
        </w:rPr>
        <w:t>'%localhost%'</w:t>
      </w:r>
      <w:r>
        <w:rPr>
          <w:rStyle w:val="NormalTok"/>
        </w:rPr>
        <w:t>;</w:t>
      </w:r>
      <w:r>
        <w:br/>
      </w:r>
      <w:r>
        <w:rPr>
          <w:rStyle w:val="KeywordTok"/>
        </w:rPr>
        <w:t>SELECT</w:t>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FROM</w:t>
      </w:r>
      <w:r>
        <w:rPr>
          <w:rStyle w:val="NormalTok"/>
        </w:rPr>
        <w:t xml:space="preserve"> recipes </w:t>
      </w:r>
      <w:r>
        <w:rPr>
          <w:rStyle w:val="KeywordTok"/>
        </w:rPr>
        <w:t>WHERE</w:t>
      </w:r>
      <w:r>
        <w:rPr>
          <w:rStyle w:val="NormalTok"/>
        </w:rPr>
        <w:t xml:space="preserve"> image_url </w:t>
      </w:r>
      <w:r>
        <w:rPr>
          <w:rStyle w:val="KeywordTok"/>
        </w:rPr>
        <w:t>LIKE</w:t>
      </w:r>
      <w:r>
        <w:rPr>
          <w:rStyle w:val="NormalTok"/>
        </w:rPr>
        <w:t xml:space="preserve"> </w:t>
      </w:r>
      <w:r>
        <w:rPr>
          <w:rStyle w:val="StringTok"/>
        </w:rPr>
        <w:t>'%localhost%'</w:t>
      </w:r>
      <w:r>
        <w:rPr>
          <w:rStyle w:val="NormalTok"/>
        </w:rPr>
        <w:t>;</w:t>
      </w:r>
    </w:p>
    <w:p w14:paraId="404CFCC8" w14:textId="77777777" w:rsidR="0080392A" w:rsidRDefault="00000000">
      <w:pPr>
        <w:pStyle w:val="Titre2"/>
      </w:pPr>
      <w:bookmarkStart w:id="73" w:name="_Toc230164512"/>
      <w:bookmarkStart w:id="74" w:name="workflow-git"/>
      <w:bookmarkEnd w:id="72"/>
      <w:r>
        <w:t>9.4 Workflow Git</w:t>
      </w:r>
      <w:bookmarkEnd w:id="73"/>
    </w:p>
    <w:p w14:paraId="648A6E87" w14:textId="77777777" w:rsidR="0080392A" w:rsidRDefault="00000000">
      <w:pPr>
        <w:pStyle w:val="SourceCode"/>
      </w:pPr>
      <w:r>
        <w:rPr>
          <w:rStyle w:val="CommentTok"/>
        </w:rPr>
        <w:t># Push vers le fork perso → déclenche Railway + GitHub Actions</w:t>
      </w:r>
      <w:r>
        <w:br/>
      </w:r>
      <w:r>
        <w:rPr>
          <w:rStyle w:val="FunctionTok"/>
        </w:rPr>
        <w:t>git</w:t>
      </w:r>
      <w:r>
        <w:rPr>
          <w:rStyle w:val="NormalTok"/>
        </w:rPr>
        <w:t xml:space="preserve"> push perso main</w:t>
      </w:r>
      <w:r>
        <w:br/>
      </w:r>
      <w:r>
        <w:br/>
      </w:r>
      <w:r>
        <w:rPr>
          <w:rStyle w:val="CommentTok"/>
        </w:rPr>
        <w:t># Push vers le repo école → pour le rendu</w:t>
      </w:r>
      <w:r>
        <w:br/>
      </w:r>
      <w:r>
        <w:rPr>
          <w:rStyle w:val="FunctionTok"/>
        </w:rPr>
        <w:t>git</w:t>
      </w:r>
      <w:r>
        <w:rPr>
          <w:rStyle w:val="NormalTok"/>
        </w:rPr>
        <w:t xml:space="preserve"> push origin main</w:t>
      </w:r>
      <w:r>
        <w:br/>
      </w:r>
      <w:r>
        <w:br/>
      </w:r>
      <w:r>
        <w:rPr>
          <w:rStyle w:val="CommentTok"/>
        </w:rPr>
        <w:t># Vérifier les remotes</w:t>
      </w:r>
      <w:r>
        <w:br/>
      </w:r>
      <w:r>
        <w:rPr>
          <w:rStyle w:val="FunctionTok"/>
        </w:rPr>
        <w:t>git</w:t>
      </w:r>
      <w:r>
        <w:rPr>
          <w:rStyle w:val="NormalTok"/>
        </w:rPr>
        <w:t xml:space="preserve"> remote </w:t>
      </w:r>
      <w:r>
        <w:rPr>
          <w:rStyle w:val="AttributeTok"/>
        </w:rPr>
        <w:t>-v</w:t>
      </w:r>
      <w:r>
        <w:br/>
      </w:r>
      <w:r>
        <w:rPr>
          <w:rStyle w:val="CommentTok"/>
        </w:rPr>
        <w:t># perso    https://github.com/Nathalie-Leduc/cines-delices.git (fetch)</w:t>
      </w:r>
      <w:r>
        <w:br/>
      </w:r>
      <w:r>
        <w:rPr>
          <w:rStyle w:val="CommentTok"/>
        </w:rPr>
        <w:t># origin   https://github.com/o-clock-[ecole]/cines-delices.git (fetch)</w:t>
      </w:r>
    </w:p>
    <w:p w14:paraId="2DBF2422" w14:textId="77777777" w:rsidR="0080392A" w:rsidRDefault="00000000">
      <w:pPr>
        <w:pStyle w:val="Titre2"/>
      </w:pPr>
      <w:bookmarkStart w:id="75" w:name="_Toc230164513"/>
      <w:bookmarkStart w:id="76" w:name="migrations-bdd"/>
      <w:bookmarkEnd w:id="74"/>
      <w:r>
        <w:t>9.5 Migrations BDD</w:t>
      </w:r>
      <w:bookmarkEnd w:id="75"/>
    </w:p>
    <w:p w14:paraId="18DA0631" w14:textId="77777777" w:rsidR="0080392A" w:rsidRDefault="00000000">
      <w:pPr>
        <w:pStyle w:val="SourceCode"/>
      </w:pPr>
      <w:r>
        <w:rPr>
          <w:rStyle w:val="CommentTok"/>
        </w:rPr>
        <w:t># Créer une nouvelle migration (en local)</w:t>
      </w:r>
      <w:r>
        <w:br/>
      </w:r>
      <w:r>
        <w:rPr>
          <w:rStyle w:val="BuiltInTok"/>
        </w:rPr>
        <w:t>cd</w:t>
      </w:r>
      <w:r>
        <w:rPr>
          <w:rStyle w:val="NormalTok"/>
        </w:rPr>
        <w:t xml:space="preserve"> api </w:t>
      </w:r>
      <w:r>
        <w:rPr>
          <w:rStyle w:val="KeywordTok"/>
        </w:rPr>
        <w:t>&amp;&amp;</w:t>
      </w:r>
      <w:r>
        <w:rPr>
          <w:rStyle w:val="NormalTok"/>
        </w:rPr>
        <w:t xml:space="preserve"> </w:t>
      </w:r>
      <w:r>
        <w:rPr>
          <w:rStyle w:val="ExtensionTok"/>
        </w:rPr>
        <w:t>npx</w:t>
      </w:r>
      <w:r>
        <w:rPr>
          <w:rStyle w:val="NormalTok"/>
        </w:rPr>
        <w:t xml:space="preserve"> prisma migrate dev </w:t>
      </w:r>
      <w:r>
        <w:rPr>
          <w:rStyle w:val="AttributeTok"/>
        </w:rPr>
        <w:t>--name</w:t>
      </w:r>
      <w:r>
        <w:rPr>
          <w:rStyle w:val="NormalTok"/>
        </w:rPr>
        <w:t xml:space="preserve"> nom-de-la-migration</w:t>
      </w:r>
      <w:r>
        <w:br/>
      </w:r>
      <w:r>
        <w:lastRenderedPageBreak/>
        <w:br/>
      </w:r>
      <w:r>
        <w:rPr>
          <w:rStyle w:val="CommentTok"/>
        </w:rPr>
        <w:t># Appliquer les migrations en production (lancé auto en pre-deploy Railway)</w:t>
      </w:r>
      <w:r>
        <w:br/>
      </w:r>
      <w:r>
        <w:rPr>
          <w:rStyle w:val="ExtensionTok"/>
        </w:rPr>
        <w:t>node_modules/.bin/prisma</w:t>
      </w:r>
      <w:r>
        <w:rPr>
          <w:rStyle w:val="NormalTok"/>
        </w:rPr>
        <w:t xml:space="preserve"> migrate deploy</w:t>
      </w:r>
      <w:r>
        <w:br/>
      </w:r>
      <w:r>
        <w:br/>
      </w:r>
      <w:r>
        <w:rPr>
          <w:rStyle w:val="CommentTok"/>
        </w:rPr>
        <w:t># Vérifier le statut des migrations</w:t>
      </w:r>
      <w:r>
        <w:br/>
      </w:r>
      <w:r>
        <w:rPr>
          <w:rStyle w:val="ExtensionTok"/>
        </w:rPr>
        <w:t>node_modules/.bin/prisma</w:t>
      </w:r>
      <w:r>
        <w:rPr>
          <w:rStyle w:val="NormalTok"/>
        </w:rPr>
        <w:t xml:space="preserve"> migrate status</w:t>
      </w:r>
    </w:p>
    <w:p w14:paraId="7F2C5778" w14:textId="77777777" w:rsidR="0080392A" w:rsidRDefault="00000000">
      <w:r>
        <w:pict w14:anchorId="1973F393">
          <v:rect id="_x0000_i1026" style="width:0;height:1.5pt" o:hralign="center" o:hrstd="t" o:hr="t"/>
        </w:pict>
      </w:r>
    </w:p>
    <w:p w14:paraId="63249658" w14:textId="77777777" w:rsidR="0080392A" w:rsidRDefault="00000000">
      <w:pPr>
        <w:pStyle w:val="FirstParagraph"/>
      </w:pPr>
      <w:r>
        <w:rPr>
          <w:i/>
          <w:iCs/>
        </w:rPr>
        <w:t>Cinés Délices — Dossier de Déploiement Railway &amp; CI/CD — Avril 2026</w:t>
      </w:r>
      <w:bookmarkEnd w:id="0"/>
      <w:bookmarkEnd w:id="66"/>
      <w:bookmarkEnd w:id="76"/>
    </w:p>
    <w:sectPr w:rsidR="0080392A">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C65DB" w14:textId="77777777" w:rsidR="00E64BC7" w:rsidRDefault="00E64BC7">
      <w:pPr>
        <w:spacing w:after="0"/>
      </w:pPr>
      <w:r>
        <w:separator/>
      </w:r>
    </w:p>
  </w:endnote>
  <w:endnote w:type="continuationSeparator" w:id="0">
    <w:p w14:paraId="5CBED25D" w14:textId="77777777" w:rsidR="00E64BC7" w:rsidRDefault="00E64B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83438" w14:textId="77777777" w:rsidR="00E64BC7" w:rsidRDefault="00E64BC7">
      <w:r>
        <w:separator/>
      </w:r>
    </w:p>
  </w:footnote>
  <w:footnote w:type="continuationSeparator" w:id="0">
    <w:p w14:paraId="4A91DDA8" w14:textId="77777777" w:rsidR="00E64BC7" w:rsidRDefault="00E64B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80A02E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1F870E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66352985">
    <w:abstractNumId w:val="0"/>
  </w:num>
  <w:num w:numId="2" w16cid:durableId="902638585">
    <w:abstractNumId w:val="1"/>
  </w:num>
  <w:num w:numId="3" w16cid:durableId="1358968559">
    <w:abstractNumId w:val="1"/>
  </w:num>
  <w:num w:numId="4" w16cid:durableId="1625817615">
    <w:abstractNumId w:val="1"/>
  </w:num>
  <w:num w:numId="5" w16cid:durableId="848518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92A"/>
    <w:rsid w:val="00107848"/>
    <w:rsid w:val="00411E2D"/>
    <w:rsid w:val="00441F02"/>
    <w:rsid w:val="0080392A"/>
    <w:rsid w:val="0095191C"/>
    <w:rsid w:val="009E213D"/>
    <w:rsid w:val="00B1115C"/>
    <w:rsid w:val="00E64BC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66E3C"/>
  <w15:docId w15:val="{EF6C89C8-0D30-4292-8E66-04C3F20D2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156082"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156082"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156082"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156082"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156082"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156082"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156082"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156082"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156082"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0F435C"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1">
    <w:name w:val="toc 1"/>
    <w:basedOn w:val="Normal"/>
    <w:next w:val="Normal"/>
    <w:autoRedefine/>
    <w:uiPriority w:val="39"/>
    <w:rsid w:val="009E213D"/>
    <w:pPr>
      <w:spacing w:after="100"/>
    </w:pPr>
  </w:style>
  <w:style w:type="paragraph" w:styleId="TM2">
    <w:name w:val="toc 2"/>
    <w:basedOn w:val="Normal"/>
    <w:next w:val="Normal"/>
    <w:autoRedefine/>
    <w:uiPriority w:val="39"/>
    <w:rsid w:val="009E213D"/>
    <w:pPr>
      <w:spacing w:after="100"/>
      <w:ind w:left="240"/>
    </w:pPr>
  </w:style>
  <w:style w:type="paragraph" w:styleId="Rvision">
    <w:name w:val="Revision"/>
    <w:hidden/>
    <w:rsid w:val="00441F0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2A58E8-EE23-427E-A9C1-808776223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14</Pages>
  <Words>3298</Words>
  <Characters>20052</Characters>
  <Application>Microsoft Office Word</Application>
  <DocSecurity>0</DocSecurity>
  <Lines>742</Lines>
  <Paragraphs>424</Paragraphs>
  <ScaleCrop>false</ScaleCrop>
  <Company/>
  <LinksUpToDate>false</LinksUpToDate>
  <CharactersWithSpaces>22926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Déploiement</dc:title>
  <dc:creator>Nathalie Leduc</dc:creator>
  <cp:keywords/>
  <cp:lastModifiedBy>Nathalie Leduc</cp:lastModifiedBy>
  <cp:revision>3</cp:revision>
  <dcterms:created xsi:type="dcterms:W3CDTF">2026-05-20T08:15:00Z</dcterms:created>
  <dcterms:modified xsi:type="dcterms:W3CDTF">2026-05-20T08:40:00Z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Cinés Délices — Railway &amp; CI/CD GitHub Actions</vt:lpwstr>
  </property>
</Properties>
</file>