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B861A" w14:textId="77777777" w:rsidR="00351388" w:rsidRPr="00105F2C" w:rsidRDefault="00351388" w:rsidP="00351388">
      <w:pPr>
        <w:pStyle w:val="Titre2"/>
        <w:pBdr>
          <w:left w:val="single" w:sz="10" w:space="6" w:color="8E1F2F"/>
        </w:pBdr>
        <w:ind w:left="100"/>
        <w:rPr>
          <w:rFonts w:ascii="Arial" w:hAnsi="Arial" w:cs="Arial"/>
          <w:noProof/>
          <w:color w:val="8E1F2F"/>
        </w:rPr>
      </w:pPr>
      <w:bookmarkStart w:id="0" w:name="_Toc228110900"/>
      <w:r w:rsidRPr="00105F2C">
        <w:rPr>
          <w:rFonts w:ascii="Arial" w:hAnsi="Arial" w:cs="Arial"/>
          <w:noProof/>
          <w:color w:val="8E1F2F"/>
        </w:rPr>
        <w:t>5.4 Stack technologique — Frontend (/client)</w:t>
      </w:r>
      <w:bookmarkEnd w:id="0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000"/>
        <w:gridCol w:w="3100"/>
        <w:gridCol w:w="3200"/>
      </w:tblGrid>
      <w:tr w:rsidR="00351388" w:rsidRPr="00105F2C" w14:paraId="4E56BCAD" w14:textId="77777777" w:rsidTr="00C44D24">
        <w:trPr>
          <w:tblHeader/>
        </w:trPr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42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845A7B" w14:textId="77777777" w:rsidR="00351388" w:rsidRPr="00105F2C" w:rsidRDefault="00351388" w:rsidP="00C44D24">
            <w:pPr>
              <w:jc w:val="center"/>
            </w:pPr>
            <w:r w:rsidRPr="00105F2C">
              <w:rPr>
                <w:b/>
                <w:bCs/>
                <w:color w:val="F6F1E8"/>
                <w:sz w:val="18"/>
                <w:szCs w:val="18"/>
              </w:rPr>
              <w:t>Technologie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42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8FDBA7" w14:textId="77777777" w:rsidR="00351388" w:rsidRPr="00105F2C" w:rsidRDefault="00351388" w:rsidP="00C44D24">
            <w:pPr>
              <w:jc w:val="center"/>
            </w:pPr>
            <w:r w:rsidRPr="00105F2C">
              <w:rPr>
                <w:b/>
                <w:bCs/>
                <w:color w:val="F6F1E8"/>
                <w:sz w:val="18"/>
                <w:szCs w:val="18"/>
              </w:rPr>
              <w:t>Version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42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EA6DA3" w14:textId="77777777" w:rsidR="00351388" w:rsidRPr="00105F2C" w:rsidRDefault="00351388" w:rsidP="00C44D24">
            <w:pPr>
              <w:jc w:val="center"/>
            </w:pPr>
            <w:r w:rsidRPr="00105F2C">
              <w:rPr>
                <w:b/>
                <w:bCs/>
                <w:color w:val="F6F1E8"/>
                <w:sz w:val="18"/>
                <w:szCs w:val="18"/>
              </w:rPr>
              <w:t>Ce que ça fait concrètement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42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7CC321" w14:textId="77777777" w:rsidR="00351388" w:rsidRPr="00105F2C" w:rsidRDefault="00351388" w:rsidP="00C44D24">
            <w:pPr>
              <w:jc w:val="center"/>
            </w:pPr>
            <w:r w:rsidRPr="00105F2C">
              <w:rPr>
                <w:b/>
                <w:bCs/>
                <w:color w:val="F6F1E8"/>
                <w:sz w:val="18"/>
                <w:szCs w:val="18"/>
              </w:rPr>
              <w:t>Justification du choix</w:t>
            </w:r>
          </w:p>
        </w:tc>
      </w:tr>
      <w:tr w:rsidR="00351388" w:rsidRPr="00105F2C" w14:paraId="719961C5" w14:textId="77777777" w:rsidTr="00C44D24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912411" w14:textId="77777777" w:rsidR="00351388" w:rsidRPr="00105F2C" w:rsidRDefault="00351388" w:rsidP="00C44D24">
            <w:pPr>
              <w:rPr>
                <w:b/>
                <w:bCs/>
              </w:rPr>
            </w:pPr>
            <w:r w:rsidRPr="00105F2C">
              <w:rPr>
                <w:b/>
                <w:bCs/>
                <w:sz w:val="20"/>
                <w:szCs w:val="20"/>
              </w:rPr>
              <w:t>React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219D9C" w14:textId="77777777" w:rsidR="00351388" w:rsidRPr="00105F2C" w:rsidRDefault="00351388" w:rsidP="00C44D24">
            <w:pPr>
              <w:rPr>
                <w:i/>
                <w:iCs/>
                <w:color w:val="3A8A9A"/>
              </w:rPr>
            </w:pPr>
            <w:r w:rsidRPr="00105F2C">
              <w:rPr>
                <w:i/>
                <w:iCs/>
                <w:color w:val="3A8A9A"/>
                <w:sz w:val="20"/>
                <w:szCs w:val="20"/>
              </w:rPr>
              <w:t>19.2.4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A81FD9" w14:textId="77777777" w:rsidR="00351388" w:rsidRPr="00105F2C" w:rsidRDefault="00351388" w:rsidP="00C44D24">
            <w:r w:rsidRPr="00105F2C">
              <w:rPr>
                <w:sz w:val="20"/>
                <w:szCs w:val="20"/>
              </w:rPr>
              <w:t>La bibliothèque qui construit les pages web interactives. Quand tu cliques sur un bouton ou que la page se met à jour sans recharger, c'est React.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DA87D3" w14:textId="77777777" w:rsidR="00351388" w:rsidRPr="00105F2C" w:rsidRDefault="00351388" w:rsidP="00C44D24">
            <w:r w:rsidRPr="00105F2C">
              <w:rPr>
                <w:sz w:val="20"/>
                <w:szCs w:val="20"/>
              </w:rPr>
              <w:t>Bibliothèque UI dominante. Écosystème mature, communauté active, support long terme garanti par Meta.</w:t>
            </w:r>
          </w:p>
        </w:tc>
      </w:tr>
      <w:tr w:rsidR="00351388" w:rsidRPr="00105F2C" w14:paraId="5EED9CD4" w14:textId="77777777" w:rsidTr="00C44D24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48C4A5" w14:textId="77777777" w:rsidR="00351388" w:rsidRPr="00105F2C" w:rsidRDefault="00351388" w:rsidP="00C44D24">
            <w:pPr>
              <w:rPr>
                <w:b/>
                <w:bCs/>
              </w:rPr>
            </w:pPr>
            <w:r w:rsidRPr="00105F2C">
              <w:rPr>
                <w:b/>
                <w:bCs/>
                <w:sz w:val="20"/>
                <w:szCs w:val="20"/>
              </w:rPr>
              <w:t>Vite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ACAE02" w14:textId="77777777" w:rsidR="00351388" w:rsidRPr="00105F2C" w:rsidRDefault="00351388" w:rsidP="00C44D24">
            <w:pPr>
              <w:rPr>
                <w:i/>
                <w:iCs/>
                <w:color w:val="3A8A9A"/>
              </w:rPr>
            </w:pPr>
            <w:r w:rsidRPr="00105F2C">
              <w:rPr>
                <w:i/>
                <w:iCs/>
                <w:color w:val="3A8A9A"/>
                <w:sz w:val="20"/>
                <w:szCs w:val="20"/>
              </w:rPr>
              <w:t>6.4.1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9C41D0" w14:textId="77777777" w:rsidR="00351388" w:rsidRPr="00105F2C" w:rsidRDefault="00351388" w:rsidP="00C44D24">
            <w:r w:rsidRPr="00105F2C">
              <w:rPr>
                <w:sz w:val="20"/>
                <w:szCs w:val="20"/>
              </w:rPr>
              <w:t>L'outil qui transforme le code des développeurs en fichiers compréhensibles par le navigateur. Les changements s'affichent instantanément pendant le développement.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95C684" w14:textId="77777777" w:rsidR="00351388" w:rsidRPr="00105F2C" w:rsidRDefault="00351388" w:rsidP="00C44D24">
            <w:r w:rsidRPr="00105F2C">
              <w:rPr>
                <w:sz w:val="20"/>
                <w:szCs w:val="20"/>
              </w:rPr>
              <w:t>Build ultra-rapide (ESM natif). Standard de facto pour les projets React modernes. HMR instantané.</w:t>
            </w:r>
          </w:p>
        </w:tc>
      </w:tr>
      <w:tr w:rsidR="00351388" w:rsidRPr="00105F2C" w14:paraId="380258F9" w14:textId="77777777" w:rsidTr="00C44D24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A659FD" w14:textId="77777777" w:rsidR="00351388" w:rsidRPr="00105F2C" w:rsidRDefault="00351388" w:rsidP="00C44D24">
            <w:pPr>
              <w:rPr>
                <w:b/>
                <w:bCs/>
              </w:rPr>
            </w:pPr>
            <w:r w:rsidRPr="00105F2C">
              <w:rPr>
                <w:b/>
                <w:bCs/>
                <w:sz w:val="20"/>
                <w:szCs w:val="20"/>
              </w:rPr>
              <w:t>React Router DOM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D72B1B" w14:textId="77777777" w:rsidR="00351388" w:rsidRPr="00105F2C" w:rsidRDefault="00351388" w:rsidP="00C44D24">
            <w:pPr>
              <w:rPr>
                <w:i/>
                <w:iCs/>
                <w:color w:val="3A8A9A"/>
              </w:rPr>
            </w:pPr>
            <w:r w:rsidRPr="00105F2C">
              <w:rPr>
                <w:i/>
                <w:iCs/>
                <w:color w:val="3A8A9A"/>
                <w:sz w:val="20"/>
                <w:szCs w:val="20"/>
              </w:rPr>
              <w:t>7.13.1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9D8FBC" w14:textId="77777777" w:rsidR="00351388" w:rsidRPr="00105F2C" w:rsidRDefault="00351388" w:rsidP="00C44D24">
            <w:r w:rsidRPr="00105F2C">
              <w:rPr>
                <w:sz w:val="20"/>
                <w:szCs w:val="20"/>
              </w:rPr>
              <w:t>Gère la navigation entre les pages (/recipes, /films, /membres …). Il sécurise aussi les pages réservées aux membres connectés ou aux admins.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A012EA" w14:textId="77777777" w:rsidR="00351388" w:rsidRPr="00105F2C" w:rsidRDefault="00351388" w:rsidP="00C44D24">
            <w:r w:rsidRPr="00105F2C">
              <w:rPr>
                <w:sz w:val="20"/>
                <w:szCs w:val="20"/>
              </w:rPr>
              <w:t>Solution officielle de routing React. v7 apporte le type-safety et les loaders.</w:t>
            </w:r>
            <w:r w:rsidRPr="00105F2C">
              <w:rPr>
                <w:sz w:val="20"/>
                <w:szCs w:val="20"/>
              </w:rPr>
              <w:br/>
              <w:t>Gestion native des routes protégées.</w:t>
            </w:r>
          </w:p>
        </w:tc>
      </w:tr>
      <w:tr w:rsidR="00351388" w:rsidRPr="00105F2C" w14:paraId="555644B4" w14:textId="77777777" w:rsidTr="00C44D24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1C2A9D" w14:textId="77777777" w:rsidR="00351388" w:rsidRPr="00105F2C" w:rsidRDefault="00351388" w:rsidP="00C44D24">
            <w:pPr>
              <w:rPr>
                <w:b/>
                <w:bCs/>
              </w:rPr>
            </w:pPr>
            <w:r w:rsidRPr="00105F2C">
              <w:rPr>
                <w:b/>
                <w:bCs/>
                <w:sz w:val="20"/>
                <w:szCs w:val="20"/>
              </w:rPr>
              <w:t>SASS (SCSS)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9BA0ED" w14:textId="77777777" w:rsidR="00351388" w:rsidRPr="00105F2C" w:rsidRDefault="00351388" w:rsidP="00C44D24">
            <w:pPr>
              <w:rPr>
                <w:i/>
                <w:iCs/>
                <w:color w:val="3A8A9A"/>
              </w:rPr>
            </w:pPr>
            <w:r w:rsidRPr="00105F2C">
              <w:rPr>
                <w:i/>
                <w:iCs/>
                <w:color w:val="3A8A9A"/>
                <w:sz w:val="20"/>
                <w:szCs w:val="20"/>
              </w:rPr>
              <w:t>1.98.0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79806A" w14:textId="77777777" w:rsidR="00351388" w:rsidRPr="00105F2C" w:rsidRDefault="00351388" w:rsidP="00C44D24">
            <w:r w:rsidRPr="00105F2C">
              <w:rPr>
                <w:sz w:val="20"/>
                <w:szCs w:val="20"/>
              </w:rPr>
              <w:t>Un langage de mise en forme avancé (CSS évolué). Permet d'écrire les styles visuels de manière organisée avec des variables pour les couleurs, tailles, etc.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400D98" w14:textId="77777777" w:rsidR="00351388" w:rsidRPr="00105F2C" w:rsidRDefault="00351388" w:rsidP="00C44D24">
            <w:r w:rsidRPr="00105F2C">
              <w:rPr>
                <w:sz w:val="20"/>
                <w:szCs w:val="20"/>
              </w:rPr>
              <w:t>Maintient un CSS organisé sur un projet multi-dev. Variables, mixins et nesting évitent la duplication.</w:t>
            </w:r>
          </w:p>
        </w:tc>
      </w:tr>
      <w:tr w:rsidR="00351388" w:rsidRPr="00105F2C" w14:paraId="33C9DC8F" w14:textId="77777777" w:rsidTr="00C44D24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9687FA" w14:textId="77777777" w:rsidR="00351388" w:rsidRPr="00105F2C" w:rsidRDefault="00351388" w:rsidP="00C44D24">
            <w:pPr>
              <w:rPr>
                <w:b/>
                <w:bCs/>
              </w:rPr>
            </w:pPr>
            <w:r w:rsidRPr="00105F2C">
              <w:rPr>
                <w:b/>
                <w:bCs/>
                <w:sz w:val="20"/>
                <w:szCs w:val="20"/>
              </w:rPr>
              <w:t>tarteaucitronjs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EB72D0" w14:textId="77777777" w:rsidR="00351388" w:rsidRPr="00105F2C" w:rsidRDefault="00351388" w:rsidP="00C44D24">
            <w:pPr>
              <w:rPr>
                <w:i/>
                <w:iCs/>
                <w:color w:val="3A8A9A"/>
              </w:rPr>
            </w:pPr>
            <w:r w:rsidRPr="00105F2C">
              <w:rPr>
                <w:i/>
                <w:iCs/>
                <w:color w:val="3A8A9A"/>
                <w:sz w:val="20"/>
                <w:szCs w:val="20"/>
              </w:rPr>
              <w:t>1.31.0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A06C1B" w14:textId="77777777" w:rsidR="00351388" w:rsidRPr="00105F2C" w:rsidRDefault="00351388" w:rsidP="00C44D24">
            <w:r w:rsidRPr="00105F2C">
              <w:rPr>
                <w:sz w:val="20"/>
                <w:szCs w:val="20"/>
              </w:rPr>
              <w:t>Gère le bandeau de consentement cookies visible à l'arrivée sur le site. Obligatoire en France selon la loi RGPD.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6019C7" w14:textId="77777777" w:rsidR="00351388" w:rsidRPr="00105F2C" w:rsidRDefault="00351388" w:rsidP="00C44D24">
            <w:r w:rsidRPr="00105F2C">
              <w:rPr>
                <w:sz w:val="20"/>
                <w:szCs w:val="20"/>
              </w:rPr>
              <w:t>Bibliothèque française prête à l'emploi, conforme CNIL/RGPD. Évite un développement custom risqué.</w:t>
            </w:r>
          </w:p>
        </w:tc>
      </w:tr>
      <w:tr w:rsidR="00351388" w:rsidRPr="00105F2C" w14:paraId="62486150" w14:textId="77777777" w:rsidTr="00C44D24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1F17B0" w14:textId="77777777" w:rsidR="00351388" w:rsidRPr="00105F2C" w:rsidRDefault="00351388" w:rsidP="00C44D24">
            <w:pPr>
              <w:rPr>
                <w:b/>
                <w:bCs/>
              </w:rPr>
            </w:pPr>
            <w:r w:rsidRPr="00105F2C">
              <w:rPr>
                <w:b/>
                <w:bCs/>
                <w:sz w:val="20"/>
                <w:szCs w:val="20"/>
              </w:rPr>
              <w:t>Vitest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DCAE8D" w14:textId="77777777" w:rsidR="00351388" w:rsidRPr="00105F2C" w:rsidRDefault="00351388" w:rsidP="00C44D24">
            <w:pPr>
              <w:rPr>
                <w:i/>
                <w:iCs/>
                <w:color w:val="3A8A9A"/>
              </w:rPr>
            </w:pPr>
            <w:r w:rsidRPr="00105F2C">
              <w:rPr>
                <w:i/>
                <w:iCs/>
                <w:color w:val="3A8A9A"/>
                <w:sz w:val="20"/>
                <w:szCs w:val="20"/>
              </w:rPr>
              <w:t>3.2.4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213B79" w14:textId="77777777" w:rsidR="00351388" w:rsidRPr="00105F2C" w:rsidRDefault="00351388" w:rsidP="00C44D24">
            <w:r w:rsidRPr="00105F2C">
              <w:rPr>
                <w:sz w:val="20"/>
                <w:szCs w:val="20"/>
              </w:rPr>
              <w:t>Permet d'écrire des tests automatiques pour le code front-end. Comme des robots qui vérifient que chaque fonction marche correctement.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F39281" w14:textId="77777777" w:rsidR="00351388" w:rsidRPr="00105F2C" w:rsidRDefault="00351388" w:rsidP="00C44D24">
            <w:r w:rsidRPr="00105F2C">
              <w:rPr>
                <w:sz w:val="20"/>
                <w:szCs w:val="20"/>
              </w:rPr>
              <w:t>Natif Vite, rapide, compatible Jest. Zéro configuration supplémentaire dans le projet existant.</w:t>
            </w:r>
          </w:p>
        </w:tc>
      </w:tr>
      <w:tr w:rsidR="00351388" w:rsidRPr="00105F2C" w14:paraId="7157224D" w14:textId="77777777" w:rsidTr="00C44D24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CA1D0C" w14:textId="77777777" w:rsidR="00351388" w:rsidRPr="00105F2C" w:rsidRDefault="00351388" w:rsidP="00C44D24">
            <w:pPr>
              <w:rPr>
                <w:b/>
                <w:bCs/>
              </w:rPr>
            </w:pPr>
            <w:r w:rsidRPr="00105F2C">
              <w:rPr>
                <w:b/>
                <w:bCs/>
                <w:sz w:val="20"/>
                <w:szCs w:val="20"/>
              </w:rPr>
              <w:t>Testing Library React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C906D1" w14:textId="77777777" w:rsidR="00351388" w:rsidRPr="00105F2C" w:rsidRDefault="00351388" w:rsidP="00C44D24">
            <w:pPr>
              <w:rPr>
                <w:i/>
                <w:iCs/>
                <w:color w:val="3A8A9A"/>
              </w:rPr>
            </w:pPr>
            <w:r w:rsidRPr="00105F2C">
              <w:rPr>
                <w:i/>
                <w:iCs/>
                <w:color w:val="3A8A9A"/>
                <w:sz w:val="20"/>
                <w:szCs w:val="20"/>
              </w:rPr>
              <w:t>16.3.2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172EE8" w14:textId="77777777" w:rsidR="00351388" w:rsidRPr="00105F2C" w:rsidRDefault="00351388" w:rsidP="00C44D24">
            <w:r w:rsidRPr="00105F2C">
              <w:rPr>
                <w:sz w:val="20"/>
                <w:szCs w:val="20"/>
              </w:rPr>
              <w:t>Complète Vitest pour tester les composants visuels comme le ferait un vrai utilisateur : cliquer, remplir des formulaires, vérifier ce qui s’affiche.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6F4FD9" w14:textId="77777777" w:rsidR="00351388" w:rsidRPr="00105F2C" w:rsidRDefault="00351388" w:rsidP="00C44D24">
            <w:pPr>
              <w:rPr>
                <w:sz w:val="20"/>
                <w:szCs w:val="20"/>
              </w:rPr>
            </w:pPr>
            <w:r w:rsidRPr="00105F2C">
              <w:rPr>
                <w:sz w:val="20"/>
                <w:szCs w:val="20"/>
              </w:rPr>
              <w:t>Teste le comportement utilisateur réel (DOM) plutôt que les détails d'implémentation.</w:t>
            </w:r>
            <w:r w:rsidRPr="00105F2C">
              <w:rPr>
                <w:sz w:val="20"/>
                <w:szCs w:val="20"/>
              </w:rPr>
              <w:br/>
              <w:t>Bonnes pratiques WCAG.</w:t>
            </w:r>
          </w:p>
        </w:tc>
      </w:tr>
      <w:tr w:rsidR="00351388" w:rsidRPr="00105F2C" w14:paraId="3387A678" w14:textId="77777777" w:rsidTr="00C44D24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CBE872" w14:textId="77777777" w:rsidR="00351388" w:rsidRPr="00105F2C" w:rsidRDefault="00351388" w:rsidP="00C44D24">
            <w:pPr>
              <w:rPr>
                <w:b/>
                <w:bCs/>
              </w:rPr>
            </w:pPr>
            <w:r w:rsidRPr="00105F2C">
              <w:rPr>
                <w:b/>
                <w:bCs/>
                <w:sz w:val="20"/>
                <w:szCs w:val="20"/>
              </w:rPr>
              <w:t>ESLint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A13CA6" w14:textId="77777777" w:rsidR="00351388" w:rsidRPr="00105F2C" w:rsidRDefault="00351388" w:rsidP="00C44D24">
            <w:pPr>
              <w:rPr>
                <w:i/>
                <w:iCs/>
                <w:color w:val="3A8A9A"/>
              </w:rPr>
            </w:pPr>
            <w:r w:rsidRPr="00105F2C">
              <w:rPr>
                <w:i/>
                <w:iCs/>
                <w:color w:val="3A8A9A"/>
                <w:sz w:val="20"/>
                <w:szCs w:val="20"/>
              </w:rPr>
              <w:t>9.0.0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A080FA" w14:textId="77777777" w:rsidR="00351388" w:rsidRPr="00105F2C" w:rsidRDefault="00351388" w:rsidP="00C44D24">
            <w:r w:rsidRPr="00105F2C">
              <w:rPr>
                <w:sz w:val="20"/>
                <w:szCs w:val="20"/>
              </w:rPr>
              <w:t>Un outil de vérification du code qui détecte les erreurs et les mauvaises pratiques avant même d’exécuter le programme. Comme un correcteur orthographique pour le code.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80B40A" w14:textId="77777777" w:rsidR="00351388" w:rsidRPr="00105F2C" w:rsidRDefault="00351388" w:rsidP="00C44D24">
            <w:r w:rsidRPr="00105F2C">
              <w:rPr>
                <w:sz w:val="20"/>
                <w:szCs w:val="20"/>
              </w:rPr>
              <w:t>Détecte les erreurs statiquement. Conventions uniformes entre les 5 développeurs.</w:t>
            </w:r>
            <w:r w:rsidRPr="00105F2C">
              <w:rPr>
                <w:sz w:val="20"/>
                <w:szCs w:val="20"/>
              </w:rPr>
              <w:br/>
              <w:t>Config partagée front+back</w:t>
            </w:r>
          </w:p>
        </w:tc>
      </w:tr>
    </w:tbl>
    <w:p w14:paraId="760A2454" w14:textId="77777777" w:rsidR="00351388" w:rsidRPr="00105F2C" w:rsidRDefault="00351388" w:rsidP="00351388">
      <w:pPr>
        <w:pStyle w:val="Titre2"/>
        <w:pBdr>
          <w:left w:val="single" w:sz="10" w:space="6" w:color="8E1F2F"/>
        </w:pBdr>
        <w:ind w:left="100"/>
        <w:rPr>
          <w:rFonts w:ascii="Arial" w:hAnsi="Arial" w:cs="Arial"/>
          <w:noProof/>
          <w:color w:val="8E1F2F"/>
        </w:rPr>
      </w:pPr>
      <w:bookmarkStart w:id="1" w:name="_Toc227603035"/>
      <w:bookmarkStart w:id="2" w:name="_Toc228110901"/>
      <w:r w:rsidRPr="00105F2C">
        <w:rPr>
          <w:rFonts w:ascii="Arial" w:hAnsi="Arial" w:cs="Arial"/>
          <w:noProof/>
          <w:color w:val="8E1F2F"/>
        </w:rPr>
        <w:t>5.5 Stack technologique — Backend (/api)</w:t>
      </w:r>
      <w:bookmarkEnd w:id="1"/>
      <w:bookmarkEnd w:id="2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9"/>
        <w:gridCol w:w="1001"/>
        <w:gridCol w:w="2935"/>
        <w:gridCol w:w="3045"/>
      </w:tblGrid>
      <w:tr w:rsidR="00351388" w:rsidRPr="00105F2C" w14:paraId="34E073F1" w14:textId="77777777" w:rsidTr="00C44D24">
        <w:trPr>
          <w:tblHeader/>
        </w:trPr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42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20A971" w14:textId="77777777" w:rsidR="00351388" w:rsidRPr="00105F2C" w:rsidRDefault="00351388" w:rsidP="00C44D24">
            <w:pPr>
              <w:jc w:val="center"/>
            </w:pPr>
            <w:r w:rsidRPr="00105F2C">
              <w:rPr>
                <w:b/>
                <w:bCs/>
                <w:color w:val="F6F1E8"/>
                <w:sz w:val="18"/>
                <w:szCs w:val="18"/>
              </w:rPr>
              <w:t>Technologie</w:t>
            </w:r>
          </w:p>
        </w:tc>
        <w:tc>
          <w:tcPr>
            <w:tcW w:w="8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42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1148DD" w14:textId="77777777" w:rsidR="00351388" w:rsidRPr="00105F2C" w:rsidRDefault="00351388" w:rsidP="00C44D24">
            <w:pPr>
              <w:jc w:val="center"/>
            </w:pPr>
            <w:r w:rsidRPr="00105F2C">
              <w:rPr>
                <w:b/>
                <w:bCs/>
                <w:color w:val="F6F1E8"/>
                <w:sz w:val="18"/>
                <w:szCs w:val="18"/>
              </w:rPr>
              <w:t>Version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42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252705" w14:textId="77777777" w:rsidR="00351388" w:rsidRPr="00105F2C" w:rsidRDefault="00351388" w:rsidP="00C44D24">
            <w:pPr>
              <w:jc w:val="center"/>
            </w:pPr>
            <w:r w:rsidRPr="00105F2C">
              <w:rPr>
                <w:b/>
                <w:bCs/>
                <w:color w:val="F6F1E8"/>
                <w:sz w:val="18"/>
                <w:szCs w:val="18"/>
              </w:rPr>
              <w:t>Ce que ça fait concrètement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42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56B166" w14:textId="77777777" w:rsidR="00351388" w:rsidRPr="00105F2C" w:rsidRDefault="00351388" w:rsidP="00C44D24">
            <w:pPr>
              <w:jc w:val="center"/>
            </w:pPr>
            <w:r w:rsidRPr="00105F2C">
              <w:rPr>
                <w:b/>
                <w:bCs/>
                <w:color w:val="F6F1E8"/>
                <w:sz w:val="18"/>
                <w:szCs w:val="18"/>
              </w:rPr>
              <w:t>Justification du choix</w:t>
            </w:r>
          </w:p>
        </w:tc>
      </w:tr>
      <w:tr w:rsidR="00351388" w:rsidRPr="00105F2C" w14:paraId="1B87D4F5" w14:textId="77777777" w:rsidTr="00C44D24"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CCAEE2" w14:textId="77777777" w:rsidR="00351388" w:rsidRPr="00105F2C" w:rsidRDefault="00351388" w:rsidP="00C44D24">
            <w:pPr>
              <w:rPr>
                <w:b/>
                <w:bCs/>
              </w:rPr>
            </w:pPr>
            <w:r w:rsidRPr="00105F2C">
              <w:rPr>
                <w:b/>
                <w:bCs/>
                <w:sz w:val="20"/>
                <w:szCs w:val="20"/>
              </w:rPr>
              <w:t>Node.js</w:t>
            </w:r>
          </w:p>
        </w:tc>
        <w:tc>
          <w:tcPr>
            <w:tcW w:w="8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5DCEC5" w14:textId="77777777" w:rsidR="00351388" w:rsidRPr="00105F2C" w:rsidRDefault="00351388" w:rsidP="00C44D24">
            <w:pPr>
              <w:rPr>
                <w:i/>
                <w:iCs/>
                <w:color w:val="8E1F2F"/>
              </w:rPr>
            </w:pPr>
            <w:r w:rsidRPr="00105F2C">
              <w:rPr>
                <w:i/>
                <w:iCs/>
                <w:color w:val="8E1F2F"/>
                <w:sz w:val="20"/>
                <w:szCs w:val="20"/>
              </w:rPr>
              <w:t>≥ 24.0.0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D23E05" w14:textId="77777777" w:rsidR="00351388" w:rsidRPr="00105F2C" w:rsidRDefault="00351388" w:rsidP="00C44D24">
            <w:r w:rsidRPr="00105F2C">
              <w:rPr>
                <w:sz w:val="20"/>
                <w:szCs w:val="20"/>
              </w:rPr>
              <w:t xml:space="preserve">L'environnement d'exécution du serveur. C’est ce qui fait tourner le code JavaScript </w:t>
            </w:r>
            <w:r w:rsidRPr="00105F2C">
              <w:rPr>
                <w:sz w:val="20"/>
                <w:szCs w:val="20"/>
              </w:rPr>
              <w:lastRenderedPageBreak/>
              <w:t>côté serveur, comme une machine qui reçoit et traite les demandes des utilisateurs.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A23994" w14:textId="77777777" w:rsidR="00351388" w:rsidRPr="00105F2C" w:rsidRDefault="00351388" w:rsidP="00C44D24">
            <w:r w:rsidRPr="00105F2C">
              <w:rPr>
                <w:sz w:val="20"/>
                <w:szCs w:val="20"/>
              </w:rPr>
              <w:lastRenderedPageBreak/>
              <w:t xml:space="preserve">Runtime JS côté serveur universel. Partage du code et des types avec le frontend </w:t>
            </w:r>
            <w:r w:rsidRPr="00105F2C">
              <w:rPr>
                <w:sz w:val="20"/>
                <w:szCs w:val="20"/>
              </w:rPr>
              <w:lastRenderedPageBreak/>
              <w:t>React.</w:t>
            </w:r>
            <w:r w:rsidRPr="00105F2C">
              <w:rPr>
                <w:sz w:val="20"/>
                <w:szCs w:val="20"/>
              </w:rPr>
              <w:br/>
              <w:t>Node 24 = support natif ESM.</w:t>
            </w:r>
          </w:p>
        </w:tc>
      </w:tr>
      <w:tr w:rsidR="00351388" w:rsidRPr="00105F2C" w14:paraId="7EB45517" w14:textId="77777777" w:rsidTr="00C44D24"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018DF3" w14:textId="77777777" w:rsidR="00351388" w:rsidRPr="00105F2C" w:rsidRDefault="00351388" w:rsidP="00C44D24">
            <w:pPr>
              <w:rPr>
                <w:b/>
                <w:bCs/>
              </w:rPr>
            </w:pPr>
            <w:r w:rsidRPr="00105F2C">
              <w:rPr>
                <w:b/>
                <w:bCs/>
                <w:sz w:val="20"/>
                <w:szCs w:val="20"/>
              </w:rPr>
              <w:lastRenderedPageBreak/>
              <w:t>Express</w:t>
            </w:r>
          </w:p>
        </w:tc>
        <w:tc>
          <w:tcPr>
            <w:tcW w:w="8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AF8009" w14:textId="77777777" w:rsidR="00351388" w:rsidRPr="00105F2C" w:rsidRDefault="00351388" w:rsidP="00C44D24">
            <w:pPr>
              <w:rPr>
                <w:i/>
                <w:iCs/>
                <w:color w:val="8E1F2F"/>
              </w:rPr>
            </w:pPr>
            <w:r w:rsidRPr="00105F2C">
              <w:rPr>
                <w:i/>
                <w:iCs/>
                <w:color w:val="8E1F2F"/>
                <w:sz w:val="20"/>
                <w:szCs w:val="20"/>
              </w:rPr>
              <w:t>5.2.1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CFD487" w14:textId="77777777" w:rsidR="00351388" w:rsidRPr="00105F2C" w:rsidRDefault="00351388" w:rsidP="00C44D24">
            <w:r w:rsidRPr="00105F2C">
              <w:rPr>
                <w:sz w:val="20"/>
                <w:szCs w:val="20"/>
              </w:rPr>
              <w:t>Le "chef d'orchestre" du serveur. Il reçoit les requêtes du navigateur, les dirige vers le bon traitement et retourne la réponse.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19112B" w14:textId="77777777" w:rsidR="00351388" w:rsidRPr="00105F2C" w:rsidRDefault="00351388" w:rsidP="00C44D24">
            <w:r w:rsidRPr="00105F2C">
              <w:rPr>
                <w:sz w:val="20"/>
                <w:szCs w:val="20"/>
              </w:rPr>
              <w:t>Framework minimaliste, ultra-mature. Express 5 gère les erreurs async nativement sans try/catch.</w:t>
            </w:r>
          </w:p>
        </w:tc>
      </w:tr>
      <w:tr w:rsidR="00351388" w:rsidRPr="00105F2C" w14:paraId="132766D1" w14:textId="77777777" w:rsidTr="00C44D24"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315594" w14:textId="77777777" w:rsidR="00351388" w:rsidRPr="00105F2C" w:rsidRDefault="00351388" w:rsidP="00C44D24">
            <w:pPr>
              <w:rPr>
                <w:b/>
                <w:bCs/>
              </w:rPr>
            </w:pPr>
            <w:r w:rsidRPr="00105F2C">
              <w:rPr>
                <w:b/>
                <w:bCs/>
                <w:sz w:val="20"/>
                <w:szCs w:val="20"/>
              </w:rPr>
              <w:t>Prisma 7 + adapter-pg</w:t>
            </w:r>
          </w:p>
        </w:tc>
        <w:tc>
          <w:tcPr>
            <w:tcW w:w="8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AD0347" w14:textId="77777777" w:rsidR="00351388" w:rsidRPr="00105F2C" w:rsidRDefault="00351388" w:rsidP="00C44D24">
            <w:pPr>
              <w:rPr>
                <w:i/>
                <w:iCs/>
                <w:color w:val="8E1F2F"/>
              </w:rPr>
            </w:pPr>
            <w:r w:rsidRPr="00105F2C">
              <w:rPr>
                <w:i/>
                <w:iCs/>
                <w:color w:val="8E1F2F"/>
                <w:sz w:val="20"/>
                <w:szCs w:val="20"/>
              </w:rPr>
              <w:t>7.6.0 / 7.0.0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63A5F2" w14:textId="77777777" w:rsidR="00351388" w:rsidRPr="00105F2C" w:rsidRDefault="00351388" w:rsidP="00C44D24">
            <w:r w:rsidRPr="00105F2C">
              <w:rPr>
                <w:sz w:val="20"/>
                <w:szCs w:val="20"/>
              </w:rPr>
              <w:t>Le traducteur entre le code JavaScript et la base de données PostgreSQL. On écrit en JavaScript, Prisma traduit en SQL sécurisé. Impossible d'injecter du SQL malveillant.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E1DEA7" w14:textId="77777777" w:rsidR="00351388" w:rsidRPr="00105F2C" w:rsidRDefault="00351388" w:rsidP="00C44D24">
            <w:r w:rsidRPr="00105F2C">
              <w:rPr>
                <w:sz w:val="20"/>
                <w:szCs w:val="20"/>
              </w:rPr>
              <w:t>ORM type-safe généré depuis le shéma. Migrations versionnées. Impossible d'écrire du SQL brut accidentellement.</w:t>
            </w:r>
          </w:p>
        </w:tc>
      </w:tr>
      <w:tr w:rsidR="00351388" w:rsidRPr="00105F2C" w14:paraId="6D1E65EE" w14:textId="77777777" w:rsidTr="00C44D24"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A0119A" w14:textId="77777777" w:rsidR="00351388" w:rsidRPr="00105F2C" w:rsidRDefault="00351388" w:rsidP="00C44D24">
            <w:pPr>
              <w:rPr>
                <w:b/>
                <w:bCs/>
              </w:rPr>
            </w:pPr>
            <w:r w:rsidRPr="00105F2C">
              <w:rPr>
                <w:b/>
                <w:bCs/>
                <w:sz w:val="20"/>
                <w:szCs w:val="20"/>
              </w:rPr>
              <w:t>PostgreSQL 18</w:t>
            </w:r>
          </w:p>
        </w:tc>
        <w:tc>
          <w:tcPr>
            <w:tcW w:w="8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D02B32" w14:textId="77777777" w:rsidR="00351388" w:rsidRPr="00105F2C" w:rsidRDefault="00351388" w:rsidP="00C44D24">
            <w:pPr>
              <w:rPr>
                <w:i/>
                <w:iCs/>
                <w:color w:val="8E1F2F"/>
              </w:rPr>
            </w:pPr>
            <w:r w:rsidRPr="00105F2C">
              <w:rPr>
                <w:i/>
                <w:iCs/>
                <w:color w:val="8E1F2F"/>
                <w:sz w:val="20"/>
                <w:szCs w:val="20"/>
              </w:rPr>
              <w:t>18-alpine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15E65F" w14:textId="77777777" w:rsidR="00351388" w:rsidRPr="00105F2C" w:rsidRDefault="00351388" w:rsidP="00C44D24">
            <w:r w:rsidRPr="00105F2C">
              <w:rPr>
                <w:sz w:val="20"/>
                <w:szCs w:val="20"/>
              </w:rPr>
              <w:t>La base de données qui stocke toutes les recettes, utilisateurs, films... C'est le "grand livre de compte" du site.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338FBE" w14:textId="77777777" w:rsidR="00351388" w:rsidRPr="00105F2C" w:rsidRDefault="00351388" w:rsidP="00C44D24">
            <w:r w:rsidRPr="00105F2C">
              <w:rPr>
                <w:sz w:val="20"/>
                <w:szCs w:val="20"/>
              </w:rPr>
              <w:t>SGBD relationnel open-source robuste. Transactions ACID, index expressifs. Version 18 dans Docker en locak et sur Railway en production</w:t>
            </w:r>
          </w:p>
        </w:tc>
      </w:tr>
      <w:tr w:rsidR="00351388" w:rsidRPr="00105F2C" w14:paraId="4BCBF222" w14:textId="77777777" w:rsidTr="00C44D24"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3949AE" w14:textId="77777777" w:rsidR="00351388" w:rsidRPr="00105F2C" w:rsidRDefault="00351388" w:rsidP="00C44D24">
            <w:pPr>
              <w:rPr>
                <w:b/>
                <w:bCs/>
              </w:rPr>
            </w:pPr>
            <w:r w:rsidRPr="00105F2C">
              <w:rPr>
                <w:b/>
                <w:bCs/>
                <w:sz w:val="20"/>
                <w:szCs w:val="20"/>
              </w:rPr>
              <w:t>Zod</w:t>
            </w:r>
          </w:p>
        </w:tc>
        <w:tc>
          <w:tcPr>
            <w:tcW w:w="8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CC798B" w14:textId="77777777" w:rsidR="00351388" w:rsidRPr="00105F2C" w:rsidRDefault="00351388" w:rsidP="00C44D24">
            <w:pPr>
              <w:rPr>
                <w:i/>
                <w:iCs/>
                <w:color w:val="8E1F2F"/>
              </w:rPr>
            </w:pPr>
            <w:r w:rsidRPr="00105F2C">
              <w:rPr>
                <w:i/>
                <w:iCs/>
                <w:color w:val="8E1F2F"/>
                <w:sz w:val="20"/>
                <w:szCs w:val="20"/>
              </w:rPr>
              <w:t>4.3.6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5FA177" w14:textId="77777777" w:rsidR="00351388" w:rsidRPr="00105F2C" w:rsidRDefault="00351388" w:rsidP="00C44D24">
            <w:r w:rsidRPr="00105F2C">
              <w:rPr>
                <w:sz w:val="20"/>
                <w:szCs w:val="20"/>
              </w:rPr>
              <w:t>Vérifie que les données envoyées par les utilisateurs sont valides (bon format d’mail, champs requis remplis, …). Si une donnée est incorrecte, l'API retourne un message d'erreur clair.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C20F26" w14:textId="77777777" w:rsidR="00351388" w:rsidRPr="00105F2C" w:rsidRDefault="00351388" w:rsidP="00C44D24">
            <w:r w:rsidRPr="00105F2C">
              <w:rPr>
                <w:sz w:val="20"/>
                <w:szCs w:val="20"/>
              </w:rPr>
              <w:t>Validation schema-first avec messages précis. Zod 4 = performances améliorées (+14x). Corrige ReDoS de Zod 3.</w:t>
            </w:r>
            <w:r w:rsidRPr="00105F2C">
              <w:rPr>
                <w:sz w:val="20"/>
                <w:szCs w:val="20"/>
              </w:rPr>
              <w:br/>
            </w:r>
            <w:r w:rsidRPr="00105F2C">
              <w:t>Intégration TypeScript native.</w:t>
            </w:r>
          </w:p>
        </w:tc>
      </w:tr>
      <w:tr w:rsidR="00351388" w:rsidRPr="00105F2C" w14:paraId="0CC8F1D8" w14:textId="77777777" w:rsidTr="00C44D24"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14D2AC" w14:textId="77777777" w:rsidR="00351388" w:rsidRPr="00105F2C" w:rsidRDefault="00351388" w:rsidP="00C44D24">
            <w:pPr>
              <w:rPr>
                <w:b/>
                <w:bCs/>
              </w:rPr>
            </w:pPr>
            <w:r w:rsidRPr="00105F2C">
              <w:rPr>
                <w:b/>
                <w:bCs/>
                <w:sz w:val="20"/>
                <w:szCs w:val="20"/>
              </w:rPr>
              <w:t>Multer</w:t>
            </w:r>
          </w:p>
        </w:tc>
        <w:tc>
          <w:tcPr>
            <w:tcW w:w="8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E305E6" w14:textId="77777777" w:rsidR="00351388" w:rsidRPr="00105F2C" w:rsidRDefault="00351388" w:rsidP="00C44D24">
            <w:pPr>
              <w:rPr>
                <w:i/>
                <w:iCs/>
                <w:color w:val="8E1F2F"/>
              </w:rPr>
            </w:pPr>
            <w:r w:rsidRPr="00105F2C">
              <w:rPr>
                <w:i/>
                <w:iCs/>
                <w:color w:val="8E1F2F"/>
                <w:sz w:val="20"/>
                <w:szCs w:val="20"/>
              </w:rPr>
              <w:t>2.1.1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66143C" w14:textId="77777777" w:rsidR="00351388" w:rsidRPr="00105F2C" w:rsidRDefault="00351388" w:rsidP="00C44D24">
            <w:r w:rsidRPr="00105F2C">
              <w:rPr>
                <w:sz w:val="20"/>
                <w:szCs w:val="20"/>
              </w:rPr>
              <w:t>Gère la réception des fichiers envoyés par les utilisateurs (photos de recettes). Il capture le fichier en mémoire avant de le passer à Sharp.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2306CE" w14:textId="77777777" w:rsidR="00351388" w:rsidRPr="00105F2C" w:rsidRDefault="00351388" w:rsidP="00C44D24">
            <w:r w:rsidRPr="00105F2C">
              <w:rPr>
                <w:sz w:val="20"/>
                <w:szCs w:val="20"/>
              </w:rPr>
              <w:t>Middleware Express de référence pour les uploads. Mode mémoire évite une écriture disque inutile avant Sharp.</w:t>
            </w:r>
          </w:p>
        </w:tc>
      </w:tr>
      <w:tr w:rsidR="00351388" w:rsidRPr="00105F2C" w14:paraId="16DB803A" w14:textId="77777777" w:rsidTr="00C44D24"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F29941" w14:textId="77777777" w:rsidR="00351388" w:rsidRPr="00105F2C" w:rsidRDefault="00351388" w:rsidP="00C44D24">
            <w:pPr>
              <w:rPr>
                <w:b/>
                <w:bCs/>
              </w:rPr>
            </w:pPr>
            <w:r w:rsidRPr="00105F2C">
              <w:rPr>
                <w:b/>
                <w:bCs/>
                <w:sz w:val="20"/>
                <w:szCs w:val="20"/>
              </w:rPr>
              <w:t>Sharp</w:t>
            </w:r>
          </w:p>
        </w:tc>
        <w:tc>
          <w:tcPr>
            <w:tcW w:w="8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EE056A" w14:textId="77777777" w:rsidR="00351388" w:rsidRPr="00105F2C" w:rsidRDefault="00351388" w:rsidP="00C44D24">
            <w:pPr>
              <w:rPr>
                <w:i/>
                <w:iCs/>
                <w:color w:val="8E1F2F"/>
              </w:rPr>
            </w:pPr>
            <w:r w:rsidRPr="00105F2C">
              <w:rPr>
                <w:i/>
                <w:iCs/>
                <w:color w:val="8E1F2F"/>
                <w:sz w:val="20"/>
                <w:szCs w:val="20"/>
              </w:rPr>
              <w:t>0.34.5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529331" w14:textId="77777777" w:rsidR="00351388" w:rsidRPr="00105F2C" w:rsidRDefault="00351388" w:rsidP="00C44D24">
            <w:r w:rsidRPr="00105F2C">
              <w:rPr>
                <w:sz w:val="20"/>
                <w:szCs w:val="20"/>
              </w:rPr>
              <w:t>Optimise automatiquement les photos : convertit en WebP (70% plus léger que JPG) et redimensionne. Les pages se chargent plus vite et consomment moins de données.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E596EB" w14:textId="77777777" w:rsidR="00351388" w:rsidRPr="00105F2C" w:rsidRDefault="00351388" w:rsidP="00C44D24">
            <w:r w:rsidRPr="00105F2C">
              <w:rPr>
                <w:sz w:val="20"/>
                <w:szCs w:val="20"/>
              </w:rPr>
              <w:t>Conversion WebP −70% de poids. Redimensionnement automatique. Écosystème Node natif, pas de dépendance système externe.</w:t>
            </w:r>
          </w:p>
        </w:tc>
      </w:tr>
      <w:tr w:rsidR="00351388" w:rsidRPr="00105F2C" w14:paraId="2EE1569A" w14:textId="77777777" w:rsidTr="00C44D24"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D2F627" w14:textId="77777777" w:rsidR="00351388" w:rsidRPr="00105F2C" w:rsidRDefault="00351388" w:rsidP="00C44D24">
            <w:pPr>
              <w:rPr>
                <w:b/>
                <w:bCs/>
              </w:rPr>
            </w:pPr>
            <w:r w:rsidRPr="00105F2C">
              <w:rPr>
                <w:b/>
                <w:bCs/>
                <w:sz w:val="20"/>
                <w:szCs w:val="20"/>
              </w:rPr>
              <w:t>TMDB API</w:t>
            </w:r>
          </w:p>
        </w:tc>
        <w:tc>
          <w:tcPr>
            <w:tcW w:w="8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3A2224" w14:textId="77777777" w:rsidR="00351388" w:rsidRPr="00105F2C" w:rsidRDefault="00351388" w:rsidP="00C44D24">
            <w:pPr>
              <w:rPr>
                <w:i/>
                <w:iCs/>
                <w:color w:val="8E1F2F"/>
              </w:rPr>
            </w:pPr>
            <w:r w:rsidRPr="00105F2C">
              <w:rPr>
                <w:i/>
                <w:iCs/>
                <w:color w:val="8E1F2F"/>
                <w:sz w:val="20"/>
                <w:szCs w:val="20"/>
              </w:rPr>
              <w:t>v3 (externe)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3C8F2D" w14:textId="77777777" w:rsidR="00351388" w:rsidRPr="00105F2C" w:rsidRDefault="00351388" w:rsidP="00C44D24">
            <w:r w:rsidRPr="00105F2C">
              <w:rPr>
                <w:sz w:val="20"/>
                <w:szCs w:val="20"/>
              </w:rPr>
              <w:t>La base de données externe de films et séries. Quand un membre cherche "Ratatouille", c'est TMDB qui fournit les informations. L'affiche est ensuite sauvegardée localement.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4D91DC" w14:textId="77777777" w:rsidR="00351388" w:rsidRPr="00105F2C" w:rsidRDefault="00351388" w:rsidP="00C44D24">
            <w:r w:rsidRPr="00105F2C">
              <w:rPr>
                <w:sz w:val="20"/>
                <w:szCs w:val="20"/>
              </w:rPr>
              <w:t>API gratuite et stable. Snapshot local = résilience si TMDB est indisponible. Affiches en cache WebP.</w:t>
            </w:r>
          </w:p>
        </w:tc>
      </w:tr>
      <w:tr w:rsidR="00351388" w:rsidRPr="00105F2C" w14:paraId="72A36DAD" w14:textId="77777777" w:rsidTr="00C44D24"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C415D5" w14:textId="77777777" w:rsidR="00351388" w:rsidRPr="00105F2C" w:rsidRDefault="00351388" w:rsidP="00C44D24">
            <w:pPr>
              <w:rPr>
                <w:b/>
                <w:bCs/>
              </w:rPr>
            </w:pPr>
            <w:r w:rsidRPr="00105F2C">
              <w:rPr>
                <w:b/>
                <w:bCs/>
                <w:sz w:val="20"/>
                <w:szCs w:val="20"/>
              </w:rPr>
              <w:t>node-cache</w:t>
            </w:r>
          </w:p>
        </w:tc>
        <w:tc>
          <w:tcPr>
            <w:tcW w:w="8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865596" w14:textId="77777777" w:rsidR="00351388" w:rsidRPr="00105F2C" w:rsidRDefault="00351388" w:rsidP="00C44D24">
            <w:pPr>
              <w:rPr>
                <w:i/>
                <w:iCs/>
                <w:color w:val="8E1F2F"/>
              </w:rPr>
            </w:pPr>
            <w:r w:rsidRPr="00105F2C">
              <w:rPr>
                <w:i/>
                <w:iCs/>
                <w:color w:val="8E1F2F"/>
                <w:sz w:val="20"/>
                <w:szCs w:val="20"/>
              </w:rPr>
              <w:t>5.1.2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8E20BA" w14:textId="77777777" w:rsidR="00351388" w:rsidRPr="00105F2C" w:rsidRDefault="00351388" w:rsidP="00C44D24">
            <w:r w:rsidRPr="00105F2C">
              <w:rPr>
                <w:sz w:val="20"/>
                <w:szCs w:val="20"/>
              </w:rPr>
              <w:t>Mémorise temporairement les résultats des recherches TMDB. Si deux utilisateurs cherchent le même film, le deuxième obtient la réponse instantanément sans rappeler TMDB.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8A531E" w14:textId="77777777" w:rsidR="00351388" w:rsidRPr="00105F2C" w:rsidRDefault="00351388" w:rsidP="00C44D24">
            <w:r w:rsidRPr="00105F2C">
              <w:rPr>
                <w:sz w:val="20"/>
                <w:szCs w:val="20"/>
              </w:rPr>
              <w:t>Cache LRU en mémoire, simple à configurer. Réduit les appels TMDB et la latence sur les recherches fréquentes.</w:t>
            </w:r>
          </w:p>
        </w:tc>
      </w:tr>
      <w:tr w:rsidR="00351388" w:rsidRPr="00105F2C" w14:paraId="3E77CF06" w14:textId="77777777" w:rsidTr="00C44D24"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B38681" w14:textId="77777777" w:rsidR="00351388" w:rsidRPr="00105F2C" w:rsidRDefault="00351388" w:rsidP="00C44D24">
            <w:pPr>
              <w:rPr>
                <w:b/>
                <w:bCs/>
              </w:rPr>
            </w:pPr>
            <w:r w:rsidRPr="00105F2C">
              <w:rPr>
                <w:b/>
                <w:bCs/>
                <w:sz w:val="20"/>
                <w:szCs w:val="20"/>
              </w:rPr>
              <w:lastRenderedPageBreak/>
              <w:t>node-cron</w:t>
            </w:r>
          </w:p>
        </w:tc>
        <w:tc>
          <w:tcPr>
            <w:tcW w:w="8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3BB1B2" w14:textId="77777777" w:rsidR="00351388" w:rsidRPr="00105F2C" w:rsidRDefault="00351388" w:rsidP="00C44D24">
            <w:pPr>
              <w:rPr>
                <w:i/>
                <w:iCs/>
                <w:color w:val="8E1F2F"/>
              </w:rPr>
            </w:pPr>
            <w:r w:rsidRPr="00105F2C">
              <w:rPr>
                <w:i/>
                <w:iCs/>
                <w:color w:val="8E1F2F"/>
                <w:sz w:val="20"/>
                <w:szCs w:val="20"/>
              </w:rPr>
              <w:t>4.2.1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1CC14C" w14:textId="77777777" w:rsidR="00351388" w:rsidRPr="00105F2C" w:rsidRDefault="00351388" w:rsidP="00C44D24">
            <w:r w:rsidRPr="00105F2C">
              <w:rPr>
                <w:sz w:val="20"/>
                <w:szCs w:val="20"/>
              </w:rPr>
              <w:t>Planifie des tâches automatiques à intervalles réguliers. Nettoyage des comptes inactifs depuis longtemps — une obligation légale du RGPD.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3063F7" w14:textId="77777777" w:rsidR="00351388" w:rsidRPr="00105F2C" w:rsidRDefault="00351388" w:rsidP="00C44D24">
            <w:r w:rsidRPr="00105F2C">
              <w:rPr>
                <w:sz w:val="20"/>
                <w:szCs w:val="20"/>
              </w:rPr>
              <w:t>Job CRON natif Node, sans dépendance système. Suffisant pour une tâche quotidienne de nettoyage RGPD.</w:t>
            </w:r>
          </w:p>
        </w:tc>
      </w:tr>
      <w:tr w:rsidR="00351388" w:rsidRPr="00105F2C" w14:paraId="521960D5" w14:textId="77777777" w:rsidTr="00C44D24"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4E0049" w14:textId="77777777" w:rsidR="00351388" w:rsidRPr="00105F2C" w:rsidRDefault="00351388" w:rsidP="00C44D24">
            <w:pPr>
              <w:rPr>
                <w:b/>
                <w:bCs/>
              </w:rPr>
            </w:pPr>
            <w:r w:rsidRPr="00105F2C">
              <w:rPr>
                <w:b/>
                <w:bCs/>
                <w:sz w:val="20"/>
                <w:szCs w:val="20"/>
              </w:rPr>
              <w:t>Nodemailer</w:t>
            </w:r>
          </w:p>
        </w:tc>
        <w:tc>
          <w:tcPr>
            <w:tcW w:w="8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6DA198" w14:textId="77777777" w:rsidR="00351388" w:rsidRPr="00105F2C" w:rsidRDefault="00351388" w:rsidP="00C44D24">
            <w:pPr>
              <w:rPr>
                <w:i/>
                <w:iCs/>
                <w:color w:val="8E1F2F"/>
              </w:rPr>
            </w:pPr>
            <w:r w:rsidRPr="00105F2C">
              <w:rPr>
                <w:i/>
                <w:iCs/>
                <w:color w:val="8E1F2F"/>
                <w:sz w:val="20"/>
                <w:szCs w:val="20"/>
              </w:rPr>
              <w:t>8.0.4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DD4372" w14:textId="77777777" w:rsidR="00351388" w:rsidRPr="00105F2C" w:rsidRDefault="00351388" w:rsidP="00C44D24">
            <w:r w:rsidRPr="00105F2C">
              <w:rPr>
                <w:sz w:val="20"/>
                <w:szCs w:val="20"/>
              </w:rPr>
              <w:t>Envoie des emails depuis le serveur : lien de réinitialisation de mot de passe, confirmation de contact, …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7156BC" w14:textId="77777777" w:rsidR="00351388" w:rsidRPr="00105F2C" w:rsidRDefault="00351388" w:rsidP="00C44D24">
            <w:r w:rsidRPr="00105F2C">
              <w:rPr>
                <w:sz w:val="20"/>
                <w:szCs w:val="20"/>
              </w:rPr>
              <w:t>Bibliothèque email Node de référence. Compatible tous fournisseurs SMTP. Abstraction simple, fiable en production</w:t>
            </w:r>
          </w:p>
        </w:tc>
      </w:tr>
      <w:tr w:rsidR="00351388" w:rsidRPr="00105F2C" w14:paraId="7DD6652E" w14:textId="77777777" w:rsidTr="00C44D24"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A4B302" w14:textId="77777777" w:rsidR="00351388" w:rsidRPr="00105F2C" w:rsidRDefault="00351388" w:rsidP="00C44D24">
            <w:pPr>
              <w:rPr>
                <w:b/>
                <w:bCs/>
              </w:rPr>
            </w:pPr>
            <w:r w:rsidRPr="00105F2C">
              <w:rPr>
                <w:b/>
                <w:bCs/>
                <w:sz w:val="20"/>
                <w:szCs w:val="20"/>
              </w:rPr>
              <w:t>Swagger JSDoc + UI</w:t>
            </w:r>
          </w:p>
        </w:tc>
        <w:tc>
          <w:tcPr>
            <w:tcW w:w="8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740F38" w14:textId="77777777" w:rsidR="00351388" w:rsidRPr="00105F2C" w:rsidRDefault="00351388" w:rsidP="00C44D24">
            <w:pPr>
              <w:rPr>
                <w:i/>
                <w:iCs/>
                <w:color w:val="8E1F2F"/>
              </w:rPr>
            </w:pPr>
            <w:r w:rsidRPr="00105F2C">
              <w:rPr>
                <w:i/>
                <w:iCs/>
                <w:color w:val="8E1F2F"/>
                <w:sz w:val="20"/>
                <w:szCs w:val="20"/>
              </w:rPr>
              <w:t>6.2 / 5.0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78B9B9" w14:textId="77777777" w:rsidR="00351388" w:rsidRPr="00105F2C" w:rsidRDefault="00351388" w:rsidP="00C44D24">
            <w:r w:rsidRPr="00105F2C">
              <w:rPr>
                <w:sz w:val="20"/>
                <w:szCs w:val="20"/>
              </w:rPr>
              <w:t>Génère automatiquement la documentation de l'API à partir des commentaires du code. Accessible sur /api-docs.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9DB15" w14:textId="77777777" w:rsidR="00351388" w:rsidRPr="00105F2C" w:rsidRDefault="00351388" w:rsidP="00C44D24">
            <w:r w:rsidRPr="00105F2C">
              <w:rPr>
                <w:sz w:val="20"/>
                <w:szCs w:val="20"/>
              </w:rPr>
              <w:t>Documentation vivante synchronisée avec le code. Permet de tester les endpoints sans Postman, directement depuis un navigateur. Indispensable en équipe.</w:t>
            </w:r>
          </w:p>
        </w:tc>
      </w:tr>
      <w:tr w:rsidR="00351388" w:rsidRPr="00105F2C" w14:paraId="6A6048DA" w14:textId="77777777" w:rsidTr="00C44D24"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F48A87" w14:textId="77777777" w:rsidR="00351388" w:rsidRPr="00105F2C" w:rsidRDefault="00351388" w:rsidP="00C44D24">
            <w:pPr>
              <w:rPr>
                <w:b/>
                <w:bCs/>
              </w:rPr>
            </w:pPr>
            <w:r w:rsidRPr="00105F2C">
              <w:rPr>
                <w:b/>
                <w:bCs/>
                <w:sz w:val="20"/>
                <w:szCs w:val="20"/>
              </w:rPr>
              <w:t>ESLint</w:t>
            </w:r>
          </w:p>
        </w:tc>
        <w:tc>
          <w:tcPr>
            <w:tcW w:w="8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731769" w14:textId="77777777" w:rsidR="00351388" w:rsidRPr="00105F2C" w:rsidRDefault="00351388" w:rsidP="00C44D24">
            <w:pPr>
              <w:rPr>
                <w:i/>
                <w:iCs/>
                <w:color w:val="8E1F2F"/>
              </w:rPr>
            </w:pPr>
            <w:r w:rsidRPr="00105F2C">
              <w:rPr>
                <w:i/>
                <w:iCs/>
                <w:color w:val="8E1F2F"/>
                <w:sz w:val="20"/>
                <w:szCs w:val="20"/>
              </w:rPr>
              <w:t>10.0.3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560417" w14:textId="77777777" w:rsidR="00351388" w:rsidRPr="00105F2C" w:rsidRDefault="00351388" w:rsidP="00C44D24">
            <w:r w:rsidRPr="00105F2C">
              <w:rPr>
                <w:sz w:val="20"/>
                <w:szCs w:val="20"/>
              </w:rPr>
              <w:t>Même rôle que côté front-end : détecte les erreurs et mauvaises pratiques dans le code du serveur avant exécution.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E7C43E" w14:textId="77777777" w:rsidR="00351388" w:rsidRPr="00105F2C" w:rsidRDefault="00351388" w:rsidP="00C44D24">
            <w:r w:rsidRPr="00105F2C">
              <w:rPr>
                <w:sz w:val="20"/>
                <w:szCs w:val="20"/>
              </w:rPr>
              <w:t>Même outil que le frontend = cohérence. Config partagée pour toute l'équipe de 5 développeurs.</w:t>
            </w:r>
          </w:p>
        </w:tc>
      </w:tr>
    </w:tbl>
    <w:p w14:paraId="0AD7B43B" w14:textId="77777777" w:rsidR="00351388" w:rsidRPr="00105F2C" w:rsidRDefault="00351388" w:rsidP="00351388">
      <w:pPr>
        <w:pStyle w:val="Titre2"/>
        <w:pBdr>
          <w:left w:val="single" w:sz="10" w:space="6" w:color="8E1F2F"/>
        </w:pBdr>
        <w:ind w:left="100"/>
        <w:rPr>
          <w:rFonts w:ascii="Arial" w:hAnsi="Arial" w:cs="Arial"/>
          <w:noProof/>
          <w:color w:val="8E1F2F"/>
        </w:rPr>
      </w:pPr>
      <w:bookmarkStart w:id="3" w:name="_Toc227603036"/>
      <w:bookmarkStart w:id="4" w:name="_Toc228110902"/>
      <w:r w:rsidRPr="00105F2C">
        <w:rPr>
          <w:rFonts w:ascii="Arial" w:hAnsi="Arial" w:cs="Arial"/>
          <w:noProof/>
          <w:color w:val="8E1F2F"/>
        </w:rPr>
        <w:t>5.6 Stack technologique — Sécurité</w:t>
      </w:r>
      <w:bookmarkEnd w:id="3"/>
      <w:bookmarkEnd w:id="4"/>
      <w:r w:rsidRPr="00105F2C">
        <w:rPr>
          <w:rFonts w:ascii="Arial" w:hAnsi="Arial" w:cs="Arial"/>
          <w:noProof/>
          <w:color w:val="8E1F2F"/>
        </w:rPr>
        <w:br/>
      </w:r>
    </w:p>
    <w:tbl>
      <w:tblPr>
        <w:tblW w:w="9201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286"/>
        <w:gridCol w:w="5340"/>
        <w:gridCol w:w="175"/>
      </w:tblGrid>
      <w:tr w:rsidR="00351388" w:rsidRPr="00105F2C" w14:paraId="3509C372" w14:textId="77777777" w:rsidTr="00C44D24">
        <w:trPr>
          <w:gridAfter w:val="1"/>
          <w:wAfter w:w="175" w:type="dxa"/>
        </w:trPr>
        <w:tc>
          <w:tcPr>
            <w:tcW w:w="9026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1E8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029F788" w14:textId="77777777" w:rsidR="00351388" w:rsidRPr="00105F2C" w:rsidRDefault="00351388" w:rsidP="00C44D24">
            <w:r w:rsidRPr="00105F2C">
              <w:rPr>
                <w:i/>
                <w:iCs/>
                <w:color w:val="444444"/>
                <w:sz w:val="20"/>
                <w:szCs w:val="20"/>
              </w:rPr>
              <w:t>Ces outils protègent l'application contre les attaques les plus courantes sur le web. Ils fonctionnent en couches successives, comme des contrôles de sécurité à l'entrée d'un bâtiment.</w:t>
            </w:r>
          </w:p>
        </w:tc>
      </w:tr>
      <w:tr w:rsidR="00351388" w:rsidRPr="00105F2C" w14:paraId="30EF4CF4" w14:textId="77777777" w:rsidTr="00C44D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Look w:val="04A0" w:firstRow="1" w:lastRow="0" w:firstColumn="1" w:lastColumn="0" w:noHBand="0" w:noVBand="1"/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42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9BB83E" w14:textId="77777777" w:rsidR="00351388" w:rsidRPr="00105F2C" w:rsidRDefault="00351388" w:rsidP="00C44D24">
            <w:pPr>
              <w:jc w:val="center"/>
            </w:pPr>
            <w:r w:rsidRPr="00105F2C">
              <w:rPr>
                <w:b/>
                <w:bCs/>
                <w:color w:val="F6F1E8"/>
                <w:sz w:val="18"/>
                <w:szCs w:val="18"/>
              </w:rPr>
              <w:t>Outil de sécurité</w:t>
            </w:r>
          </w:p>
        </w:tc>
        <w:tc>
          <w:tcPr>
            <w:tcW w:w="1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42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F7F578" w14:textId="77777777" w:rsidR="00351388" w:rsidRPr="00105F2C" w:rsidRDefault="00351388" w:rsidP="00C44D24">
            <w:pPr>
              <w:jc w:val="center"/>
            </w:pPr>
            <w:r w:rsidRPr="00105F2C">
              <w:rPr>
                <w:b/>
                <w:bCs/>
                <w:color w:val="F6F1E8"/>
                <w:sz w:val="18"/>
                <w:szCs w:val="18"/>
              </w:rPr>
              <w:t>Version</w:t>
            </w:r>
          </w:p>
        </w:tc>
        <w:tc>
          <w:tcPr>
            <w:tcW w:w="5515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42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90D95B" w14:textId="77777777" w:rsidR="00351388" w:rsidRPr="00105F2C" w:rsidRDefault="00351388" w:rsidP="00C44D24">
            <w:pPr>
              <w:jc w:val="center"/>
            </w:pPr>
            <w:r w:rsidRPr="00105F2C">
              <w:rPr>
                <w:b/>
                <w:bCs/>
                <w:color w:val="F6F1E8"/>
                <w:sz w:val="18"/>
                <w:szCs w:val="18"/>
              </w:rPr>
              <w:t>Ce contre quoi ça protège</w:t>
            </w:r>
          </w:p>
        </w:tc>
      </w:tr>
      <w:tr w:rsidR="00351388" w:rsidRPr="00105F2C" w14:paraId="67F22F1E" w14:textId="77777777" w:rsidTr="00C44D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Look w:val="04A0" w:firstRow="1" w:lastRow="0" w:firstColumn="1" w:lastColumn="0" w:noHBand="0" w:noVBand="1"/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67FEC3" w14:textId="77777777" w:rsidR="00351388" w:rsidRPr="00105F2C" w:rsidRDefault="00351388" w:rsidP="00C44D24">
            <w:pPr>
              <w:rPr>
                <w:b/>
                <w:bCs/>
                <w:color w:val="8E1F2F"/>
              </w:rPr>
            </w:pPr>
            <w:r w:rsidRPr="00105F2C">
              <w:rPr>
                <w:b/>
                <w:bCs/>
                <w:color w:val="8E1F2F"/>
                <w:sz w:val="20"/>
                <w:szCs w:val="20"/>
              </w:rPr>
              <w:t>Argon2</w:t>
            </w:r>
          </w:p>
        </w:tc>
        <w:tc>
          <w:tcPr>
            <w:tcW w:w="1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A55BAE" w14:textId="77777777" w:rsidR="00351388" w:rsidRPr="00105F2C" w:rsidRDefault="00351388" w:rsidP="00C44D24">
            <w:pPr>
              <w:rPr>
                <w:i/>
                <w:iCs/>
              </w:rPr>
            </w:pPr>
            <w:r w:rsidRPr="00105F2C">
              <w:rPr>
                <w:i/>
                <w:iCs/>
                <w:sz w:val="20"/>
                <w:szCs w:val="20"/>
              </w:rPr>
              <w:t>0.44.0</w:t>
            </w:r>
          </w:p>
        </w:tc>
        <w:tc>
          <w:tcPr>
            <w:tcW w:w="5515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BAD7B6" w14:textId="77777777" w:rsidR="00351388" w:rsidRPr="00105F2C" w:rsidRDefault="00351388" w:rsidP="00C44D24">
            <w:r w:rsidRPr="00105F2C">
              <w:rPr>
                <w:sz w:val="20"/>
                <w:szCs w:val="20"/>
              </w:rPr>
              <w:t>Protège les mots de passe : même si la base de données est volée, les mots de passe sont illisibles. Argon2 est l'algorithme recommandé par l'OWASP depuis 2015 — plus sûr que l'ancien bcrypt.</w:t>
            </w:r>
          </w:p>
        </w:tc>
      </w:tr>
      <w:tr w:rsidR="00351388" w:rsidRPr="00105F2C" w14:paraId="2CAA1791" w14:textId="77777777" w:rsidTr="00C44D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Look w:val="04A0" w:firstRow="1" w:lastRow="0" w:firstColumn="1" w:lastColumn="0" w:noHBand="0" w:noVBand="1"/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066F1C" w14:textId="77777777" w:rsidR="00351388" w:rsidRPr="00105F2C" w:rsidRDefault="00351388" w:rsidP="00C44D24">
            <w:pPr>
              <w:rPr>
                <w:b/>
                <w:bCs/>
                <w:color w:val="8E1F2F"/>
              </w:rPr>
            </w:pPr>
            <w:r w:rsidRPr="00105F2C">
              <w:rPr>
                <w:b/>
                <w:bCs/>
                <w:color w:val="8E1F2F"/>
                <w:sz w:val="20"/>
                <w:szCs w:val="20"/>
              </w:rPr>
              <w:t>JWT (jsonwebtoken)</w:t>
            </w:r>
          </w:p>
        </w:tc>
        <w:tc>
          <w:tcPr>
            <w:tcW w:w="1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E15D82" w14:textId="77777777" w:rsidR="00351388" w:rsidRPr="00105F2C" w:rsidRDefault="00351388" w:rsidP="00C44D24">
            <w:pPr>
              <w:rPr>
                <w:i/>
                <w:iCs/>
              </w:rPr>
            </w:pPr>
            <w:r w:rsidRPr="00105F2C">
              <w:rPr>
                <w:i/>
                <w:iCs/>
                <w:sz w:val="20"/>
                <w:szCs w:val="20"/>
              </w:rPr>
              <w:t>9.0.0</w:t>
            </w:r>
          </w:p>
        </w:tc>
        <w:tc>
          <w:tcPr>
            <w:tcW w:w="5515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CD4A5A" w14:textId="77777777" w:rsidR="00351388" w:rsidRPr="00105F2C" w:rsidRDefault="00351388" w:rsidP="00C44D24">
            <w:r w:rsidRPr="00105F2C">
              <w:rPr>
                <w:sz w:val="20"/>
                <w:szCs w:val="20"/>
              </w:rPr>
              <w:t>Prouve l'identité d'un utilisateur sans stocker de session côté serveur. C'est un badge électronique signé : le serveur peut vérifier son authenticité sans consultation de base de données.</w:t>
            </w:r>
          </w:p>
        </w:tc>
      </w:tr>
      <w:tr w:rsidR="00351388" w:rsidRPr="00105F2C" w14:paraId="5D396B30" w14:textId="77777777" w:rsidTr="00C44D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Look w:val="04A0" w:firstRow="1" w:lastRow="0" w:firstColumn="1" w:lastColumn="0" w:noHBand="0" w:noVBand="1"/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56EA59" w14:textId="77777777" w:rsidR="00351388" w:rsidRPr="00105F2C" w:rsidRDefault="00351388" w:rsidP="00C44D24">
            <w:pPr>
              <w:rPr>
                <w:b/>
                <w:bCs/>
                <w:color w:val="8E1F2F"/>
              </w:rPr>
            </w:pPr>
            <w:r w:rsidRPr="00105F2C">
              <w:rPr>
                <w:b/>
                <w:bCs/>
                <w:color w:val="8E1F2F"/>
                <w:sz w:val="20"/>
                <w:szCs w:val="20"/>
              </w:rPr>
              <w:t>Helmet</w:t>
            </w:r>
          </w:p>
        </w:tc>
        <w:tc>
          <w:tcPr>
            <w:tcW w:w="1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69158C" w14:textId="77777777" w:rsidR="00351388" w:rsidRPr="00105F2C" w:rsidRDefault="00351388" w:rsidP="00C44D24">
            <w:pPr>
              <w:rPr>
                <w:i/>
                <w:iCs/>
              </w:rPr>
            </w:pPr>
            <w:r w:rsidRPr="00105F2C">
              <w:rPr>
                <w:i/>
                <w:iCs/>
                <w:sz w:val="20"/>
                <w:szCs w:val="20"/>
              </w:rPr>
              <w:t>8.1.0</w:t>
            </w:r>
          </w:p>
        </w:tc>
        <w:tc>
          <w:tcPr>
            <w:tcW w:w="5515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6C8510" w14:textId="77777777" w:rsidR="00351388" w:rsidRPr="00105F2C" w:rsidRDefault="00351388" w:rsidP="00C44D24">
            <w:r w:rsidRPr="00105F2C">
              <w:rPr>
                <w:sz w:val="20"/>
                <w:szCs w:val="20"/>
              </w:rPr>
              <w:t>Ajoute des en-têtes HTTP de sécurité : empêche les attaques XSS (injection de code malveillant), le clickjacking (page cachée dans un iframe), et force HTTPS. Protection automatique à l’installation.</w:t>
            </w:r>
          </w:p>
        </w:tc>
      </w:tr>
      <w:tr w:rsidR="00351388" w:rsidRPr="00105F2C" w14:paraId="03C4D36A" w14:textId="77777777" w:rsidTr="00C44D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Look w:val="04A0" w:firstRow="1" w:lastRow="0" w:firstColumn="1" w:lastColumn="0" w:noHBand="0" w:noVBand="1"/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D1E900" w14:textId="77777777" w:rsidR="00351388" w:rsidRPr="00105F2C" w:rsidRDefault="00351388" w:rsidP="00C44D24">
            <w:pPr>
              <w:rPr>
                <w:b/>
                <w:bCs/>
                <w:color w:val="8E1F2F"/>
              </w:rPr>
            </w:pPr>
            <w:r w:rsidRPr="00105F2C">
              <w:rPr>
                <w:b/>
                <w:bCs/>
                <w:color w:val="8E1F2F"/>
                <w:sz w:val="20"/>
                <w:szCs w:val="20"/>
              </w:rPr>
              <w:t>express-rate-limit</w:t>
            </w:r>
          </w:p>
        </w:tc>
        <w:tc>
          <w:tcPr>
            <w:tcW w:w="1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E499AA" w14:textId="77777777" w:rsidR="00351388" w:rsidRPr="00105F2C" w:rsidRDefault="00351388" w:rsidP="00C44D24">
            <w:pPr>
              <w:rPr>
                <w:i/>
                <w:iCs/>
              </w:rPr>
            </w:pPr>
            <w:r w:rsidRPr="00105F2C">
              <w:rPr>
                <w:i/>
                <w:iCs/>
                <w:sz w:val="20"/>
                <w:szCs w:val="20"/>
              </w:rPr>
              <w:t>8.3.1</w:t>
            </w:r>
          </w:p>
        </w:tc>
        <w:tc>
          <w:tcPr>
            <w:tcW w:w="5515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E7E18E" w14:textId="77777777" w:rsidR="00351388" w:rsidRPr="00105F2C" w:rsidRDefault="00351388" w:rsidP="00C44D24">
            <w:r w:rsidRPr="00105F2C">
              <w:rPr>
                <w:sz w:val="20"/>
                <w:szCs w:val="20"/>
              </w:rPr>
              <w:t>Limite le nombre de tentatives de connexion depuis une même adresse IP. Empêche les robots de tester des milliers de mots de passe automatiquement (attaque par force brute).</w:t>
            </w:r>
          </w:p>
        </w:tc>
      </w:tr>
      <w:tr w:rsidR="00351388" w:rsidRPr="00105F2C" w14:paraId="57501571" w14:textId="77777777" w:rsidTr="00C44D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Look w:val="04A0" w:firstRow="1" w:lastRow="0" w:firstColumn="1" w:lastColumn="0" w:noHBand="0" w:noVBand="1"/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EF4048" w14:textId="77777777" w:rsidR="00351388" w:rsidRPr="00105F2C" w:rsidRDefault="00351388" w:rsidP="00C44D24">
            <w:pPr>
              <w:rPr>
                <w:b/>
                <w:bCs/>
                <w:color w:val="8E1F2F"/>
              </w:rPr>
            </w:pPr>
            <w:r w:rsidRPr="00105F2C">
              <w:rPr>
                <w:b/>
                <w:bCs/>
                <w:color w:val="8E1F2F"/>
                <w:sz w:val="20"/>
                <w:szCs w:val="20"/>
              </w:rPr>
              <w:t>Zod</w:t>
            </w:r>
          </w:p>
        </w:tc>
        <w:tc>
          <w:tcPr>
            <w:tcW w:w="1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81DB87" w14:textId="77777777" w:rsidR="00351388" w:rsidRPr="00105F2C" w:rsidRDefault="00351388" w:rsidP="00C44D24">
            <w:pPr>
              <w:rPr>
                <w:i/>
                <w:iCs/>
              </w:rPr>
            </w:pPr>
            <w:r w:rsidRPr="00105F2C">
              <w:rPr>
                <w:i/>
                <w:iCs/>
                <w:sz w:val="20"/>
                <w:szCs w:val="20"/>
              </w:rPr>
              <w:t>4.3.6</w:t>
            </w:r>
          </w:p>
        </w:tc>
        <w:tc>
          <w:tcPr>
            <w:tcW w:w="5515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CFADEC" w14:textId="77777777" w:rsidR="00351388" w:rsidRPr="00105F2C" w:rsidRDefault="00351388" w:rsidP="00C44D24">
            <w:r w:rsidRPr="00105F2C">
              <w:rPr>
                <w:sz w:val="20"/>
                <w:szCs w:val="20"/>
              </w:rPr>
              <w:t>Valide chaque donnée entrante côté serveur. Empêche les injections SQL et les données malformées. Même si le front-end est contourné, le back-end rejette les données invalides.</w:t>
            </w:r>
          </w:p>
        </w:tc>
      </w:tr>
      <w:tr w:rsidR="00351388" w:rsidRPr="00105F2C" w14:paraId="7213AAB1" w14:textId="77777777" w:rsidTr="00C44D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Look w:val="04A0" w:firstRow="1" w:lastRow="0" w:firstColumn="1" w:lastColumn="0" w:noHBand="0" w:noVBand="1"/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5380AB" w14:textId="77777777" w:rsidR="00351388" w:rsidRPr="00105F2C" w:rsidRDefault="00351388" w:rsidP="00C44D24">
            <w:pPr>
              <w:rPr>
                <w:b/>
                <w:bCs/>
                <w:color w:val="8E1F2F"/>
              </w:rPr>
            </w:pPr>
            <w:r w:rsidRPr="00105F2C">
              <w:rPr>
                <w:b/>
                <w:bCs/>
                <w:color w:val="8E1F2F"/>
                <w:sz w:val="20"/>
                <w:szCs w:val="20"/>
              </w:rPr>
              <w:t>Prisma ORM</w:t>
            </w:r>
          </w:p>
        </w:tc>
        <w:tc>
          <w:tcPr>
            <w:tcW w:w="1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7BFA2F" w14:textId="77777777" w:rsidR="00351388" w:rsidRPr="00105F2C" w:rsidRDefault="00351388" w:rsidP="00C44D24">
            <w:pPr>
              <w:rPr>
                <w:i/>
                <w:iCs/>
              </w:rPr>
            </w:pPr>
            <w:r w:rsidRPr="00105F2C">
              <w:rPr>
                <w:i/>
                <w:iCs/>
                <w:sz w:val="20"/>
                <w:szCs w:val="20"/>
              </w:rPr>
              <w:t>7.6.0</w:t>
            </w:r>
          </w:p>
        </w:tc>
        <w:tc>
          <w:tcPr>
            <w:tcW w:w="5515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39C3A6" w14:textId="77777777" w:rsidR="00351388" w:rsidRPr="00105F2C" w:rsidRDefault="00351388" w:rsidP="00C44D24">
            <w:r w:rsidRPr="00105F2C">
              <w:rPr>
                <w:sz w:val="20"/>
                <w:szCs w:val="20"/>
              </w:rPr>
              <w:t>Rend les injections SQL impossibles par construction : le code n'écrit jamais de SQL brut. Chaque requête est paramétrée automatiquement.</w:t>
            </w:r>
          </w:p>
        </w:tc>
      </w:tr>
      <w:tr w:rsidR="00351388" w:rsidRPr="00105F2C" w14:paraId="135BDB7F" w14:textId="77777777" w:rsidTr="00C44D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Look w:val="04A0" w:firstRow="1" w:lastRow="0" w:firstColumn="1" w:lastColumn="0" w:noHBand="0" w:noVBand="1"/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83E03" w14:textId="77777777" w:rsidR="00351388" w:rsidRPr="00105F2C" w:rsidRDefault="00351388" w:rsidP="00C44D24">
            <w:pPr>
              <w:rPr>
                <w:b/>
                <w:bCs/>
                <w:color w:val="8E1F2F"/>
              </w:rPr>
            </w:pPr>
            <w:r w:rsidRPr="00105F2C">
              <w:rPr>
                <w:b/>
                <w:bCs/>
                <w:color w:val="8E1F2F"/>
                <w:sz w:val="20"/>
                <w:szCs w:val="20"/>
              </w:rPr>
              <w:lastRenderedPageBreak/>
              <w:t>Middlewares JWT + Admin</w:t>
            </w:r>
          </w:p>
        </w:tc>
        <w:tc>
          <w:tcPr>
            <w:tcW w:w="1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BFE0B7" w14:textId="77777777" w:rsidR="00351388" w:rsidRPr="00105F2C" w:rsidRDefault="00351388" w:rsidP="00C44D24">
            <w:pPr>
              <w:rPr>
                <w:i/>
                <w:iCs/>
              </w:rPr>
            </w:pPr>
            <w:r w:rsidRPr="00105F2C">
              <w:rPr>
                <w:i/>
                <w:iCs/>
                <w:sz w:val="20"/>
                <w:szCs w:val="20"/>
              </w:rPr>
              <w:t>(custom)</w:t>
            </w:r>
          </w:p>
        </w:tc>
        <w:tc>
          <w:tcPr>
            <w:tcW w:w="5515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1CAE6A" w14:textId="77777777" w:rsidR="00351388" w:rsidRPr="00105F2C" w:rsidRDefault="00351388" w:rsidP="00C44D24">
            <w:r w:rsidRPr="00105F2C">
              <w:rPr>
                <w:sz w:val="20"/>
                <w:szCs w:val="20"/>
              </w:rPr>
              <w:t>Vérifient à chaque requête protégée que l'utilisateur est bien connecté (JWT valide) et, pour les routes admin, qu'il possède le rôle ADMIN. Retournent 401 (Unauthorized) ou 403 (Forbidden) sinon.</w:t>
            </w:r>
          </w:p>
        </w:tc>
      </w:tr>
      <w:tr w:rsidR="00351388" w:rsidRPr="00105F2C" w14:paraId="56E660D0" w14:textId="77777777" w:rsidTr="00C44D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Look w:val="04A0" w:firstRow="1" w:lastRow="0" w:firstColumn="1" w:lastColumn="0" w:noHBand="0" w:noVBand="1"/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005973" w14:textId="77777777" w:rsidR="00351388" w:rsidRPr="00105F2C" w:rsidRDefault="00351388" w:rsidP="00C44D24">
            <w:pPr>
              <w:rPr>
                <w:b/>
                <w:bCs/>
                <w:color w:val="8E1F2F"/>
              </w:rPr>
            </w:pPr>
            <w:r w:rsidRPr="00105F2C">
              <w:rPr>
                <w:b/>
                <w:bCs/>
                <w:color w:val="8E1F2F"/>
                <w:sz w:val="20"/>
                <w:szCs w:val="20"/>
              </w:rPr>
              <w:t>CORS</w:t>
            </w:r>
          </w:p>
        </w:tc>
        <w:tc>
          <w:tcPr>
            <w:tcW w:w="1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74611A" w14:textId="77777777" w:rsidR="00351388" w:rsidRPr="00105F2C" w:rsidRDefault="00351388" w:rsidP="00C44D24">
            <w:pPr>
              <w:rPr>
                <w:i/>
                <w:iCs/>
              </w:rPr>
            </w:pPr>
            <w:r w:rsidRPr="00105F2C">
              <w:rPr>
                <w:i/>
                <w:iCs/>
                <w:sz w:val="20"/>
                <w:szCs w:val="20"/>
              </w:rPr>
              <w:t>(Express 5)</w:t>
            </w:r>
          </w:p>
        </w:tc>
        <w:tc>
          <w:tcPr>
            <w:tcW w:w="5515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BDF180" w14:textId="77777777" w:rsidR="00351388" w:rsidRPr="00105F2C" w:rsidRDefault="00351388" w:rsidP="00C44D24">
            <w:r w:rsidRPr="00105F2C">
              <w:rPr>
                <w:sz w:val="20"/>
                <w:szCs w:val="20"/>
              </w:rPr>
              <w:t>Contrôle quels sites web ont le droit d'appeler l'API. Empêche un site malveillant d'appeler l'API Cinés Délices en se faisant passer pour le vrai front-end.</w:t>
            </w:r>
          </w:p>
        </w:tc>
      </w:tr>
    </w:tbl>
    <w:p w14:paraId="5F1CF6EF" w14:textId="77777777" w:rsidR="00351388" w:rsidRPr="00105F2C" w:rsidRDefault="00351388" w:rsidP="00351388">
      <w:pPr>
        <w:pStyle w:val="Titre2"/>
        <w:pBdr>
          <w:left w:val="single" w:sz="10" w:space="6" w:color="8E1F2F"/>
        </w:pBdr>
        <w:ind w:left="100"/>
        <w:rPr>
          <w:rFonts w:ascii="Arial" w:hAnsi="Arial" w:cs="Arial"/>
          <w:noProof/>
          <w:color w:val="8E1F2F"/>
        </w:rPr>
      </w:pPr>
      <w:bookmarkStart w:id="5" w:name="s64"/>
      <w:bookmarkStart w:id="6" w:name="_Toc228110903"/>
      <w:r w:rsidRPr="00105F2C">
        <w:rPr>
          <w:rFonts w:ascii="Arial" w:hAnsi="Arial" w:cs="Arial"/>
          <w:noProof/>
          <w:color w:val="8E1F2F"/>
        </w:rPr>
        <w:t>5.7 Qualité, Accessibilité &amp; Éco-responsabilité</w:t>
      </w:r>
      <w:bookmarkEnd w:id="5"/>
      <w:bookmarkEnd w:id="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600"/>
        <w:gridCol w:w="5126"/>
      </w:tblGrid>
      <w:tr w:rsidR="00351388" w:rsidRPr="00105F2C" w14:paraId="7E9FC500" w14:textId="77777777" w:rsidTr="00C44D24">
        <w:trPr>
          <w:tblHeader/>
        </w:trPr>
        <w:tc>
          <w:tcPr>
            <w:tcW w:w="2300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A13D3" w14:textId="77777777" w:rsidR="00351388" w:rsidRPr="00105F2C" w:rsidRDefault="00351388" w:rsidP="00C44D24">
            <w:pPr>
              <w:jc w:val="center"/>
            </w:pPr>
            <w:r w:rsidRPr="00105F2C">
              <w:rPr>
                <w:b/>
                <w:bCs/>
                <w:color w:val="FFFFFF"/>
                <w:sz w:val="20"/>
                <w:szCs w:val="20"/>
              </w:rPr>
              <w:t>Outil / Norme</w:t>
            </w:r>
          </w:p>
        </w:tc>
        <w:tc>
          <w:tcPr>
            <w:tcW w:w="1600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78029" w14:textId="77777777" w:rsidR="00351388" w:rsidRPr="00105F2C" w:rsidRDefault="00351388" w:rsidP="00C44D24">
            <w:pPr>
              <w:jc w:val="center"/>
            </w:pPr>
            <w:r w:rsidRPr="00105F2C"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126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C7E23" w14:textId="77777777" w:rsidR="00351388" w:rsidRPr="00105F2C" w:rsidRDefault="00351388" w:rsidP="00C44D24">
            <w:pPr>
              <w:jc w:val="center"/>
            </w:pPr>
            <w:r w:rsidRPr="00105F2C">
              <w:rPr>
                <w:b/>
                <w:bCs/>
                <w:color w:val="FFFFFF"/>
                <w:sz w:val="20"/>
                <w:szCs w:val="20"/>
              </w:rPr>
              <w:t>Ce que ça apporte</w:t>
            </w:r>
          </w:p>
        </w:tc>
      </w:tr>
      <w:tr w:rsidR="00351388" w:rsidRPr="00105F2C" w14:paraId="562BABB1" w14:textId="77777777" w:rsidTr="00C44D24">
        <w:tc>
          <w:tcPr>
            <w:tcW w:w="23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558B5B" w14:textId="77777777" w:rsidR="00351388" w:rsidRPr="00105F2C" w:rsidRDefault="00351388" w:rsidP="00C44D24">
            <w:r w:rsidRPr="00105F2C">
              <w:rPr>
                <w:b/>
                <w:bCs/>
                <w:color w:val="2E7D32"/>
                <w:sz w:val="20"/>
                <w:szCs w:val="20"/>
              </w:rPr>
              <w:t>Lighthouse</w:t>
            </w:r>
          </w:p>
        </w:tc>
        <w:tc>
          <w:tcPr>
            <w:tcW w:w="16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D013BA" w14:textId="77777777" w:rsidR="00351388" w:rsidRPr="00105F2C" w:rsidRDefault="00351388" w:rsidP="00C44D24">
            <w:r w:rsidRPr="00105F2C">
              <w:rPr>
                <w:i/>
                <w:iCs/>
                <w:sz w:val="20"/>
                <w:szCs w:val="20"/>
              </w:rPr>
              <w:t>Outil audit</w:t>
            </w:r>
          </w:p>
        </w:tc>
        <w:tc>
          <w:tcPr>
            <w:tcW w:w="30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918F19" w14:textId="77777777" w:rsidR="00351388" w:rsidRPr="00105F2C" w:rsidRDefault="00351388" w:rsidP="00C44D24">
            <w:r w:rsidRPr="00105F2C">
              <w:rPr>
                <w:sz w:val="20"/>
                <w:szCs w:val="20"/>
              </w:rPr>
              <w:t>Outil intégré à Chrome qui analyse le site sur 4 axes : Performance (vitesse), Accessibilité (utilisable par tous), Bonnes pratiques SEO (référencement Google), et PWA. Objectif : score ≥ 90 sur chaque axe.</w:t>
            </w:r>
          </w:p>
        </w:tc>
      </w:tr>
      <w:tr w:rsidR="00351388" w:rsidRPr="00105F2C" w14:paraId="0D1232D4" w14:textId="77777777" w:rsidTr="00C44D24">
        <w:tc>
          <w:tcPr>
            <w:tcW w:w="23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667792" w14:textId="77777777" w:rsidR="00351388" w:rsidRPr="00105F2C" w:rsidRDefault="00351388" w:rsidP="00C44D24">
            <w:r w:rsidRPr="00105F2C">
              <w:rPr>
                <w:b/>
                <w:bCs/>
                <w:color w:val="2E7D32"/>
                <w:sz w:val="20"/>
                <w:szCs w:val="20"/>
              </w:rPr>
              <w:t>WCAG 2.1 AA</w:t>
            </w:r>
          </w:p>
        </w:tc>
        <w:tc>
          <w:tcPr>
            <w:tcW w:w="16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0606D0" w14:textId="77777777" w:rsidR="00351388" w:rsidRPr="00105F2C" w:rsidRDefault="00351388" w:rsidP="00C44D24">
            <w:r w:rsidRPr="00105F2C">
              <w:rPr>
                <w:i/>
                <w:iCs/>
                <w:sz w:val="20"/>
                <w:szCs w:val="20"/>
              </w:rPr>
              <w:t>Norme W3C</w:t>
            </w:r>
          </w:p>
        </w:tc>
        <w:tc>
          <w:tcPr>
            <w:tcW w:w="30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402D2E" w14:textId="77777777" w:rsidR="00351388" w:rsidRPr="00105F2C" w:rsidRDefault="00351388" w:rsidP="00C44D24">
            <w:r w:rsidRPr="00105F2C">
              <w:rPr>
                <w:sz w:val="20"/>
                <w:szCs w:val="20"/>
              </w:rPr>
              <w:t>Standard international d'accessibilité web. Garantit que le site est utilisable par les personnes en situation de handicap : contrastes suffisants, navigation au clavier, textes alternatifs pour les images, etc.</w:t>
            </w:r>
          </w:p>
        </w:tc>
      </w:tr>
      <w:tr w:rsidR="00351388" w:rsidRPr="00105F2C" w14:paraId="70657E1F" w14:textId="77777777" w:rsidTr="00C44D24">
        <w:tc>
          <w:tcPr>
            <w:tcW w:w="23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349ED3" w14:textId="77777777" w:rsidR="00351388" w:rsidRPr="00105F2C" w:rsidRDefault="00351388" w:rsidP="00C44D24">
            <w:r w:rsidRPr="00105F2C">
              <w:rPr>
                <w:b/>
                <w:bCs/>
                <w:color w:val="2E7D32"/>
                <w:sz w:val="20"/>
                <w:szCs w:val="20"/>
              </w:rPr>
              <w:t>RGAA</w:t>
            </w:r>
          </w:p>
        </w:tc>
        <w:tc>
          <w:tcPr>
            <w:tcW w:w="16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BDB3C9" w14:textId="77777777" w:rsidR="00351388" w:rsidRPr="00105F2C" w:rsidRDefault="00351388" w:rsidP="00C44D24">
            <w:r w:rsidRPr="00105F2C">
              <w:rPr>
                <w:i/>
                <w:iCs/>
                <w:sz w:val="20"/>
                <w:szCs w:val="20"/>
              </w:rPr>
              <w:t>Référentiel FR</w:t>
            </w:r>
          </w:p>
        </w:tc>
        <w:tc>
          <w:tcPr>
            <w:tcW w:w="30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A6E329" w14:textId="77777777" w:rsidR="00351388" w:rsidRPr="00105F2C" w:rsidRDefault="00351388" w:rsidP="00C44D24">
            <w:r w:rsidRPr="00105F2C">
              <w:rPr>
                <w:sz w:val="20"/>
                <w:szCs w:val="20"/>
              </w:rPr>
              <w:t>Référentiel Général d'Amélioration de l'Accessibilité — version française du WCAG, obligatoire pour les services publics et recommandée pour tous. Cinés Délices vise la conformité RGAA 4.1.</w:t>
            </w:r>
          </w:p>
        </w:tc>
      </w:tr>
      <w:tr w:rsidR="00351388" w:rsidRPr="00105F2C" w14:paraId="42F91011" w14:textId="77777777" w:rsidTr="00C44D24">
        <w:tc>
          <w:tcPr>
            <w:tcW w:w="23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A47090" w14:textId="77777777" w:rsidR="00351388" w:rsidRPr="00105F2C" w:rsidRDefault="00351388" w:rsidP="00C44D24">
            <w:r w:rsidRPr="00105F2C">
              <w:rPr>
                <w:b/>
                <w:bCs/>
                <w:color w:val="2E7D32"/>
                <w:sz w:val="20"/>
                <w:szCs w:val="20"/>
              </w:rPr>
              <w:t>GreenIT / EcoIndex</w:t>
            </w:r>
          </w:p>
        </w:tc>
        <w:tc>
          <w:tcPr>
            <w:tcW w:w="16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7EFD2F" w14:textId="77777777" w:rsidR="00351388" w:rsidRPr="00105F2C" w:rsidRDefault="00351388" w:rsidP="00C44D24">
            <w:r w:rsidRPr="00105F2C">
              <w:rPr>
                <w:i/>
                <w:iCs/>
                <w:sz w:val="20"/>
                <w:szCs w:val="20"/>
              </w:rPr>
              <w:t>Outil éco</w:t>
            </w:r>
          </w:p>
        </w:tc>
        <w:tc>
          <w:tcPr>
            <w:tcW w:w="30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C3C8C0" w14:textId="77777777" w:rsidR="00351388" w:rsidRPr="00105F2C" w:rsidRDefault="00351388" w:rsidP="00C44D24">
            <w:r w:rsidRPr="00105F2C">
              <w:rPr>
                <w:sz w:val="20"/>
                <w:szCs w:val="20"/>
              </w:rPr>
              <w:t>Mesure l'empreinte environnementale du site : poids des pages, nombre de requêtes, consommation d'énergie estimée. Objectif : note A ou B sur EcoIndex.fr. En lien direct avec l'optimisation WebP (Sharp) et la pagination serveur.</w:t>
            </w:r>
          </w:p>
        </w:tc>
      </w:tr>
      <w:tr w:rsidR="00351388" w:rsidRPr="00105F2C" w14:paraId="50761D8C" w14:textId="77777777" w:rsidTr="00C44D24">
        <w:tc>
          <w:tcPr>
            <w:tcW w:w="23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EA3D5B" w14:textId="77777777" w:rsidR="00351388" w:rsidRPr="00105F2C" w:rsidRDefault="00351388" w:rsidP="00C44D24">
            <w:r w:rsidRPr="00105F2C">
              <w:rPr>
                <w:b/>
                <w:bCs/>
                <w:color w:val="2E7D32"/>
                <w:sz w:val="20"/>
                <w:szCs w:val="20"/>
              </w:rPr>
              <w:t>Images WebP (Sharp)</w:t>
            </w:r>
          </w:p>
        </w:tc>
        <w:tc>
          <w:tcPr>
            <w:tcW w:w="16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40BC74" w14:textId="77777777" w:rsidR="00351388" w:rsidRPr="00105F2C" w:rsidRDefault="00351388" w:rsidP="00C44D24">
            <w:r w:rsidRPr="00105F2C">
              <w:rPr>
                <w:i/>
                <w:iCs/>
                <w:sz w:val="20"/>
                <w:szCs w:val="20"/>
              </w:rPr>
              <w:t>Éco + Perf</w:t>
            </w:r>
          </w:p>
        </w:tc>
        <w:tc>
          <w:tcPr>
            <w:tcW w:w="30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8A734C" w14:textId="77777777" w:rsidR="00351388" w:rsidRPr="00105F2C" w:rsidRDefault="00351388" w:rsidP="00C44D24">
            <w:r w:rsidRPr="00105F2C">
              <w:rPr>
                <w:sz w:val="20"/>
                <w:szCs w:val="20"/>
              </w:rPr>
              <w:t>Les photos de recettes sont automatiquement converties en WebP : 60 à 70% plus légères que le JPEG ou PNG. Moins de données à transférer = pages plus rapides ET moins d'énergie consommée.</w:t>
            </w:r>
          </w:p>
        </w:tc>
      </w:tr>
      <w:tr w:rsidR="00351388" w:rsidRPr="00105F2C" w14:paraId="0F6AAA9C" w14:textId="77777777" w:rsidTr="00C44D24">
        <w:tc>
          <w:tcPr>
            <w:tcW w:w="23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587646" w14:textId="77777777" w:rsidR="00351388" w:rsidRPr="00105F2C" w:rsidRDefault="00351388" w:rsidP="00C44D24">
            <w:r w:rsidRPr="00105F2C">
              <w:rPr>
                <w:b/>
                <w:bCs/>
                <w:color w:val="2E7D32"/>
                <w:sz w:val="20"/>
                <w:szCs w:val="20"/>
              </w:rPr>
              <w:t>Pagination serveur</w:t>
            </w:r>
          </w:p>
        </w:tc>
        <w:tc>
          <w:tcPr>
            <w:tcW w:w="16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E4349" w14:textId="77777777" w:rsidR="00351388" w:rsidRPr="00105F2C" w:rsidRDefault="00351388" w:rsidP="00C44D24">
            <w:r w:rsidRPr="00105F2C">
              <w:rPr>
                <w:i/>
                <w:iCs/>
                <w:sz w:val="20"/>
                <w:szCs w:val="20"/>
              </w:rPr>
              <w:t>Éco + Perf</w:t>
            </w:r>
          </w:p>
        </w:tc>
        <w:tc>
          <w:tcPr>
            <w:tcW w:w="30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27F18E" w14:textId="77777777" w:rsidR="00351388" w:rsidRPr="00105F2C" w:rsidRDefault="00351388" w:rsidP="00C44D24">
            <w:r w:rsidRPr="00105F2C">
              <w:rPr>
                <w:sz w:val="20"/>
                <w:szCs w:val="20"/>
              </w:rPr>
              <w:t>Le serveur ne retourne que 12 recettes par page au lieu de toutes les charger d'un coup. Moins de données téléchargées, moins de mémoire utilisée, meilleure expérience sur mobile.</w:t>
            </w:r>
          </w:p>
        </w:tc>
      </w:tr>
      <w:tr w:rsidR="00351388" w:rsidRPr="00105F2C" w14:paraId="0133D720" w14:textId="77777777" w:rsidTr="00C44D24">
        <w:tc>
          <w:tcPr>
            <w:tcW w:w="23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1FDADF" w14:textId="77777777" w:rsidR="00351388" w:rsidRPr="00105F2C" w:rsidRDefault="00351388" w:rsidP="00C44D24">
            <w:r w:rsidRPr="00105F2C">
              <w:rPr>
                <w:b/>
                <w:bCs/>
                <w:color w:val="2E7D32"/>
                <w:sz w:val="20"/>
                <w:szCs w:val="20"/>
              </w:rPr>
              <w:t>tarteaucitronjs</w:t>
            </w:r>
          </w:p>
        </w:tc>
        <w:tc>
          <w:tcPr>
            <w:tcW w:w="16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1C5955" w14:textId="77777777" w:rsidR="00351388" w:rsidRPr="00105F2C" w:rsidRDefault="00351388" w:rsidP="00C44D24">
            <w:r w:rsidRPr="00105F2C">
              <w:rPr>
                <w:i/>
                <w:iCs/>
                <w:sz w:val="20"/>
                <w:szCs w:val="20"/>
              </w:rPr>
              <w:t>RGPD</w:t>
            </w:r>
          </w:p>
        </w:tc>
        <w:tc>
          <w:tcPr>
            <w:tcW w:w="30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9BCDD2" w14:textId="77777777" w:rsidR="00351388" w:rsidRPr="00105F2C" w:rsidRDefault="00351388" w:rsidP="00C44D24">
            <w:r w:rsidRPr="00105F2C">
              <w:rPr>
                <w:sz w:val="20"/>
                <w:szCs w:val="20"/>
              </w:rPr>
              <w:t>Gestion du consentement cookies conforme CNIL. Aucun traceur déposé sans accord explicite de l'utilisateur. Obligatoire en France depuis la loi RGPD (2018).</w:t>
            </w:r>
          </w:p>
        </w:tc>
      </w:tr>
    </w:tbl>
    <w:p w14:paraId="3CD084F9" w14:textId="77777777" w:rsidR="00351388" w:rsidRPr="00105F2C" w:rsidRDefault="00351388" w:rsidP="00351388">
      <w:pPr>
        <w:spacing w:after="60"/>
      </w:pPr>
    </w:p>
    <w:p w14:paraId="268A0D97" w14:textId="77777777" w:rsidR="00351388" w:rsidRPr="00105F2C" w:rsidRDefault="00351388" w:rsidP="00351388">
      <w:pPr>
        <w:pStyle w:val="Titre2"/>
        <w:pBdr>
          <w:left w:val="single" w:sz="10" w:space="6" w:color="8E1F2F"/>
        </w:pBdr>
        <w:ind w:left="100"/>
        <w:rPr>
          <w:rFonts w:ascii="Arial" w:hAnsi="Arial" w:cs="Arial"/>
          <w:noProof/>
          <w:color w:val="8E1F2F"/>
        </w:rPr>
      </w:pPr>
      <w:bookmarkStart w:id="7" w:name="s65"/>
      <w:bookmarkStart w:id="8" w:name="_Toc228110904"/>
      <w:r w:rsidRPr="00105F2C">
        <w:rPr>
          <w:rFonts w:ascii="Arial" w:hAnsi="Arial" w:cs="Arial"/>
          <w:noProof/>
          <w:color w:val="8E1F2F"/>
        </w:rPr>
        <w:t>5.8 Infrastructure et outillage</w:t>
      </w:r>
      <w:bookmarkEnd w:id="7"/>
      <w:bookmarkEnd w:id="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600"/>
        <w:gridCol w:w="5126"/>
      </w:tblGrid>
      <w:tr w:rsidR="00351388" w:rsidRPr="00105F2C" w14:paraId="6B47F27B" w14:textId="77777777" w:rsidTr="00C44D24">
        <w:trPr>
          <w:tblHeader/>
        </w:trPr>
        <w:tc>
          <w:tcPr>
            <w:tcW w:w="2300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82396" w14:textId="77777777" w:rsidR="00351388" w:rsidRPr="00105F2C" w:rsidRDefault="00351388" w:rsidP="00C44D24">
            <w:pPr>
              <w:jc w:val="center"/>
            </w:pPr>
            <w:r w:rsidRPr="00105F2C">
              <w:rPr>
                <w:b/>
                <w:bCs/>
                <w:color w:val="FFFFFF"/>
                <w:sz w:val="20"/>
                <w:szCs w:val="20"/>
              </w:rPr>
              <w:t>Outil</w:t>
            </w:r>
          </w:p>
        </w:tc>
        <w:tc>
          <w:tcPr>
            <w:tcW w:w="1600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A0125" w14:textId="77777777" w:rsidR="00351388" w:rsidRPr="00105F2C" w:rsidRDefault="00351388" w:rsidP="00C44D24">
            <w:pPr>
              <w:jc w:val="center"/>
            </w:pPr>
            <w:r w:rsidRPr="00105F2C">
              <w:rPr>
                <w:b/>
                <w:bCs/>
                <w:color w:val="FFFFFF"/>
                <w:sz w:val="20"/>
                <w:szCs w:val="20"/>
              </w:rPr>
              <w:t>Version / Type</w:t>
            </w:r>
          </w:p>
        </w:tc>
        <w:tc>
          <w:tcPr>
            <w:tcW w:w="5126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A9F24" w14:textId="77777777" w:rsidR="00351388" w:rsidRPr="00105F2C" w:rsidRDefault="00351388" w:rsidP="00C44D24">
            <w:pPr>
              <w:jc w:val="center"/>
            </w:pPr>
            <w:r w:rsidRPr="00105F2C">
              <w:rPr>
                <w:b/>
                <w:bCs/>
                <w:color w:val="FFFFFF"/>
                <w:sz w:val="20"/>
                <w:szCs w:val="20"/>
              </w:rPr>
              <w:t>Ce que ça fait concrètement</w:t>
            </w:r>
          </w:p>
        </w:tc>
      </w:tr>
      <w:tr w:rsidR="00351388" w:rsidRPr="00105F2C" w14:paraId="14561E8B" w14:textId="77777777" w:rsidTr="00C44D24">
        <w:tc>
          <w:tcPr>
            <w:tcW w:w="23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2E40AF" w14:textId="77777777" w:rsidR="00351388" w:rsidRPr="00105F2C" w:rsidRDefault="00351388" w:rsidP="00C44D24">
            <w:r w:rsidRPr="00105F2C">
              <w:rPr>
                <w:b/>
                <w:bCs/>
                <w:sz w:val="20"/>
                <w:szCs w:val="20"/>
              </w:rPr>
              <w:t>Docker + Compose</w:t>
            </w:r>
          </w:p>
        </w:tc>
        <w:tc>
          <w:tcPr>
            <w:tcW w:w="16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7457EA" w14:textId="77777777" w:rsidR="00351388" w:rsidRPr="00105F2C" w:rsidRDefault="00351388" w:rsidP="00C44D24">
            <w:r w:rsidRPr="00105F2C">
              <w:rPr>
                <w:i/>
                <w:iCs/>
                <w:sz w:val="20"/>
                <w:szCs w:val="20"/>
              </w:rPr>
              <w:t>Node24 + PG18 alpine</w:t>
            </w:r>
          </w:p>
        </w:tc>
        <w:tc>
          <w:tcPr>
            <w:tcW w:w="51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5D536C" w14:textId="77777777" w:rsidR="00351388" w:rsidRPr="00105F2C" w:rsidRDefault="00351388" w:rsidP="00C44D24">
            <w:r w:rsidRPr="00105F2C">
              <w:rPr>
                <w:sz w:val="20"/>
                <w:szCs w:val="20"/>
              </w:rPr>
              <w:t>Crée un environnement de développement identique sur tous les ordinateurs de l'équipe. Une seule commande (docker compose up) lance le serveur, le client et la base de données simultanément.</w:t>
            </w:r>
          </w:p>
        </w:tc>
      </w:tr>
      <w:tr w:rsidR="00351388" w:rsidRPr="00105F2C" w14:paraId="2CE456DE" w14:textId="77777777" w:rsidTr="00C44D24">
        <w:tc>
          <w:tcPr>
            <w:tcW w:w="23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DE78D6" w14:textId="77777777" w:rsidR="00351388" w:rsidRPr="00105F2C" w:rsidRDefault="00351388" w:rsidP="00C44D24">
            <w:r w:rsidRPr="00105F2C">
              <w:rPr>
                <w:b/>
                <w:bCs/>
                <w:sz w:val="20"/>
                <w:szCs w:val="20"/>
              </w:rPr>
              <w:t>Railway</w:t>
            </w:r>
          </w:p>
        </w:tc>
        <w:tc>
          <w:tcPr>
            <w:tcW w:w="16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CE8860" w14:textId="77777777" w:rsidR="00351388" w:rsidRPr="00105F2C" w:rsidRDefault="00351388" w:rsidP="00C44D24">
            <w:r w:rsidRPr="00105F2C">
              <w:rPr>
                <w:i/>
                <w:iCs/>
                <w:sz w:val="20"/>
                <w:szCs w:val="20"/>
              </w:rPr>
              <w:t>Cloud PaaS</w:t>
            </w:r>
          </w:p>
        </w:tc>
        <w:tc>
          <w:tcPr>
            <w:tcW w:w="51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52B487" w14:textId="77777777" w:rsidR="00351388" w:rsidRPr="00105F2C" w:rsidRDefault="00351388" w:rsidP="00C44D24">
            <w:r w:rsidRPr="00105F2C">
              <w:rPr>
                <w:sz w:val="20"/>
                <w:szCs w:val="20"/>
              </w:rPr>
              <w:t xml:space="preserve">Héberge l'API et la base de données en production. Dès qu'un développeur pousse du code sur GitHub, </w:t>
            </w:r>
            <w:r w:rsidRPr="00105F2C">
              <w:rPr>
                <w:sz w:val="20"/>
                <w:szCs w:val="20"/>
              </w:rPr>
              <w:lastRenderedPageBreak/>
              <w:t>Railway déploie automatiquement la nouvelle version sans intervention manuelle.</w:t>
            </w:r>
          </w:p>
        </w:tc>
      </w:tr>
      <w:tr w:rsidR="00351388" w:rsidRPr="00105F2C" w14:paraId="2F7FFBAF" w14:textId="77777777" w:rsidTr="00C44D24">
        <w:tc>
          <w:tcPr>
            <w:tcW w:w="23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E5427D" w14:textId="77777777" w:rsidR="00351388" w:rsidRPr="00105F2C" w:rsidRDefault="00351388" w:rsidP="00C44D24">
            <w:r w:rsidRPr="00105F2C">
              <w:rPr>
                <w:b/>
                <w:bCs/>
                <w:sz w:val="20"/>
                <w:szCs w:val="20"/>
              </w:rPr>
              <w:lastRenderedPageBreak/>
              <w:t>Git + GitHub</w:t>
            </w:r>
          </w:p>
        </w:tc>
        <w:tc>
          <w:tcPr>
            <w:tcW w:w="16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3485F5" w14:textId="77777777" w:rsidR="00351388" w:rsidRPr="00105F2C" w:rsidRDefault="00351388" w:rsidP="00C44D24">
            <w:r w:rsidRPr="00105F2C">
              <w:rPr>
                <w:i/>
                <w:iCs/>
                <w:sz w:val="20"/>
                <w:szCs w:val="20"/>
              </w:rPr>
              <w:t>—</w:t>
            </w:r>
          </w:p>
        </w:tc>
        <w:tc>
          <w:tcPr>
            <w:tcW w:w="51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03EBF6" w14:textId="77777777" w:rsidR="00351388" w:rsidRPr="00105F2C" w:rsidRDefault="00351388" w:rsidP="00C44D24">
            <w:r w:rsidRPr="00105F2C">
              <w:rPr>
                <w:sz w:val="20"/>
                <w:szCs w:val="20"/>
              </w:rPr>
              <w:t>Gère l'historique de toutes les modifications du code. Chaque fonctionnalité est développée dans une branche séparée. Une relecture (pull request) est obligatoire avant d'intégrer le code.</w:t>
            </w:r>
          </w:p>
        </w:tc>
      </w:tr>
      <w:tr w:rsidR="00351388" w:rsidRPr="00105F2C" w14:paraId="74378CBE" w14:textId="77777777" w:rsidTr="00C44D24">
        <w:tc>
          <w:tcPr>
            <w:tcW w:w="23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E72EB5" w14:textId="77777777" w:rsidR="00351388" w:rsidRPr="00105F2C" w:rsidRDefault="00351388" w:rsidP="00C44D24">
            <w:pPr>
              <w:rPr>
                <w:b/>
                <w:bCs/>
                <w:sz w:val="20"/>
                <w:szCs w:val="20"/>
              </w:rPr>
            </w:pPr>
            <w:r w:rsidRPr="00105F2C">
              <w:rPr>
                <w:b/>
                <w:bCs/>
                <w:sz w:val="20"/>
                <w:szCs w:val="20"/>
              </w:rPr>
              <w:t>Github Action</w:t>
            </w:r>
          </w:p>
        </w:tc>
        <w:tc>
          <w:tcPr>
            <w:tcW w:w="16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F7B031" w14:textId="77777777" w:rsidR="00351388" w:rsidRPr="00105F2C" w:rsidRDefault="00351388" w:rsidP="00C44D24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51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2F2ADC" w14:textId="77777777" w:rsidR="00351388" w:rsidRPr="00105F2C" w:rsidRDefault="00351388" w:rsidP="00C44D24">
            <w:pPr>
              <w:rPr>
                <w:sz w:val="20"/>
                <w:szCs w:val="20"/>
              </w:rPr>
            </w:pPr>
            <w:r w:rsidRPr="00105F2C">
              <w:rPr>
                <w:sz w:val="20"/>
                <w:szCs w:val="20"/>
              </w:rPr>
              <w:t>CI / CD : automatisation du pipeline d’intégration et de déploiement continu.</w:t>
            </w:r>
          </w:p>
          <w:p w14:paraId="1F8BF258" w14:textId="77777777" w:rsidR="00351388" w:rsidRPr="00105F2C" w:rsidRDefault="00351388" w:rsidP="00C44D24">
            <w:pPr>
              <w:rPr>
                <w:sz w:val="20"/>
                <w:szCs w:val="20"/>
              </w:rPr>
            </w:pPr>
            <w:r w:rsidRPr="00105F2C">
              <w:rPr>
                <w:sz w:val="20"/>
                <w:szCs w:val="20"/>
              </w:rPr>
              <w:t>Permet d’exécuter les tests, d’effectuer des builds et de déployer l’application de manière</w:t>
            </w:r>
          </w:p>
          <w:p w14:paraId="56DCEB31" w14:textId="77777777" w:rsidR="00351388" w:rsidRPr="00105F2C" w:rsidRDefault="00351388" w:rsidP="00C44D24">
            <w:pPr>
              <w:rPr>
                <w:sz w:val="20"/>
                <w:szCs w:val="20"/>
              </w:rPr>
            </w:pPr>
            <w:r w:rsidRPr="00105F2C">
              <w:rPr>
                <w:sz w:val="20"/>
                <w:szCs w:val="20"/>
              </w:rPr>
              <w:t>simple et automatisée.</w:t>
            </w:r>
          </w:p>
        </w:tc>
      </w:tr>
      <w:tr w:rsidR="00351388" w:rsidRPr="00105F2C" w14:paraId="2744752F" w14:textId="77777777" w:rsidTr="00C44D24">
        <w:tc>
          <w:tcPr>
            <w:tcW w:w="23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1F3BFA" w14:textId="77777777" w:rsidR="00351388" w:rsidRPr="00105F2C" w:rsidRDefault="00351388" w:rsidP="00C44D24">
            <w:r w:rsidRPr="00105F2C">
              <w:rPr>
                <w:b/>
                <w:bCs/>
                <w:sz w:val="20"/>
                <w:szCs w:val="20"/>
              </w:rPr>
              <w:t>pnpm</w:t>
            </w:r>
          </w:p>
        </w:tc>
        <w:tc>
          <w:tcPr>
            <w:tcW w:w="16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4CAF79" w14:textId="77777777" w:rsidR="00351388" w:rsidRPr="00105F2C" w:rsidRDefault="00351388" w:rsidP="00C44D24">
            <w:r w:rsidRPr="00105F2C">
              <w:rPr>
                <w:i/>
                <w:iCs/>
                <w:sz w:val="20"/>
                <w:szCs w:val="20"/>
              </w:rPr>
              <w:t>(pnpm-lock.yaml)</w:t>
            </w:r>
          </w:p>
        </w:tc>
        <w:tc>
          <w:tcPr>
            <w:tcW w:w="51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F4A400" w14:textId="77777777" w:rsidR="00351388" w:rsidRPr="00105F2C" w:rsidRDefault="00351388" w:rsidP="00C44D24">
            <w:r w:rsidRPr="00105F2C">
              <w:rPr>
                <w:sz w:val="20"/>
                <w:szCs w:val="20"/>
              </w:rPr>
              <w:t>Gestionnaire de paquets plus rapide et économique en espace disque que npm. Gère le monorepo : api et client dans un seul dossier, avec des dépendances partagées.</w:t>
            </w:r>
          </w:p>
        </w:tc>
      </w:tr>
    </w:tbl>
    <w:p w14:paraId="7E8420BF" w14:textId="77777777" w:rsidR="007264E5" w:rsidRPr="00351388" w:rsidRDefault="007264E5" w:rsidP="00351388"/>
    <w:sectPr w:rsidR="007264E5" w:rsidRPr="003513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panose1 w:val="020B0502030000000004"/>
    <w:charset w:val="00"/>
    <w:family w:val="swiss"/>
    <w:pitch w:val="variable"/>
    <w:sig w:usb0="E00002FF" w:usb1="1200A1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fair Display">
    <w:charset w:val="00"/>
    <w:family w:val="auto"/>
    <w:pitch w:val="variable"/>
    <w:sig w:usb0="20000207" w:usb1="00000000" w:usb2="00000000" w:usb3="00000000" w:csb0="000001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388"/>
    <w:rsid w:val="00351388"/>
    <w:rsid w:val="00363A02"/>
    <w:rsid w:val="006308DE"/>
    <w:rsid w:val="00720666"/>
    <w:rsid w:val="007264E5"/>
    <w:rsid w:val="00A45F32"/>
    <w:rsid w:val="00CB1A20"/>
    <w:rsid w:val="00D17BD1"/>
    <w:rsid w:val="00DA3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97D82"/>
  <w15:chartTrackingRefBased/>
  <w15:docId w15:val="{BF0E6E0C-48B2-48E6-8F19-7E5E8E4DA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sz w:val="21"/>
        <w:szCs w:val="21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1388"/>
    <w:rPr>
      <w:rFonts w:ascii="Arial" w:eastAsia="Arial" w:hAnsi="Arial" w:cs="Arial"/>
      <w:noProof/>
      <w:color w:val="1F1D1E"/>
      <w:sz w:val="22"/>
      <w:szCs w:val="22"/>
      <w:lang w:eastAsia="fr-FR"/>
    </w:rPr>
  </w:style>
  <w:style w:type="paragraph" w:styleId="Titre1">
    <w:name w:val="heading 1"/>
    <w:link w:val="Titre1Car"/>
    <w:uiPriority w:val="9"/>
    <w:qFormat/>
    <w:rsid w:val="00D17BD1"/>
    <w:pPr>
      <w:spacing w:before="400" w:after="140"/>
      <w:outlineLvl w:val="0"/>
    </w:pPr>
    <w:rPr>
      <w:rFonts w:ascii="Playfair Display" w:eastAsia="Playfair Display" w:hAnsi="Playfair Display" w:cs="Playfair Display"/>
      <w:b/>
      <w:bCs/>
      <w:color w:val="C9A45C"/>
      <w:sz w:val="36"/>
      <w:szCs w:val="36"/>
    </w:rPr>
  </w:style>
  <w:style w:type="paragraph" w:styleId="Titre2">
    <w:name w:val="heading 2"/>
    <w:link w:val="Titre2Car"/>
    <w:uiPriority w:val="9"/>
    <w:unhideWhenUsed/>
    <w:qFormat/>
    <w:rsid w:val="00D17BD1"/>
    <w:pPr>
      <w:spacing w:before="240" w:after="80"/>
      <w:outlineLvl w:val="1"/>
    </w:pPr>
    <w:rPr>
      <w:rFonts w:ascii="Playfair Display" w:eastAsia="Playfair Display" w:hAnsi="Playfair Display" w:cs="Playfair Display"/>
      <w:b/>
      <w:bCs/>
      <w:color w:val="1F1D1E"/>
      <w:sz w:val="26"/>
      <w:szCs w:val="26"/>
    </w:rPr>
  </w:style>
  <w:style w:type="paragraph" w:styleId="Titre3">
    <w:name w:val="heading 3"/>
    <w:link w:val="Titre3Car"/>
    <w:uiPriority w:val="9"/>
    <w:unhideWhenUsed/>
    <w:qFormat/>
    <w:rsid w:val="00D17BD1"/>
    <w:pPr>
      <w:spacing w:before="160" w:after="60"/>
      <w:outlineLvl w:val="2"/>
    </w:pPr>
    <w:rPr>
      <w:b/>
      <w:bCs/>
      <w:color w:val="8E1F2F"/>
      <w:sz w:val="23"/>
      <w:szCs w:val="23"/>
    </w:rPr>
  </w:style>
  <w:style w:type="paragraph" w:styleId="Titre4">
    <w:name w:val="heading 4"/>
    <w:link w:val="Titre4Car"/>
    <w:uiPriority w:val="9"/>
    <w:semiHidden/>
    <w:unhideWhenUsed/>
    <w:qFormat/>
    <w:rsid w:val="00D17BD1"/>
    <w:pPr>
      <w:outlineLvl w:val="3"/>
    </w:pPr>
    <w:rPr>
      <w:i/>
      <w:iCs/>
      <w:color w:val="2E74B5"/>
    </w:rPr>
  </w:style>
  <w:style w:type="paragraph" w:styleId="Titre5">
    <w:name w:val="heading 5"/>
    <w:link w:val="Titre5Car"/>
    <w:uiPriority w:val="9"/>
    <w:semiHidden/>
    <w:unhideWhenUsed/>
    <w:qFormat/>
    <w:rsid w:val="00D17BD1"/>
    <w:pPr>
      <w:outlineLvl w:val="4"/>
    </w:pPr>
    <w:rPr>
      <w:color w:val="2E74B5"/>
    </w:rPr>
  </w:style>
  <w:style w:type="paragraph" w:styleId="Titre6">
    <w:name w:val="heading 6"/>
    <w:link w:val="Titre6Car"/>
    <w:uiPriority w:val="9"/>
    <w:semiHidden/>
    <w:unhideWhenUsed/>
    <w:qFormat/>
    <w:rsid w:val="00D17BD1"/>
    <w:pPr>
      <w:outlineLvl w:val="5"/>
    </w:pPr>
    <w:rPr>
      <w:color w:val="1F4D78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5138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 w:val="21"/>
      <w:szCs w:val="21"/>
      <w:lang w:eastAsia="en-US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5138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1"/>
      <w:szCs w:val="21"/>
      <w:lang w:eastAsia="en-US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5138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 w:val="21"/>
      <w:szCs w:val="21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lev1">
    <w:name w:val="Élevé1"/>
    <w:qFormat/>
    <w:rsid w:val="00D17BD1"/>
    <w:rPr>
      <w:b/>
      <w:bCs/>
    </w:rPr>
  </w:style>
  <w:style w:type="character" w:customStyle="1" w:styleId="Titre1Car">
    <w:name w:val="Titre 1 Car"/>
    <w:basedOn w:val="Policepardfaut"/>
    <w:link w:val="Titre1"/>
    <w:uiPriority w:val="9"/>
    <w:rsid w:val="00D17BD1"/>
    <w:rPr>
      <w:rFonts w:ascii="Playfair Display" w:eastAsia="Playfair Display" w:hAnsi="Playfair Display" w:cs="Playfair Display"/>
      <w:b/>
      <w:bCs/>
      <w:color w:val="C9A45C"/>
      <w:sz w:val="36"/>
      <w:szCs w:val="36"/>
    </w:rPr>
  </w:style>
  <w:style w:type="character" w:customStyle="1" w:styleId="Titre2Car">
    <w:name w:val="Titre 2 Car"/>
    <w:basedOn w:val="Policepardfaut"/>
    <w:link w:val="Titre2"/>
    <w:uiPriority w:val="9"/>
    <w:rsid w:val="00D17BD1"/>
    <w:rPr>
      <w:rFonts w:ascii="Playfair Display" w:eastAsia="Playfair Display" w:hAnsi="Playfair Display" w:cs="Playfair Display"/>
      <w:b/>
      <w:bCs/>
      <w:color w:val="1F1D1E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D17BD1"/>
    <w:rPr>
      <w:b/>
      <w:bCs/>
      <w:color w:val="8E1F2F"/>
      <w:sz w:val="23"/>
      <w:szCs w:val="23"/>
    </w:rPr>
  </w:style>
  <w:style w:type="character" w:customStyle="1" w:styleId="Titre4Car">
    <w:name w:val="Titre 4 Car"/>
    <w:basedOn w:val="Policepardfaut"/>
    <w:link w:val="Titre4"/>
    <w:uiPriority w:val="9"/>
    <w:semiHidden/>
    <w:rsid w:val="00D17BD1"/>
    <w:rPr>
      <w:i/>
      <w:iCs/>
      <w:color w:val="2E74B5"/>
    </w:rPr>
  </w:style>
  <w:style w:type="character" w:customStyle="1" w:styleId="Titre5Car">
    <w:name w:val="Titre 5 Car"/>
    <w:basedOn w:val="Policepardfaut"/>
    <w:link w:val="Titre5"/>
    <w:uiPriority w:val="9"/>
    <w:semiHidden/>
    <w:rsid w:val="00D17BD1"/>
    <w:rPr>
      <w:color w:val="2E74B5"/>
    </w:rPr>
  </w:style>
  <w:style w:type="character" w:customStyle="1" w:styleId="Titre6Car">
    <w:name w:val="Titre 6 Car"/>
    <w:basedOn w:val="Policepardfaut"/>
    <w:link w:val="Titre6"/>
    <w:uiPriority w:val="9"/>
    <w:semiHidden/>
    <w:rsid w:val="00D17BD1"/>
    <w:rPr>
      <w:color w:val="1F4D78"/>
    </w:rPr>
  </w:style>
  <w:style w:type="paragraph" w:styleId="Titre">
    <w:name w:val="Title"/>
    <w:link w:val="TitreCar"/>
    <w:uiPriority w:val="10"/>
    <w:qFormat/>
    <w:rsid w:val="00D17BD1"/>
    <w:rPr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17BD1"/>
    <w:rPr>
      <w:sz w:val="56"/>
      <w:szCs w:val="56"/>
    </w:rPr>
  </w:style>
  <w:style w:type="paragraph" w:styleId="Paragraphedeliste">
    <w:name w:val="List Paragraph"/>
    <w:qFormat/>
    <w:rsid w:val="00D17BD1"/>
  </w:style>
  <w:style w:type="character" w:customStyle="1" w:styleId="Titre7Car">
    <w:name w:val="Titre 7 Car"/>
    <w:basedOn w:val="Policepardfaut"/>
    <w:link w:val="Titre7"/>
    <w:uiPriority w:val="9"/>
    <w:semiHidden/>
    <w:rsid w:val="00351388"/>
    <w:rPr>
      <w:rFonts w:asciiTheme="minorHAnsi" w:eastAsiaTheme="majorEastAsia" w:hAnsiTheme="minorHAnsi" w:cstheme="majorBidi"/>
      <w:noProof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51388"/>
    <w:rPr>
      <w:rFonts w:asciiTheme="minorHAnsi" w:eastAsiaTheme="majorEastAsia" w:hAnsiTheme="minorHAnsi" w:cstheme="majorBidi"/>
      <w:i/>
      <w:iCs/>
      <w:noProof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51388"/>
    <w:rPr>
      <w:rFonts w:asciiTheme="minorHAnsi" w:eastAsiaTheme="majorEastAsia" w:hAnsiTheme="minorHAnsi" w:cstheme="majorBidi"/>
      <w:noProof/>
      <w:color w:val="272727" w:themeColor="text1" w:themeTint="D8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5138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ous-titreCar">
    <w:name w:val="Sous-titre Car"/>
    <w:basedOn w:val="Policepardfaut"/>
    <w:link w:val="Sous-titre"/>
    <w:uiPriority w:val="11"/>
    <w:rsid w:val="00351388"/>
    <w:rPr>
      <w:rFonts w:asciiTheme="minorHAnsi" w:eastAsiaTheme="majorEastAsia" w:hAnsiTheme="minorHAnsi" w:cstheme="majorBidi"/>
      <w:noProof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51388"/>
    <w:pPr>
      <w:spacing w:before="160" w:after="160"/>
      <w:jc w:val="center"/>
    </w:pPr>
    <w:rPr>
      <w:rFonts w:ascii="Inter" w:eastAsia="Inter" w:hAnsi="Inter" w:cs="Inter"/>
      <w:i/>
      <w:iCs/>
      <w:color w:val="404040" w:themeColor="text1" w:themeTint="BF"/>
      <w:sz w:val="21"/>
      <w:szCs w:val="21"/>
      <w:lang w:eastAsia="en-US"/>
    </w:rPr>
  </w:style>
  <w:style w:type="character" w:customStyle="1" w:styleId="CitationCar">
    <w:name w:val="Citation Car"/>
    <w:basedOn w:val="Policepardfaut"/>
    <w:link w:val="Citation"/>
    <w:uiPriority w:val="29"/>
    <w:rsid w:val="00351388"/>
    <w:rPr>
      <w:i/>
      <w:iCs/>
      <w:noProof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sid w:val="0035138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513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="Inter" w:eastAsia="Inter" w:hAnsi="Inter" w:cs="Inter"/>
      <w:i/>
      <w:iCs/>
      <w:color w:val="0F4761" w:themeColor="accent1" w:themeShade="BF"/>
      <w:sz w:val="21"/>
      <w:szCs w:val="21"/>
      <w:lang w:eastAsia="en-US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51388"/>
    <w:rPr>
      <w:i/>
      <w:iCs/>
      <w:noProof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513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1529</Words>
  <Characters>9132</Characters>
  <Application>Microsoft Office Word</Application>
  <DocSecurity>0</DocSecurity>
  <Lines>480</Lines>
  <Paragraphs>205</Paragraphs>
  <ScaleCrop>false</ScaleCrop>
  <Company/>
  <LinksUpToDate>false</LinksUpToDate>
  <CharactersWithSpaces>10456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Nathalie Leduc</dc:creator>
  <cp:keywords/>
  <dc:description/>
  <cp:lastModifiedBy>Nathalie Leduc</cp:lastModifiedBy>
  <cp:revision>1</cp:revision>
  <dcterms:created xsi:type="dcterms:W3CDTF">2026-05-06T13:51:00Z</dcterms:created>
  <dcterms:modified xsi:type="dcterms:W3CDTF">2026-05-06T13:53:00Z</dcterms:modified>
</cp:coreProperties>
</file>