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E6061" w14:textId="77777777" w:rsidR="00052BE0" w:rsidRPr="00050403" w:rsidRDefault="00052BE0" w:rsidP="00052BE0">
      <w:pPr>
        <w:pStyle w:val="Titre1"/>
        <w:rPr>
          <w:noProof/>
        </w:rPr>
      </w:pPr>
      <w:bookmarkStart w:id="0" w:name="_Toc230103832"/>
      <w:r w:rsidRPr="00050403">
        <w:rPr>
          <w:noProof/>
        </w:rPr>
        <w:t>Annexe 7 — Charte graphique complète</w:t>
      </w:r>
      <w:bookmarkEnd w:id="0"/>
    </w:p>
    <w:p w14:paraId="26A42C60" w14:textId="77777777" w:rsidR="00052BE0" w:rsidRPr="00050403" w:rsidRDefault="00052BE0" w:rsidP="00052BE0">
      <w:pPr>
        <w:spacing w:after="120"/>
      </w:pPr>
      <w:r w:rsidRPr="00050403">
        <w:rPr>
          <w:rFonts w:eastAsia="Inter"/>
        </w:rPr>
        <w:t>L’identité visuelle Cinés Délices repose sur une atmosphère cinématographique, chaleureuse et gastronomique. Elle s’inspire de l’univers du cinéma (noir, doré, ambiance salle obscure), de la gastronomie (textures bois, couleurs chaudes), et d’une interface moderne mobile-first.</w:t>
      </w:r>
    </w:p>
    <w:p w14:paraId="03472F21" w14:textId="77777777" w:rsidR="00052BE0" w:rsidRPr="00050403" w:rsidRDefault="00052BE0" w:rsidP="00052BE0">
      <w:pPr>
        <w:spacing w:after="120"/>
      </w:pPr>
      <w:r w:rsidRPr="00050403">
        <w:rPr>
          <w:rFonts w:eastAsia="Inter"/>
        </w:rPr>
        <w:t>Objectifs visuels : créer une ambiance immersive, valoriser les images de plats, maintenir une lecture claire sur fond sombre.</w:t>
      </w:r>
    </w:p>
    <w:p w14:paraId="5CE7A6B4" w14:textId="77777777" w:rsidR="00052BE0" w:rsidRPr="00050403" w:rsidRDefault="00052BE0" w:rsidP="00052BE0">
      <w:pPr>
        <w:pStyle w:val="Titre2"/>
        <w:rPr>
          <w:noProof/>
        </w:rPr>
      </w:pPr>
      <w:bookmarkStart w:id="1" w:name="_Toc230103833"/>
      <w:r w:rsidRPr="00050403">
        <w:rPr>
          <w:noProof/>
        </w:rPr>
        <w:t>7.1 Vue d’ensemble de la charte</w:t>
      </w:r>
      <w:bookmarkEnd w:id="1"/>
    </w:p>
    <w:p w14:paraId="3DF33D8E" w14:textId="77777777" w:rsidR="00052BE0" w:rsidRPr="00050403" w:rsidRDefault="00052BE0" w:rsidP="00052BE0">
      <w:pPr>
        <w:spacing w:before="120" w:after="60"/>
        <w:jc w:val="center"/>
      </w:pPr>
      <w:r w:rsidRPr="00050403">
        <w:drawing>
          <wp:inline distT="0" distB="0" distL="0" distR="0" wp14:anchorId="7BFD09F4" wp14:editId="3573BFE4">
            <wp:extent cx="4572000" cy="3429000"/>
            <wp:effectExtent l="0" t="0" r="0" b="0"/>
            <wp:docPr id="23" name="Image 131242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4"/>
                    <a:srcRect/>
                    <a:stretch>
                      <a:fillRect/>
                    </a:stretch>
                  </pic:blipFill>
                  <pic:spPr bwMode="auto">
                    <a:xfrm>
                      <a:off x="0" y="0"/>
                      <a:ext cx="4572000" cy="3429000"/>
                    </a:xfrm>
                    <a:prstGeom prst="rect">
                      <a:avLst/>
                    </a:prstGeom>
                  </pic:spPr>
                </pic:pic>
              </a:graphicData>
            </a:graphic>
          </wp:inline>
        </w:drawing>
      </w:r>
    </w:p>
    <w:p w14:paraId="378D4C39" w14:textId="77777777" w:rsidR="00052BE0" w:rsidRPr="00050403" w:rsidRDefault="00052BE0" w:rsidP="00052BE0">
      <w:pPr>
        <w:spacing w:after="200"/>
        <w:jc w:val="center"/>
      </w:pPr>
      <w:r w:rsidRPr="00050403">
        <w:rPr>
          <w:i/>
          <w:iCs/>
          <w:color w:val="4A3428"/>
          <w:sz w:val="20"/>
          <w:szCs w:val="20"/>
        </w:rPr>
        <w:t>Charte graphique Cinés Délices — palette, typographies, composants</w:t>
      </w:r>
    </w:p>
    <w:p w14:paraId="42B2062A" w14:textId="77777777" w:rsidR="00052BE0" w:rsidRPr="00050403" w:rsidRDefault="00052BE0" w:rsidP="00052BE0">
      <w:pPr>
        <w:pStyle w:val="Titre2"/>
        <w:rPr>
          <w:noProof/>
        </w:rPr>
      </w:pPr>
      <w:bookmarkStart w:id="2" w:name="_Toc230103834"/>
      <w:r w:rsidRPr="00050403">
        <w:rPr>
          <w:noProof/>
        </w:rPr>
        <w:t>7.2 Palette de couleurs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838"/>
      </w:tblGrid>
      <w:tr w:rsidR="00052BE0" w:rsidRPr="00050403" w14:paraId="1A7E2DAC" w14:textId="77777777" w:rsidTr="004819D4">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42A362D5" w14:textId="77777777" w:rsidR="00052BE0" w:rsidRPr="00050403" w:rsidRDefault="00052BE0" w:rsidP="004819D4">
            <w:r w:rsidRPr="00050403">
              <w:rPr>
                <w:rFonts w:eastAsia="Inter"/>
                <w:b/>
                <w:bCs/>
                <w:color w:val="FFFFFF"/>
                <w:sz w:val="20"/>
                <w:szCs w:val="20"/>
              </w:rPr>
              <w:t>Nom</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11135C99" w14:textId="77777777" w:rsidR="00052BE0" w:rsidRPr="00050403" w:rsidRDefault="00052BE0" w:rsidP="004819D4">
            <w:r w:rsidRPr="00050403">
              <w:rPr>
                <w:rFonts w:eastAsia="Inter"/>
                <w:b/>
                <w:bCs/>
                <w:color w:val="FFFFFF"/>
                <w:sz w:val="20"/>
                <w:szCs w:val="20"/>
              </w:rPr>
              <w:t>Hex</w:t>
            </w:r>
          </w:p>
        </w:tc>
        <w:tc>
          <w:tcPr>
            <w:tcW w:w="48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2ED41D8B" w14:textId="77777777" w:rsidR="00052BE0" w:rsidRPr="00050403" w:rsidRDefault="00052BE0" w:rsidP="004819D4">
            <w:r w:rsidRPr="00050403">
              <w:rPr>
                <w:rFonts w:eastAsia="Inter"/>
                <w:b/>
                <w:bCs/>
                <w:color w:val="FFFFFF"/>
                <w:sz w:val="20"/>
                <w:szCs w:val="20"/>
              </w:rPr>
              <w:t>Usage</w:t>
            </w:r>
          </w:p>
        </w:tc>
      </w:tr>
      <w:tr w:rsidR="00052BE0" w:rsidRPr="00050403" w14:paraId="58568F4F" w14:textId="77777777" w:rsidTr="004819D4">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5AAE098" w14:textId="77777777" w:rsidR="00052BE0" w:rsidRPr="00050403" w:rsidRDefault="00052BE0" w:rsidP="004819D4">
            <w:r w:rsidRPr="00050403">
              <w:rPr>
                <w:rFonts w:eastAsia="Inter"/>
                <w:sz w:val="20"/>
                <w:szCs w:val="20"/>
              </w:rPr>
              <w:t>Noir cinéma</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7772181" w14:textId="77777777" w:rsidR="00052BE0" w:rsidRPr="00050403" w:rsidRDefault="00052BE0" w:rsidP="004819D4">
            <w:r w:rsidRPr="00050403">
              <w:rPr>
                <w:rFonts w:eastAsia="Inter"/>
                <w:sz w:val="20"/>
                <w:szCs w:val="20"/>
              </w:rPr>
              <w:t>#1F1D1E</w:t>
            </w:r>
          </w:p>
        </w:tc>
        <w:tc>
          <w:tcPr>
            <w:tcW w:w="48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04D161F" w14:textId="77777777" w:rsidR="00052BE0" w:rsidRPr="00050403" w:rsidRDefault="00052BE0" w:rsidP="004819D4">
            <w:r w:rsidRPr="00050403">
              <w:rPr>
                <w:rFonts w:eastAsia="Inter"/>
                <w:sz w:val="20"/>
                <w:szCs w:val="20"/>
              </w:rPr>
              <w:t>Fond principal, header, footer</w:t>
            </w:r>
          </w:p>
        </w:tc>
      </w:tr>
      <w:tr w:rsidR="00052BE0" w:rsidRPr="00050403" w14:paraId="7CCAF5FE" w14:textId="77777777" w:rsidTr="004819D4">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BC4A0D8" w14:textId="77777777" w:rsidR="00052BE0" w:rsidRPr="00050403" w:rsidRDefault="00052BE0" w:rsidP="004819D4">
            <w:r w:rsidRPr="00050403">
              <w:rPr>
                <w:rFonts w:eastAsia="Inter"/>
                <w:sz w:val="20"/>
                <w:szCs w:val="20"/>
              </w:rPr>
              <w:t>Or projecteur</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15B3B77" w14:textId="77777777" w:rsidR="00052BE0" w:rsidRPr="00050403" w:rsidRDefault="00052BE0" w:rsidP="004819D4">
            <w:r w:rsidRPr="00050403">
              <w:rPr>
                <w:rFonts w:eastAsia="Inter"/>
                <w:sz w:val="20"/>
                <w:szCs w:val="20"/>
              </w:rPr>
              <w:t>#C9A45C</w:t>
            </w:r>
          </w:p>
        </w:tc>
        <w:tc>
          <w:tcPr>
            <w:tcW w:w="48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404F229" w14:textId="77777777" w:rsidR="00052BE0" w:rsidRPr="00050403" w:rsidRDefault="00052BE0" w:rsidP="004819D4">
            <w:r w:rsidRPr="00050403">
              <w:rPr>
                <w:rFonts w:eastAsia="Inter"/>
                <w:sz w:val="20"/>
                <w:szCs w:val="20"/>
              </w:rPr>
              <w:t>Titres, logo, boutons secondaires</w:t>
            </w:r>
          </w:p>
        </w:tc>
      </w:tr>
      <w:tr w:rsidR="00052BE0" w:rsidRPr="00050403" w14:paraId="3E9B4663" w14:textId="77777777" w:rsidTr="004819D4">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14C0F15" w14:textId="77777777" w:rsidR="00052BE0" w:rsidRPr="00050403" w:rsidRDefault="00052BE0" w:rsidP="004819D4">
            <w:r w:rsidRPr="00050403">
              <w:rPr>
                <w:rFonts w:eastAsia="Inter"/>
                <w:sz w:val="20"/>
                <w:szCs w:val="20"/>
              </w:rPr>
              <w:t>Bordeaux rideau</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DEB4B35" w14:textId="77777777" w:rsidR="00052BE0" w:rsidRPr="00050403" w:rsidRDefault="00052BE0" w:rsidP="004819D4">
            <w:r w:rsidRPr="00050403">
              <w:rPr>
                <w:rFonts w:eastAsia="Inter"/>
                <w:sz w:val="20"/>
                <w:szCs w:val="20"/>
              </w:rPr>
              <w:t>#8E1F2F</w:t>
            </w:r>
          </w:p>
        </w:tc>
        <w:tc>
          <w:tcPr>
            <w:tcW w:w="48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6B0FB09" w14:textId="77777777" w:rsidR="00052BE0" w:rsidRPr="00050403" w:rsidRDefault="00052BE0" w:rsidP="004819D4">
            <w:r w:rsidRPr="00050403">
              <w:rPr>
                <w:rFonts w:eastAsia="Inter"/>
                <w:sz w:val="20"/>
                <w:szCs w:val="20"/>
              </w:rPr>
              <w:t>Boutons principaux, alertes, accents</w:t>
            </w:r>
          </w:p>
        </w:tc>
      </w:tr>
      <w:tr w:rsidR="00052BE0" w:rsidRPr="00050403" w14:paraId="1EB16508" w14:textId="77777777" w:rsidTr="004819D4">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5E80DB1" w14:textId="77777777" w:rsidR="00052BE0" w:rsidRPr="00050403" w:rsidRDefault="00052BE0" w:rsidP="004819D4">
            <w:r w:rsidRPr="00050403">
              <w:rPr>
                <w:rFonts w:eastAsia="Inter"/>
                <w:sz w:val="20"/>
                <w:szCs w:val="20"/>
              </w:rPr>
              <w:t>Crème parchemin</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2623551" w14:textId="77777777" w:rsidR="00052BE0" w:rsidRPr="00050403" w:rsidRDefault="00052BE0" w:rsidP="004819D4">
            <w:r w:rsidRPr="00050403">
              <w:rPr>
                <w:rFonts w:eastAsia="Inter"/>
                <w:sz w:val="20"/>
                <w:szCs w:val="20"/>
              </w:rPr>
              <w:t>#F6F1E8</w:t>
            </w:r>
          </w:p>
        </w:tc>
        <w:tc>
          <w:tcPr>
            <w:tcW w:w="48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CA41B1F" w14:textId="77777777" w:rsidR="00052BE0" w:rsidRPr="00050403" w:rsidRDefault="00052BE0" w:rsidP="004819D4">
            <w:r w:rsidRPr="00050403">
              <w:rPr>
                <w:rFonts w:eastAsia="Inter"/>
                <w:sz w:val="20"/>
                <w:szCs w:val="20"/>
              </w:rPr>
              <w:t>Texte sur fond sombre, fond ingrédients</w:t>
            </w:r>
          </w:p>
        </w:tc>
      </w:tr>
      <w:tr w:rsidR="00052BE0" w:rsidRPr="00050403" w14:paraId="3202F6FD" w14:textId="77777777" w:rsidTr="004819D4">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67DA58C" w14:textId="77777777" w:rsidR="00052BE0" w:rsidRPr="00050403" w:rsidRDefault="00052BE0" w:rsidP="004819D4">
            <w:r w:rsidRPr="00050403">
              <w:rPr>
                <w:rFonts w:eastAsia="Inter"/>
                <w:sz w:val="20"/>
                <w:szCs w:val="20"/>
              </w:rPr>
              <w:t>Brun profond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D44A3D4" w14:textId="77777777" w:rsidR="00052BE0" w:rsidRPr="00050403" w:rsidRDefault="00052BE0" w:rsidP="004819D4">
            <w:r w:rsidRPr="00050403">
              <w:rPr>
                <w:rFonts w:eastAsia="Inter"/>
                <w:sz w:val="20"/>
                <w:szCs w:val="20"/>
              </w:rPr>
              <w:t>#4A3428</w:t>
            </w:r>
          </w:p>
        </w:tc>
        <w:tc>
          <w:tcPr>
            <w:tcW w:w="48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D4DF027" w14:textId="77777777" w:rsidR="00052BE0" w:rsidRPr="00050403" w:rsidRDefault="00052BE0" w:rsidP="004819D4">
            <w:r w:rsidRPr="00050403">
              <w:rPr>
                <w:rFonts w:eastAsia="Inter"/>
                <w:sz w:val="20"/>
                <w:szCs w:val="20"/>
              </w:rPr>
              <w:t>Texte sur fond clair</w:t>
            </w:r>
          </w:p>
        </w:tc>
      </w:tr>
      <w:tr w:rsidR="00052BE0" w:rsidRPr="00050403" w14:paraId="52157FDA" w14:textId="77777777" w:rsidTr="004819D4">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6CA1443" w14:textId="77777777" w:rsidR="00052BE0" w:rsidRPr="00050403" w:rsidRDefault="00052BE0" w:rsidP="004819D4">
            <w:r w:rsidRPr="00050403">
              <w:rPr>
                <w:rFonts w:eastAsia="Inter"/>
                <w:sz w:val="20"/>
                <w:szCs w:val="20"/>
              </w:rPr>
              <w:t>Vert</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1782BB4" w14:textId="77777777" w:rsidR="00052BE0" w:rsidRPr="00050403" w:rsidRDefault="00052BE0" w:rsidP="004819D4">
            <w:r w:rsidRPr="00050403">
              <w:rPr>
                <w:rFonts w:eastAsia="Inter"/>
                <w:sz w:val="20"/>
                <w:szCs w:val="20"/>
              </w:rPr>
              <w:t>#6E8B5B</w:t>
            </w:r>
          </w:p>
        </w:tc>
        <w:tc>
          <w:tcPr>
            <w:tcW w:w="48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A31584D" w14:textId="77777777" w:rsidR="00052BE0" w:rsidRPr="00050403" w:rsidRDefault="00052BE0" w:rsidP="004819D4">
            <w:r w:rsidRPr="00050403">
              <w:rPr>
                <w:rFonts w:eastAsia="Inter"/>
                <w:sz w:val="20"/>
                <w:szCs w:val="20"/>
              </w:rPr>
              <w:t>Numérotation étapes recette</w:t>
            </w:r>
          </w:p>
        </w:tc>
      </w:tr>
      <w:tr w:rsidR="00052BE0" w:rsidRPr="00050403" w14:paraId="0DD1DB3A" w14:textId="77777777" w:rsidTr="004819D4">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DD6B992" w14:textId="77777777" w:rsidR="00052BE0" w:rsidRPr="00050403" w:rsidRDefault="00052BE0" w:rsidP="004819D4">
            <w:r w:rsidRPr="00050403">
              <w:rPr>
                <w:rFonts w:eastAsia="Inter"/>
                <w:sz w:val="20"/>
                <w:szCs w:val="20"/>
              </w:rPr>
              <w:t>Sable doré</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199D4AE" w14:textId="77777777" w:rsidR="00052BE0" w:rsidRPr="00050403" w:rsidRDefault="00052BE0" w:rsidP="004819D4">
            <w:r w:rsidRPr="00050403">
              <w:rPr>
                <w:rFonts w:eastAsia="Inter"/>
                <w:sz w:val="20"/>
                <w:szCs w:val="20"/>
              </w:rPr>
              <w:t>#FBDCA6</w:t>
            </w:r>
          </w:p>
        </w:tc>
        <w:tc>
          <w:tcPr>
            <w:tcW w:w="48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580EB5C" w14:textId="77777777" w:rsidR="00052BE0" w:rsidRPr="00050403" w:rsidRDefault="00052BE0" w:rsidP="004819D4">
            <w:r w:rsidRPr="00050403">
              <w:rPr>
                <w:rFonts w:eastAsia="Inter"/>
                <w:sz w:val="20"/>
                <w:szCs w:val="20"/>
              </w:rPr>
              <w:t>Tags, highlights</w:t>
            </w:r>
          </w:p>
        </w:tc>
      </w:tr>
      <w:tr w:rsidR="00052BE0" w:rsidRPr="00050403" w14:paraId="1C3ACD27" w14:textId="77777777" w:rsidTr="004819D4">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6D3F964" w14:textId="77777777" w:rsidR="00052BE0" w:rsidRPr="00050403" w:rsidRDefault="00052BE0" w:rsidP="004819D4">
            <w:r w:rsidRPr="00050403">
              <w:rPr>
                <w:rFonts w:eastAsia="Inter"/>
                <w:sz w:val="20"/>
                <w:szCs w:val="20"/>
              </w:rPr>
              <w:t>Beige lin</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D134971" w14:textId="77777777" w:rsidR="00052BE0" w:rsidRPr="00050403" w:rsidRDefault="00052BE0" w:rsidP="004819D4">
            <w:r w:rsidRPr="00050403">
              <w:rPr>
                <w:rFonts w:eastAsia="Inter"/>
                <w:sz w:val="20"/>
                <w:szCs w:val="20"/>
              </w:rPr>
              <w:t>#E8DCC8</w:t>
            </w:r>
          </w:p>
        </w:tc>
        <w:tc>
          <w:tcPr>
            <w:tcW w:w="48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7F56544" w14:textId="77777777" w:rsidR="00052BE0" w:rsidRPr="00050403" w:rsidRDefault="00052BE0" w:rsidP="004819D4">
            <w:r w:rsidRPr="00050403">
              <w:rPr>
                <w:rFonts w:eastAsia="Inter"/>
                <w:sz w:val="20"/>
                <w:szCs w:val="20"/>
              </w:rPr>
              <w:t>Fonds alternatifs, séparateurs</w:t>
            </w:r>
          </w:p>
        </w:tc>
      </w:tr>
      <w:tr w:rsidR="00052BE0" w:rsidRPr="00050403" w14:paraId="28DAAC4D" w14:textId="77777777" w:rsidTr="004819D4">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6DD16EE" w14:textId="77777777" w:rsidR="00052BE0" w:rsidRPr="00050403" w:rsidRDefault="00052BE0" w:rsidP="004819D4">
            <w:r w:rsidRPr="00050403">
              <w:rPr>
                <w:rFonts w:eastAsia="Inter"/>
                <w:sz w:val="20"/>
                <w:szCs w:val="20"/>
              </w:rPr>
              <w:lastRenderedPageBreak/>
              <w:t>Bleu-vert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AC5600F" w14:textId="77777777" w:rsidR="00052BE0" w:rsidRPr="00050403" w:rsidRDefault="00052BE0" w:rsidP="004819D4">
            <w:r w:rsidRPr="00050403">
              <w:rPr>
                <w:rFonts w:eastAsia="Inter"/>
                <w:sz w:val="20"/>
                <w:szCs w:val="20"/>
              </w:rPr>
              <w:t>#3A8A9A</w:t>
            </w:r>
          </w:p>
        </w:tc>
        <w:tc>
          <w:tcPr>
            <w:tcW w:w="48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102F0BF" w14:textId="77777777" w:rsidR="00052BE0" w:rsidRPr="00050403" w:rsidRDefault="00052BE0" w:rsidP="004819D4">
            <w:r w:rsidRPr="00050403">
              <w:rPr>
                <w:rFonts w:eastAsia="Inter"/>
                <w:sz w:val="20"/>
                <w:szCs w:val="20"/>
              </w:rPr>
              <w:t>Liens, éléments d’information</w:t>
            </w:r>
          </w:p>
        </w:tc>
      </w:tr>
    </w:tbl>
    <w:p w14:paraId="6810C270" w14:textId="77777777" w:rsidR="00052BE0" w:rsidRPr="00050403" w:rsidRDefault="00052BE0" w:rsidP="00052BE0">
      <w:pPr>
        <w:pStyle w:val="Titre2"/>
        <w:rPr>
          <w:noProof/>
        </w:rPr>
      </w:pPr>
      <w:bookmarkStart w:id="3" w:name="_Toc230103835"/>
      <w:r w:rsidRPr="00050403">
        <w:rPr>
          <w:noProof/>
        </w:rPr>
        <w:t>7.3 Typographie</w:t>
      </w:r>
      <w:bookmarkEnd w:id="3"/>
    </w:p>
    <w:p w14:paraId="660032EE" w14:textId="77777777" w:rsidR="00052BE0" w:rsidRPr="00050403" w:rsidRDefault="00052BE0" w:rsidP="00052BE0">
      <w:pPr>
        <w:pStyle w:val="Titre3"/>
        <w:rPr>
          <w:noProof/>
        </w:rPr>
      </w:pPr>
      <w:bookmarkStart w:id="4" w:name="_Toc230103836"/>
      <w:r w:rsidRPr="00050403">
        <w:rPr>
          <w:noProof/>
        </w:rPr>
        <w:t>Police principale — Playfair Display</w:t>
      </w:r>
      <w:bookmarkEnd w:id="4"/>
    </w:p>
    <w:p w14:paraId="30AEB20C" w14:textId="77777777" w:rsidR="00052BE0" w:rsidRPr="00050403" w:rsidRDefault="00052BE0" w:rsidP="00052BE0">
      <w:pPr>
        <w:spacing w:after="120"/>
      </w:pPr>
      <w:r w:rsidRPr="00050403">
        <w:rPr>
          <w:rFonts w:eastAsia="Inter"/>
        </w:rPr>
        <w:t>Utilisée pour : titres, titres de sections, éléments visuels importants. Caractéristiques : élégante, inspiration éditoriale / cinéma, contraste fort.</w:t>
      </w:r>
    </w:p>
    <w:p w14:paraId="38F14B2E" w14:textId="77777777" w:rsidR="00052BE0" w:rsidRPr="00050403" w:rsidRDefault="00052BE0" w:rsidP="00052BE0">
      <w:pPr>
        <w:pStyle w:val="Titre3"/>
        <w:rPr>
          <w:noProof/>
        </w:rPr>
      </w:pPr>
      <w:bookmarkStart w:id="5" w:name="_Toc230103837"/>
      <w:r w:rsidRPr="00050403">
        <w:rPr>
          <w:noProof/>
        </w:rPr>
        <w:t>Police secondaire — Inter</w:t>
      </w:r>
      <w:bookmarkEnd w:id="5"/>
    </w:p>
    <w:p w14:paraId="1BDDEEDE" w14:textId="77777777" w:rsidR="00052BE0" w:rsidRPr="00050403" w:rsidRDefault="00052BE0" w:rsidP="00052BE0">
      <w:pPr>
        <w:spacing w:after="120"/>
      </w:pPr>
      <w:r w:rsidRPr="00050403">
        <w:rPr>
          <w:rFonts w:eastAsia="Inter"/>
        </w:rPr>
        <w:t>Utilisée pour : texte courant, descriptions, navigation, informations recettes. Caractéristiques : très lisible, moderne, optimisée pour UI.</w:t>
      </w:r>
    </w:p>
    <w:p w14:paraId="2C21753E" w14:textId="77777777" w:rsidR="00052BE0" w:rsidRPr="00050403" w:rsidRDefault="00052BE0" w:rsidP="00052BE0">
      <w:pPr>
        <w:pStyle w:val="Titre3"/>
        <w:rPr>
          <w:noProof/>
        </w:rPr>
      </w:pPr>
      <w:bookmarkStart w:id="6" w:name="_Toc230103838"/>
      <w:r w:rsidRPr="00050403">
        <w:rPr>
          <w:noProof/>
        </w:rPr>
        <w:t>Hiérarchie typographique</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4038"/>
      </w:tblGrid>
      <w:tr w:rsidR="00052BE0" w:rsidRPr="00050403" w14:paraId="649E02E0" w14:textId="77777777" w:rsidTr="004819D4">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1A9BA703" w14:textId="77777777" w:rsidR="00052BE0" w:rsidRPr="00050403" w:rsidRDefault="00052BE0" w:rsidP="004819D4">
            <w:r w:rsidRPr="00050403">
              <w:rPr>
                <w:rFonts w:eastAsia="Inter"/>
                <w:b/>
                <w:bCs/>
                <w:color w:val="FFFFFF"/>
                <w:sz w:val="20"/>
                <w:szCs w:val="20"/>
              </w:rPr>
              <w:t>Élément</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6062EF9C" w14:textId="77777777" w:rsidR="00052BE0" w:rsidRPr="00050403" w:rsidRDefault="00052BE0" w:rsidP="004819D4">
            <w:r w:rsidRPr="00050403">
              <w:rPr>
                <w:rFonts w:eastAsia="Inter"/>
                <w:b/>
                <w:bCs/>
                <w:color w:val="FFFFFF"/>
                <w:sz w:val="20"/>
                <w:szCs w:val="20"/>
              </w:rPr>
              <w:t>Taille</w:t>
            </w:r>
          </w:p>
        </w:tc>
        <w:tc>
          <w:tcPr>
            <w:tcW w:w="40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4E8F257D" w14:textId="77777777" w:rsidR="00052BE0" w:rsidRPr="00050403" w:rsidRDefault="00052BE0" w:rsidP="004819D4">
            <w:r w:rsidRPr="00050403">
              <w:rPr>
                <w:rFonts w:eastAsia="Inter"/>
                <w:b/>
                <w:bCs/>
                <w:color w:val="FFFFFF"/>
                <w:sz w:val="20"/>
                <w:szCs w:val="20"/>
              </w:rPr>
              <w:t>Police</w:t>
            </w:r>
          </w:p>
        </w:tc>
      </w:tr>
      <w:tr w:rsidR="00052BE0" w:rsidRPr="00050403" w14:paraId="17954D59" w14:textId="77777777" w:rsidTr="004819D4">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CE13CBE" w14:textId="77777777" w:rsidR="00052BE0" w:rsidRPr="00050403" w:rsidRDefault="00052BE0" w:rsidP="004819D4">
            <w:r w:rsidRPr="00050403">
              <w:rPr>
                <w:rFonts w:eastAsia="Inter"/>
                <w:sz w:val="20"/>
                <w:szCs w:val="20"/>
              </w:rPr>
              <w:t>H1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7E4180C" w14:textId="77777777" w:rsidR="00052BE0" w:rsidRPr="00050403" w:rsidRDefault="00052BE0" w:rsidP="004819D4">
            <w:r w:rsidRPr="00050403">
              <w:rPr>
                <w:rFonts w:eastAsia="Inter"/>
                <w:sz w:val="20"/>
                <w:szCs w:val="20"/>
              </w:rPr>
              <w:t>48 à 64 px</w:t>
            </w:r>
          </w:p>
        </w:tc>
        <w:tc>
          <w:tcPr>
            <w:tcW w:w="40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47B41BA" w14:textId="77777777" w:rsidR="00052BE0" w:rsidRPr="00050403" w:rsidRDefault="00052BE0" w:rsidP="004819D4">
            <w:r w:rsidRPr="00050403">
              <w:rPr>
                <w:rFonts w:eastAsia="Inter"/>
                <w:sz w:val="20"/>
                <w:szCs w:val="20"/>
              </w:rPr>
              <w:t>Playfair Display</w:t>
            </w:r>
          </w:p>
        </w:tc>
      </w:tr>
      <w:tr w:rsidR="00052BE0" w:rsidRPr="00050403" w14:paraId="2E9E4DC6" w14:textId="77777777" w:rsidTr="004819D4">
        <w:tc>
          <w:tcPr>
            <w:tcW w:w="32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5C4FB77" w14:textId="77777777" w:rsidR="00052BE0" w:rsidRPr="00050403" w:rsidRDefault="00052BE0" w:rsidP="004819D4">
            <w:r w:rsidRPr="00050403">
              <w:rPr>
                <w:rFonts w:eastAsia="Inter"/>
                <w:sz w:val="20"/>
                <w:szCs w:val="20"/>
              </w:rPr>
              <w:t>H2</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0EFDD8D" w14:textId="77777777" w:rsidR="00052BE0" w:rsidRPr="00050403" w:rsidRDefault="00052BE0" w:rsidP="004819D4">
            <w:r w:rsidRPr="00050403">
              <w:rPr>
                <w:rFonts w:eastAsia="Inter"/>
                <w:sz w:val="20"/>
                <w:szCs w:val="20"/>
              </w:rPr>
              <w:t>32 à 40 px</w:t>
            </w:r>
          </w:p>
        </w:tc>
        <w:tc>
          <w:tcPr>
            <w:tcW w:w="40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D130B1F" w14:textId="77777777" w:rsidR="00052BE0" w:rsidRPr="00050403" w:rsidRDefault="00052BE0" w:rsidP="004819D4">
            <w:r w:rsidRPr="00050403">
              <w:rPr>
                <w:rFonts w:eastAsia="Inter"/>
                <w:sz w:val="20"/>
                <w:szCs w:val="20"/>
              </w:rPr>
              <w:t>Playfair Display</w:t>
            </w:r>
          </w:p>
        </w:tc>
      </w:tr>
      <w:tr w:rsidR="00052BE0" w:rsidRPr="00050403" w14:paraId="3BB92E0C" w14:textId="77777777" w:rsidTr="004819D4">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A1A7C0A" w14:textId="77777777" w:rsidR="00052BE0" w:rsidRPr="00050403" w:rsidRDefault="00052BE0" w:rsidP="004819D4">
            <w:r w:rsidRPr="00050403">
              <w:rPr>
                <w:rFonts w:eastAsia="Inter"/>
                <w:sz w:val="20"/>
                <w:szCs w:val="20"/>
              </w:rPr>
              <w:t>H3</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51531F6" w14:textId="77777777" w:rsidR="00052BE0" w:rsidRPr="00050403" w:rsidRDefault="00052BE0" w:rsidP="004819D4">
            <w:r w:rsidRPr="00050403">
              <w:rPr>
                <w:rFonts w:eastAsia="Inter"/>
                <w:sz w:val="20"/>
                <w:szCs w:val="20"/>
              </w:rPr>
              <w:t>24 à 28 px</w:t>
            </w:r>
          </w:p>
        </w:tc>
        <w:tc>
          <w:tcPr>
            <w:tcW w:w="40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92A6D8B" w14:textId="77777777" w:rsidR="00052BE0" w:rsidRPr="00050403" w:rsidRDefault="00052BE0" w:rsidP="004819D4">
            <w:r w:rsidRPr="00050403">
              <w:rPr>
                <w:rFonts w:eastAsia="Inter"/>
                <w:sz w:val="20"/>
                <w:szCs w:val="20"/>
              </w:rPr>
              <w:t>Playfair Display</w:t>
            </w:r>
          </w:p>
        </w:tc>
      </w:tr>
      <w:tr w:rsidR="00052BE0" w:rsidRPr="00050403" w14:paraId="0E226BD2" w14:textId="77777777" w:rsidTr="004819D4">
        <w:tc>
          <w:tcPr>
            <w:tcW w:w="32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A285B90" w14:textId="77777777" w:rsidR="00052BE0" w:rsidRPr="00050403" w:rsidRDefault="00052BE0" w:rsidP="004819D4">
            <w:r w:rsidRPr="00050403">
              <w:rPr>
                <w:rFonts w:eastAsia="Inter"/>
                <w:sz w:val="20"/>
                <w:szCs w:val="20"/>
              </w:rPr>
              <w:t>Corps</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94D7357" w14:textId="77777777" w:rsidR="00052BE0" w:rsidRPr="00050403" w:rsidRDefault="00052BE0" w:rsidP="004819D4">
            <w:r w:rsidRPr="00050403">
              <w:rPr>
                <w:rFonts w:eastAsia="Inter"/>
                <w:sz w:val="20"/>
                <w:szCs w:val="20"/>
              </w:rPr>
              <w:t>16 à 18 px</w:t>
            </w:r>
          </w:p>
        </w:tc>
        <w:tc>
          <w:tcPr>
            <w:tcW w:w="40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B4E83C7" w14:textId="77777777" w:rsidR="00052BE0" w:rsidRPr="00050403" w:rsidRDefault="00052BE0" w:rsidP="004819D4">
            <w:r w:rsidRPr="00050403">
              <w:rPr>
                <w:rFonts w:eastAsia="Inter"/>
                <w:sz w:val="20"/>
                <w:szCs w:val="20"/>
              </w:rPr>
              <w:t>Inter</w:t>
            </w:r>
          </w:p>
        </w:tc>
      </w:tr>
      <w:tr w:rsidR="00052BE0" w:rsidRPr="00050403" w14:paraId="2E513D3A" w14:textId="77777777" w:rsidTr="004819D4">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98F1AF3" w14:textId="77777777" w:rsidR="00052BE0" w:rsidRPr="00050403" w:rsidRDefault="00052BE0" w:rsidP="004819D4">
            <w:r w:rsidRPr="00050403">
              <w:rPr>
                <w:rFonts w:eastAsia="Inter"/>
                <w:sz w:val="20"/>
                <w:szCs w:val="20"/>
              </w:rPr>
              <w:t>Labels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209B6F0" w14:textId="77777777" w:rsidR="00052BE0" w:rsidRPr="00050403" w:rsidRDefault="00052BE0" w:rsidP="004819D4">
            <w:r w:rsidRPr="00050403">
              <w:rPr>
                <w:rFonts w:eastAsia="Inter"/>
                <w:sz w:val="20"/>
                <w:szCs w:val="20"/>
              </w:rPr>
              <w:t>12 à 14 px</w:t>
            </w:r>
          </w:p>
        </w:tc>
        <w:tc>
          <w:tcPr>
            <w:tcW w:w="40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9BC0D26" w14:textId="77777777" w:rsidR="00052BE0" w:rsidRPr="00050403" w:rsidRDefault="00052BE0" w:rsidP="004819D4">
            <w:r w:rsidRPr="00050403">
              <w:rPr>
                <w:rFonts w:eastAsia="Inter"/>
                <w:sz w:val="20"/>
                <w:szCs w:val="20"/>
              </w:rPr>
              <w:t>Inter</w:t>
            </w:r>
          </w:p>
        </w:tc>
      </w:tr>
    </w:tbl>
    <w:p w14:paraId="7DA6AC6A" w14:textId="77777777" w:rsidR="00052BE0" w:rsidRPr="00050403" w:rsidRDefault="00052BE0" w:rsidP="00052BE0">
      <w:pPr>
        <w:pStyle w:val="Titre2"/>
        <w:rPr>
          <w:noProof/>
        </w:rPr>
      </w:pPr>
      <w:bookmarkStart w:id="7" w:name="_Toc230103839"/>
      <w:r w:rsidRPr="00050403">
        <w:rPr>
          <w:noProof/>
        </w:rPr>
        <w:t>7.4 Iconographie</w:t>
      </w:r>
      <w:bookmarkEnd w:id="7"/>
    </w:p>
    <w:p w14:paraId="7E31503F" w14:textId="77777777" w:rsidR="00052BE0" w:rsidRPr="00050403" w:rsidRDefault="00052BE0" w:rsidP="00052BE0">
      <w:pPr>
        <w:spacing w:after="120"/>
      </w:pPr>
      <w:r w:rsidRPr="00050403">
        <w:rPr>
          <w:rFonts w:eastAsia="Inter"/>
        </w:rPr>
        <w:t>Les icônes utilisées dans l’interface sont toutes dans le dossier client/public/icon, au format .svg. Style : outline simple, couleur claire ou dorée, lisibilité sur fond sombre.</w:t>
      </w:r>
    </w:p>
    <w:p w14:paraId="44E076E6" w14:textId="77777777" w:rsidR="00052BE0" w:rsidRPr="00050403" w:rsidRDefault="00052BE0" w:rsidP="00052BE0">
      <w:pPr>
        <w:pStyle w:val="Titre2"/>
        <w:rPr>
          <w:noProof/>
        </w:rPr>
      </w:pPr>
      <w:bookmarkStart w:id="8" w:name="_Toc230103840"/>
      <w:r w:rsidRPr="00050403">
        <w:rPr>
          <w:noProof/>
        </w:rPr>
        <w:t>7.5 Composants UI</w:t>
      </w:r>
      <w:bookmarkEnd w:id="8"/>
    </w:p>
    <w:p w14:paraId="723E32B0" w14:textId="77777777" w:rsidR="00052BE0" w:rsidRPr="00050403" w:rsidRDefault="00052BE0" w:rsidP="00052BE0">
      <w:pPr>
        <w:pStyle w:val="Titre3"/>
        <w:rPr>
          <w:noProof/>
        </w:rPr>
      </w:pPr>
      <w:bookmarkStart w:id="9" w:name="_Toc230103841"/>
      <w:r w:rsidRPr="00050403">
        <w:rPr>
          <w:noProof/>
        </w:rPr>
        <w:t>Boutons</w:t>
      </w:r>
      <w:bookmarkEnd w:id="9"/>
    </w:p>
    <w:p w14:paraId="572B81AC" w14:textId="77777777" w:rsidR="00052BE0" w:rsidRPr="00050403" w:rsidRDefault="00052BE0" w:rsidP="00052BE0">
      <w:pPr>
        <w:spacing w:after="120"/>
      </w:pPr>
      <w:r w:rsidRPr="00050403">
        <w:rPr>
          <w:rFonts w:eastAsia="Inter"/>
        </w:rPr>
        <w:t>Utilisés pour explorer les recettes et déclencher les actions principales. Style : border-radius 10px, padding 12px 20px, background et texte adaptés au contexte (bordeaux pour primaire, or pour secondaire).</w:t>
      </w:r>
    </w:p>
    <w:p w14:paraId="3B1A8784" w14:textId="77777777" w:rsidR="00052BE0" w:rsidRPr="00050403" w:rsidRDefault="00052BE0" w:rsidP="00052BE0">
      <w:pPr>
        <w:pStyle w:val="Titre3"/>
        <w:rPr>
          <w:noProof/>
        </w:rPr>
      </w:pPr>
      <w:bookmarkStart w:id="10" w:name="_Toc230103842"/>
      <w:r w:rsidRPr="00050403">
        <w:rPr>
          <w:noProof/>
        </w:rPr>
        <w:t>Cartes de recette</w:t>
      </w:r>
      <w:bookmarkEnd w:id="10"/>
    </w:p>
    <w:p w14:paraId="03CD993D" w14:textId="77777777" w:rsidR="00052BE0" w:rsidRPr="00050403" w:rsidRDefault="00052BE0" w:rsidP="00052BE0">
      <w:pPr>
        <w:spacing w:after="120"/>
      </w:pPr>
      <w:r w:rsidRPr="00050403">
        <w:rPr>
          <w:rFonts w:eastAsia="Inter"/>
        </w:rPr>
        <w:t>Affichées sous forme de cards immersives. L’objectif est de valoriser les images culinaires et offrir une lecture rapide. Structure : Image, Tag catégorie, Titre, Film ou Série, Temps de préparation, icône type (Film / Série). Design : background rgba(0,0,0,0.6), border-radius 12px, soft shadow.</w:t>
      </w:r>
    </w:p>
    <w:p w14:paraId="017C7B2D" w14:textId="77777777" w:rsidR="00052BE0" w:rsidRPr="00050403" w:rsidRDefault="00052BE0" w:rsidP="00052BE0">
      <w:pPr>
        <w:pStyle w:val="Titre3"/>
        <w:rPr>
          <w:noProof/>
        </w:rPr>
      </w:pPr>
      <w:bookmarkStart w:id="11" w:name="_Toc230103843"/>
      <w:r w:rsidRPr="00050403">
        <w:rPr>
          <w:noProof/>
        </w:rPr>
        <w:t>Page recette</w:t>
      </w:r>
      <w:bookmarkEnd w:id="11"/>
    </w:p>
    <w:p w14:paraId="1F8E21CD" w14:textId="77777777" w:rsidR="00052BE0" w:rsidRPr="00050403" w:rsidRDefault="00052BE0" w:rsidP="00052BE0">
      <w:pPr>
        <w:spacing w:after="120"/>
      </w:pPr>
      <w:r w:rsidRPr="00050403">
        <w:rPr>
          <w:rFonts w:eastAsia="Inter"/>
        </w:rPr>
        <w:t>Structure verticale : Hero image — Titre recette — Film/Série associé — Temps/Portions — Synopsis — Ingrédients — Étapes de préparation.</w:t>
      </w:r>
    </w:p>
    <w:p w14:paraId="2AB36EA5" w14:textId="77777777" w:rsidR="00052BE0" w:rsidRPr="00050403" w:rsidRDefault="00052BE0" w:rsidP="00052BE0">
      <w:pPr>
        <w:pStyle w:val="Titre3"/>
        <w:rPr>
          <w:noProof/>
        </w:rPr>
      </w:pPr>
      <w:bookmarkStart w:id="12" w:name="_Toc230103844"/>
      <w:r w:rsidRPr="00050403">
        <w:rPr>
          <w:noProof/>
        </w:rPr>
        <w:t>Étapes de recette</w:t>
      </w:r>
      <w:bookmarkEnd w:id="12"/>
    </w:p>
    <w:p w14:paraId="40A8859F" w14:textId="77777777" w:rsidR="00052BE0" w:rsidRPr="00050403" w:rsidRDefault="00052BE0" w:rsidP="00052BE0">
      <w:pPr>
        <w:spacing w:after="120"/>
      </w:pPr>
      <w:r w:rsidRPr="00050403">
        <w:rPr>
          <w:rFonts w:eastAsia="Inter"/>
        </w:rPr>
        <w:t>Liste verticale, numérotation ronde (cercle vert #6E8B5B), texte sur fond crème.</w:t>
      </w:r>
    </w:p>
    <w:p w14:paraId="1C1B0682" w14:textId="77777777" w:rsidR="00052BE0" w:rsidRPr="00050403" w:rsidRDefault="00052BE0" w:rsidP="00052BE0">
      <w:pPr>
        <w:pStyle w:val="Titre3"/>
        <w:rPr>
          <w:noProof/>
        </w:rPr>
      </w:pPr>
      <w:bookmarkStart w:id="13" w:name="_Toc230103845"/>
      <w:r w:rsidRPr="00050403">
        <w:rPr>
          <w:noProof/>
        </w:rPr>
        <w:t>Hero section</w:t>
      </w:r>
      <w:bookmarkEnd w:id="13"/>
    </w:p>
    <w:p w14:paraId="53D56E03" w14:textId="77777777" w:rsidR="00052BE0" w:rsidRPr="00050403" w:rsidRDefault="00052BE0" w:rsidP="00052BE0">
      <w:pPr>
        <w:spacing w:after="120"/>
      </w:pPr>
      <w:r w:rsidRPr="00050403">
        <w:rPr>
          <w:rFonts w:eastAsia="Inter"/>
        </w:rPr>
        <w:lastRenderedPageBreak/>
        <w:t>Le hero combine une image culinaire immersive et un slogan (ex. : « Cuisine le cinéma, savoure les séries »). Objectif : immersion immédiate, valorisation de l’univers cinéma. Bouton principal : « Explorer les recettes ».</w:t>
      </w:r>
    </w:p>
    <w:p w14:paraId="3DEA3930" w14:textId="77777777" w:rsidR="00052BE0" w:rsidRPr="00050403" w:rsidRDefault="00052BE0" w:rsidP="00052BE0">
      <w:pPr>
        <w:pStyle w:val="Titre2"/>
        <w:rPr>
          <w:noProof/>
        </w:rPr>
      </w:pPr>
      <w:bookmarkStart w:id="14" w:name="_Toc230103846"/>
      <w:r w:rsidRPr="00050403">
        <w:rPr>
          <w:noProof/>
        </w:rPr>
        <w:t>7.6 Mise en page — Mobile First</w:t>
      </w:r>
      <w:bookmarkEnd w:id="14"/>
    </w:p>
    <w:p w14:paraId="5DA0C6F2" w14:textId="77777777" w:rsidR="00052BE0" w:rsidRPr="00050403" w:rsidRDefault="00052BE0" w:rsidP="00052BE0">
      <w:pPr>
        <w:spacing w:after="120"/>
      </w:pPr>
      <w:r w:rsidRPr="00050403">
        <w:rPr>
          <w:rFonts w:eastAsia="Inter"/>
        </w:rPr>
        <w:t>Application pensée Mobile First. Structure type : Header — Hero — Sections Recettes — Footer. Sections du catalogue : Entrées, Plats, Desserts, Boissons. Disposition mobile : Grid 2 colonnes, cards scroll vertical. Desktop : grille adaptative, navigation horizontale, espaces généreux.</w:t>
      </w:r>
    </w:p>
    <w:p w14:paraId="4E6BB05D" w14:textId="77777777" w:rsidR="007264E5" w:rsidRDefault="007264E5"/>
    <w:sectPr w:rsidR="007264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panose1 w:val="020B0502030000000004"/>
    <w:charset w:val="00"/>
    <w:family w:val="swiss"/>
    <w:pitch w:val="variable"/>
    <w:sig w:usb0="E00002FF" w:usb1="1200A1FF" w:usb2="00000001" w:usb3="00000000" w:csb0="0000019F" w:csb1="00000000"/>
  </w:font>
  <w:font w:name="Arial">
    <w:panose1 w:val="020B0604020202020204"/>
    <w:charset w:val="00"/>
    <w:family w:val="swiss"/>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BE0"/>
    <w:rsid w:val="00041AD9"/>
    <w:rsid w:val="00052BE0"/>
    <w:rsid w:val="00347E2E"/>
    <w:rsid w:val="00363A02"/>
    <w:rsid w:val="00411E2D"/>
    <w:rsid w:val="006308DE"/>
    <w:rsid w:val="00720666"/>
    <w:rsid w:val="007264E5"/>
    <w:rsid w:val="00A45F32"/>
    <w:rsid w:val="00D17BD1"/>
    <w:rsid w:val="00DA35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DA6B1"/>
  <w15:chartTrackingRefBased/>
  <w15:docId w15:val="{8FB4BFBC-5022-493B-A688-1DFB413FE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Inter"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BE0"/>
    <w:rPr>
      <w:rFonts w:ascii="Arial" w:eastAsia="Arial" w:hAnsi="Arial" w:cs="Arial"/>
      <w:noProof/>
      <w:color w:val="1F1D1E"/>
      <w:sz w:val="22"/>
      <w:szCs w:val="22"/>
      <w:lang w:eastAsia="fr-FR"/>
    </w:rPr>
  </w:style>
  <w:style w:type="paragraph" w:styleId="Titre1">
    <w:name w:val="heading 1"/>
    <w:link w:val="Titre1Car"/>
    <w:uiPriority w:val="9"/>
    <w:qFormat/>
    <w:rsid w:val="00D17BD1"/>
    <w:pPr>
      <w:spacing w:before="400" w:after="140"/>
      <w:outlineLvl w:val="0"/>
    </w:pPr>
    <w:rPr>
      <w:rFonts w:ascii="Playfair Display" w:eastAsia="Playfair Display" w:hAnsi="Playfair Display" w:cs="Playfair Display"/>
      <w:b/>
      <w:bCs/>
      <w:color w:val="C9A45C"/>
      <w:sz w:val="36"/>
      <w:szCs w:val="36"/>
    </w:rPr>
  </w:style>
  <w:style w:type="paragraph" w:styleId="Titre2">
    <w:name w:val="heading 2"/>
    <w:link w:val="Titre2Car"/>
    <w:uiPriority w:val="9"/>
    <w:unhideWhenUsed/>
    <w:qFormat/>
    <w:rsid w:val="00D17BD1"/>
    <w:pPr>
      <w:spacing w:before="240" w:after="80"/>
      <w:outlineLvl w:val="1"/>
    </w:pPr>
    <w:rPr>
      <w:rFonts w:ascii="Playfair Display" w:eastAsia="Playfair Display" w:hAnsi="Playfair Display" w:cs="Playfair Display"/>
      <w:b/>
      <w:bCs/>
      <w:color w:val="1F1D1E"/>
      <w:sz w:val="26"/>
      <w:szCs w:val="26"/>
    </w:rPr>
  </w:style>
  <w:style w:type="paragraph" w:styleId="Titre3">
    <w:name w:val="heading 3"/>
    <w:link w:val="Titre3Car"/>
    <w:uiPriority w:val="9"/>
    <w:unhideWhenUsed/>
    <w:qFormat/>
    <w:rsid w:val="00D17BD1"/>
    <w:pPr>
      <w:spacing w:before="160" w:after="60"/>
      <w:outlineLvl w:val="2"/>
    </w:pPr>
    <w:rPr>
      <w:b/>
      <w:bCs/>
      <w:color w:val="8E1F2F"/>
      <w:sz w:val="23"/>
      <w:szCs w:val="23"/>
    </w:rPr>
  </w:style>
  <w:style w:type="paragraph" w:styleId="Titre4">
    <w:name w:val="heading 4"/>
    <w:link w:val="Titre4Car"/>
    <w:uiPriority w:val="9"/>
    <w:semiHidden/>
    <w:unhideWhenUsed/>
    <w:qFormat/>
    <w:rsid w:val="00D17BD1"/>
    <w:pPr>
      <w:outlineLvl w:val="3"/>
    </w:pPr>
    <w:rPr>
      <w:i/>
      <w:iCs/>
      <w:color w:val="2E74B5"/>
    </w:rPr>
  </w:style>
  <w:style w:type="paragraph" w:styleId="Titre5">
    <w:name w:val="heading 5"/>
    <w:link w:val="Titre5Car"/>
    <w:uiPriority w:val="9"/>
    <w:semiHidden/>
    <w:unhideWhenUsed/>
    <w:qFormat/>
    <w:rsid w:val="00D17BD1"/>
    <w:pPr>
      <w:outlineLvl w:val="4"/>
    </w:pPr>
    <w:rPr>
      <w:color w:val="2E74B5"/>
    </w:rPr>
  </w:style>
  <w:style w:type="paragraph" w:styleId="Titre6">
    <w:name w:val="heading 6"/>
    <w:link w:val="Titre6Car"/>
    <w:uiPriority w:val="9"/>
    <w:semiHidden/>
    <w:unhideWhenUsed/>
    <w:qFormat/>
    <w:rsid w:val="00D17BD1"/>
    <w:pPr>
      <w:outlineLvl w:val="5"/>
    </w:pPr>
    <w:rPr>
      <w:color w:val="1F4D78"/>
    </w:rPr>
  </w:style>
  <w:style w:type="paragraph" w:styleId="Titre7">
    <w:name w:val="heading 7"/>
    <w:basedOn w:val="Normal"/>
    <w:next w:val="Normal"/>
    <w:link w:val="Titre7Car"/>
    <w:uiPriority w:val="9"/>
    <w:semiHidden/>
    <w:unhideWhenUsed/>
    <w:qFormat/>
    <w:rsid w:val="00052BE0"/>
    <w:pPr>
      <w:keepNext/>
      <w:keepLines/>
      <w:spacing w:before="40"/>
      <w:outlineLvl w:val="6"/>
    </w:pPr>
    <w:rPr>
      <w:rFonts w:asciiTheme="minorHAnsi" w:eastAsiaTheme="majorEastAsia" w:hAnsiTheme="minorHAnsi" w:cstheme="majorBidi"/>
      <w:noProof w:val="0"/>
      <w:color w:val="595959" w:themeColor="text1" w:themeTint="A6"/>
      <w:sz w:val="20"/>
      <w:szCs w:val="20"/>
      <w:lang w:eastAsia="en-US"/>
    </w:rPr>
  </w:style>
  <w:style w:type="paragraph" w:styleId="Titre8">
    <w:name w:val="heading 8"/>
    <w:basedOn w:val="Normal"/>
    <w:next w:val="Normal"/>
    <w:link w:val="Titre8Car"/>
    <w:uiPriority w:val="9"/>
    <w:semiHidden/>
    <w:unhideWhenUsed/>
    <w:qFormat/>
    <w:rsid w:val="00052BE0"/>
    <w:pPr>
      <w:keepNext/>
      <w:keepLines/>
      <w:outlineLvl w:val="7"/>
    </w:pPr>
    <w:rPr>
      <w:rFonts w:asciiTheme="minorHAnsi" w:eastAsiaTheme="majorEastAsia" w:hAnsiTheme="minorHAnsi" w:cstheme="majorBidi"/>
      <w:i/>
      <w:iCs/>
      <w:noProof w:val="0"/>
      <w:color w:val="272727" w:themeColor="text1" w:themeTint="D8"/>
      <w:sz w:val="20"/>
      <w:szCs w:val="20"/>
      <w:lang w:eastAsia="en-US"/>
    </w:rPr>
  </w:style>
  <w:style w:type="paragraph" w:styleId="Titre9">
    <w:name w:val="heading 9"/>
    <w:basedOn w:val="Normal"/>
    <w:next w:val="Normal"/>
    <w:link w:val="Titre9Car"/>
    <w:uiPriority w:val="9"/>
    <w:semiHidden/>
    <w:unhideWhenUsed/>
    <w:qFormat/>
    <w:rsid w:val="00052BE0"/>
    <w:pPr>
      <w:keepNext/>
      <w:keepLines/>
      <w:outlineLvl w:val="8"/>
    </w:pPr>
    <w:rPr>
      <w:rFonts w:asciiTheme="minorHAnsi" w:eastAsiaTheme="majorEastAsia" w:hAnsiTheme="minorHAnsi" w:cstheme="majorBidi"/>
      <w:noProof w:val="0"/>
      <w:color w:val="272727" w:themeColor="text1" w:themeTint="D8"/>
      <w:sz w:val="20"/>
      <w:szCs w:val="20"/>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v1">
    <w:name w:val="Élevé1"/>
    <w:qFormat/>
    <w:rsid w:val="00D17BD1"/>
    <w:rPr>
      <w:b/>
      <w:bCs/>
    </w:rPr>
  </w:style>
  <w:style w:type="character" w:customStyle="1" w:styleId="Titre1Car">
    <w:name w:val="Titre 1 Car"/>
    <w:basedOn w:val="Policepardfaut"/>
    <w:link w:val="Titre1"/>
    <w:uiPriority w:val="9"/>
    <w:rsid w:val="00D17BD1"/>
    <w:rPr>
      <w:rFonts w:ascii="Playfair Display" w:eastAsia="Playfair Display" w:hAnsi="Playfair Display" w:cs="Playfair Display"/>
      <w:b/>
      <w:bCs/>
      <w:color w:val="C9A45C"/>
      <w:sz w:val="36"/>
      <w:szCs w:val="36"/>
    </w:rPr>
  </w:style>
  <w:style w:type="character" w:customStyle="1" w:styleId="Titre2Car">
    <w:name w:val="Titre 2 Car"/>
    <w:basedOn w:val="Policepardfaut"/>
    <w:link w:val="Titre2"/>
    <w:uiPriority w:val="9"/>
    <w:rsid w:val="00D17BD1"/>
    <w:rPr>
      <w:rFonts w:ascii="Playfair Display" w:eastAsia="Playfair Display" w:hAnsi="Playfair Display" w:cs="Playfair Display"/>
      <w:b/>
      <w:bCs/>
      <w:color w:val="1F1D1E"/>
      <w:sz w:val="26"/>
      <w:szCs w:val="26"/>
    </w:rPr>
  </w:style>
  <w:style w:type="character" w:customStyle="1" w:styleId="Titre3Car">
    <w:name w:val="Titre 3 Car"/>
    <w:basedOn w:val="Policepardfaut"/>
    <w:link w:val="Titre3"/>
    <w:uiPriority w:val="9"/>
    <w:rsid w:val="00D17BD1"/>
    <w:rPr>
      <w:b/>
      <w:bCs/>
      <w:color w:val="8E1F2F"/>
      <w:sz w:val="23"/>
      <w:szCs w:val="23"/>
    </w:rPr>
  </w:style>
  <w:style w:type="character" w:customStyle="1" w:styleId="Titre4Car">
    <w:name w:val="Titre 4 Car"/>
    <w:basedOn w:val="Policepardfaut"/>
    <w:link w:val="Titre4"/>
    <w:uiPriority w:val="9"/>
    <w:semiHidden/>
    <w:rsid w:val="00D17BD1"/>
    <w:rPr>
      <w:i/>
      <w:iCs/>
      <w:color w:val="2E74B5"/>
    </w:rPr>
  </w:style>
  <w:style w:type="character" w:customStyle="1" w:styleId="Titre5Car">
    <w:name w:val="Titre 5 Car"/>
    <w:basedOn w:val="Policepardfaut"/>
    <w:link w:val="Titre5"/>
    <w:uiPriority w:val="9"/>
    <w:semiHidden/>
    <w:rsid w:val="00D17BD1"/>
    <w:rPr>
      <w:color w:val="2E74B5"/>
    </w:rPr>
  </w:style>
  <w:style w:type="character" w:customStyle="1" w:styleId="Titre6Car">
    <w:name w:val="Titre 6 Car"/>
    <w:basedOn w:val="Policepardfaut"/>
    <w:link w:val="Titre6"/>
    <w:uiPriority w:val="9"/>
    <w:semiHidden/>
    <w:rsid w:val="00D17BD1"/>
    <w:rPr>
      <w:color w:val="1F4D78"/>
    </w:rPr>
  </w:style>
  <w:style w:type="paragraph" w:styleId="Titre">
    <w:name w:val="Title"/>
    <w:link w:val="TitreCar"/>
    <w:uiPriority w:val="10"/>
    <w:qFormat/>
    <w:rsid w:val="00D17BD1"/>
    <w:rPr>
      <w:sz w:val="56"/>
      <w:szCs w:val="56"/>
    </w:rPr>
  </w:style>
  <w:style w:type="character" w:customStyle="1" w:styleId="TitreCar">
    <w:name w:val="Titre Car"/>
    <w:basedOn w:val="Policepardfaut"/>
    <w:link w:val="Titre"/>
    <w:uiPriority w:val="10"/>
    <w:rsid w:val="00D17BD1"/>
    <w:rPr>
      <w:sz w:val="56"/>
      <w:szCs w:val="56"/>
    </w:rPr>
  </w:style>
  <w:style w:type="paragraph" w:styleId="Paragraphedeliste">
    <w:name w:val="List Paragraph"/>
    <w:qFormat/>
    <w:rsid w:val="00D17BD1"/>
  </w:style>
  <w:style w:type="character" w:customStyle="1" w:styleId="Titre7Car">
    <w:name w:val="Titre 7 Car"/>
    <w:basedOn w:val="Policepardfaut"/>
    <w:link w:val="Titre7"/>
    <w:uiPriority w:val="9"/>
    <w:semiHidden/>
    <w:rsid w:val="00052BE0"/>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052BE0"/>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052BE0"/>
    <w:rPr>
      <w:rFonts w:asciiTheme="minorHAnsi" w:eastAsiaTheme="majorEastAsia" w:hAnsiTheme="minorHAnsi" w:cstheme="majorBidi"/>
      <w:color w:val="272727" w:themeColor="text1" w:themeTint="D8"/>
    </w:rPr>
  </w:style>
  <w:style w:type="paragraph" w:styleId="Sous-titre">
    <w:name w:val="Subtitle"/>
    <w:basedOn w:val="Normal"/>
    <w:next w:val="Normal"/>
    <w:link w:val="Sous-titreCar"/>
    <w:uiPriority w:val="11"/>
    <w:qFormat/>
    <w:rsid w:val="00052BE0"/>
    <w:pPr>
      <w:numPr>
        <w:ilvl w:val="1"/>
      </w:numPr>
      <w:spacing w:after="160"/>
    </w:pPr>
    <w:rPr>
      <w:rFonts w:asciiTheme="minorHAnsi" w:eastAsiaTheme="majorEastAsia" w:hAnsiTheme="minorHAnsi" w:cstheme="majorBidi"/>
      <w:noProof w:val="0"/>
      <w:color w:val="595959" w:themeColor="text1" w:themeTint="A6"/>
      <w:spacing w:val="15"/>
      <w:sz w:val="28"/>
      <w:szCs w:val="28"/>
      <w:lang w:eastAsia="en-US"/>
    </w:rPr>
  </w:style>
  <w:style w:type="character" w:customStyle="1" w:styleId="Sous-titreCar">
    <w:name w:val="Sous-titre Car"/>
    <w:basedOn w:val="Policepardfaut"/>
    <w:link w:val="Sous-titre"/>
    <w:uiPriority w:val="11"/>
    <w:rsid w:val="00052BE0"/>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052BE0"/>
    <w:pPr>
      <w:spacing w:before="160" w:after="160"/>
      <w:jc w:val="center"/>
    </w:pPr>
    <w:rPr>
      <w:rFonts w:ascii="Times New Roman" w:eastAsia="Inter" w:hAnsi="Times New Roman" w:cs="Times New Roman"/>
      <w:i/>
      <w:iCs/>
      <w:noProof w:val="0"/>
      <w:color w:val="404040" w:themeColor="text1" w:themeTint="BF"/>
      <w:sz w:val="20"/>
      <w:szCs w:val="20"/>
      <w:lang w:eastAsia="en-US"/>
    </w:rPr>
  </w:style>
  <w:style w:type="character" w:customStyle="1" w:styleId="CitationCar">
    <w:name w:val="Citation Car"/>
    <w:basedOn w:val="Policepardfaut"/>
    <w:link w:val="Citation"/>
    <w:uiPriority w:val="29"/>
    <w:rsid w:val="00052BE0"/>
    <w:rPr>
      <w:i/>
      <w:iCs/>
      <w:color w:val="404040" w:themeColor="text1" w:themeTint="BF"/>
    </w:rPr>
  </w:style>
  <w:style w:type="character" w:styleId="Accentuationintense">
    <w:name w:val="Intense Emphasis"/>
    <w:basedOn w:val="Policepardfaut"/>
    <w:uiPriority w:val="21"/>
    <w:qFormat/>
    <w:rsid w:val="00052BE0"/>
    <w:rPr>
      <w:i/>
      <w:iCs/>
      <w:color w:val="0F4761" w:themeColor="accent1" w:themeShade="BF"/>
    </w:rPr>
  </w:style>
  <w:style w:type="paragraph" w:styleId="Citationintense">
    <w:name w:val="Intense Quote"/>
    <w:basedOn w:val="Normal"/>
    <w:next w:val="Normal"/>
    <w:link w:val="CitationintenseCar"/>
    <w:uiPriority w:val="30"/>
    <w:qFormat/>
    <w:rsid w:val="00052BE0"/>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Inter" w:hAnsi="Times New Roman" w:cs="Times New Roman"/>
      <w:i/>
      <w:iCs/>
      <w:noProof w:val="0"/>
      <w:color w:val="0F4761" w:themeColor="accent1" w:themeShade="BF"/>
      <w:sz w:val="20"/>
      <w:szCs w:val="20"/>
      <w:lang w:eastAsia="en-US"/>
    </w:rPr>
  </w:style>
  <w:style w:type="character" w:customStyle="1" w:styleId="CitationintenseCar">
    <w:name w:val="Citation intense Car"/>
    <w:basedOn w:val="Policepardfaut"/>
    <w:link w:val="Citationintense"/>
    <w:uiPriority w:val="30"/>
    <w:rsid w:val="00052BE0"/>
    <w:rPr>
      <w:i/>
      <w:iCs/>
      <w:color w:val="0F4761" w:themeColor="accent1" w:themeShade="BF"/>
    </w:rPr>
  </w:style>
  <w:style w:type="character" w:styleId="Rfrenceintense">
    <w:name w:val="Intense Reference"/>
    <w:basedOn w:val="Policepardfaut"/>
    <w:uiPriority w:val="32"/>
    <w:qFormat/>
    <w:rsid w:val="00052B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439</Words>
  <Characters>2680</Characters>
  <Application>Microsoft Office Word</Application>
  <DocSecurity>0</DocSecurity>
  <Lines>94</Lines>
  <Paragraphs>75</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Leduc</dc:creator>
  <cp:keywords/>
  <dc:description/>
  <cp:lastModifiedBy>Nathalie Leduc</cp:lastModifiedBy>
  <cp:revision>1</cp:revision>
  <dcterms:created xsi:type="dcterms:W3CDTF">2026-06-01T15:41:00Z</dcterms:created>
  <dcterms:modified xsi:type="dcterms:W3CDTF">2026-06-01T15:42:00Z</dcterms:modified>
</cp:coreProperties>
</file>