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D0ABF" w14:textId="5547FD7F" w:rsidR="00716123" w:rsidRDefault="00405BF6" w:rsidP="00B865B2">
      <w:pPr>
        <w:pStyle w:val="Heading1"/>
        <w:rPr>
          <w:b/>
          <w:bCs/>
          <w:color w:val="auto"/>
          <w:u w:val="single"/>
        </w:rPr>
      </w:pPr>
      <w:r w:rsidRPr="00B865B2">
        <w:rPr>
          <w:b/>
          <w:bCs/>
          <w:color w:val="auto"/>
          <w:u w:val="single"/>
        </w:rPr>
        <w:t>Load-shedding affecting deliveries in South Africa</w:t>
      </w:r>
    </w:p>
    <w:p w14:paraId="2E47CD9E" w14:textId="77777777" w:rsidR="00B865B2" w:rsidRDefault="00B865B2" w:rsidP="00B865B2"/>
    <w:p w14:paraId="2EB67A7D" w14:textId="77777777" w:rsidR="00B865B2" w:rsidRPr="00B865B2" w:rsidRDefault="00B865B2" w:rsidP="00B865B2"/>
    <w:sectPr w:rsidR="00B865B2" w:rsidRPr="00B865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BF6"/>
    <w:rsid w:val="000B4BD1"/>
    <w:rsid w:val="00405BF6"/>
    <w:rsid w:val="00716123"/>
    <w:rsid w:val="00B865B2"/>
    <w:rsid w:val="00CF034B"/>
    <w:rsid w:val="00CF7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2A1977"/>
  <w15:chartTrackingRefBased/>
  <w15:docId w15:val="{7C6A2E81-94E5-4CEA-9FE2-BDE86CE73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B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B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B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B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B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B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B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B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B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B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B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B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B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B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B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B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B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B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B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B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B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B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B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B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B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B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B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B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B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Baas Shipo</dc:creator>
  <cp:keywords/>
  <dc:description/>
  <cp:lastModifiedBy>Baas Shipo</cp:lastModifiedBy>
  <cp:revision>3</cp:revision>
  <dcterms:created xsi:type="dcterms:W3CDTF">2026-08-10T18:14:00Z</dcterms:created>
  <dcterms:modified xsi:type="dcterms:W3CDTF">2026-08-10T18:51:00Z</dcterms:modified>
</cp:coreProperties>
</file>