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F24" w:rsidRDefault="00BE11EF">
      <w:r w:rsidRPr="00BE11EF">
        <w:t>http://code.tutsplus.com/articles/the-beginners-guide-to-wordpress-actions-and-filters--wp-27373</w:t>
      </w:r>
    </w:p>
    <w:p w:rsidR="00BE11EF" w:rsidRDefault="00BE11EF"/>
    <w:p w:rsidR="00BE11EF" w:rsidRPr="00BE11EF" w:rsidRDefault="00BE11EF" w:rsidP="00BE11E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rPr>
      </w:pPr>
      <w:bookmarkStart w:id="0" w:name="_GoBack"/>
      <w:r w:rsidRPr="00BE11EF">
        <w:rPr>
          <w:rFonts w:ascii="Times New Roman" w:eastAsia="Times New Roman" w:hAnsi="Times New Roman" w:cs="Times New Roman"/>
          <w:b/>
          <w:bCs/>
          <w:kern w:val="36"/>
          <w:sz w:val="48"/>
          <w:szCs w:val="48"/>
          <w:lang w:eastAsia="en-AU"/>
        </w:rPr>
        <w:t>The Beginner's Guide to WordPress Actions and Filters</w:t>
      </w:r>
    </w:p>
    <w:bookmarkEnd w:id="0"/>
    <w:p w:rsidR="00BE11EF" w:rsidRPr="00BE11EF" w:rsidRDefault="00BE11EF" w:rsidP="00BE11EF">
      <w:pPr>
        <w:spacing w:after="0" w:line="240" w:lineRule="auto"/>
        <w:rPr>
          <w:rFonts w:ascii="Times New Roman" w:eastAsia="Times New Roman" w:hAnsi="Times New Roman" w:cs="Times New Roman"/>
          <w:sz w:val="24"/>
          <w:szCs w:val="24"/>
          <w:lang w:eastAsia="en-AU"/>
        </w:rPr>
      </w:pPr>
      <w:proofErr w:type="gramStart"/>
      <w:r w:rsidRPr="00BE11EF">
        <w:rPr>
          <w:rFonts w:ascii="Times New Roman" w:eastAsia="Times New Roman" w:hAnsi="Times New Roman" w:cs="Times New Roman"/>
          <w:sz w:val="24"/>
          <w:szCs w:val="24"/>
          <w:lang w:eastAsia="en-AU"/>
        </w:rPr>
        <w:t>by</w:t>
      </w:r>
      <w:proofErr w:type="gramEnd"/>
      <w:r w:rsidRPr="00BE11EF">
        <w:rPr>
          <w:rFonts w:ascii="Times New Roman" w:eastAsia="Times New Roman" w:hAnsi="Times New Roman" w:cs="Times New Roman"/>
          <w:sz w:val="24"/>
          <w:szCs w:val="24"/>
          <w:lang w:eastAsia="en-AU"/>
        </w:rPr>
        <w:t xml:space="preserve"> </w:t>
      </w:r>
      <w:hyperlink r:id="rId6" w:history="1">
        <w:r w:rsidRPr="00BE11EF">
          <w:rPr>
            <w:rFonts w:ascii="Times New Roman" w:eastAsia="Times New Roman" w:hAnsi="Times New Roman" w:cs="Times New Roman"/>
            <w:color w:val="0000FF"/>
            <w:sz w:val="24"/>
            <w:szCs w:val="24"/>
            <w:u w:val="single"/>
            <w:lang w:eastAsia="en-AU"/>
          </w:rPr>
          <w:t>Tom McFarlin</w:t>
        </w:r>
      </w:hyperlink>
      <w:r w:rsidRPr="00BE11EF">
        <w:rPr>
          <w:rFonts w:ascii="Times New Roman" w:eastAsia="Times New Roman" w:hAnsi="Times New Roman" w:cs="Times New Roman"/>
          <w:sz w:val="24"/>
          <w:szCs w:val="24"/>
          <w:lang w:eastAsia="en-AU"/>
        </w:rPr>
        <w:t>17 Oct 2012</w:t>
      </w:r>
    </w:p>
    <w:p w:rsidR="00BE11EF" w:rsidRPr="00BE11EF" w:rsidRDefault="00BE11EF" w:rsidP="00BE11EF">
      <w:pPr>
        <w:spacing w:after="0"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Languages:</w:t>
      </w:r>
    </w:p>
    <w:p w:rsidR="00BE11EF" w:rsidRPr="00BE11EF" w:rsidRDefault="00BE11EF" w:rsidP="00BE11EF">
      <w:pPr>
        <w:spacing w:after="0" w:line="240" w:lineRule="auto"/>
        <w:rPr>
          <w:rFonts w:ascii="Times New Roman" w:eastAsia="Times New Roman" w:hAnsi="Times New Roman" w:cs="Times New Roman"/>
          <w:sz w:val="24"/>
          <w:szCs w:val="24"/>
          <w:lang w:eastAsia="en-AU"/>
        </w:rPr>
      </w:pPr>
      <w:hyperlink r:id="rId7" w:history="1">
        <w:r w:rsidRPr="00BE11EF">
          <w:rPr>
            <w:rFonts w:ascii="Times New Roman" w:eastAsia="Times New Roman" w:hAnsi="Times New Roman" w:cs="Times New Roman"/>
            <w:color w:val="0000FF"/>
            <w:sz w:val="24"/>
            <w:szCs w:val="24"/>
            <w:u w:val="single"/>
            <w:lang w:eastAsia="en-AU"/>
          </w:rPr>
          <w:t xml:space="preserve">Creative </w:t>
        </w:r>
        <w:proofErr w:type="spellStart"/>
        <w:r w:rsidRPr="00BE11EF">
          <w:rPr>
            <w:rFonts w:ascii="Times New Roman" w:eastAsia="Times New Roman" w:hAnsi="Times New Roman" w:cs="Times New Roman"/>
            <w:color w:val="0000FF"/>
            <w:sz w:val="24"/>
            <w:szCs w:val="24"/>
            <w:u w:val="single"/>
            <w:lang w:eastAsia="en-AU"/>
          </w:rPr>
          <w:t>Coding</w:t>
        </w:r>
      </w:hyperlink>
      <w:hyperlink r:id="rId8" w:history="1">
        <w:r w:rsidRPr="00BE11EF">
          <w:rPr>
            <w:rFonts w:ascii="Times New Roman" w:eastAsia="Times New Roman" w:hAnsi="Times New Roman" w:cs="Times New Roman"/>
            <w:color w:val="0000FF"/>
            <w:sz w:val="24"/>
            <w:szCs w:val="24"/>
            <w:u w:val="single"/>
            <w:lang w:eastAsia="en-AU"/>
          </w:rPr>
          <w:t>WordPress</w:t>
        </w:r>
      </w:hyperlink>
      <w:hyperlink r:id="rId9" w:history="1">
        <w:r w:rsidRPr="00BE11EF">
          <w:rPr>
            <w:rFonts w:ascii="Times New Roman" w:eastAsia="Times New Roman" w:hAnsi="Times New Roman" w:cs="Times New Roman"/>
            <w:color w:val="0000FF"/>
            <w:sz w:val="24"/>
            <w:szCs w:val="24"/>
            <w:u w:val="single"/>
            <w:lang w:eastAsia="en-AU"/>
          </w:rPr>
          <w:t>PHP</w:t>
        </w:r>
        <w:proofErr w:type="spellEnd"/>
      </w:hyperlink>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When it comes to professional WordPress development, it's imperative that developers understand both actions and filters - that is, it's important to understand WordPress hooks.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Simply put, hooks are what give us the ability to customize, extend, and enhance WordPress through an API in our themes, plugins, and other custom development efforts.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The problem is that these two features of WordPress - arguably the most important aspects of developing for the platform - are either widely misunderstood or completely ignored.</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In this post, we're going to take a look at the WordPress page life cycle, understand how hooks work, and review the differences in actions and filters so that we may not only become better theme and/or plugin developers, but also have a deeper understanding of how WordPress works.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b/>
          <w:bCs/>
          <w:sz w:val="24"/>
          <w:szCs w:val="24"/>
          <w:lang w:eastAsia="en-AU"/>
        </w:rPr>
        <w:t>Note:</w:t>
      </w:r>
      <w:r w:rsidRPr="00BE11EF">
        <w:rPr>
          <w:rFonts w:ascii="Times New Roman" w:eastAsia="Times New Roman" w:hAnsi="Times New Roman" w:cs="Times New Roman"/>
          <w:sz w:val="24"/>
          <w:szCs w:val="24"/>
          <w:lang w:eastAsia="en-AU"/>
        </w:rPr>
        <w:t xml:space="preserve"> This article is targeted specifically for beginners, so if you're an experienced developer this may be a bit of a refresher; however, if you </w:t>
      </w:r>
      <w:r w:rsidRPr="00BE11EF">
        <w:rPr>
          <w:rFonts w:ascii="Times New Roman" w:eastAsia="Times New Roman" w:hAnsi="Times New Roman" w:cs="Times New Roman"/>
          <w:i/>
          <w:iCs/>
          <w:sz w:val="24"/>
          <w:szCs w:val="24"/>
          <w:lang w:eastAsia="en-AU"/>
        </w:rPr>
        <w:t>are</w:t>
      </w:r>
      <w:r w:rsidRPr="00BE11EF">
        <w:rPr>
          <w:rFonts w:ascii="Times New Roman" w:eastAsia="Times New Roman" w:hAnsi="Times New Roman" w:cs="Times New Roman"/>
          <w:sz w:val="24"/>
          <w:szCs w:val="24"/>
          <w:lang w:eastAsia="en-AU"/>
        </w:rPr>
        <w:t xml:space="preserve"> a beginner, please feel free to leave questions in the comment area at the end of the post.</w:t>
      </w:r>
    </w:p>
    <w:p w:rsidR="00BE11EF" w:rsidRPr="00BE11EF" w:rsidRDefault="00BE11EF" w:rsidP="00BE11EF">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BE11EF">
        <w:rPr>
          <w:rFonts w:ascii="Times New Roman" w:eastAsia="Times New Roman" w:hAnsi="Times New Roman" w:cs="Times New Roman"/>
          <w:b/>
          <w:bCs/>
          <w:sz w:val="36"/>
          <w:szCs w:val="36"/>
          <w:lang w:eastAsia="en-AU"/>
        </w:rPr>
        <w:t>The WordPress Page Lifecycle</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Before we actually begin talking about the WordPress hooks, it's important to understand how the WordPress page lifecycle works.</w:t>
      </w:r>
    </w:p>
    <w:p w:rsidR="00BE11EF" w:rsidRPr="00BE11EF" w:rsidRDefault="00BE11EF" w:rsidP="00BE11EF">
      <w:pPr>
        <w:spacing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A page life cycle is nothing more than a combination of the events that take place from when a browser requests a page to when the server returns the page to the browser.</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Let's say, for example, that you're loading up a single page. Then, at a high level, WordPress will do something like the following:</w:t>
      </w:r>
    </w:p>
    <w:p w:rsidR="00BE11EF" w:rsidRPr="00BE11EF" w:rsidRDefault="00BE11EF" w:rsidP="00BE1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Look at the requested page ID</w:t>
      </w:r>
    </w:p>
    <w:p w:rsidR="00BE11EF" w:rsidRPr="00BE11EF" w:rsidRDefault="00BE11EF" w:rsidP="00BE1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Query the database for the page by its ID</w:t>
      </w:r>
    </w:p>
    <w:p w:rsidR="00BE11EF" w:rsidRPr="00BE11EF" w:rsidRDefault="00BE11EF" w:rsidP="00BE1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Query the database for any associated data (such as categories, tags, images, </w:t>
      </w:r>
      <w:proofErr w:type="spellStart"/>
      <w:r w:rsidRPr="00BE11EF">
        <w:rPr>
          <w:rFonts w:ascii="Times New Roman" w:eastAsia="Times New Roman" w:hAnsi="Times New Roman" w:cs="Times New Roman"/>
          <w:sz w:val="24"/>
          <w:szCs w:val="24"/>
          <w:lang w:eastAsia="en-AU"/>
        </w:rPr>
        <w:t>etc</w:t>
      </w:r>
      <w:proofErr w:type="spellEnd"/>
      <w:r w:rsidRPr="00BE11EF">
        <w:rPr>
          <w:rFonts w:ascii="Times New Roman" w:eastAsia="Times New Roman" w:hAnsi="Times New Roman" w:cs="Times New Roman"/>
          <w:sz w:val="24"/>
          <w:szCs w:val="24"/>
          <w:lang w:eastAsia="en-AU"/>
        </w:rPr>
        <w:t>)</w:t>
      </w:r>
    </w:p>
    <w:p w:rsidR="00BE11EF" w:rsidRPr="00BE11EF" w:rsidRDefault="00BE11EF" w:rsidP="00BE1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Query the database for the comments associated with it</w:t>
      </w:r>
    </w:p>
    <w:p w:rsidR="00BE11EF" w:rsidRPr="00BE11EF" w:rsidRDefault="00BE11EF" w:rsidP="00BE1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Return </w:t>
      </w:r>
      <w:r w:rsidRPr="00BE11EF">
        <w:rPr>
          <w:rFonts w:ascii="Times New Roman" w:eastAsia="Times New Roman" w:hAnsi="Times New Roman" w:cs="Times New Roman"/>
          <w:i/>
          <w:iCs/>
          <w:sz w:val="24"/>
          <w:szCs w:val="24"/>
          <w:lang w:eastAsia="en-AU"/>
        </w:rPr>
        <w:t>all</w:t>
      </w:r>
      <w:r w:rsidRPr="00BE11EF">
        <w:rPr>
          <w:rFonts w:ascii="Times New Roman" w:eastAsia="Times New Roman" w:hAnsi="Times New Roman" w:cs="Times New Roman"/>
          <w:sz w:val="24"/>
          <w:szCs w:val="24"/>
          <w:lang w:eastAsia="en-AU"/>
        </w:rPr>
        <w:t xml:space="preserve"> of the data to the browser</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lastRenderedPageBreak/>
        <w:t>The template files and the calls to the API functions are then responsible for rendering, styling, and positioning the data on the screen.</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It sounds simple, but if you think about some of the most complex blogs that you read, or if you think even about some of the work that you've done, you can begin to understand just how intensive this particular process can be.</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Of course, this is at the most simplistic level, too. This doesn't any include any caching mechanisms or any of the advanced topics that others often discuss when building WordPress-based projects.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A popular WordPress developer </w:t>
      </w:r>
      <w:hyperlink r:id="rId10" w:tooltip="Rarst" w:history="1">
        <w:proofErr w:type="spellStart"/>
        <w:r w:rsidRPr="00BE11EF">
          <w:rPr>
            <w:rFonts w:ascii="Times New Roman" w:eastAsia="Times New Roman" w:hAnsi="Times New Roman" w:cs="Times New Roman"/>
            <w:color w:val="0000FF"/>
            <w:sz w:val="24"/>
            <w:szCs w:val="24"/>
            <w:u w:val="single"/>
            <w:lang w:eastAsia="en-AU"/>
          </w:rPr>
          <w:t>Rarst</w:t>
        </w:r>
        <w:proofErr w:type="spellEnd"/>
      </w:hyperlink>
      <w:r w:rsidRPr="00BE11EF">
        <w:rPr>
          <w:rFonts w:ascii="Times New Roman" w:eastAsia="Times New Roman" w:hAnsi="Times New Roman" w:cs="Times New Roman"/>
          <w:sz w:val="24"/>
          <w:szCs w:val="24"/>
          <w:lang w:eastAsia="en-AU"/>
        </w:rPr>
        <w:t xml:space="preserve"> - the guy behind </w:t>
      </w:r>
      <w:hyperlink r:id="rId11" w:history="1">
        <w:r w:rsidRPr="00BE11EF">
          <w:rPr>
            <w:rFonts w:ascii="Times New Roman" w:eastAsia="Times New Roman" w:hAnsi="Times New Roman" w:cs="Times New Roman"/>
            <w:color w:val="0000FF"/>
            <w:sz w:val="24"/>
            <w:szCs w:val="24"/>
            <w:u w:val="single"/>
            <w:lang w:eastAsia="en-AU"/>
          </w:rPr>
          <w:t>queryposts.com</w:t>
        </w:r>
      </w:hyperlink>
      <w:r w:rsidRPr="00BE11EF">
        <w:rPr>
          <w:rFonts w:ascii="Times New Roman" w:eastAsia="Times New Roman" w:hAnsi="Times New Roman" w:cs="Times New Roman"/>
          <w:sz w:val="24"/>
          <w:szCs w:val="24"/>
          <w:lang w:eastAsia="en-AU"/>
        </w:rPr>
        <w:t xml:space="preserve"> - has put together a relatively detailed graphic that shows the WordPress core load:</w:t>
      </w:r>
    </w:p>
    <w:p w:rsidR="00BE11EF" w:rsidRPr="00BE11EF" w:rsidRDefault="00BE11EF" w:rsidP="00BE11EF">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6610350" cy="8896350"/>
            <wp:effectExtent l="0" t="0" r="0" b="0"/>
            <wp:docPr id="1" name="Picture 1" descr="WordPress Cor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Press Core 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0350" cy="8896350"/>
                    </a:xfrm>
                    <a:prstGeom prst="rect">
                      <a:avLst/>
                    </a:prstGeom>
                    <a:noFill/>
                    <a:ln>
                      <a:noFill/>
                    </a:ln>
                  </pic:spPr>
                </pic:pic>
              </a:graphicData>
            </a:graphic>
          </wp:inline>
        </w:drawing>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Do </w:t>
      </w:r>
      <w:r w:rsidRPr="00BE11EF">
        <w:rPr>
          <w:rFonts w:ascii="Times New Roman" w:eastAsia="Times New Roman" w:hAnsi="Times New Roman" w:cs="Times New Roman"/>
          <w:i/>
          <w:iCs/>
          <w:sz w:val="24"/>
          <w:szCs w:val="24"/>
          <w:lang w:eastAsia="en-AU"/>
        </w:rPr>
        <w:t>not</w:t>
      </w:r>
      <w:r w:rsidRPr="00BE11EF">
        <w:rPr>
          <w:rFonts w:ascii="Times New Roman" w:eastAsia="Times New Roman" w:hAnsi="Times New Roman" w:cs="Times New Roman"/>
          <w:sz w:val="24"/>
          <w:szCs w:val="24"/>
          <w:lang w:eastAsia="en-AU"/>
        </w:rPr>
        <w:t xml:space="preserve"> be discouraged if you can't follow the above diagram. I've placed it here simply as a reference. The ultimate goal of this session is that, by the end, all developers are able to understand it.</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With that said, here is the key thing to understand about hooks during the WordPress page load lifecycle:</w:t>
      </w:r>
    </w:p>
    <w:p w:rsidR="00BE11EF" w:rsidRPr="00BE11EF" w:rsidRDefault="00BE11EF" w:rsidP="00BE11EF">
      <w:pPr>
        <w:spacing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While WordPress is running its series of queries and preparing to render data back to the browser, it's looking at all of the custom hooks - that is, the actions and filters - that have been written and is passing data through those filters before returning data to the browser.</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At this point, it's important to define hooks and look at the differences between actions and filters and how they play into this whole life cycle.</w:t>
      </w:r>
    </w:p>
    <w:p w:rsidR="00BE11EF" w:rsidRPr="00BE11EF" w:rsidRDefault="00BE11EF" w:rsidP="00BE11EF">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BE11EF">
        <w:rPr>
          <w:rFonts w:ascii="Times New Roman" w:eastAsia="Times New Roman" w:hAnsi="Times New Roman" w:cs="Times New Roman"/>
          <w:b/>
          <w:bCs/>
          <w:sz w:val="36"/>
          <w:szCs w:val="36"/>
          <w:lang w:eastAsia="en-AU"/>
        </w:rPr>
        <w:t xml:space="preserve">All </w:t>
      </w:r>
      <w:proofErr w:type="gramStart"/>
      <w:r w:rsidRPr="00BE11EF">
        <w:rPr>
          <w:rFonts w:ascii="Times New Roman" w:eastAsia="Times New Roman" w:hAnsi="Times New Roman" w:cs="Times New Roman"/>
          <w:b/>
          <w:bCs/>
          <w:sz w:val="36"/>
          <w:szCs w:val="36"/>
          <w:lang w:eastAsia="en-AU"/>
        </w:rPr>
        <w:t>About</w:t>
      </w:r>
      <w:proofErr w:type="gramEnd"/>
      <w:r w:rsidRPr="00BE11EF">
        <w:rPr>
          <w:rFonts w:ascii="Times New Roman" w:eastAsia="Times New Roman" w:hAnsi="Times New Roman" w:cs="Times New Roman"/>
          <w:b/>
          <w:bCs/>
          <w:sz w:val="36"/>
          <w:szCs w:val="36"/>
          <w:lang w:eastAsia="en-AU"/>
        </w:rPr>
        <w:t xml:space="preserve"> Hooks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WordPress hooks refer to two things - actions and filters. If you were to look at the Codex articles on </w:t>
      </w:r>
      <w:hyperlink r:id="rId13" w:tooltip="WordPress Hooks" w:history="1">
        <w:r w:rsidRPr="00BE11EF">
          <w:rPr>
            <w:rFonts w:ascii="Times New Roman" w:eastAsia="Times New Roman" w:hAnsi="Times New Roman" w:cs="Times New Roman"/>
            <w:color w:val="0000FF"/>
            <w:sz w:val="24"/>
            <w:szCs w:val="24"/>
            <w:u w:val="single"/>
            <w:lang w:eastAsia="en-AU"/>
          </w:rPr>
          <w:t>hooks</w:t>
        </w:r>
      </w:hyperlink>
      <w:r w:rsidRPr="00BE11EF">
        <w:rPr>
          <w:rFonts w:ascii="Times New Roman" w:eastAsia="Times New Roman" w:hAnsi="Times New Roman" w:cs="Times New Roman"/>
          <w:sz w:val="24"/>
          <w:szCs w:val="24"/>
          <w:lang w:eastAsia="en-AU"/>
        </w:rPr>
        <w:t>, you'd see nothing but a short page linking to the references for both actions and filters. That's exactly how it should be too, because </w:t>
      </w:r>
      <w:r w:rsidRPr="00BE11EF">
        <w:rPr>
          <w:rFonts w:ascii="Times New Roman" w:eastAsia="Times New Roman" w:hAnsi="Times New Roman" w:cs="Times New Roman"/>
          <w:i/>
          <w:iCs/>
          <w:sz w:val="24"/>
          <w:szCs w:val="24"/>
          <w:lang w:eastAsia="en-AU"/>
        </w:rPr>
        <w:t>that's</w:t>
      </w:r>
      <w:r w:rsidRPr="00BE11EF">
        <w:rPr>
          <w:rFonts w:ascii="Times New Roman" w:eastAsia="Times New Roman" w:hAnsi="Times New Roman" w:cs="Times New Roman"/>
          <w:sz w:val="24"/>
          <w:szCs w:val="24"/>
          <w:lang w:eastAsia="en-AU"/>
        </w:rPr>
        <w:t xml:space="preserve"> what hooks are.</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So here's how to think about this:</w:t>
      </w:r>
    </w:p>
    <w:p w:rsidR="00BE11EF" w:rsidRPr="00BE11EF" w:rsidRDefault="00BE11EF" w:rsidP="00BE11EF">
      <w:pPr>
        <w:spacing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Hooks enable us to literally hook into parts of the WordPress page lifecycle to retrieve, insert, or modify data, or they allow us to take certain actions behind the scenes.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BE11EF">
        <w:rPr>
          <w:rFonts w:ascii="Times New Roman" w:eastAsia="Times New Roman" w:hAnsi="Times New Roman" w:cs="Times New Roman"/>
          <w:sz w:val="24"/>
          <w:szCs w:val="24"/>
          <w:lang w:eastAsia="en-AU"/>
        </w:rPr>
        <w:t>Pretty cool, right?</w:t>
      </w:r>
      <w:proofErr w:type="gramEnd"/>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But there are two things to understand about this:</w:t>
      </w:r>
    </w:p>
    <w:p w:rsidR="00BE11EF" w:rsidRPr="00BE11EF" w:rsidRDefault="00BE11EF" w:rsidP="00BE11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Actions are different than Filters.</w:t>
      </w:r>
    </w:p>
    <w:p w:rsidR="00BE11EF" w:rsidRPr="00BE11EF" w:rsidRDefault="00BE11EF" w:rsidP="00BE11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You can't simply throw a hook into an arbitrary point of execution. There are times during which certain hooks fire and optimal times for you to take advantage of that.</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That said, let's first define actions and filters, then we'll review when to fire what.</w:t>
      </w:r>
    </w:p>
    <w:p w:rsidR="00BE11EF" w:rsidRPr="00BE11EF" w:rsidRDefault="00BE11EF" w:rsidP="00BE11EF">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BE11EF">
        <w:rPr>
          <w:rFonts w:ascii="Times New Roman" w:eastAsia="Times New Roman" w:hAnsi="Times New Roman" w:cs="Times New Roman"/>
          <w:b/>
          <w:bCs/>
          <w:sz w:val="36"/>
          <w:szCs w:val="36"/>
          <w:lang w:eastAsia="en-AU"/>
        </w:rPr>
        <w:t>Taking Action</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So, what are actions? The simplest definition is this: Actions indicate that something has happened. That's it. But what good is that definition? And how do we not get that confused with events?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Here's how I keep it straight:</w:t>
      </w:r>
    </w:p>
    <w:p w:rsidR="00BE11EF" w:rsidRPr="00BE11EF" w:rsidRDefault="00BE11EF" w:rsidP="00BE11EF">
      <w:pPr>
        <w:spacing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Actions are events in the WordPress page lifecycle when certain things have occurred - certain resources are loaded, certain facilities are available, and, depending on how early the action has occurred, some things have yet to load.</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Since we've discussed the WordPress page </w:t>
      </w:r>
      <w:proofErr w:type="spellStart"/>
      <w:r w:rsidRPr="00BE11EF">
        <w:rPr>
          <w:rFonts w:ascii="Times New Roman" w:eastAsia="Times New Roman" w:hAnsi="Times New Roman" w:cs="Times New Roman"/>
          <w:sz w:val="24"/>
          <w:szCs w:val="24"/>
          <w:lang w:eastAsia="en-AU"/>
        </w:rPr>
        <w:t>lifeycle</w:t>
      </w:r>
      <w:proofErr w:type="spellEnd"/>
      <w:r w:rsidRPr="00BE11EF">
        <w:rPr>
          <w:rFonts w:ascii="Times New Roman" w:eastAsia="Times New Roman" w:hAnsi="Times New Roman" w:cs="Times New Roman"/>
          <w:sz w:val="24"/>
          <w:szCs w:val="24"/>
          <w:lang w:eastAsia="en-AU"/>
        </w:rPr>
        <w:t>, actions are basically certain points during the life in which you can introduce your own functionality.</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This means that you have the ability to make something happen while a page is loading.</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The Codex provides </w:t>
      </w:r>
      <w:hyperlink r:id="rId14" w:tooltip="Action Reference" w:history="1">
        <w:r w:rsidRPr="00BE11EF">
          <w:rPr>
            <w:rFonts w:ascii="Times New Roman" w:eastAsia="Times New Roman" w:hAnsi="Times New Roman" w:cs="Times New Roman"/>
            <w:color w:val="0000FF"/>
            <w:sz w:val="24"/>
            <w:szCs w:val="24"/>
            <w:u w:val="single"/>
            <w:lang w:eastAsia="en-AU"/>
          </w:rPr>
          <w:t>a </w:t>
        </w:r>
        <w:r w:rsidRPr="00BE11EF">
          <w:rPr>
            <w:rFonts w:ascii="Times New Roman" w:eastAsia="Times New Roman" w:hAnsi="Times New Roman" w:cs="Times New Roman"/>
            <w:i/>
            <w:iCs/>
            <w:color w:val="0000FF"/>
            <w:sz w:val="24"/>
            <w:szCs w:val="24"/>
            <w:u w:val="single"/>
            <w:lang w:eastAsia="en-AU"/>
          </w:rPr>
          <w:t>great</w:t>
        </w:r>
        <w:r w:rsidRPr="00BE11EF">
          <w:rPr>
            <w:rFonts w:ascii="Times New Roman" w:eastAsia="Times New Roman" w:hAnsi="Times New Roman" w:cs="Times New Roman"/>
            <w:color w:val="0000FF"/>
            <w:sz w:val="24"/>
            <w:szCs w:val="24"/>
            <w:u w:val="single"/>
            <w:lang w:eastAsia="en-AU"/>
          </w:rPr>
          <w:t xml:space="preserve"> resource</w:t>
        </w:r>
      </w:hyperlink>
      <w:r w:rsidRPr="00BE11EF">
        <w:rPr>
          <w:rFonts w:ascii="Times New Roman" w:eastAsia="Times New Roman" w:hAnsi="Times New Roman" w:cs="Times New Roman"/>
          <w:sz w:val="24"/>
          <w:szCs w:val="24"/>
          <w:lang w:eastAsia="en-AU"/>
        </w:rPr>
        <w:t xml:space="preserve"> on the actions that are built into WordPress as well as the order in which they fire. </w:t>
      </w:r>
      <w:r w:rsidRPr="00BE11EF">
        <w:rPr>
          <w:rFonts w:ascii="Times New Roman" w:eastAsia="Times New Roman" w:hAnsi="Times New Roman" w:cs="Times New Roman"/>
          <w:b/>
          <w:bCs/>
          <w:i/>
          <w:iCs/>
          <w:sz w:val="24"/>
          <w:szCs w:val="24"/>
          <w:lang w:eastAsia="en-AU"/>
        </w:rPr>
        <w:t>Bookmark, refer often, and learn this.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It is fundamental in learning how to hook into WordPress at certain points during </w:t>
      </w:r>
      <w:proofErr w:type="spellStart"/>
      <w:proofErr w:type="gramStart"/>
      <w:r w:rsidRPr="00BE11EF">
        <w:rPr>
          <w:rFonts w:ascii="Times New Roman" w:eastAsia="Times New Roman" w:hAnsi="Times New Roman" w:cs="Times New Roman"/>
          <w:sz w:val="24"/>
          <w:szCs w:val="24"/>
          <w:lang w:eastAsia="en-AU"/>
        </w:rPr>
        <w:t>it's</w:t>
      </w:r>
      <w:proofErr w:type="spellEnd"/>
      <w:proofErr w:type="gramEnd"/>
      <w:r w:rsidRPr="00BE11EF">
        <w:rPr>
          <w:rFonts w:ascii="Times New Roman" w:eastAsia="Times New Roman" w:hAnsi="Times New Roman" w:cs="Times New Roman"/>
          <w:sz w:val="24"/>
          <w:szCs w:val="24"/>
          <w:lang w:eastAsia="en-AU"/>
        </w:rPr>
        <w:t xml:space="preserve"> execution and Doing It Right™.</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Case in point: I often see developers hooking into the </w:t>
      </w:r>
      <w:hyperlink r:id="rId15" w:tooltip="init" w:history="1">
        <w:proofErr w:type="spellStart"/>
        <w:r w:rsidRPr="00BE11EF">
          <w:rPr>
            <w:rFonts w:ascii="Courier New" w:eastAsia="Times New Roman" w:hAnsi="Courier New" w:cs="Courier New"/>
            <w:color w:val="0000FF"/>
            <w:sz w:val="20"/>
            <w:szCs w:val="20"/>
            <w:u w:val="single"/>
            <w:lang w:eastAsia="en-AU"/>
          </w:rPr>
          <w:t>init</w:t>
        </w:r>
        <w:proofErr w:type="spellEnd"/>
      </w:hyperlink>
      <w:r w:rsidRPr="00BE11EF">
        <w:rPr>
          <w:rFonts w:ascii="Times New Roman" w:eastAsia="Times New Roman" w:hAnsi="Times New Roman" w:cs="Times New Roman"/>
          <w:sz w:val="24"/>
          <w:szCs w:val="24"/>
          <w:lang w:eastAsia="en-AU"/>
        </w:rPr>
        <w:t xml:space="preserve"> action far too frequently. Sure, there's a time for doing this. But say that you wanted to do something just before getting the posts. Then it'd make sense to use the </w:t>
      </w:r>
      <w:hyperlink r:id="rId16" w:tooltip="pre_get_posts" w:history="1">
        <w:proofErr w:type="spellStart"/>
        <w:r w:rsidRPr="00BE11EF">
          <w:rPr>
            <w:rFonts w:ascii="Courier New" w:eastAsia="Times New Roman" w:hAnsi="Courier New" w:cs="Courier New"/>
            <w:color w:val="0000FF"/>
            <w:sz w:val="20"/>
            <w:szCs w:val="20"/>
            <w:u w:val="single"/>
            <w:lang w:eastAsia="en-AU"/>
          </w:rPr>
          <w:t>pre_get_posts</w:t>
        </w:r>
        <w:proofErr w:type="spellEnd"/>
      </w:hyperlink>
      <w:r w:rsidRPr="00BE11EF">
        <w:rPr>
          <w:rFonts w:ascii="Times New Roman" w:eastAsia="Times New Roman" w:hAnsi="Times New Roman" w:cs="Times New Roman"/>
          <w:sz w:val="24"/>
          <w:szCs w:val="24"/>
          <w:lang w:eastAsia="en-AU"/>
        </w:rPr>
        <w:t xml:space="preserve"> hook rather than </w:t>
      </w:r>
      <w:proofErr w:type="spellStart"/>
      <w:r w:rsidRPr="00BE11EF">
        <w:rPr>
          <w:rFonts w:ascii="Courier New" w:eastAsia="Times New Roman" w:hAnsi="Courier New" w:cs="Courier New"/>
          <w:sz w:val="20"/>
          <w:szCs w:val="20"/>
          <w:lang w:eastAsia="en-AU"/>
        </w:rPr>
        <w:t>init</w:t>
      </w:r>
      <w:proofErr w:type="spellEnd"/>
      <w:r w:rsidRPr="00BE11EF">
        <w:rPr>
          <w:rFonts w:ascii="Times New Roman" w:eastAsia="Times New Roman" w:hAnsi="Times New Roman" w:cs="Times New Roman"/>
          <w:sz w:val="24"/>
          <w:szCs w:val="24"/>
          <w:lang w:eastAsia="en-AU"/>
        </w:rPr>
        <w:t>, right?</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i/>
          <w:iCs/>
          <w:sz w:val="24"/>
          <w:szCs w:val="24"/>
          <w:lang w:eastAsia="en-AU"/>
        </w:rPr>
        <w:t>That's</w:t>
      </w:r>
      <w:r w:rsidRPr="00BE11EF">
        <w:rPr>
          <w:rFonts w:ascii="Times New Roman" w:eastAsia="Times New Roman" w:hAnsi="Times New Roman" w:cs="Times New Roman"/>
          <w:sz w:val="24"/>
          <w:szCs w:val="24"/>
          <w:lang w:eastAsia="en-AU"/>
        </w:rPr>
        <w:t xml:space="preserve"> why it's important to understand actions.</w:t>
      </w:r>
    </w:p>
    <w:p w:rsidR="00BE11EF" w:rsidRPr="00BE11EF" w:rsidRDefault="00BE11EF" w:rsidP="00BE11EF">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BE11EF">
        <w:rPr>
          <w:rFonts w:ascii="Times New Roman" w:eastAsia="Times New Roman" w:hAnsi="Times New Roman" w:cs="Times New Roman"/>
          <w:b/>
          <w:bCs/>
          <w:sz w:val="36"/>
          <w:szCs w:val="36"/>
          <w:lang w:eastAsia="en-AU"/>
        </w:rPr>
        <w:t xml:space="preserve">Filter All </w:t>
      </w:r>
      <w:proofErr w:type="gramStart"/>
      <w:r w:rsidRPr="00BE11EF">
        <w:rPr>
          <w:rFonts w:ascii="Times New Roman" w:eastAsia="Times New Roman" w:hAnsi="Times New Roman" w:cs="Times New Roman"/>
          <w:b/>
          <w:bCs/>
          <w:sz w:val="36"/>
          <w:szCs w:val="36"/>
          <w:lang w:eastAsia="en-AU"/>
        </w:rPr>
        <w:t>The</w:t>
      </w:r>
      <w:proofErr w:type="gramEnd"/>
      <w:r w:rsidRPr="00BE11EF">
        <w:rPr>
          <w:rFonts w:ascii="Times New Roman" w:eastAsia="Times New Roman" w:hAnsi="Times New Roman" w:cs="Times New Roman"/>
          <w:b/>
          <w:bCs/>
          <w:sz w:val="36"/>
          <w:szCs w:val="36"/>
          <w:lang w:eastAsia="en-AU"/>
        </w:rPr>
        <w:t xml:space="preserve"> Things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Filters, on the other hand, are completely different to actions. Like actions, they are similar points that occur during the WordPress page lifecycle; however, what they </w:t>
      </w:r>
      <w:r w:rsidRPr="00BE11EF">
        <w:rPr>
          <w:rFonts w:ascii="Times New Roman" w:eastAsia="Times New Roman" w:hAnsi="Times New Roman" w:cs="Times New Roman"/>
          <w:i/>
          <w:iCs/>
          <w:sz w:val="24"/>
          <w:szCs w:val="24"/>
          <w:lang w:eastAsia="en-AU"/>
        </w:rPr>
        <w:t>do</w:t>
      </w:r>
      <w:r w:rsidRPr="00BE11EF">
        <w:rPr>
          <w:rFonts w:ascii="Times New Roman" w:eastAsia="Times New Roman" w:hAnsi="Times New Roman" w:cs="Times New Roman"/>
          <w:sz w:val="24"/>
          <w:szCs w:val="24"/>
          <w:lang w:eastAsia="en-AU"/>
        </w:rPr>
        <w:t xml:space="preserve"> is different.</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Here's how I define filters:</w:t>
      </w:r>
    </w:p>
    <w:p w:rsidR="00BE11EF" w:rsidRPr="00BE11EF" w:rsidRDefault="00BE11EF" w:rsidP="00BE11EF">
      <w:pPr>
        <w:spacing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Filters are functions that WordPress passes data through during certain points of the page lifecycle. They are primarily responsible for intercepting, managing, and returning data before rendering it to the browser or saving data from the browser to the database.</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Assume for a moment that a site visitor is about to load a post. From what we understand of the WordPress page lifecycle, WordPress is going to query the database for that post, then return it to the browser. Before doing that, though, it's going to run the data through any filters that have been established.</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At this point, the filters will take action on data that's being passed to them. For example, say you wanted to append a short sentence about the author at the end of the content. To do this, you'd register a custom function with </w:t>
      </w:r>
      <w:hyperlink r:id="rId17" w:tooltip="the_content" w:history="1">
        <w:proofErr w:type="spellStart"/>
        <w:r w:rsidRPr="00BE11EF">
          <w:rPr>
            <w:rFonts w:ascii="Courier New" w:eastAsia="Times New Roman" w:hAnsi="Courier New" w:cs="Courier New"/>
            <w:color w:val="0000FF"/>
            <w:sz w:val="20"/>
            <w:szCs w:val="20"/>
            <w:u w:val="single"/>
            <w:lang w:eastAsia="en-AU"/>
          </w:rPr>
          <w:t>the_content</w:t>
        </w:r>
        <w:proofErr w:type="spellEnd"/>
      </w:hyperlink>
      <w:r w:rsidRPr="00BE11EF">
        <w:rPr>
          <w:rFonts w:ascii="Times New Roman" w:eastAsia="Times New Roman" w:hAnsi="Times New Roman" w:cs="Times New Roman"/>
          <w:sz w:val="24"/>
          <w:szCs w:val="24"/>
          <w:lang w:eastAsia="en-AU"/>
        </w:rPr>
        <w:t xml:space="preserve"> filter and append your sentence to the content.</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i/>
          <w:iCs/>
          <w:sz w:val="24"/>
          <w:szCs w:val="24"/>
          <w:lang w:eastAsia="en-AU"/>
        </w:rPr>
        <w:t>How</w:t>
      </w:r>
      <w:r w:rsidRPr="00BE11EF">
        <w:rPr>
          <w:rFonts w:ascii="Times New Roman" w:eastAsia="Times New Roman" w:hAnsi="Times New Roman" w:cs="Times New Roman"/>
          <w:sz w:val="24"/>
          <w:szCs w:val="24"/>
          <w:lang w:eastAsia="en-AU"/>
        </w:rPr>
        <w:t xml:space="preserve"> to do this is beyond the scope of this article, but we aim to cover this in a future article in the session.</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Just as with actions, the Codex features a comprehensive </w:t>
      </w:r>
      <w:hyperlink r:id="rId18" w:tooltip="Filter Reference" w:history="1">
        <w:r w:rsidRPr="00BE11EF">
          <w:rPr>
            <w:rFonts w:ascii="Times New Roman" w:eastAsia="Times New Roman" w:hAnsi="Times New Roman" w:cs="Times New Roman"/>
            <w:color w:val="0000FF"/>
            <w:sz w:val="24"/>
            <w:szCs w:val="24"/>
            <w:u w:val="single"/>
            <w:lang w:eastAsia="en-AU"/>
          </w:rPr>
          <w:t>list of available filters</w:t>
        </w:r>
      </w:hyperlink>
      <w:r w:rsidRPr="00BE11EF">
        <w:rPr>
          <w:rFonts w:ascii="Times New Roman" w:eastAsia="Times New Roman" w:hAnsi="Times New Roman" w:cs="Times New Roman"/>
          <w:sz w:val="24"/>
          <w:szCs w:val="24"/>
          <w:lang w:eastAsia="en-AU"/>
        </w:rPr>
        <w:t xml:space="preserve">. And similarly, </w:t>
      </w:r>
      <w:r w:rsidRPr="00BE11EF">
        <w:rPr>
          <w:rFonts w:ascii="Times New Roman" w:eastAsia="Times New Roman" w:hAnsi="Times New Roman" w:cs="Times New Roman"/>
          <w:b/>
          <w:bCs/>
          <w:i/>
          <w:iCs/>
          <w:sz w:val="24"/>
          <w:szCs w:val="24"/>
          <w:lang w:eastAsia="en-AU"/>
        </w:rPr>
        <w:t>Bookmark, refer often, and learn this.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Once you've got a solid understanding of filters, then you can begin manipulating data retrieval and serialize by Doing It Right™ rather than circumventing the WordPress </w:t>
      </w:r>
      <w:proofErr w:type="gramStart"/>
      <w:r w:rsidRPr="00BE11EF">
        <w:rPr>
          <w:rFonts w:ascii="Times New Roman" w:eastAsia="Times New Roman" w:hAnsi="Times New Roman" w:cs="Times New Roman"/>
          <w:sz w:val="24"/>
          <w:szCs w:val="24"/>
          <w:lang w:eastAsia="en-AU"/>
        </w:rPr>
        <w:t>API .</w:t>
      </w:r>
      <w:proofErr w:type="gramEnd"/>
      <w:r w:rsidRPr="00BE11EF">
        <w:rPr>
          <w:rFonts w:ascii="Times New Roman" w:eastAsia="Times New Roman" w:hAnsi="Times New Roman" w:cs="Times New Roman"/>
          <w:sz w:val="24"/>
          <w:szCs w:val="24"/>
          <w:lang w:eastAsia="en-AU"/>
        </w:rPr>
        <w:t xml:space="preserve"> It provides a powerful, very easy way to do manipulate data.</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i/>
          <w:iCs/>
          <w:sz w:val="24"/>
          <w:szCs w:val="24"/>
          <w:lang w:eastAsia="en-AU"/>
        </w:rPr>
        <w:t>That's</w:t>
      </w:r>
      <w:r w:rsidRPr="00BE11EF">
        <w:rPr>
          <w:rFonts w:ascii="Times New Roman" w:eastAsia="Times New Roman" w:hAnsi="Times New Roman" w:cs="Times New Roman"/>
          <w:sz w:val="24"/>
          <w:szCs w:val="24"/>
          <w:lang w:eastAsia="en-AU"/>
        </w:rPr>
        <w:t xml:space="preserve"> why it's important to understand filters.</w:t>
      </w:r>
    </w:p>
    <w:p w:rsidR="00BE11EF" w:rsidRPr="00BE11EF" w:rsidRDefault="00BE11EF" w:rsidP="00BE11EF">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BE11EF">
        <w:rPr>
          <w:rFonts w:ascii="Times New Roman" w:eastAsia="Times New Roman" w:hAnsi="Times New Roman" w:cs="Times New Roman"/>
          <w:b/>
          <w:bCs/>
          <w:sz w:val="36"/>
          <w:szCs w:val="36"/>
          <w:lang w:eastAsia="en-AU"/>
        </w:rPr>
        <w:t>But When Do I...?</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At this point, the inevitable question always arises.</w:t>
      </w:r>
    </w:p>
    <w:p w:rsidR="00BE11EF" w:rsidRPr="00BE11EF" w:rsidRDefault="00BE11EF" w:rsidP="00BE11EF">
      <w:pPr>
        <w:spacing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When do I use which hook?</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And here's the advice I normally give:</w:t>
      </w:r>
    </w:p>
    <w:p w:rsidR="00BE11EF" w:rsidRPr="00BE11EF" w:rsidRDefault="00BE11EF" w:rsidP="00BE11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Use actions when you want to add something to the existing page such as stylesheets, JavaScript dependencies, or send an email when an event has happened.</w:t>
      </w:r>
    </w:p>
    <w:p w:rsidR="00BE11EF" w:rsidRPr="00BE11EF" w:rsidRDefault="00BE11EF" w:rsidP="00BE11EF">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Use filters when you want to manipulate data coming out of the database prior to going to the browser, or coming from the browser prior to going into the database.</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That's it! Easy enough, I hope.</w:t>
      </w:r>
    </w:p>
    <w:p w:rsidR="00BE11EF" w:rsidRPr="00BE11EF" w:rsidRDefault="00BE11EF" w:rsidP="00BE11EF">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BE11EF">
        <w:rPr>
          <w:rFonts w:ascii="Times New Roman" w:eastAsia="Times New Roman" w:hAnsi="Times New Roman" w:cs="Times New Roman"/>
          <w:b/>
          <w:bCs/>
          <w:sz w:val="36"/>
          <w:szCs w:val="36"/>
          <w:lang w:eastAsia="en-AU"/>
        </w:rPr>
        <w:t>Conclusions</w:t>
      </w:r>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At this point, I highly recommend reviewing the following resources:</w:t>
      </w:r>
    </w:p>
    <w:p w:rsidR="00BE11EF" w:rsidRPr="00BE11EF" w:rsidRDefault="00BE11EF" w:rsidP="00BE11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hyperlink r:id="rId19" w:tooltip="The Plugin API" w:history="1">
        <w:r w:rsidRPr="00BE11EF">
          <w:rPr>
            <w:rFonts w:ascii="Times New Roman" w:eastAsia="Times New Roman" w:hAnsi="Times New Roman" w:cs="Times New Roman"/>
            <w:color w:val="0000FF"/>
            <w:sz w:val="24"/>
            <w:szCs w:val="24"/>
            <w:u w:val="single"/>
            <w:lang w:eastAsia="en-AU"/>
          </w:rPr>
          <w:t>The Plugin API</w:t>
        </w:r>
      </w:hyperlink>
      <w:r w:rsidRPr="00BE11EF">
        <w:rPr>
          <w:rFonts w:ascii="Times New Roman" w:eastAsia="Times New Roman" w:hAnsi="Times New Roman" w:cs="Times New Roman"/>
          <w:sz w:val="24"/>
          <w:szCs w:val="24"/>
          <w:lang w:eastAsia="en-AU"/>
        </w:rPr>
        <w:t xml:space="preserve"> which also provides some great information that can be used in Theme Development, too.</w:t>
      </w:r>
    </w:p>
    <w:p w:rsidR="00BE11EF" w:rsidRPr="00BE11EF" w:rsidRDefault="00BE11EF" w:rsidP="00BE11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hyperlink r:id="rId20" w:tooltip="The Action Reference" w:history="1">
        <w:r w:rsidRPr="00BE11EF">
          <w:rPr>
            <w:rFonts w:ascii="Times New Roman" w:eastAsia="Times New Roman" w:hAnsi="Times New Roman" w:cs="Times New Roman"/>
            <w:color w:val="0000FF"/>
            <w:sz w:val="24"/>
            <w:szCs w:val="24"/>
            <w:u w:val="single"/>
            <w:lang w:eastAsia="en-AU"/>
          </w:rPr>
          <w:t>The Action Reference</w:t>
        </w:r>
      </w:hyperlink>
    </w:p>
    <w:p w:rsidR="00BE11EF" w:rsidRPr="00BE11EF" w:rsidRDefault="00BE11EF" w:rsidP="00BE11EF">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hyperlink r:id="rId21" w:tooltip="The Filter Reference" w:history="1">
        <w:r w:rsidRPr="00BE11EF">
          <w:rPr>
            <w:rFonts w:ascii="Times New Roman" w:eastAsia="Times New Roman" w:hAnsi="Times New Roman" w:cs="Times New Roman"/>
            <w:color w:val="0000FF"/>
            <w:sz w:val="24"/>
            <w:szCs w:val="24"/>
            <w:u w:val="single"/>
            <w:lang w:eastAsia="en-AU"/>
          </w:rPr>
          <w:t>The Filter Reference</w:t>
        </w:r>
      </w:hyperlink>
    </w:p>
    <w:p w:rsidR="00BE11EF" w:rsidRPr="00BE11EF" w:rsidRDefault="00BE11EF" w:rsidP="00BE11EF">
      <w:pPr>
        <w:spacing w:before="100" w:beforeAutospacing="1" w:after="100" w:afterAutospacing="1" w:line="240" w:lineRule="auto"/>
        <w:rPr>
          <w:rFonts w:ascii="Times New Roman" w:eastAsia="Times New Roman" w:hAnsi="Times New Roman" w:cs="Times New Roman"/>
          <w:sz w:val="24"/>
          <w:szCs w:val="24"/>
          <w:lang w:eastAsia="en-AU"/>
        </w:rPr>
      </w:pPr>
      <w:r w:rsidRPr="00BE11EF">
        <w:rPr>
          <w:rFonts w:ascii="Times New Roman" w:eastAsia="Times New Roman" w:hAnsi="Times New Roman" w:cs="Times New Roman"/>
          <w:sz w:val="24"/>
          <w:szCs w:val="24"/>
          <w:lang w:eastAsia="en-AU"/>
        </w:rPr>
        <w:t xml:space="preserve">We're planning to continue running several posts in the session to accompany this article as well as </w:t>
      </w:r>
      <w:hyperlink r:id="rId22" w:tooltip="Writing Extensible Plugins" w:history="1">
        <w:r w:rsidRPr="00BE11EF">
          <w:rPr>
            <w:rFonts w:ascii="Times New Roman" w:eastAsia="Times New Roman" w:hAnsi="Times New Roman" w:cs="Times New Roman"/>
            <w:color w:val="0000FF"/>
            <w:sz w:val="24"/>
            <w:szCs w:val="24"/>
            <w:u w:val="single"/>
            <w:lang w:eastAsia="en-AU"/>
          </w:rPr>
          <w:t>Pippin's article on extensible plugins</w:t>
        </w:r>
      </w:hyperlink>
      <w:r w:rsidRPr="00BE11EF">
        <w:rPr>
          <w:rFonts w:ascii="Times New Roman" w:eastAsia="Times New Roman" w:hAnsi="Times New Roman" w:cs="Times New Roman"/>
          <w:sz w:val="24"/>
          <w:szCs w:val="24"/>
          <w:lang w:eastAsia="en-AU"/>
        </w:rPr>
        <w:t xml:space="preserve"> so be sure to stay tuned to this session for more information on hooks.</w:t>
      </w:r>
    </w:p>
    <w:p w:rsidR="00BE11EF" w:rsidRDefault="00BE11EF"/>
    <w:sectPr w:rsidR="00BE1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228A"/>
    <w:multiLevelType w:val="multilevel"/>
    <w:tmpl w:val="9D54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D51FFB"/>
    <w:multiLevelType w:val="multilevel"/>
    <w:tmpl w:val="28B6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0F479F"/>
    <w:multiLevelType w:val="multilevel"/>
    <w:tmpl w:val="DD2E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4370AE"/>
    <w:multiLevelType w:val="multilevel"/>
    <w:tmpl w:val="1B44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EF"/>
    <w:rsid w:val="000A0921"/>
    <w:rsid w:val="000E086E"/>
    <w:rsid w:val="00117F24"/>
    <w:rsid w:val="003403BF"/>
    <w:rsid w:val="0048331F"/>
    <w:rsid w:val="004B7889"/>
    <w:rsid w:val="005818FA"/>
    <w:rsid w:val="008B124E"/>
    <w:rsid w:val="00BE11EF"/>
    <w:rsid w:val="00CC53DA"/>
    <w:rsid w:val="00DA2D65"/>
    <w:rsid w:val="00E31941"/>
    <w:rsid w:val="00F24854"/>
    <w:rsid w:val="00F57D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E11E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1E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E11EF"/>
    <w:rPr>
      <w:rFonts w:ascii="Times New Roman" w:eastAsia="Times New Roman" w:hAnsi="Times New Roman" w:cs="Times New Roman"/>
      <w:b/>
      <w:bCs/>
      <w:sz w:val="36"/>
      <w:szCs w:val="36"/>
      <w:lang w:eastAsia="en-AU"/>
    </w:rPr>
  </w:style>
  <w:style w:type="character" w:customStyle="1" w:styleId="content-headingauthor">
    <w:name w:val="content-heading__author"/>
    <w:basedOn w:val="DefaultParagraphFont"/>
    <w:rsid w:val="00BE11EF"/>
  </w:style>
  <w:style w:type="character" w:customStyle="1" w:styleId="content-headingauthor-name">
    <w:name w:val="content-heading__author-name"/>
    <w:basedOn w:val="DefaultParagraphFont"/>
    <w:rsid w:val="00BE11EF"/>
  </w:style>
  <w:style w:type="character" w:styleId="Hyperlink">
    <w:name w:val="Hyperlink"/>
    <w:basedOn w:val="DefaultParagraphFont"/>
    <w:uiPriority w:val="99"/>
    <w:semiHidden/>
    <w:unhideWhenUsed/>
    <w:rsid w:val="00BE11EF"/>
    <w:rPr>
      <w:color w:val="0000FF"/>
      <w:u w:val="single"/>
    </w:rPr>
  </w:style>
  <w:style w:type="character" w:customStyle="1" w:styleId="content-headinglabel">
    <w:name w:val="content-heading__label"/>
    <w:basedOn w:val="DefaultParagraphFont"/>
    <w:rsid w:val="00BE11EF"/>
  </w:style>
  <w:style w:type="character" w:customStyle="1" w:styleId="content-headingsecondary-categories-tag">
    <w:name w:val="content-heading__secondary-categories-tag"/>
    <w:basedOn w:val="DefaultParagraphFont"/>
    <w:rsid w:val="00BE11EF"/>
  </w:style>
  <w:style w:type="paragraph" w:styleId="NormalWeb">
    <w:name w:val="Normal (Web)"/>
    <w:basedOn w:val="Normal"/>
    <w:uiPriority w:val="99"/>
    <w:semiHidden/>
    <w:unhideWhenUsed/>
    <w:rsid w:val="00BE11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E11EF"/>
    <w:rPr>
      <w:b/>
      <w:bCs/>
    </w:rPr>
  </w:style>
  <w:style w:type="character" w:styleId="Emphasis">
    <w:name w:val="Emphasis"/>
    <w:basedOn w:val="DefaultParagraphFont"/>
    <w:uiPriority w:val="20"/>
    <w:qFormat/>
    <w:rsid w:val="00BE11EF"/>
    <w:rPr>
      <w:i/>
      <w:iCs/>
    </w:rPr>
  </w:style>
  <w:style w:type="character" w:styleId="HTMLCode">
    <w:name w:val="HTML Code"/>
    <w:basedOn w:val="DefaultParagraphFont"/>
    <w:uiPriority w:val="99"/>
    <w:semiHidden/>
    <w:unhideWhenUsed/>
    <w:rsid w:val="00BE11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1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1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1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BE11EF"/>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1E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BE11EF"/>
    <w:rPr>
      <w:rFonts w:ascii="Times New Roman" w:eastAsia="Times New Roman" w:hAnsi="Times New Roman" w:cs="Times New Roman"/>
      <w:b/>
      <w:bCs/>
      <w:sz w:val="36"/>
      <w:szCs w:val="36"/>
      <w:lang w:eastAsia="en-AU"/>
    </w:rPr>
  </w:style>
  <w:style w:type="character" w:customStyle="1" w:styleId="content-headingauthor">
    <w:name w:val="content-heading__author"/>
    <w:basedOn w:val="DefaultParagraphFont"/>
    <w:rsid w:val="00BE11EF"/>
  </w:style>
  <w:style w:type="character" w:customStyle="1" w:styleId="content-headingauthor-name">
    <w:name w:val="content-heading__author-name"/>
    <w:basedOn w:val="DefaultParagraphFont"/>
    <w:rsid w:val="00BE11EF"/>
  </w:style>
  <w:style w:type="character" w:styleId="Hyperlink">
    <w:name w:val="Hyperlink"/>
    <w:basedOn w:val="DefaultParagraphFont"/>
    <w:uiPriority w:val="99"/>
    <w:semiHidden/>
    <w:unhideWhenUsed/>
    <w:rsid w:val="00BE11EF"/>
    <w:rPr>
      <w:color w:val="0000FF"/>
      <w:u w:val="single"/>
    </w:rPr>
  </w:style>
  <w:style w:type="character" w:customStyle="1" w:styleId="content-headinglabel">
    <w:name w:val="content-heading__label"/>
    <w:basedOn w:val="DefaultParagraphFont"/>
    <w:rsid w:val="00BE11EF"/>
  </w:style>
  <w:style w:type="character" w:customStyle="1" w:styleId="content-headingsecondary-categories-tag">
    <w:name w:val="content-heading__secondary-categories-tag"/>
    <w:basedOn w:val="DefaultParagraphFont"/>
    <w:rsid w:val="00BE11EF"/>
  </w:style>
  <w:style w:type="paragraph" w:styleId="NormalWeb">
    <w:name w:val="Normal (Web)"/>
    <w:basedOn w:val="Normal"/>
    <w:uiPriority w:val="99"/>
    <w:semiHidden/>
    <w:unhideWhenUsed/>
    <w:rsid w:val="00BE11E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E11EF"/>
    <w:rPr>
      <w:b/>
      <w:bCs/>
    </w:rPr>
  </w:style>
  <w:style w:type="character" w:styleId="Emphasis">
    <w:name w:val="Emphasis"/>
    <w:basedOn w:val="DefaultParagraphFont"/>
    <w:uiPriority w:val="20"/>
    <w:qFormat/>
    <w:rsid w:val="00BE11EF"/>
    <w:rPr>
      <w:i/>
      <w:iCs/>
    </w:rPr>
  </w:style>
  <w:style w:type="character" w:styleId="HTMLCode">
    <w:name w:val="HTML Code"/>
    <w:basedOn w:val="DefaultParagraphFont"/>
    <w:uiPriority w:val="99"/>
    <w:semiHidden/>
    <w:unhideWhenUsed/>
    <w:rsid w:val="00BE11E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11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1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672299">
      <w:bodyDiv w:val="1"/>
      <w:marLeft w:val="0"/>
      <w:marRight w:val="0"/>
      <w:marTop w:val="0"/>
      <w:marBottom w:val="0"/>
      <w:divBdr>
        <w:top w:val="none" w:sz="0" w:space="0" w:color="auto"/>
        <w:left w:val="none" w:sz="0" w:space="0" w:color="auto"/>
        <w:bottom w:val="none" w:sz="0" w:space="0" w:color="auto"/>
        <w:right w:val="none" w:sz="0" w:space="0" w:color="auto"/>
      </w:divBdr>
      <w:divsChild>
        <w:div w:id="994187874">
          <w:marLeft w:val="0"/>
          <w:marRight w:val="0"/>
          <w:marTop w:val="0"/>
          <w:marBottom w:val="0"/>
          <w:divBdr>
            <w:top w:val="none" w:sz="0" w:space="0" w:color="auto"/>
            <w:left w:val="none" w:sz="0" w:space="0" w:color="auto"/>
            <w:bottom w:val="none" w:sz="0" w:space="0" w:color="auto"/>
            <w:right w:val="none" w:sz="0" w:space="0" w:color="auto"/>
          </w:divBdr>
          <w:divsChild>
            <w:div w:id="768237169">
              <w:marLeft w:val="0"/>
              <w:marRight w:val="0"/>
              <w:marTop w:val="0"/>
              <w:marBottom w:val="0"/>
              <w:divBdr>
                <w:top w:val="none" w:sz="0" w:space="0" w:color="auto"/>
                <w:left w:val="none" w:sz="0" w:space="0" w:color="auto"/>
                <w:bottom w:val="none" w:sz="0" w:space="0" w:color="auto"/>
                <w:right w:val="none" w:sz="0" w:space="0" w:color="auto"/>
              </w:divBdr>
              <w:divsChild>
                <w:div w:id="20653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99790">
          <w:marLeft w:val="0"/>
          <w:marRight w:val="0"/>
          <w:marTop w:val="0"/>
          <w:marBottom w:val="0"/>
          <w:divBdr>
            <w:top w:val="none" w:sz="0" w:space="0" w:color="auto"/>
            <w:left w:val="none" w:sz="0" w:space="0" w:color="auto"/>
            <w:bottom w:val="none" w:sz="0" w:space="0" w:color="auto"/>
            <w:right w:val="none" w:sz="0" w:space="0" w:color="auto"/>
          </w:divBdr>
          <w:divsChild>
            <w:div w:id="627591738">
              <w:marLeft w:val="0"/>
              <w:marRight w:val="0"/>
              <w:marTop w:val="0"/>
              <w:marBottom w:val="0"/>
              <w:divBdr>
                <w:top w:val="none" w:sz="0" w:space="0" w:color="auto"/>
                <w:left w:val="none" w:sz="0" w:space="0" w:color="auto"/>
                <w:bottom w:val="none" w:sz="0" w:space="0" w:color="auto"/>
                <w:right w:val="none" w:sz="0" w:space="0" w:color="auto"/>
              </w:divBdr>
              <w:divsChild>
                <w:div w:id="248197501">
                  <w:marLeft w:val="0"/>
                  <w:marRight w:val="0"/>
                  <w:marTop w:val="0"/>
                  <w:marBottom w:val="0"/>
                  <w:divBdr>
                    <w:top w:val="none" w:sz="0" w:space="0" w:color="auto"/>
                    <w:left w:val="none" w:sz="0" w:space="0" w:color="auto"/>
                    <w:bottom w:val="none" w:sz="0" w:space="0" w:color="auto"/>
                    <w:right w:val="none" w:sz="0" w:space="0" w:color="auto"/>
                  </w:divBdr>
                  <w:divsChild>
                    <w:div w:id="647322629">
                      <w:marLeft w:val="0"/>
                      <w:marRight w:val="0"/>
                      <w:marTop w:val="0"/>
                      <w:marBottom w:val="0"/>
                      <w:divBdr>
                        <w:top w:val="none" w:sz="0" w:space="0" w:color="auto"/>
                        <w:left w:val="none" w:sz="0" w:space="0" w:color="auto"/>
                        <w:bottom w:val="none" w:sz="0" w:space="0" w:color="auto"/>
                        <w:right w:val="none" w:sz="0" w:space="0" w:color="auto"/>
                      </w:divBdr>
                    </w:div>
                    <w:div w:id="125254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642781">
          <w:marLeft w:val="0"/>
          <w:marRight w:val="0"/>
          <w:marTop w:val="0"/>
          <w:marBottom w:val="0"/>
          <w:divBdr>
            <w:top w:val="none" w:sz="0" w:space="0" w:color="auto"/>
            <w:left w:val="none" w:sz="0" w:space="0" w:color="auto"/>
            <w:bottom w:val="none" w:sz="0" w:space="0" w:color="auto"/>
            <w:right w:val="none" w:sz="0" w:space="0" w:color="auto"/>
          </w:divBdr>
          <w:divsChild>
            <w:div w:id="1859272679">
              <w:marLeft w:val="0"/>
              <w:marRight w:val="0"/>
              <w:marTop w:val="0"/>
              <w:marBottom w:val="0"/>
              <w:divBdr>
                <w:top w:val="none" w:sz="0" w:space="0" w:color="auto"/>
                <w:left w:val="none" w:sz="0" w:space="0" w:color="auto"/>
                <w:bottom w:val="none" w:sz="0" w:space="0" w:color="auto"/>
                <w:right w:val="none" w:sz="0" w:space="0" w:color="auto"/>
              </w:divBdr>
              <w:divsChild>
                <w:div w:id="35719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90318">
          <w:marLeft w:val="0"/>
          <w:marRight w:val="0"/>
          <w:marTop w:val="0"/>
          <w:marBottom w:val="0"/>
          <w:divBdr>
            <w:top w:val="none" w:sz="0" w:space="0" w:color="auto"/>
            <w:left w:val="none" w:sz="0" w:space="0" w:color="auto"/>
            <w:bottom w:val="none" w:sz="0" w:space="0" w:color="auto"/>
            <w:right w:val="none" w:sz="0" w:space="0" w:color="auto"/>
          </w:divBdr>
          <w:divsChild>
            <w:div w:id="1035232605">
              <w:marLeft w:val="0"/>
              <w:marRight w:val="0"/>
              <w:marTop w:val="0"/>
              <w:marBottom w:val="0"/>
              <w:divBdr>
                <w:top w:val="none" w:sz="0" w:space="0" w:color="auto"/>
                <w:left w:val="none" w:sz="0" w:space="0" w:color="auto"/>
                <w:bottom w:val="none" w:sz="0" w:space="0" w:color="auto"/>
                <w:right w:val="none" w:sz="0" w:space="0" w:color="auto"/>
              </w:divBdr>
              <w:divsChild>
                <w:div w:id="1826237458">
                  <w:marLeft w:val="0"/>
                  <w:marRight w:val="0"/>
                  <w:marTop w:val="0"/>
                  <w:marBottom w:val="0"/>
                  <w:divBdr>
                    <w:top w:val="none" w:sz="0" w:space="0" w:color="auto"/>
                    <w:left w:val="none" w:sz="0" w:space="0" w:color="auto"/>
                    <w:bottom w:val="none" w:sz="0" w:space="0" w:color="auto"/>
                    <w:right w:val="none" w:sz="0" w:space="0" w:color="auto"/>
                  </w:divBdr>
                  <w:divsChild>
                    <w:div w:id="1640568032">
                      <w:marLeft w:val="0"/>
                      <w:marRight w:val="0"/>
                      <w:marTop w:val="0"/>
                      <w:marBottom w:val="0"/>
                      <w:divBdr>
                        <w:top w:val="none" w:sz="0" w:space="0" w:color="auto"/>
                        <w:left w:val="none" w:sz="0" w:space="0" w:color="auto"/>
                        <w:bottom w:val="none" w:sz="0" w:space="0" w:color="auto"/>
                        <w:right w:val="none" w:sz="0" w:space="0" w:color="auto"/>
                      </w:divBdr>
                    </w:div>
                    <w:div w:id="15227414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333997">
                      <w:marLeft w:val="0"/>
                      <w:marRight w:val="0"/>
                      <w:marTop w:val="0"/>
                      <w:marBottom w:val="0"/>
                      <w:divBdr>
                        <w:top w:val="none" w:sz="0" w:space="0" w:color="auto"/>
                        <w:left w:val="none" w:sz="0" w:space="0" w:color="auto"/>
                        <w:bottom w:val="none" w:sz="0" w:space="0" w:color="auto"/>
                        <w:right w:val="none" w:sz="0" w:space="0" w:color="auto"/>
                      </w:divBdr>
                    </w:div>
                    <w:div w:id="33149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81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347028122">
                      <w:blockQuote w:val="1"/>
                      <w:marLeft w:val="720"/>
                      <w:marRight w:val="720"/>
                      <w:marTop w:val="100"/>
                      <w:marBottom w:val="100"/>
                      <w:divBdr>
                        <w:top w:val="none" w:sz="0" w:space="0" w:color="auto"/>
                        <w:left w:val="none" w:sz="0" w:space="0" w:color="auto"/>
                        <w:bottom w:val="none" w:sz="0" w:space="0" w:color="auto"/>
                        <w:right w:val="none" w:sz="0" w:space="0" w:color="auto"/>
                      </w:divBdr>
                    </w:div>
                    <w:div w:id="742416809">
                      <w:blockQuote w:val="1"/>
                      <w:marLeft w:val="720"/>
                      <w:marRight w:val="720"/>
                      <w:marTop w:val="100"/>
                      <w:marBottom w:val="100"/>
                      <w:divBdr>
                        <w:top w:val="none" w:sz="0" w:space="0" w:color="auto"/>
                        <w:left w:val="none" w:sz="0" w:space="0" w:color="auto"/>
                        <w:bottom w:val="none" w:sz="0" w:space="0" w:color="auto"/>
                        <w:right w:val="none" w:sz="0" w:space="0" w:color="auto"/>
                      </w:divBdr>
                    </w:div>
                    <w:div w:id="85002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tutsplus.com/categories/wordpress" TargetMode="External"/><Relationship Id="rId13" Type="http://schemas.openxmlformats.org/officeDocument/2006/relationships/hyperlink" Target="http://codex.wordpress.org/Plugin_API/Hooks" TargetMode="External"/><Relationship Id="rId18" Type="http://schemas.openxmlformats.org/officeDocument/2006/relationships/hyperlink" Target="http://codex.wordpress.org/Plugin_API/Filter_Reference" TargetMode="External"/><Relationship Id="rId3" Type="http://schemas.microsoft.com/office/2007/relationships/stylesWithEffects" Target="stylesWithEffects.xml"/><Relationship Id="rId21" Type="http://schemas.openxmlformats.org/officeDocument/2006/relationships/hyperlink" Target="http://codex.wordpress.org/Plugin_API/Filter_Reference" TargetMode="External"/><Relationship Id="rId7" Type="http://schemas.openxmlformats.org/officeDocument/2006/relationships/hyperlink" Target="http://code.tutsplus.com/categories/creative-coding" TargetMode="External"/><Relationship Id="rId12" Type="http://schemas.openxmlformats.org/officeDocument/2006/relationships/image" Target="media/image1.png"/><Relationship Id="rId17" Type="http://schemas.openxmlformats.org/officeDocument/2006/relationships/hyperlink" Target="http://codex.wordpress.org/Plugin_API/Filter_Reference/the_content" TargetMode="External"/><Relationship Id="rId2" Type="http://schemas.openxmlformats.org/officeDocument/2006/relationships/styles" Target="styles.xml"/><Relationship Id="rId16" Type="http://schemas.openxmlformats.org/officeDocument/2006/relationships/hyperlink" Target="http://codex.wordpress.org/Plugin_API/Action_Reference/pre_get_posts" TargetMode="External"/><Relationship Id="rId20" Type="http://schemas.openxmlformats.org/officeDocument/2006/relationships/hyperlink" Target="http://codex.wordpress.org/Plugin_API/Action_Reference" TargetMode="External"/><Relationship Id="rId1" Type="http://schemas.openxmlformats.org/officeDocument/2006/relationships/numbering" Target="numbering.xml"/><Relationship Id="rId6" Type="http://schemas.openxmlformats.org/officeDocument/2006/relationships/hyperlink" Target="http://tutsplus.com/authors/tom-mcfarlin" TargetMode="External"/><Relationship Id="rId11" Type="http://schemas.openxmlformats.org/officeDocument/2006/relationships/hyperlink" Target="http://queryposts.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odex.wordpress.org/Plugin_API/Action_Reference/init" TargetMode="External"/><Relationship Id="rId23" Type="http://schemas.openxmlformats.org/officeDocument/2006/relationships/fontTable" Target="fontTable.xml"/><Relationship Id="rId10" Type="http://schemas.openxmlformats.org/officeDocument/2006/relationships/hyperlink" Target="http://twitter.com/Rarst" TargetMode="External"/><Relationship Id="rId19" Type="http://schemas.openxmlformats.org/officeDocument/2006/relationships/hyperlink" Target="http://codex.wordpress.org/Plugin_API" TargetMode="External"/><Relationship Id="rId4" Type="http://schemas.openxmlformats.org/officeDocument/2006/relationships/settings" Target="settings.xml"/><Relationship Id="rId9" Type="http://schemas.openxmlformats.org/officeDocument/2006/relationships/hyperlink" Target="http://code.tutsplus.com/categories/php" TargetMode="External"/><Relationship Id="rId14" Type="http://schemas.openxmlformats.org/officeDocument/2006/relationships/hyperlink" Target="http://codex.wordpress.org/Plugin_API/Action_Reference" TargetMode="External"/><Relationship Id="rId22" Type="http://schemas.openxmlformats.org/officeDocument/2006/relationships/hyperlink" Target="http://wp.tutsplus.com/tutorials/plugins/writing-extensible-plugins-with-actions-and-fil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1413</Words>
  <Characters>8059</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The Beginner's Guide to WordPress Actions and Filters</vt:lpstr>
      <vt:lpstr>    The WordPress Page Lifecycle</vt:lpstr>
      <vt:lpstr>    All About Hooks</vt:lpstr>
      <vt:lpstr>    Taking Action</vt:lpstr>
      <vt:lpstr>    Filter All The Things</vt:lpstr>
      <vt:lpstr>    But When Do I...?</vt:lpstr>
      <vt:lpstr>    Conclusions</vt:lpstr>
    </vt:vector>
  </TitlesOfParts>
  <Company>Hewlett-Packard Company</Company>
  <LinksUpToDate>false</LinksUpToDate>
  <CharactersWithSpaces>9454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Guido Verschoor</dc:creator>
  <cp:lastModifiedBy>Guido Verschoor</cp:lastModifiedBy>
  <cp:revision>1</cp:revision>
  <dcterms:created xsi:type="dcterms:W3CDTF">2016-08-25T15:11:00Z</dcterms:created>
  <dcterms:modified xsi:type="dcterms:W3CDTF">2016-08-25T15:12:00Z</dcterms:modified>
</cp:coreProperties>
</file>