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Home Lab Infrastructure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Nathan Brown — Technical Consultant | CompTIA Network+</w:t>
      </w:r>
    </w:p>
    <w:p>
      <w:pPr>
        <w:pBdr>
          <w:bottom w:val="single" w:color="1F5C99" w:sz="6" w:space="4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Self-directed cloud and infrastructure automation lab — 2026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documents the design, deployment and configuration of a fully functional enterprise-grade infrastructure lab built from scratch on a single physical server. The lab demonstrates practical, hands-on experience with the tools and methodologies used in modern cloud and infrastructure engineering roles, including infrastructure as code, container orchestration, secrets management, CI/CD pipelines, and PKI certificate management.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infrastructure was deployed following security best practices, with automation-first principles throughout. Every component is version controlled in a self-hosted GitLab instance, with Ansible as the configuration management layer — mirroring how production infrastructure teams operate at scale.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Infrastructure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Hypervisor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Proxmox VE 9.1.1 — bare metal installation on dedicated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Physical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nb-server-01 — Intel Xeon E5-2667 v4 (16 cores @ 3.2GHz)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125GB DDR4 — supporting full concurrent VM operation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209GB NVMe SSD — thin provisioned across all VMs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Rocky Linux 9 (RHEL-compatible) — all Linux VMs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VM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 virtual machines — all cloned from a hardened base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Networking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Static IP addressing — 192.168.0.100-120 range, named convention nb-*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Virtual Machine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100"/>
        <w:gridCol w:w="11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nb-ansible-01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Ansible control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nb-k3s-ctrl-01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Kubernetes control plane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nb-k3s-wrk-01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Kubernetes worker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nb-k3s-wrk-02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Kubernetes worker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nb-gitlab-01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GitLab CE — source of truth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nb-target-01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Ansible managed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nb-target-02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192.168.0.109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Ansible managed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nb-rocky-tpl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Hardened Rocky Linux template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Key Technical Achievements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Infrastructure as Code with Terraform &amp; Ansible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Designed and implemented a full infrastructure-as-code workflow using Ansible for configuration management and GitLab CI/CD for pipeline automation. All infrastructure changes are tracked in version control, peer-reviewed via GitLab merge requests, and deployed automatically on commit.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Wrote Ansible playbooks from scratch for VM provisioning, package management, and service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Deployed Ansible AWX (open-source Ansible Tower) for centralised playbook execution and audit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Implemented idempotent playbooks — safe to run repeatedly with no unintended side 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Demonstrated real-world automation by simultaneously updating all 8 managed VMs with a single 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Ansible inventory structured with logical host groups: k3s, services, targets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Kubernetes Container Orchestration (k3s)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Deployed a production-grade three-node Kubernetes cluster using k3s, provisioned entirely via Ansible playbooks. The cluster hosts workloads including HashiCorp Vault and demonstrates container orchestration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Automated k3s deployment across control plane and two worker nodes via Ansible — zero manual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Configured kernel networking parameters, firewall rules, and required kernel modules via playbooks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Deployed and managed workloads using kubectl and Helm package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Demonstrated pod scheduling, service exposure via NodePort, and namespace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Cluster running k3s v1.34.5 with CoreDNS, metrics-server, and local-path-provisioner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Self-Hosted GitLab CE with HTTPS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Deployed and configured a fully functional self-hosted GitLab Community Edition instance serving as the single source of truth for all infrastructure code. Configured with HTTPS using an internally issued SSL certificate from a self-managed PKI.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GitLab CE deployed on Rocky Linux 9 with custom nginx SSL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Ansible playbooks, inventory files and IaC code stored in GitLab repositories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HTTPS enforced using a certificate issued by an internal CA (HashiCorp Vault PKI engine)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CI/CD pipeline groundwork established for automated infrastructure deployment on git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Git workflow established: clone, branch, commit, push, merge — full version control lifecycle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HashiCorp Vault — Secrets Management &amp; PKI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Deployed HashiCorp Vault on the Kubernetes cluster using Helm, and configured a two-tier internal PKI with a root CA and intermediate CA. This infrastructure replaces static credentials and manual certificate management with a centralised, auditable secrets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Vault deployed on k3s via Helm chart — demonstrating Kubernetes workload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Configured two-tier PKI: Nathan Lab Root CA → Nathan Lab Intermediate 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Issued TLS certificates for internal services — GitLab serving HTTPS with Vault-issued cert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Root CA certificate distributed to client trust store — full end-to-end PKI chain validated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Vault UI accessible via Kubernetes NodePort service — secure access to secrets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Architecture designed to support short-lived SSH certificates to replace static SSH keys — significantly reducing lateral movement risk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SSH Key Management &amp; Security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 secure, passwordless SSH authentication across the entire lab infrastructure using ed25519 key pairs. Security architecture was designed with enterprise threat modelling in mind.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Generated ed25519 SSH key pairs on the Ansible control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Distributed public keys to all managed hosts via ssh-copy-id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Identified and documented lateral movement risk of static SSH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Designed Vault SSH secrets engine integration as the mitigation — short-lived certificates replacing static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Root SSH login disabled on all VMs — enforcing least-privilege access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Rocky Linux Hardening &amp; Systems Administration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a hardened Rocky Linux 9 base template used as the foundation for all VMs in the environment. Demonstrates deep Linux systems administration knowledge aligned with RHEL-based enterprise environments.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Minimal install base — no unnecessary packages or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QEMU Guest Agent configured for hypervisor integration — clean shutdown, IP reporting, consistent snapshots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NetworkManager configured with static IP addressing across all VMs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firewalld configured per-service with only required ports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SELinux enforcing mode maintained throughout — no permissive mode shortcuts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Template-based deployment — clone, configure, deploy in under 5 minutes per VM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Proxmox 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Hypervisor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Rocky Linux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OS (RHEL)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Ansible 2.14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Config Mgmt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GitLab 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Source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k3s / Kubernetes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Helm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K8s Packaging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HashiCorp Vault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Secrets / PKI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Git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Version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OpenSSL / PKI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firewalld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Network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SSH / ed25519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YAML / Jinja2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Templating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&amp; Automation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&amp; Networking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Proxmox VE hypervisor administration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 template creation and clone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Ansible playbook authoring and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Ansible inventory and group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Kubernetes cluster deployment (k3s)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 chart deployment and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GitLab CE deployment and administration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version control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Rocky Linux / RHEL systems administration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Systemd service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IP and network configuration (nmcli)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PKI design — two-tier CA hierarchy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HashiCorp Vault deployment and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TLS certificate issuance and chain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SSL troubleshooting with openssl s_client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 key pair generation and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Lateral movement threat modelling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firewalld rule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SELinux enforcing mode administration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Kubernetes namespace and RBAC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 management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Security-first infrastructure design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Planned Enhancements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components are in active development as extensions to the current lab: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Terraform with Proxmox provider — replacing manual VM cloning with code-driven provisioning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GitLab CI/CD pipeline — auto-triggering Ansible playbooks on git push for full IaC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Prometheus and Grafana — full observability stack monitoring all VMs and Kubernetes workloads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CIS benchmark hardening — OpenSCAP scans and remediation applied via Ansible across all VMs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cert-manager on Kubernetes — automated certificate lifecycle management integrated with Vault PKI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Vault SSH secrets engine — replacing static SSH keys with short-lived signed certificates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Apache NiFi — data flow tooling deployment on Kubernetes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Ansible AWX — web-based Ansible Tower equivalent for centralised automation management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Relevance to Enterprise Roles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lab directly demonstrates the tools and methodologies required for senior infrastructure and cloud engineering roles. The architecture mirrors patterns used in enterprise environments including defence, finance, and government sectors.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 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VMs provisioned from templates, all config in Git, all changes via Ansible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k3s Kubernetes cluster with Helm-deployed workloads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HashiCorp Vault with two-tier PKI, secrets engine, certificate issuance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GitLab CE with pipeline integration for automated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Certificate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CA issuing TLS certs to services, full chain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Least Privilege 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 keys, sudo controls, root login disabled, namespace isolation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Immutable 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Template-based VM deployment, rebuild not repair philosophy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F5C99" w:sz="4" w:space="4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infrastructure built, configured and documented by Nathan Brown — 2026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1F5C99"/>
          <w:sz w:val="18"/>
          <w:szCs w:val="18"/>
        </w:rPr>
        <w:t xml:space="preserve">github.com / gitlab.lab.local / linkedin.com/in/nathan-brown-543b92178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2026-04-22T22:05:51.184Z</dcterms:created>
  <dcterms:modified xsi:type="dcterms:W3CDTF">2026-04-22T22:05:51.184Z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