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37754" w14:textId="77777777" w:rsidR="00CB3CA1" w:rsidRDefault="00CB3CA1" w:rsidP="00CB3CA1">
      <w:pPr>
        <w:spacing w:line="240" w:lineRule="auto"/>
        <w:ind w:firstLine="0"/>
      </w:pPr>
      <w:r>
        <w:t>Nathan Burlison</w:t>
      </w:r>
    </w:p>
    <w:p w14:paraId="4F25B4CC" w14:textId="77777777" w:rsidR="00CB3CA1" w:rsidRDefault="00CB3CA1" w:rsidP="00CB3CA1">
      <w:pPr>
        <w:spacing w:line="240" w:lineRule="auto"/>
        <w:ind w:firstLine="0"/>
      </w:pPr>
      <w:r>
        <w:t>CS320 Software Test and Automation QA</w:t>
      </w:r>
    </w:p>
    <w:p w14:paraId="7495C36F" w14:textId="77777777" w:rsidR="00CB3CA1" w:rsidRDefault="00CB3CA1" w:rsidP="00CB3CA1">
      <w:pPr>
        <w:spacing w:line="240" w:lineRule="auto"/>
        <w:ind w:firstLine="0"/>
        <w:jc w:val="both"/>
      </w:pPr>
      <w:r>
        <w:t>Unit Testing Reflection: Contact and Task Services</w:t>
      </w:r>
    </w:p>
    <w:p w14:paraId="3077648C" w14:textId="77777777" w:rsidR="00CB3CA1" w:rsidRDefault="00CB3CA1" w:rsidP="00CB3CA1">
      <w:pPr>
        <w:spacing w:line="240" w:lineRule="auto"/>
        <w:ind w:firstLine="0"/>
        <w:jc w:val="both"/>
      </w:pPr>
      <w:r>
        <w:t>September 27, 2026</w:t>
      </w:r>
    </w:p>
    <w:p w14:paraId="4138BEE2" w14:textId="77777777" w:rsidR="00CB3CA1" w:rsidRDefault="00CB3CA1" w:rsidP="00CB3CA1">
      <w:pPr>
        <w:spacing w:line="240" w:lineRule="auto"/>
        <w:ind w:firstLine="0"/>
        <w:jc w:val="both"/>
      </w:pPr>
    </w:p>
    <w:p w14:paraId="47010E65" w14:textId="77777777" w:rsidR="00CB3CA1" w:rsidRDefault="00CB3CA1" w:rsidP="00CB3CA1">
      <w:pPr>
        <w:spacing w:line="240" w:lineRule="auto"/>
        <w:ind w:firstLine="0"/>
        <w:jc w:val="both"/>
      </w:pPr>
    </w:p>
    <w:p w14:paraId="0BE5554D" w14:textId="77777777" w:rsidR="00CB3CA1" w:rsidRDefault="00000000" w:rsidP="00CB3CA1">
      <w:pPr>
        <w:ind w:firstLine="0"/>
      </w:pPr>
      <w:r>
        <w:rPr>
          <w:b/>
        </w:rPr>
        <w:t>Alignment With the Software Requirements</w:t>
      </w:r>
    </w:p>
    <w:p w14:paraId="125A7423" w14:textId="7F842751" w:rsidR="00385FA4" w:rsidRDefault="00000000" w:rsidP="00CB3CA1">
      <w:pPr>
        <w:ind w:firstLine="0"/>
      </w:pPr>
      <w:r>
        <w:t>For both milestones, I built my tests around the individual requirements instead of stopping after one successful object creation. In ContactTest.java, lines 30-44 check the maximum lengths for the contact ID, first name, last name, phone number, and address. Lines 47-149 then try null values, overlength text, and phone numbers that are too short, too long, or contain a letter. I used the same approach for tasks: TaskTest.java lines 25-35 test the maximum accepted values, while lines 38-80 check null and overlength inputs. At the service level, ContactServiceTest.java lines 40-54 reject duplicate contact IDs, and TaskServiceTest.java lines 31-43 check the same rule for tasks. Testing the requirements one rule at a time helped me verify both valid behavior and cases that should fail.</w:t>
      </w:r>
    </w:p>
    <w:p w14:paraId="20EC1283" w14:textId="77777777" w:rsidR="00CB3CA1" w:rsidRDefault="00000000" w:rsidP="00CB3CA1">
      <w:pPr>
        <w:ind w:firstLine="0"/>
      </w:pPr>
      <w:r>
        <w:rPr>
          <w:b/>
        </w:rPr>
        <w:t>JUnit Test Quality and Coverage</w:t>
      </w:r>
    </w:p>
    <w:p w14:paraId="5761E525" w14:textId="23BCE6B9" w:rsidR="00385FA4" w:rsidRDefault="00000000" w:rsidP="00CB3CA1">
      <w:pPr>
        <w:ind w:firstLine="0"/>
      </w:pPr>
      <w:r>
        <w:t>I did not want the JUnit tests to show only that the program worked with correct data. ContactServiceTest.java covers adding and deleting contacts, updating each editable field, rejecting duplicate or missing IDs, and preserving the original contact ID. TaskServiceTest.java checks the comparable task operations, including name and description updates. Because the tests exercise each public service operation with both valid and invalid inputs, they cover most of the executable behavior in these classes. I would still use the Codio or Eclipse coverage report for the exact percentage. Since I did not record that value with the milestone, I would rather use the measured result than guess at a number.</w:t>
      </w:r>
    </w:p>
    <w:p w14:paraId="44215063" w14:textId="77777777" w:rsidR="00CB3CA1" w:rsidRDefault="00CB3CA1" w:rsidP="00CB3CA1">
      <w:pPr>
        <w:ind w:firstLine="0"/>
        <w:rPr>
          <w:b/>
        </w:rPr>
      </w:pPr>
    </w:p>
    <w:p w14:paraId="28FCA362" w14:textId="0FF84FFD" w:rsidR="00CB3CA1" w:rsidRDefault="00000000" w:rsidP="00CB3CA1">
      <w:pPr>
        <w:ind w:firstLine="0"/>
      </w:pPr>
      <w:r>
        <w:rPr>
          <w:b/>
        </w:rPr>
        <w:lastRenderedPageBreak/>
        <w:t>Technical Soundness</w:t>
      </w:r>
    </w:p>
    <w:p w14:paraId="69029634" w14:textId="59338831" w:rsidR="00385FA4" w:rsidRDefault="00000000" w:rsidP="00CB3CA1">
      <w:pPr>
        <w:ind w:firstLine="0"/>
      </w:pPr>
      <w:r>
        <w:t>To check that the code was behaving correctly, I tested both successful actions and situations that should cause an error. ContactTest.java lines 50-53 use assertThrows to verify that a null contact ID causes an IllegalArgumentException, and lines 114-129 try three invalid phone-number formats. TaskServiceTest.java lines 52-64 test both sides of deletion: one test removes an existing task, while another expects an exception for an unknown ID. I also checked that updates do not change an ID. ContactServiceTest.java lines 133-143 and TaskServiceTest.java lines 118-125 update editable information and then verify that the original ID remains the same. These assertions check the result of each operation rather than simply confirming that the method ran.</w:t>
      </w:r>
    </w:p>
    <w:p w14:paraId="13B705B7" w14:textId="77777777" w:rsidR="00CB3CA1" w:rsidRDefault="00000000" w:rsidP="00CB3CA1">
      <w:pPr>
        <w:ind w:firstLine="0"/>
      </w:pPr>
      <w:r>
        <w:rPr>
          <w:b/>
        </w:rPr>
        <w:t>Efficiency</w:t>
      </w:r>
    </w:p>
    <w:p w14:paraId="4D6930AF" w14:textId="7C8EF76D" w:rsidR="00385FA4" w:rsidRDefault="00000000" w:rsidP="00CB3CA1">
      <w:pPr>
        <w:ind w:firstLine="0"/>
      </w:pPr>
      <w:r>
        <w:t>I kept the test classes simple so that future tests would not require repeating the same setup. ContactServiceTest.java lines 21-30 use @BeforeEach to create a fresh service and contact before every test, while TaskServiceTest.java lines 14-22 use the same pattern for tasks. This gives each test a clean starting point and keeps the individual methods focused on one behavior. TaskServiceTest.java lines 68-86, for example, use the task ID directly when checking name and description updates. The production services also use a HashMap keyed by ID, allowing add, lookup, update, and delete operations without repeatedly scanning a list. These milestones showed me that useful unit tests should connect to a requirement, cover likely failure points, and remain organized enough to maintain as the code grows.</w:t>
      </w:r>
    </w:p>
    <w:sectPr w:rsidR="00385F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A1C00"/>
    <w:multiLevelType w:val="hybridMultilevel"/>
    <w:tmpl w:val="AA1EDF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06390009">
    <w:abstractNumId w:val="8"/>
  </w:num>
  <w:num w:numId="2" w16cid:durableId="612055009">
    <w:abstractNumId w:val="6"/>
  </w:num>
  <w:num w:numId="3" w16cid:durableId="226914642">
    <w:abstractNumId w:val="5"/>
  </w:num>
  <w:num w:numId="4" w16cid:durableId="979267126">
    <w:abstractNumId w:val="4"/>
  </w:num>
  <w:num w:numId="5" w16cid:durableId="272786080">
    <w:abstractNumId w:val="7"/>
  </w:num>
  <w:num w:numId="6" w16cid:durableId="1675457151">
    <w:abstractNumId w:val="3"/>
  </w:num>
  <w:num w:numId="7" w16cid:durableId="1290933061">
    <w:abstractNumId w:val="2"/>
  </w:num>
  <w:num w:numId="8" w16cid:durableId="1369335851">
    <w:abstractNumId w:val="1"/>
  </w:num>
  <w:num w:numId="9" w16cid:durableId="1589460858">
    <w:abstractNumId w:val="0"/>
  </w:num>
  <w:num w:numId="10" w16cid:durableId="869978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0B1"/>
    <w:rsid w:val="00326F90"/>
    <w:rsid w:val="00385FA4"/>
    <w:rsid w:val="00AA1D8D"/>
    <w:rsid w:val="00B47730"/>
    <w:rsid w:val="00CB0664"/>
    <w:rsid w:val="00CB3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3470FE-2850-49E9-A9EC-550C200E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Testing Reflection: Contact and Task Services</dc:title>
  <dc:subject>CS 320 Journal Reflection</dc:subject>
  <dc:creator/>
  <cp:keywords/>
  <dc:description>generated by python-docx</dc:description>
  <cp:lastModifiedBy>Nathan Burlison</cp:lastModifiedBy>
  <cp:revision>3</cp:revision>
  <dcterms:created xsi:type="dcterms:W3CDTF">2013-12-23T23:15:00Z</dcterms:created>
  <dcterms:modified xsi:type="dcterms:W3CDTF">2026-09-28T03:38:00Z</dcterms:modified>
  <cp:category/>
</cp:coreProperties>
</file>