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6D1FAAA" w14:textId="77777777" w:rsidR="00981B7C" w:rsidRPr="006B1559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left"/>
        <w:rPr>
          <w:rFonts w:ascii="Lexend Deca" w:eastAsia="Lexend Deca" w:hAnsi="Lexend Deca" w:cs="Lexend Deca"/>
          <w:color w:val="192733"/>
          <w:sz w:val="44"/>
          <w:szCs w:val="44"/>
          <w:highlight w:val="white"/>
        </w:rPr>
      </w:pPr>
      <w:r w:rsidRPr="006B1559">
        <w:rPr>
          <w:rFonts w:ascii="Lexend Deca" w:eastAsia="Lexend Deca" w:hAnsi="Lexend Deca" w:cs="Lexend Deca"/>
          <w:sz w:val="44"/>
          <w:szCs w:val="44"/>
        </w:rPr>
        <w:t>Ata da reunião - Projeto estacionamento</w:t>
      </w:r>
    </w:p>
    <w:p w14:paraId="4089F3FF" w14:textId="77777777" w:rsidR="00981B7C" w:rsidRPr="006B1559" w:rsidRDefault="00000000">
      <w:pPr>
        <w:jc w:val="right"/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  <w:r w:rsidRPr="006B1559"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  <w:t>[Brasilândia, 14/05/2025]</w:t>
      </w:r>
    </w:p>
    <w:p w14:paraId="076245DF" w14:textId="77777777" w:rsidR="00981B7C" w:rsidRPr="006B1559" w:rsidRDefault="00981B7C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6345"/>
      </w:tblGrid>
      <w:tr w:rsidR="00981B7C" w:rsidRPr="006B1559" w14:paraId="19F0A156" w14:textId="77777777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F3362" w14:textId="77777777" w:rsidR="00981B7C" w:rsidRPr="006B1559" w:rsidRDefault="00000000">
            <w:p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Objetivo da reunião: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3195C" w14:textId="77777777" w:rsidR="00981B7C" w:rsidRPr="006B1559" w:rsidRDefault="00000000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Escopo do Estacionamento</w:t>
            </w:r>
          </w:p>
        </w:tc>
      </w:tr>
      <w:tr w:rsidR="00981B7C" w:rsidRPr="006B1559" w14:paraId="79D64EDC" w14:textId="77777777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1B96" w14:textId="77777777" w:rsidR="00981B7C" w:rsidRPr="006B1559" w:rsidRDefault="00000000">
            <w:p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Local da reunião: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1DEF" w14:textId="77777777" w:rsidR="00981B7C" w:rsidRPr="006B1559" w:rsidRDefault="00000000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Virtual</w:t>
            </w:r>
          </w:p>
        </w:tc>
      </w:tr>
      <w:tr w:rsidR="00981B7C" w:rsidRPr="006B1559" w14:paraId="4A0FA765" w14:textId="77777777">
        <w:tc>
          <w:tcPr>
            <w:tcW w:w="301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437C" w14:textId="77777777" w:rsidR="00981B7C" w:rsidRPr="006B1559" w:rsidRDefault="00000000">
            <w:p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Horário da reunião:</w:t>
            </w:r>
          </w:p>
        </w:tc>
        <w:tc>
          <w:tcPr>
            <w:tcW w:w="634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C5BC" w14:textId="77777777" w:rsidR="00981B7C" w:rsidRPr="006B1559" w:rsidRDefault="00000000">
            <w:pPr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19:00</w:t>
            </w:r>
          </w:p>
        </w:tc>
      </w:tr>
    </w:tbl>
    <w:p w14:paraId="5595AF52" w14:textId="77777777" w:rsidR="00981B7C" w:rsidRPr="006B1559" w:rsidRDefault="00981B7C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6A73D0A0" w14:textId="77777777" w:rsidR="00981B7C" w:rsidRPr="006B1559" w:rsidRDefault="00000000">
      <w:pPr>
        <w:jc w:val="center"/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</w:pPr>
      <w:r w:rsidRPr="006B1559"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  <w:t>Pauta</w:t>
      </w:r>
    </w:p>
    <w:p w14:paraId="78178348" w14:textId="77777777" w:rsidR="00981B7C" w:rsidRPr="006B1559" w:rsidRDefault="00981B7C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b"/>
        <w:tblW w:w="94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981B7C" w:rsidRPr="006B1559" w14:paraId="5C414B1A" w14:textId="77777777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45658" w14:textId="77777777" w:rsidR="00981B7C" w:rsidRPr="006B1559" w:rsidRDefault="00000000">
            <w:p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1. Problemas atuais com o estacionamento e suas soluções</w:t>
            </w:r>
          </w:p>
        </w:tc>
      </w:tr>
      <w:tr w:rsidR="00981B7C" w:rsidRPr="006B1559" w14:paraId="09A4F498" w14:textId="77777777">
        <w:tc>
          <w:tcPr>
            <w:tcW w:w="943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B1C2E" w14:textId="77777777" w:rsidR="00981B7C" w:rsidRPr="006B1559" w:rsidRDefault="00000000">
            <w:pPr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2. Impactos operacionais</w:t>
            </w:r>
          </w:p>
        </w:tc>
      </w:tr>
    </w:tbl>
    <w:p w14:paraId="18482391" w14:textId="77777777" w:rsidR="00981B7C" w:rsidRPr="006B1559" w:rsidRDefault="00981B7C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22893BEF" w14:textId="77777777" w:rsidR="00981B7C" w:rsidRPr="006B1559" w:rsidRDefault="00000000">
      <w:pPr>
        <w:jc w:val="center"/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  <w:r w:rsidRPr="006B1559"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  <w:t>Acordos</w:t>
      </w:r>
    </w:p>
    <w:p w14:paraId="05CCF387" w14:textId="77777777" w:rsidR="00981B7C" w:rsidRPr="006B1559" w:rsidRDefault="00981B7C">
      <w:pPr>
        <w:spacing w:line="360" w:lineRule="auto"/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c"/>
        <w:tblW w:w="9495" w:type="dxa"/>
        <w:tblInd w:w="-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95"/>
      </w:tblGrid>
      <w:tr w:rsidR="00981B7C" w:rsidRPr="006B1559" w14:paraId="6704D045" w14:textId="77777777">
        <w:tc>
          <w:tcPr>
            <w:tcW w:w="9495" w:type="dxa"/>
            <w:tcBorders>
              <w:top w:val="single" w:sz="8" w:space="0" w:color="FCEAD7"/>
              <w:left w:val="single" w:sz="8" w:space="0" w:color="FCEAD7"/>
              <w:bottom w:val="single" w:sz="8" w:space="0" w:color="FCEAD7"/>
              <w:right w:val="single" w:sz="8" w:space="0" w:color="FCEAD7"/>
            </w:tcBorders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4242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1) Delimitação de Áreas para Estacionamento e Mobilidade</w:t>
            </w:r>
          </w:p>
          <w:p w14:paraId="05A5AB02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Medida: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  <w:t xml:space="preserve"> Definir com clareza quais áreas do estacionamento serão destinadas ao estacionamento de veículos e quais serão destinadas à circulação (entrada, saída e manobra dos carros).</w:t>
            </w:r>
          </w:p>
          <w:p w14:paraId="3F9E14B6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Impacto:</w:t>
            </w:r>
          </w:p>
          <w:p w14:paraId="2E8D71AB" w14:textId="77777777" w:rsidR="00981B7C" w:rsidRPr="006B1559" w:rsidRDefault="00000000">
            <w:pPr>
              <w:numPr>
                <w:ilvl w:val="0"/>
                <w:numId w:val="1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Evita bloqueios e acidentes dentro do espaço.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034E8803" w14:textId="77777777" w:rsidR="00981B7C" w:rsidRPr="006B1559" w:rsidRDefault="00000000">
            <w:pPr>
              <w:numPr>
                <w:ilvl w:val="0"/>
                <w:numId w:val="1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Melhora o fluxo e a organização.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76C49B3A" w14:textId="77777777" w:rsidR="00981B7C" w:rsidRPr="006B1559" w:rsidRDefault="00000000">
            <w:pPr>
              <w:numPr>
                <w:ilvl w:val="0"/>
                <w:numId w:val="1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Reduz o risco de colisões entre veículos.</w:t>
            </w:r>
          </w:p>
          <w:p w14:paraId="6F83EC7E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2) Instalação de Câmeras de Monitoramento</w:t>
            </w:r>
          </w:p>
          <w:p w14:paraId="3314883F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Medida: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  <w:t xml:space="preserve"> Instalar câmeras em pontos estratégicos para registrar movimentações e responsabilizar possíveis danos aos veículos.</w:t>
            </w:r>
          </w:p>
          <w:p w14:paraId="35BBB713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Impacto:</w:t>
            </w:r>
          </w:p>
          <w:p w14:paraId="7D6B13BD" w14:textId="77777777" w:rsidR="00981B7C" w:rsidRPr="006B1559" w:rsidRDefault="00000000">
            <w:pPr>
              <w:numPr>
                <w:ilvl w:val="0"/>
                <w:numId w:val="2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Aumenta a segurança dos clientes e dos veículos.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0FE13093" w14:textId="77777777" w:rsidR="00981B7C" w:rsidRPr="006B1559" w:rsidRDefault="00000000">
            <w:pPr>
              <w:numPr>
                <w:ilvl w:val="0"/>
                <w:numId w:val="2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Garante maior controle e transparência em casos de reclamações.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4D113511" w14:textId="77777777" w:rsidR="00981B7C" w:rsidRPr="006B1559" w:rsidRDefault="00000000">
            <w:pPr>
              <w:numPr>
                <w:ilvl w:val="0"/>
                <w:numId w:val="2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lastRenderedPageBreak/>
              <w:t>Transmite mais confiança ao cliente.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282DB9D3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3) Sensores de Ocupação das Vagas</w:t>
            </w:r>
          </w:p>
          <w:p w14:paraId="7D3E95A9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Medida: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  <w:t xml:space="preserve"> Instalar sensores para detectar em tempo real quais vagas estão ocupadas e quais estão disponíveis.</w:t>
            </w:r>
          </w:p>
          <w:p w14:paraId="65007592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Impacto:</w:t>
            </w:r>
          </w:p>
          <w:p w14:paraId="5DAB4192" w14:textId="77777777" w:rsidR="00981B7C" w:rsidRPr="006B1559" w:rsidRDefault="00000000">
            <w:pPr>
              <w:numPr>
                <w:ilvl w:val="0"/>
                <w:numId w:val="4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Otimiza o tempo dos clientes na busca por vagas.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0DFF6E96" w14:textId="77777777" w:rsidR="00981B7C" w:rsidRPr="006B1559" w:rsidRDefault="00000000">
            <w:pPr>
              <w:numPr>
                <w:ilvl w:val="0"/>
                <w:numId w:val="4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Melhora a experiência do usuário.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1B421D3A" w14:textId="77777777" w:rsidR="00981B7C" w:rsidRPr="006B1559" w:rsidRDefault="00000000">
            <w:pPr>
              <w:numPr>
                <w:ilvl w:val="0"/>
                <w:numId w:val="4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Reduz congestionamentos internos.</w:t>
            </w:r>
          </w:p>
          <w:p w14:paraId="5267FE67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4) Controle de Saída com Cancela e Sistema de Identificação</w:t>
            </w:r>
          </w:p>
          <w:p w14:paraId="7A97A86E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Medida: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  <w:t xml:space="preserve"> Implementar uma cancela automática que só libera a saída mediante apresentação do comprovante de pagamento. Usar câmeras na entrada e saída para controle adicional e introduzir fichas ou adesivos numerados que devem ser devolvidos ao sair.</w:t>
            </w:r>
          </w:p>
          <w:p w14:paraId="27257D32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Impacto:</w:t>
            </w:r>
          </w:p>
          <w:p w14:paraId="6440BD1B" w14:textId="77777777" w:rsidR="00981B7C" w:rsidRPr="006B1559" w:rsidRDefault="00000000">
            <w:pPr>
              <w:numPr>
                <w:ilvl w:val="0"/>
                <w:numId w:val="5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Impede saídas sem pagamento.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22A39BC3" w14:textId="77777777" w:rsidR="00981B7C" w:rsidRPr="006B1559" w:rsidRDefault="00000000">
            <w:pPr>
              <w:numPr>
                <w:ilvl w:val="0"/>
                <w:numId w:val="5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Garante maior controle sobre os veículos que entram e saem.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799B5157" w14:textId="77777777" w:rsidR="00981B7C" w:rsidRPr="006B1559" w:rsidRDefault="00000000">
            <w:pPr>
              <w:numPr>
                <w:ilvl w:val="0"/>
                <w:numId w:val="5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Reduz perdas financeiras por evasão.</w:t>
            </w:r>
          </w:p>
          <w:p w14:paraId="568C7E13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5) Modernização dos Meios de Pagamento</w:t>
            </w:r>
          </w:p>
          <w:p w14:paraId="66CD8853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Medida: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  <w:t xml:space="preserve"> Ampliar as opções de pagamento, adicionando:</w:t>
            </w:r>
          </w:p>
          <w:p w14:paraId="75F3C7CB" w14:textId="77777777" w:rsidR="00981B7C" w:rsidRPr="006B1559" w:rsidRDefault="00000000">
            <w:pPr>
              <w:numPr>
                <w:ilvl w:val="0"/>
                <w:numId w:val="6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Cartão de crédito e débito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2444A950" w14:textId="77777777" w:rsidR="00981B7C" w:rsidRPr="006B1559" w:rsidRDefault="00000000">
            <w:pPr>
              <w:numPr>
                <w:ilvl w:val="0"/>
                <w:numId w:val="6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 xml:space="preserve">Pix via QR </w:t>
            </w:r>
            <w:proofErr w:type="spellStart"/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Code</w:t>
            </w:r>
            <w:proofErr w:type="spellEnd"/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7920318F" w14:textId="77777777" w:rsidR="00981B7C" w:rsidRPr="006B1559" w:rsidRDefault="00000000">
            <w:pPr>
              <w:numPr>
                <w:ilvl w:val="0"/>
                <w:numId w:val="6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Pagamento por aplicativos de estacionamento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631A306F" w14:textId="77777777" w:rsidR="00981B7C" w:rsidRPr="006B1559" w:rsidRDefault="00000000">
            <w:pPr>
              <w:spacing w:before="240"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Impacto:</w:t>
            </w:r>
          </w:p>
          <w:p w14:paraId="7EC10B54" w14:textId="77777777" w:rsidR="00981B7C" w:rsidRPr="006B1559" w:rsidRDefault="00000000">
            <w:pPr>
              <w:numPr>
                <w:ilvl w:val="0"/>
                <w:numId w:val="3"/>
              </w:numPr>
              <w:spacing w:before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Facilita a vida dos clientes que não utilizam dinheiro em espécie.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4EDCA321" w14:textId="77777777" w:rsidR="00981B7C" w:rsidRPr="006B1559" w:rsidRDefault="00000000">
            <w:pPr>
              <w:numPr>
                <w:ilvl w:val="0"/>
                <w:numId w:val="3"/>
              </w:numPr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Diminui filas e agiliza o processo de pagamento.</w:t>
            </w: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br/>
            </w:r>
          </w:p>
          <w:p w14:paraId="016B0E85" w14:textId="77777777" w:rsidR="00981B7C" w:rsidRPr="006B1559" w:rsidRDefault="00000000">
            <w:pPr>
              <w:numPr>
                <w:ilvl w:val="0"/>
                <w:numId w:val="3"/>
              </w:numPr>
              <w:spacing w:after="240"/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16"/>
                <w:szCs w:val="16"/>
              </w:rPr>
              <w:t>Aumenta a satisfação do cliente e reduz o número de desistências.</w:t>
            </w:r>
          </w:p>
          <w:p w14:paraId="0318BC84" w14:textId="77777777" w:rsidR="00981B7C" w:rsidRPr="006B1559" w:rsidRDefault="00981B7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EB6D4DF" w14:textId="77777777" w:rsidR="00981B7C" w:rsidRPr="006B1559" w:rsidRDefault="00981B7C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07114C87" w14:textId="77777777" w:rsidR="00981B7C" w:rsidRPr="006B1559" w:rsidRDefault="00981B7C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p w14:paraId="3DB17E88" w14:textId="77777777" w:rsidR="00981B7C" w:rsidRPr="006B1559" w:rsidRDefault="00000000">
      <w:pPr>
        <w:jc w:val="center"/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  <w:r w:rsidRPr="006B1559">
        <w:rPr>
          <w:rFonts w:ascii="Lexend Deca" w:eastAsia="Lexend Deca" w:hAnsi="Lexend Deca" w:cs="Lexend Deca"/>
          <w:b/>
          <w:color w:val="192733"/>
          <w:sz w:val="26"/>
          <w:szCs w:val="26"/>
          <w:highlight w:val="white"/>
        </w:rPr>
        <w:t>Participantes</w:t>
      </w:r>
    </w:p>
    <w:p w14:paraId="5D4FF6AE" w14:textId="77777777" w:rsidR="00981B7C" w:rsidRPr="006B1559" w:rsidRDefault="00981B7C">
      <w:pPr>
        <w:rPr>
          <w:rFonts w:ascii="Lexend Deca" w:eastAsia="Lexend Deca" w:hAnsi="Lexend Deca" w:cs="Lexend Deca"/>
          <w:color w:val="192733"/>
          <w:sz w:val="20"/>
          <w:szCs w:val="20"/>
          <w:highlight w:val="white"/>
        </w:rPr>
      </w:pPr>
    </w:p>
    <w:tbl>
      <w:tblPr>
        <w:tblStyle w:val="ad"/>
        <w:tblW w:w="95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4425"/>
        <w:gridCol w:w="2805"/>
        <w:gridCol w:w="1770"/>
      </w:tblGrid>
      <w:tr w:rsidR="00981B7C" w:rsidRPr="006B1559" w14:paraId="78D68684" w14:textId="77777777">
        <w:tc>
          <w:tcPr>
            <w:tcW w:w="55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51CB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Nº</w:t>
            </w:r>
          </w:p>
        </w:tc>
        <w:tc>
          <w:tcPr>
            <w:tcW w:w="442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B7C2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Nome</w:t>
            </w:r>
          </w:p>
        </w:tc>
        <w:tc>
          <w:tcPr>
            <w:tcW w:w="2805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B4D3D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20"/>
                <w:szCs w:val="20"/>
              </w:rPr>
              <w:t>Cargo</w:t>
            </w:r>
          </w:p>
        </w:tc>
        <w:tc>
          <w:tcPr>
            <w:tcW w:w="1770" w:type="dxa"/>
            <w:shd w:val="clear" w:color="auto" w:fill="FF5C3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0D1B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b/>
                <w:color w:val="192733"/>
                <w:sz w:val="18"/>
                <w:szCs w:val="18"/>
              </w:rPr>
            </w:pPr>
            <w:r w:rsidRPr="006B1559">
              <w:rPr>
                <w:rFonts w:ascii="Lexend Deca" w:eastAsia="Lexend Deca" w:hAnsi="Lexend Deca" w:cs="Lexend Deca"/>
                <w:b/>
                <w:color w:val="192733"/>
                <w:sz w:val="18"/>
                <w:szCs w:val="18"/>
              </w:rPr>
              <w:t>Presença</w:t>
            </w:r>
          </w:p>
        </w:tc>
      </w:tr>
      <w:tr w:rsidR="00981B7C" w:rsidRPr="006B1559" w14:paraId="42C294D0" w14:textId="77777777">
        <w:tc>
          <w:tcPr>
            <w:tcW w:w="55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3819E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1</w:t>
            </w:r>
          </w:p>
        </w:tc>
        <w:tc>
          <w:tcPr>
            <w:tcW w:w="442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7A6B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 xml:space="preserve">Ryan </w:t>
            </w:r>
            <w:proofErr w:type="spellStart"/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Martiliano</w:t>
            </w:r>
            <w:proofErr w:type="spellEnd"/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 xml:space="preserve"> Gomes da Costa</w:t>
            </w:r>
          </w:p>
        </w:tc>
        <w:tc>
          <w:tcPr>
            <w:tcW w:w="280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238D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RH</w:t>
            </w:r>
          </w:p>
        </w:tc>
        <w:tc>
          <w:tcPr>
            <w:tcW w:w="1770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1B969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Ok</w:t>
            </w:r>
          </w:p>
        </w:tc>
      </w:tr>
      <w:tr w:rsidR="00981B7C" w:rsidRPr="006B1559" w14:paraId="27C02932" w14:textId="77777777">
        <w:tc>
          <w:tcPr>
            <w:tcW w:w="55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3B4B9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2</w:t>
            </w:r>
          </w:p>
        </w:tc>
        <w:tc>
          <w:tcPr>
            <w:tcW w:w="442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900C9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Nathan Laube</w:t>
            </w:r>
          </w:p>
        </w:tc>
        <w:tc>
          <w:tcPr>
            <w:tcW w:w="280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00839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Dono do Estacionamento</w:t>
            </w:r>
          </w:p>
        </w:tc>
        <w:tc>
          <w:tcPr>
            <w:tcW w:w="1770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82716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Ok</w:t>
            </w:r>
          </w:p>
        </w:tc>
      </w:tr>
      <w:tr w:rsidR="00981B7C" w:rsidRPr="006B1559" w14:paraId="5038F4B0" w14:textId="77777777">
        <w:tc>
          <w:tcPr>
            <w:tcW w:w="55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178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3</w:t>
            </w:r>
          </w:p>
        </w:tc>
        <w:tc>
          <w:tcPr>
            <w:tcW w:w="442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74F4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Welson Ferreira da Cruz</w:t>
            </w:r>
          </w:p>
        </w:tc>
        <w:tc>
          <w:tcPr>
            <w:tcW w:w="280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27C80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RH/Supervisor</w:t>
            </w:r>
          </w:p>
        </w:tc>
        <w:tc>
          <w:tcPr>
            <w:tcW w:w="1770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EF565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Ok</w:t>
            </w:r>
          </w:p>
        </w:tc>
      </w:tr>
      <w:tr w:rsidR="00981B7C" w:rsidRPr="006B1559" w14:paraId="779BB4F3" w14:textId="77777777">
        <w:tc>
          <w:tcPr>
            <w:tcW w:w="55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FEB57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4</w:t>
            </w:r>
          </w:p>
        </w:tc>
        <w:tc>
          <w:tcPr>
            <w:tcW w:w="442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4358E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Pedro Augusto de Carvalho Veronez</w:t>
            </w:r>
          </w:p>
        </w:tc>
        <w:tc>
          <w:tcPr>
            <w:tcW w:w="280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7755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proofErr w:type="spellStart"/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Vigía</w:t>
            </w:r>
            <w:proofErr w:type="spellEnd"/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/Supervisor</w:t>
            </w:r>
          </w:p>
        </w:tc>
        <w:tc>
          <w:tcPr>
            <w:tcW w:w="1770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BD30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Ok</w:t>
            </w:r>
          </w:p>
        </w:tc>
      </w:tr>
      <w:tr w:rsidR="00981B7C" w:rsidRPr="006B1559" w14:paraId="0F1268D7" w14:textId="77777777">
        <w:tc>
          <w:tcPr>
            <w:tcW w:w="55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B84D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5</w:t>
            </w:r>
          </w:p>
        </w:tc>
        <w:tc>
          <w:tcPr>
            <w:tcW w:w="442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3CB5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Josué Mendes Nogueira</w:t>
            </w:r>
          </w:p>
        </w:tc>
        <w:tc>
          <w:tcPr>
            <w:tcW w:w="2805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5EAAE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Supervisor/RH</w:t>
            </w:r>
          </w:p>
        </w:tc>
        <w:tc>
          <w:tcPr>
            <w:tcW w:w="1770" w:type="dxa"/>
            <w:shd w:val="clear" w:color="auto" w:fill="FCEAD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0A06" w14:textId="77777777" w:rsidR="00981B7C" w:rsidRPr="006B15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</w:pPr>
            <w:r w:rsidRPr="006B1559">
              <w:rPr>
                <w:rFonts w:ascii="Lexend Deca" w:eastAsia="Lexend Deca" w:hAnsi="Lexend Deca" w:cs="Lexend Deca"/>
                <w:color w:val="192733"/>
                <w:sz w:val="20"/>
                <w:szCs w:val="20"/>
              </w:rPr>
              <w:t>Não</w:t>
            </w:r>
          </w:p>
        </w:tc>
      </w:tr>
    </w:tbl>
    <w:p w14:paraId="504CBFB8" w14:textId="77777777" w:rsidR="00981B7C" w:rsidRDefault="00981B7C">
      <w:pPr>
        <w:rPr>
          <w:rFonts w:ascii="Lexend Deca" w:eastAsia="Lexend Deca" w:hAnsi="Lexend Deca" w:cs="Lexend Deca"/>
          <w:color w:val="7691AD"/>
          <w:sz w:val="20"/>
          <w:szCs w:val="20"/>
          <w:highlight w:val="white"/>
        </w:rPr>
      </w:pPr>
    </w:p>
    <w:sectPr w:rsidR="00981B7C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DCD429" w14:textId="77777777" w:rsidR="00734F3F" w:rsidRPr="006B1559" w:rsidRDefault="00734F3F">
      <w:pPr>
        <w:spacing w:line="240" w:lineRule="auto"/>
      </w:pPr>
      <w:r w:rsidRPr="006B1559">
        <w:separator/>
      </w:r>
    </w:p>
  </w:endnote>
  <w:endnote w:type="continuationSeparator" w:id="0">
    <w:p w14:paraId="3EC03468" w14:textId="77777777" w:rsidR="00734F3F" w:rsidRPr="006B1559" w:rsidRDefault="00734F3F">
      <w:pPr>
        <w:spacing w:line="240" w:lineRule="auto"/>
      </w:pPr>
      <w:r w:rsidRPr="006B155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 Deca">
    <w:charset w:val="00"/>
    <w:family w:val="auto"/>
    <w:pitch w:val="default"/>
    <w:embedRegular r:id="rId1" w:fontKey="{10E84EEB-CBEB-4102-BE18-4CFBE92C28D2}"/>
    <w:embedBold r:id="rId2" w:fontKey="{EA9987C5-AB53-4FDD-9763-3FD2483AC5E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E8E210D-6086-4763-BFA4-6B711F6189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650D9F-BEC8-4BFB-B3CC-7506FB38FE0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6DC88" w14:textId="77777777" w:rsidR="00734F3F" w:rsidRPr="006B1559" w:rsidRDefault="00734F3F">
      <w:pPr>
        <w:spacing w:line="240" w:lineRule="auto"/>
      </w:pPr>
      <w:r w:rsidRPr="006B1559">
        <w:separator/>
      </w:r>
    </w:p>
  </w:footnote>
  <w:footnote w:type="continuationSeparator" w:id="0">
    <w:p w14:paraId="53429A1A" w14:textId="77777777" w:rsidR="00734F3F" w:rsidRPr="006B1559" w:rsidRDefault="00734F3F">
      <w:pPr>
        <w:spacing w:line="240" w:lineRule="auto"/>
      </w:pPr>
      <w:r w:rsidRPr="006B155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5B4F3" w14:textId="77777777" w:rsidR="00981B7C" w:rsidRPr="006B1559" w:rsidRDefault="00981B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029E6"/>
    <w:multiLevelType w:val="multilevel"/>
    <w:tmpl w:val="2032A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42588"/>
    <w:multiLevelType w:val="multilevel"/>
    <w:tmpl w:val="08F29D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7D15C4"/>
    <w:multiLevelType w:val="multilevel"/>
    <w:tmpl w:val="7C02C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14E3B"/>
    <w:multiLevelType w:val="multilevel"/>
    <w:tmpl w:val="C8B45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E6070A"/>
    <w:multiLevelType w:val="multilevel"/>
    <w:tmpl w:val="8E8632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F50A87"/>
    <w:multiLevelType w:val="multilevel"/>
    <w:tmpl w:val="0DFA98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53189275">
    <w:abstractNumId w:val="4"/>
  </w:num>
  <w:num w:numId="2" w16cid:durableId="435447665">
    <w:abstractNumId w:val="1"/>
  </w:num>
  <w:num w:numId="3" w16cid:durableId="156700068">
    <w:abstractNumId w:val="3"/>
  </w:num>
  <w:num w:numId="4" w16cid:durableId="956915733">
    <w:abstractNumId w:val="5"/>
  </w:num>
  <w:num w:numId="5" w16cid:durableId="1967003035">
    <w:abstractNumId w:val="0"/>
  </w:num>
  <w:num w:numId="6" w16cid:durableId="958878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B7C"/>
    <w:rsid w:val="00104D16"/>
    <w:rsid w:val="006B1559"/>
    <w:rsid w:val="00734F3F"/>
    <w:rsid w:val="0098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5B911"/>
  <w15:docId w15:val="{FD7B497F-20CB-429E-8A29-F30E799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right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E0lvrcM6dxdE2XzZ6Vk4Kj4N+g==">CgMxLjA4AGoiChNzdWdnZXN0LmE1cjA0bTR1MG52EgtXZWxzb24gQ3J1emojChRzdWdnZXN0Lm13M2MxcW0ybWQxMBILV2Vsc29uIENydXpqIwoUc3VnZ2VzdC40NDdtNmNrNXBqYmISC1dlbHNvbiBDcnV6aiMKFHN1Z2dlc3Qub2N6bHNlODV1cXptEgtXZWxzb24gQ3J1emojChRzdWdnZXN0LmowYWZzc2x1eHV2dRILV2Vsc29uIENydXpqIwoUc3VnZ2VzdC40eXlqejZrc2NxaGMSC1dlbHNvbiBDcnV6aiMKFHN1Z2dlc3QucHdndmk2amlrMmJiEgtXZWxzb24gQ3J1emojChRzdWdnZXN0LmJybzJ3OHBrZmFvchILV2Vsc29uIENydXpyITE3RTFkX2ZNNHVfNDJNdmJzX3lSdzZXM1UyaUh3UEtQ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364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Laube</cp:lastModifiedBy>
  <cp:revision>2</cp:revision>
  <dcterms:created xsi:type="dcterms:W3CDTF">2025-05-28T18:25:00Z</dcterms:created>
  <dcterms:modified xsi:type="dcterms:W3CDTF">2025-05-28T18:26:00Z</dcterms:modified>
</cp:coreProperties>
</file>