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04DDA" w14:textId="77777777" w:rsidR="0045143A" w:rsidRPr="009F6D35" w:rsidRDefault="0045143A" w:rsidP="0045143A">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fr-FR"/>
        </w:rPr>
      </w:pPr>
      <w:r w:rsidRPr="009F6D35">
        <w:rPr>
          <w:rFonts w:ascii="Times New Roman" w:eastAsia="Times New Roman" w:hAnsi="Times New Roman" w:cs="Times New Roman"/>
          <w:b/>
          <w:bCs/>
          <w:sz w:val="36"/>
          <w:szCs w:val="36"/>
          <w:lang w:val="en-US" w:eastAsia="fr-FR"/>
        </w:rPr>
        <w:t>Tesla Motors Competences (Porters 5 Forces Analysis)</w:t>
      </w:r>
    </w:p>
    <w:p w14:paraId="1BC79770" w14:textId="168100EF" w:rsidR="0045143A" w:rsidRPr="009F6D35" w:rsidRDefault="0045143A" w:rsidP="0045143A">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sidRPr="009F6D35">
        <w:rPr>
          <w:rFonts w:ascii="Times New Roman" w:eastAsia="Times New Roman" w:hAnsi="Times New Roman" w:cs="Times New Roman"/>
          <w:sz w:val="24"/>
          <w:szCs w:val="24"/>
          <w:lang w:val="en-US" w:eastAsia="fr-FR"/>
        </w:rPr>
        <w:t>Porters five forces as seen in figure 3 below is useful in assessing a business sector to find how attractive the sector is and who has influence in the sector.</w:t>
      </w:r>
    </w:p>
    <w:p w14:paraId="51C1D1F7" w14:textId="400EDDB6" w:rsidR="00583FDF" w:rsidRPr="009F6D35" w:rsidRDefault="008B23BD" w:rsidP="0045143A">
      <w:pPr>
        <w:spacing w:before="100" w:beforeAutospacing="1" w:after="100" w:afterAutospacing="1" w:line="240" w:lineRule="auto"/>
        <w:jc w:val="both"/>
        <w:rPr>
          <w:rFonts w:ascii="Times New Roman" w:eastAsia="Times New Roman" w:hAnsi="Times New Roman" w:cs="Times New Roman"/>
          <w:sz w:val="24"/>
          <w:szCs w:val="24"/>
          <w:lang w:val="en-US" w:eastAsia="fr-FR"/>
        </w:rPr>
      </w:pPr>
      <w:hyperlink r:id="rId4" w:tgtFrame="_blank" w:history="1">
        <w:r w:rsidR="00583FDF" w:rsidRPr="009F6D35">
          <w:rPr>
            <w:rStyle w:val="Lienhypertexte"/>
            <w:color w:val="00B050"/>
            <w:u w:val="none"/>
            <w:lang w:val="de-DE"/>
          </w:rPr>
          <w:t>Gepäckträger</w:t>
        </w:r>
      </w:hyperlink>
      <w:r w:rsidR="00583FDF" w:rsidRPr="009F6D35">
        <w:rPr>
          <w:color w:val="00B050"/>
          <w:lang w:val="de-DE"/>
        </w:rPr>
        <w:t xml:space="preserve">, </w:t>
      </w:r>
      <w:hyperlink r:id="rId5" w:tgtFrame="_blank" w:history="1">
        <w:r w:rsidR="00583FDF" w:rsidRPr="009F6D35">
          <w:rPr>
            <w:rStyle w:val="Lienhypertexte"/>
            <w:color w:val="00B050"/>
            <w:u w:val="none"/>
            <w:lang w:val="de-DE"/>
          </w:rPr>
          <w:t>die</w:t>
        </w:r>
      </w:hyperlink>
      <w:r w:rsidR="00583FDF" w:rsidRPr="009F6D35">
        <w:rPr>
          <w:color w:val="00B050"/>
          <w:lang w:val="de-DE"/>
        </w:rPr>
        <w:t xml:space="preserve"> </w:t>
      </w:r>
      <w:hyperlink r:id="rId6" w:tgtFrame="_blank" w:history="1">
        <w:r w:rsidR="00583FDF" w:rsidRPr="009F6D35">
          <w:rPr>
            <w:rStyle w:val="Lienhypertexte"/>
            <w:color w:val="00B050"/>
            <w:u w:val="none"/>
            <w:lang w:val="de-DE"/>
          </w:rPr>
          <w:t>fünf</w:t>
        </w:r>
      </w:hyperlink>
      <w:r w:rsidR="00583FDF" w:rsidRPr="009F6D35">
        <w:rPr>
          <w:color w:val="00B050"/>
          <w:lang w:val="de-DE"/>
        </w:rPr>
        <w:t xml:space="preserve"> </w:t>
      </w:r>
      <w:hyperlink r:id="rId7" w:tgtFrame="_blank" w:history="1">
        <w:r w:rsidR="00583FDF" w:rsidRPr="009F6D35">
          <w:rPr>
            <w:rStyle w:val="Lienhypertexte"/>
            <w:color w:val="00B050"/>
            <w:u w:val="none"/>
            <w:lang w:val="de-DE"/>
          </w:rPr>
          <w:t>Kräfte</w:t>
        </w:r>
      </w:hyperlink>
      <w:r w:rsidR="00583FDF" w:rsidRPr="009F6D35">
        <w:rPr>
          <w:color w:val="00B050"/>
          <w:lang w:val="de-DE"/>
        </w:rPr>
        <w:t xml:space="preserve">, </w:t>
      </w:r>
      <w:hyperlink r:id="rId8" w:tgtFrame="_blank" w:history="1">
        <w:r w:rsidR="00583FDF" w:rsidRPr="009F6D35">
          <w:rPr>
            <w:rStyle w:val="Lienhypertexte"/>
            <w:color w:val="00B050"/>
            <w:u w:val="none"/>
            <w:lang w:val="de-DE"/>
          </w:rPr>
          <w:t>wie</w:t>
        </w:r>
      </w:hyperlink>
      <w:r w:rsidR="00583FDF" w:rsidRPr="009F6D35">
        <w:rPr>
          <w:color w:val="00B050"/>
          <w:lang w:val="de-DE"/>
        </w:rPr>
        <w:t xml:space="preserve"> </w:t>
      </w:r>
      <w:hyperlink r:id="rId9" w:tgtFrame="_blank" w:history="1">
        <w:r w:rsidR="00583FDF" w:rsidRPr="009F6D35">
          <w:rPr>
            <w:rStyle w:val="Lienhypertexte"/>
            <w:color w:val="00B050"/>
            <w:u w:val="none"/>
            <w:lang w:val="de-DE"/>
          </w:rPr>
          <w:t>gesehen</w:t>
        </w:r>
      </w:hyperlink>
      <w:r w:rsidR="00583FDF" w:rsidRPr="009F6D35">
        <w:rPr>
          <w:color w:val="00B050"/>
          <w:lang w:val="de-DE"/>
        </w:rPr>
        <w:t xml:space="preserve">, </w:t>
      </w:r>
      <w:hyperlink r:id="rId10" w:tgtFrame="_blank" w:history="1">
        <w:r w:rsidR="00583FDF" w:rsidRPr="009F6D35">
          <w:rPr>
            <w:rStyle w:val="Lienhypertexte"/>
            <w:color w:val="00B050"/>
            <w:u w:val="none"/>
            <w:lang w:val="de-DE"/>
          </w:rPr>
          <w:t>in</w:t>
        </w:r>
      </w:hyperlink>
      <w:r w:rsidR="00583FDF" w:rsidRPr="009F6D35">
        <w:rPr>
          <w:color w:val="00B050"/>
          <w:lang w:val="de-DE"/>
        </w:rPr>
        <w:t xml:space="preserve"> </w:t>
      </w:r>
      <w:hyperlink r:id="rId11" w:tgtFrame="_blank" w:history="1">
        <w:r w:rsidR="00583FDF" w:rsidRPr="009F6D35">
          <w:rPr>
            <w:rStyle w:val="Lienhypertexte"/>
            <w:color w:val="00B050"/>
            <w:u w:val="none"/>
            <w:lang w:val="de-DE"/>
          </w:rPr>
          <w:t>der</w:t>
        </w:r>
      </w:hyperlink>
      <w:r w:rsidR="00583FDF" w:rsidRPr="009F6D35">
        <w:rPr>
          <w:color w:val="00B050"/>
          <w:lang w:val="de-DE"/>
        </w:rPr>
        <w:t xml:space="preserve"> </w:t>
      </w:r>
      <w:hyperlink r:id="rId12" w:tgtFrame="_blank" w:history="1">
        <w:r w:rsidR="00583FDF" w:rsidRPr="009F6D35">
          <w:rPr>
            <w:rStyle w:val="Lienhypertexte"/>
            <w:color w:val="00B050"/>
            <w:u w:val="none"/>
            <w:lang w:val="de-DE"/>
          </w:rPr>
          <w:t>Abbildung</w:t>
        </w:r>
      </w:hyperlink>
      <w:r w:rsidR="00583FDF" w:rsidRPr="009F6D35">
        <w:rPr>
          <w:color w:val="00B050"/>
          <w:lang w:val="de-DE"/>
        </w:rPr>
        <w:t xml:space="preserve"> 3 u</w:t>
      </w:r>
      <w:hyperlink r:id="rId13" w:tgtFrame="_blank" w:history="1">
        <w:r w:rsidR="00583FDF" w:rsidRPr="009F6D35">
          <w:rPr>
            <w:rStyle w:val="Lienhypertexte"/>
            <w:color w:val="00B050"/>
            <w:u w:val="none"/>
            <w:lang w:val="de-DE"/>
          </w:rPr>
          <w:t>nten</w:t>
        </w:r>
      </w:hyperlink>
      <w:r w:rsidR="00583FDF" w:rsidRPr="009F6D35">
        <w:rPr>
          <w:color w:val="00B050"/>
          <w:lang w:val="de-DE"/>
        </w:rPr>
        <w:t xml:space="preserve"> </w:t>
      </w:r>
      <w:hyperlink r:id="rId14" w:tgtFrame="_blank" w:history="1">
        <w:r w:rsidR="00583FDF" w:rsidRPr="009F6D35">
          <w:rPr>
            <w:rStyle w:val="Lienhypertexte"/>
            <w:color w:val="00B050"/>
            <w:u w:val="none"/>
            <w:lang w:val="de-DE"/>
          </w:rPr>
          <w:t>im</w:t>
        </w:r>
      </w:hyperlink>
      <w:r w:rsidR="00583FDF" w:rsidRPr="009F6D35">
        <w:rPr>
          <w:color w:val="00B050"/>
          <w:lang w:val="de-DE"/>
        </w:rPr>
        <w:t xml:space="preserve"> </w:t>
      </w:r>
      <w:hyperlink r:id="rId15" w:tgtFrame="_blank" w:history="1">
        <w:r w:rsidR="00583FDF" w:rsidRPr="009F6D35">
          <w:rPr>
            <w:rStyle w:val="Lienhypertexte"/>
            <w:color w:val="00B050"/>
            <w:u w:val="none"/>
            <w:lang w:val="de-DE"/>
          </w:rPr>
          <w:t>Festsetzen</w:t>
        </w:r>
      </w:hyperlink>
      <w:r w:rsidR="00583FDF" w:rsidRPr="009F6D35">
        <w:rPr>
          <w:color w:val="00B050"/>
          <w:lang w:val="de-DE"/>
        </w:rPr>
        <w:t xml:space="preserve"> </w:t>
      </w:r>
      <w:hyperlink r:id="rId16" w:tgtFrame="_blank" w:history="1">
        <w:r w:rsidR="00583FDF" w:rsidRPr="009F6D35">
          <w:rPr>
            <w:rStyle w:val="Lienhypertexte"/>
            <w:color w:val="00B050"/>
            <w:u w:val="none"/>
            <w:lang w:val="de-DE"/>
          </w:rPr>
          <w:t>eines</w:t>
        </w:r>
      </w:hyperlink>
      <w:r w:rsidR="00583FDF" w:rsidRPr="009F6D35">
        <w:rPr>
          <w:color w:val="00B050"/>
          <w:lang w:val="de-DE"/>
        </w:rPr>
        <w:t xml:space="preserve"> </w:t>
      </w:r>
      <w:hyperlink r:id="rId17" w:tgtFrame="_blank" w:history="1">
        <w:r w:rsidR="00583FDF" w:rsidRPr="009F6D35">
          <w:rPr>
            <w:rStyle w:val="Lienhypertexte"/>
            <w:color w:val="00B050"/>
            <w:u w:val="none"/>
            <w:lang w:val="de-DE"/>
          </w:rPr>
          <w:t>Geschäftssektors</w:t>
        </w:r>
      </w:hyperlink>
      <w:r w:rsidR="00583FDF" w:rsidRPr="009F6D35">
        <w:rPr>
          <w:color w:val="00B050"/>
          <w:lang w:val="de-DE"/>
        </w:rPr>
        <w:t xml:space="preserve"> </w:t>
      </w:r>
      <w:hyperlink r:id="rId18" w:tgtFrame="_blank" w:history="1">
        <w:r w:rsidR="00583FDF" w:rsidRPr="009F6D35">
          <w:rPr>
            <w:rStyle w:val="Lienhypertexte"/>
            <w:color w:val="00B050"/>
            <w:u w:val="none"/>
            <w:lang w:val="de-DE"/>
          </w:rPr>
          <w:t>nützlich</w:t>
        </w:r>
      </w:hyperlink>
      <w:r w:rsidR="00583FDF" w:rsidRPr="009F6D35">
        <w:rPr>
          <w:color w:val="00B050"/>
          <w:lang w:val="de-DE"/>
        </w:rPr>
        <w:t xml:space="preserve"> </w:t>
      </w:r>
      <w:hyperlink r:id="rId19" w:tgtFrame="_blank" w:history="1">
        <w:r w:rsidR="00583FDF" w:rsidRPr="009F6D35">
          <w:rPr>
            <w:rStyle w:val="Lienhypertexte"/>
            <w:color w:val="00B050"/>
            <w:u w:val="none"/>
            <w:lang w:val="de-DE"/>
          </w:rPr>
          <w:t>sind</w:t>
        </w:r>
      </w:hyperlink>
      <w:r w:rsidR="00583FDF" w:rsidRPr="009F6D35">
        <w:rPr>
          <w:color w:val="00B050"/>
          <w:lang w:val="de-DE"/>
        </w:rPr>
        <w:t xml:space="preserve">, </w:t>
      </w:r>
      <w:hyperlink r:id="rId20" w:tgtFrame="_blank" w:history="1">
        <w:r w:rsidR="00583FDF" w:rsidRPr="009F6D35">
          <w:rPr>
            <w:rStyle w:val="Lienhypertexte"/>
            <w:color w:val="00B050"/>
            <w:u w:val="none"/>
            <w:lang w:val="de-DE"/>
          </w:rPr>
          <w:t>um</w:t>
        </w:r>
      </w:hyperlink>
      <w:r w:rsidR="00583FDF" w:rsidRPr="009F6D35">
        <w:rPr>
          <w:color w:val="00B050"/>
          <w:lang w:val="de-DE"/>
        </w:rPr>
        <w:t xml:space="preserve"> </w:t>
      </w:r>
      <w:hyperlink r:id="rId21" w:tgtFrame="_blank" w:history="1">
        <w:r w:rsidR="00583FDF" w:rsidRPr="009F6D35">
          <w:rPr>
            <w:rStyle w:val="Lienhypertexte"/>
            <w:color w:val="00B050"/>
            <w:u w:val="none"/>
            <w:lang w:val="de-DE"/>
          </w:rPr>
          <w:t>zu</w:t>
        </w:r>
      </w:hyperlink>
      <w:r w:rsidR="00583FDF" w:rsidRPr="009F6D35">
        <w:rPr>
          <w:color w:val="00B050"/>
          <w:lang w:val="de-DE"/>
        </w:rPr>
        <w:t xml:space="preserve"> </w:t>
      </w:r>
      <w:hyperlink r:id="rId22" w:tgtFrame="_blank" w:history="1">
        <w:r w:rsidR="00583FDF" w:rsidRPr="009F6D35">
          <w:rPr>
            <w:rStyle w:val="Lienhypertexte"/>
            <w:color w:val="00B050"/>
            <w:u w:val="none"/>
            <w:lang w:val="de-DE"/>
          </w:rPr>
          <w:t>finden</w:t>
        </w:r>
      </w:hyperlink>
      <w:r w:rsidR="00583FDF" w:rsidRPr="009F6D35">
        <w:rPr>
          <w:color w:val="00B050"/>
          <w:lang w:val="de-DE"/>
        </w:rPr>
        <w:t xml:space="preserve">, </w:t>
      </w:r>
      <w:hyperlink r:id="rId23" w:tgtFrame="_blank" w:history="1">
        <w:r w:rsidR="00583FDF" w:rsidRPr="009F6D35">
          <w:rPr>
            <w:rStyle w:val="Lienhypertexte"/>
            <w:color w:val="00B050"/>
            <w:u w:val="none"/>
            <w:lang w:val="de-DE"/>
          </w:rPr>
          <w:t>wie</w:t>
        </w:r>
      </w:hyperlink>
      <w:r w:rsidR="00583FDF" w:rsidRPr="009F6D35">
        <w:rPr>
          <w:color w:val="00B050"/>
          <w:lang w:val="de-DE"/>
        </w:rPr>
        <w:t xml:space="preserve"> </w:t>
      </w:r>
      <w:hyperlink r:id="rId24" w:tgtFrame="_blank" w:history="1">
        <w:r w:rsidR="00583FDF" w:rsidRPr="009F6D35">
          <w:rPr>
            <w:rStyle w:val="Lienhypertexte"/>
            <w:color w:val="00B050"/>
            <w:u w:val="none"/>
            <w:lang w:val="de-DE"/>
          </w:rPr>
          <w:t>attraktiv</w:t>
        </w:r>
      </w:hyperlink>
      <w:r w:rsidR="00583FDF" w:rsidRPr="009F6D35">
        <w:rPr>
          <w:color w:val="00B050"/>
          <w:lang w:val="de-DE"/>
        </w:rPr>
        <w:t xml:space="preserve"> </w:t>
      </w:r>
      <w:hyperlink r:id="rId25" w:tgtFrame="_blank" w:history="1">
        <w:r w:rsidR="00583FDF" w:rsidRPr="009F6D35">
          <w:rPr>
            <w:rStyle w:val="Lienhypertexte"/>
            <w:color w:val="00B050"/>
            <w:u w:val="none"/>
            <w:lang w:val="de-DE"/>
          </w:rPr>
          <w:t>der</w:t>
        </w:r>
      </w:hyperlink>
      <w:r w:rsidR="00583FDF" w:rsidRPr="009F6D35">
        <w:rPr>
          <w:color w:val="00B050"/>
          <w:lang w:val="de-DE"/>
        </w:rPr>
        <w:t xml:space="preserve"> </w:t>
      </w:r>
      <w:hyperlink r:id="rId26" w:tgtFrame="_blank" w:history="1">
        <w:r w:rsidR="00583FDF" w:rsidRPr="009F6D35">
          <w:rPr>
            <w:rStyle w:val="Lienhypertexte"/>
            <w:color w:val="00B050"/>
            <w:u w:val="none"/>
            <w:lang w:val="de-DE"/>
          </w:rPr>
          <w:t>Sektor</w:t>
        </w:r>
      </w:hyperlink>
      <w:r w:rsidR="00583FDF" w:rsidRPr="009F6D35">
        <w:rPr>
          <w:color w:val="00B050"/>
          <w:lang w:val="de-DE"/>
        </w:rPr>
        <w:t xml:space="preserve"> </w:t>
      </w:r>
      <w:hyperlink r:id="rId27" w:tgtFrame="_blank" w:history="1">
        <w:r w:rsidR="00583FDF" w:rsidRPr="009F6D35">
          <w:rPr>
            <w:rStyle w:val="Lienhypertexte"/>
            <w:color w:val="00B050"/>
            <w:u w:val="none"/>
            <w:lang w:val="de-DE"/>
          </w:rPr>
          <w:t>ist</w:t>
        </w:r>
      </w:hyperlink>
      <w:r w:rsidR="00583FDF" w:rsidRPr="009F6D35">
        <w:rPr>
          <w:color w:val="00B050"/>
          <w:lang w:val="de-DE"/>
        </w:rPr>
        <w:t>, u</w:t>
      </w:r>
      <w:hyperlink r:id="rId28" w:tgtFrame="_blank" w:history="1">
        <w:r w:rsidR="00583FDF" w:rsidRPr="009F6D35">
          <w:rPr>
            <w:rStyle w:val="Lienhypertexte"/>
            <w:color w:val="00B050"/>
            <w:u w:val="none"/>
            <w:lang w:val="de-DE"/>
          </w:rPr>
          <w:t>nd</w:t>
        </w:r>
      </w:hyperlink>
      <w:r w:rsidR="00583FDF" w:rsidRPr="009F6D35">
        <w:rPr>
          <w:color w:val="00B050"/>
          <w:lang w:val="de-DE"/>
        </w:rPr>
        <w:t xml:space="preserve"> </w:t>
      </w:r>
      <w:hyperlink r:id="rId29" w:tgtFrame="_blank" w:history="1">
        <w:r w:rsidR="00583FDF" w:rsidRPr="009F6D35">
          <w:rPr>
            <w:rStyle w:val="Lienhypertexte"/>
            <w:color w:val="00B050"/>
            <w:u w:val="none"/>
            <w:lang w:val="de-DE"/>
          </w:rPr>
          <w:t>wer</w:t>
        </w:r>
      </w:hyperlink>
      <w:r w:rsidR="00583FDF" w:rsidRPr="009F6D35">
        <w:rPr>
          <w:color w:val="00B050"/>
          <w:lang w:val="de-DE"/>
        </w:rPr>
        <w:t xml:space="preserve"> </w:t>
      </w:r>
      <w:hyperlink r:id="rId30" w:tgtFrame="_blank" w:history="1">
        <w:r w:rsidR="00583FDF" w:rsidRPr="009F6D35">
          <w:rPr>
            <w:rStyle w:val="Lienhypertexte"/>
            <w:color w:val="00B050"/>
            <w:u w:val="none"/>
            <w:lang w:val="de-DE"/>
          </w:rPr>
          <w:t>Einfluss</w:t>
        </w:r>
      </w:hyperlink>
      <w:r w:rsidR="00583FDF" w:rsidRPr="009F6D35">
        <w:rPr>
          <w:color w:val="00B050"/>
          <w:lang w:val="de-DE"/>
        </w:rPr>
        <w:t xml:space="preserve"> </w:t>
      </w:r>
      <w:hyperlink r:id="rId31" w:tgtFrame="_blank" w:history="1">
        <w:r w:rsidR="00583FDF" w:rsidRPr="009F6D35">
          <w:rPr>
            <w:rStyle w:val="Lienhypertexte"/>
            <w:color w:val="00B050"/>
            <w:u w:val="none"/>
            <w:lang w:val="de-DE"/>
          </w:rPr>
          <w:t>im</w:t>
        </w:r>
      </w:hyperlink>
      <w:r w:rsidR="00583FDF" w:rsidRPr="009F6D35">
        <w:rPr>
          <w:color w:val="00B050"/>
          <w:lang w:val="de-DE"/>
        </w:rPr>
        <w:t xml:space="preserve"> </w:t>
      </w:r>
      <w:hyperlink r:id="rId32" w:tgtFrame="_blank" w:history="1">
        <w:r w:rsidR="00583FDF" w:rsidRPr="009F6D35">
          <w:rPr>
            <w:rStyle w:val="Lienhypertexte"/>
            <w:color w:val="00B050"/>
            <w:u w:val="none"/>
            <w:lang w:val="de-DE"/>
          </w:rPr>
          <w:t>Sektor</w:t>
        </w:r>
      </w:hyperlink>
      <w:r w:rsidR="00583FDF" w:rsidRPr="009F6D35">
        <w:rPr>
          <w:color w:val="00B050"/>
          <w:lang w:val="de-DE"/>
        </w:rPr>
        <w:t xml:space="preserve"> </w:t>
      </w:r>
      <w:hyperlink r:id="rId33" w:tgtFrame="_blank" w:history="1">
        <w:r w:rsidR="00583FDF" w:rsidRPr="009F6D35">
          <w:rPr>
            <w:rStyle w:val="Lienhypertexte"/>
            <w:color w:val="00B050"/>
            <w:u w:val="none"/>
            <w:lang w:val="de-DE"/>
          </w:rPr>
          <w:t>hat</w:t>
        </w:r>
      </w:hyperlink>
      <w:r>
        <w:rPr>
          <w:color w:val="00B050"/>
          <w:lang w:val="de-DE"/>
        </w:rPr>
        <w:t>.</w:t>
      </w:r>
    </w:p>
    <w:p w14:paraId="76850522" w14:textId="762A530F" w:rsidR="0045143A" w:rsidRPr="009F6D35" w:rsidRDefault="0045143A" w:rsidP="0045143A">
      <w:pPr>
        <w:spacing w:before="100" w:beforeAutospacing="1" w:after="100" w:afterAutospacing="1" w:line="240" w:lineRule="auto"/>
        <w:jc w:val="both"/>
        <w:outlineLvl w:val="2"/>
        <w:rPr>
          <w:rFonts w:ascii="Times New Roman" w:eastAsia="Times New Roman" w:hAnsi="Times New Roman" w:cs="Times New Roman"/>
          <w:b/>
          <w:bCs/>
          <w:sz w:val="27"/>
          <w:szCs w:val="27"/>
          <w:lang w:val="de-DE" w:eastAsia="fr-FR"/>
        </w:rPr>
      </w:pPr>
      <w:r w:rsidRPr="009F6D35">
        <w:rPr>
          <w:rFonts w:ascii="Times New Roman" w:eastAsia="Times New Roman" w:hAnsi="Times New Roman" w:cs="Times New Roman"/>
          <w:b/>
          <w:bCs/>
          <w:sz w:val="27"/>
          <w:szCs w:val="27"/>
          <w:lang w:val="de-DE" w:eastAsia="fr-FR"/>
        </w:rPr>
        <w:t xml:space="preserve">The </w:t>
      </w:r>
      <w:proofErr w:type="spellStart"/>
      <w:r w:rsidRPr="009F6D35">
        <w:rPr>
          <w:rFonts w:ascii="Times New Roman" w:eastAsia="Times New Roman" w:hAnsi="Times New Roman" w:cs="Times New Roman"/>
          <w:b/>
          <w:bCs/>
          <w:sz w:val="27"/>
          <w:szCs w:val="27"/>
          <w:lang w:val="de-DE" w:eastAsia="fr-FR"/>
        </w:rPr>
        <w:t>Threat</w:t>
      </w:r>
      <w:proofErr w:type="spellEnd"/>
      <w:r w:rsidRPr="009F6D35">
        <w:rPr>
          <w:rFonts w:ascii="Times New Roman" w:eastAsia="Times New Roman" w:hAnsi="Times New Roman" w:cs="Times New Roman"/>
          <w:b/>
          <w:bCs/>
          <w:sz w:val="27"/>
          <w:szCs w:val="27"/>
          <w:lang w:val="de-DE" w:eastAsia="fr-FR"/>
        </w:rPr>
        <w:t xml:space="preserve"> </w:t>
      </w:r>
      <w:proofErr w:type="spellStart"/>
      <w:r w:rsidRPr="009F6D35">
        <w:rPr>
          <w:rFonts w:ascii="Times New Roman" w:eastAsia="Times New Roman" w:hAnsi="Times New Roman" w:cs="Times New Roman"/>
          <w:b/>
          <w:bCs/>
          <w:sz w:val="27"/>
          <w:szCs w:val="27"/>
          <w:lang w:val="de-DE" w:eastAsia="fr-FR"/>
        </w:rPr>
        <w:t>from</w:t>
      </w:r>
      <w:proofErr w:type="spellEnd"/>
      <w:r w:rsidRPr="009F6D35">
        <w:rPr>
          <w:rFonts w:ascii="Times New Roman" w:eastAsia="Times New Roman" w:hAnsi="Times New Roman" w:cs="Times New Roman"/>
          <w:b/>
          <w:bCs/>
          <w:sz w:val="27"/>
          <w:szCs w:val="27"/>
          <w:lang w:val="de-DE" w:eastAsia="fr-FR"/>
        </w:rPr>
        <w:t xml:space="preserve"> New </w:t>
      </w:r>
      <w:proofErr w:type="spellStart"/>
      <w:r w:rsidRPr="009F6D35">
        <w:rPr>
          <w:rFonts w:ascii="Times New Roman" w:eastAsia="Times New Roman" w:hAnsi="Times New Roman" w:cs="Times New Roman"/>
          <w:b/>
          <w:bCs/>
          <w:sz w:val="27"/>
          <w:szCs w:val="27"/>
          <w:lang w:val="de-DE" w:eastAsia="fr-FR"/>
        </w:rPr>
        <w:t>Entrants</w:t>
      </w:r>
      <w:proofErr w:type="spellEnd"/>
    </w:p>
    <w:p w14:paraId="44C54EB8" w14:textId="77777777" w:rsidR="00583FDF" w:rsidRPr="009F6D35" w:rsidRDefault="00583FDF" w:rsidP="00583FDF">
      <w:pPr>
        <w:spacing w:after="0" w:line="240" w:lineRule="auto"/>
        <w:rPr>
          <w:rFonts w:ascii="Times New Roman" w:eastAsia="Times New Roman" w:hAnsi="Times New Roman" w:cs="Times New Roman"/>
          <w:sz w:val="24"/>
          <w:szCs w:val="24"/>
          <w:lang w:val="de-DE" w:eastAsia="fr-FR"/>
        </w:rPr>
      </w:pPr>
    </w:p>
    <w:p w14:paraId="6822D89E" w14:textId="197FA09D" w:rsidR="0045143A" w:rsidRPr="009F6D35" w:rsidRDefault="0045143A" w:rsidP="0045143A">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sidRPr="009F6D35">
        <w:rPr>
          <w:rFonts w:ascii="Times New Roman" w:eastAsia="Times New Roman" w:hAnsi="Times New Roman" w:cs="Times New Roman"/>
          <w:sz w:val="24"/>
          <w:szCs w:val="24"/>
          <w:lang w:val="en-US" w:eastAsia="fr-FR"/>
        </w:rPr>
        <w:t xml:space="preserve">The sector which Tesla Motors company is in has challenges for those who want to enter that market segment. The capital expenditure needed for this electric vehicle sector is very high and keeps new business away from this sector. The only business which may find it easy to enter this market are </w:t>
      </w:r>
      <w:proofErr w:type="gramStart"/>
      <w:r w:rsidRPr="009F6D35">
        <w:rPr>
          <w:rFonts w:ascii="Times New Roman" w:eastAsia="Times New Roman" w:hAnsi="Times New Roman" w:cs="Times New Roman"/>
          <w:sz w:val="24"/>
          <w:szCs w:val="24"/>
          <w:lang w:val="en-US" w:eastAsia="fr-FR"/>
        </w:rPr>
        <w:t>those existing car manufacturer</w:t>
      </w:r>
      <w:proofErr w:type="gramEnd"/>
      <w:r w:rsidRPr="009F6D35">
        <w:rPr>
          <w:rFonts w:ascii="Times New Roman" w:eastAsia="Times New Roman" w:hAnsi="Times New Roman" w:cs="Times New Roman"/>
          <w:sz w:val="24"/>
          <w:szCs w:val="24"/>
          <w:lang w:val="en-US" w:eastAsia="fr-FR"/>
        </w:rPr>
        <w:t xml:space="preserve"> that have large resources readily available as well as have the capacity to venture fully into this sector.</w:t>
      </w:r>
    </w:p>
    <w:p w14:paraId="1FEFB426" w14:textId="77777777" w:rsidR="0086546E" w:rsidRPr="0086546E" w:rsidRDefault="0086546E" w:rsidP="0086546E">
      <w:pPr>
        <w:spacing w:before="100" w:beforeAutospacing="1" w:after="100" w:afterAutospacing="1" w:line="240" w:lineRule="auto"/>
        <w:jc w:val="both"/>
        <w:outlineLvl w:val="2"/>
        <w:rPr>
          <w:color w:val="385623" w:themeColor="accent6" w:themeShade="80"/>
        </w:rPr>
      </w:pPr>
      <w:r w:rsidRPr="0086546E">
        <w:rPr>
          <w:color w:val="385623" w:themeColor="accent6" w:themeShade="80"/>
        </w:rPr>
        <w:t xml:space="preserve">Die </w:t>
      </w:r>
      <w:proofErr w:type="spellStart"/>
      <w:r w:rsidRPr="0086546E">
        <w:rPr>
          <w:color w:val="385623" w:themeColor="accent6" w:themeShade="80"/>
        </w:rPr>
        <w:t>Bedrohung</w:t>
      </w:r>
      <w:proofErr w:type="spellEnd"/>
      <w:r w:rsidRPr="0086546E">
        <w:rPr>
          <w:color w:val="385623" w:themeColor="accent6" w:themeShade="80"/>
        </w:rPr>
        <w:t xml:space="preserve"> </w:t>
      </w:r>
      <w:proofErr w:type="spellStart"/>
      <w:r w:rsidRPr="0086546E">
        <w:rPr>
          <w:color w:val="385623" w:themeColor="accent6" w:themeShade="80"/>
        </w:rPr>
        <w:t>durch</w:t>
      </w:r>
      <w:proofErr w:type="spellEnd"/>
      <w:r w:rsidRPr="0086546E">
        <w:rPr>
          <w:color w:val="385623" w:themeColor="accent6" w:themeShade="80"/>
        </w:rPr>
        <w:t xml:space="preserve"> </w:t>
      </w:r>
      <w:proofErr w:type="spellStart"/>
      <w:r w:rsidRPr="0086546E">
        <w:rPr>
          <w:color w:val="385623" w:themeColor="accent6" w:themeShade="80"/>
        </w:rPr>
        <w:t>Neueinsteiger</w:t>
      </w:r>
      <w:proofErr w:type="spellEnd"/>
    </w:p>
    <w:p w14:paraId="49DECB87" w14:textId="77777777" w:rsidR="0086546E" w:rsidRPr="0086546E" w:rsidRDefault="0086546E" w:rsidP="0086546E">
      <w:pPr>
        <w:spacing w:before="100" w:beforeAutospacing="1" w:after="100" w:afterAutospacing="1" w:line="240" w:lineRule="auto"/>
        <w:jc w:val="both"/>
        <w:outlineLvl w:val="2"/>
        <w:rPr>
          <w:color w:val="385623" w:themeColor="accent6" w:themeShade="80"/>
        </w:rPr>
      </w:pPr>
    </w:p>
    <w:p w14:paraId="0332DCF4" w14:textId="77777777" w:rsidR="0086546E" w:rsidRPr="0086546E" w:rsidRDefault="0086546E" w:rsidP="0086546E">
      <w:pPr>
        <w:spacing w:before="100" w:beforeAutospacing="1" w:after="100" w:afterAutospacing="1" w:line="240" w:lineRule="auto"/>
        <w:jc w:val="both"/>
        <w:outlineLvl w:val="2"/>
        <w:rPr>
          <w:color w:val="385623" w:themeColor="accent6" w:themeShade="80"/>
        </w:rPr>
      </w:pPr>
      <w:r w:rsidRPr="0086546E">
        <w:rPr>
          <w:color w:val="385623" w:themeColor="accent6" w:themeShade="80"/>
        </w:rPr>
        <w:t xml:space="preserve">Die Branche, in der </w:t>
      </w:r>
      <w:proofErr w:type="spellStart"/>
      <w:r w:rsidRPr="0086546E">
        <w:rPr>
          <w:color w:val="385623" w:themeColor="accent6" w:themeShade="80"/>
        </w:rPr>
        <w:t>sich</w:t>
      </w:r>
      <w:proofErr w:type="spellEnd"/>
      <w:r w:rsidRPr="0086546E">
        <w:rPr>
          <w:color w:val="385623" w:themeColor="accent6" w:themeShade="80"/>
        </w:rPr>
        <w:t xml:space="preserve"> die </w:t>
      </w:r>
      <w:proofErr w:type="spellStart"/>
      <w:r w:rsidRPr="0086546E">
        <w:rPr>
          <w:color w:val="385623" w:themeColor="accent6" w:themeShade="80"/>
        </w:rPr>
        <w:t>Firma</w:t>
      </w:r>
      <w:proofErr w:type="spellEnd"/>
      <w:r w:rsidRPr="0086546E">
        <w:rPr>
          <w:color w:val="385623" w:themeColor="accent6" w:themeShade="80"/>
        </w:rPr>
        <w:t xml:space="preserve"> Tesla Motors </w:t>
      </w:r>
      <w:proofErr w:type="spellStart"/>
      <w:r w:rsidRPr="0086546E">
        <w:rPr>
          <w:color w:val="385623" w:themeColor="accent6" w:themeShade="80"/>
        </w:rPr>
        <w:t>befindet</w:t>
      </w:r>
      <w:proofErr w:type="spellEnd"/>
      <w:r w:rsidRPr="0086546E">
        <w:rPr>
          <w:color w:val="385623" w:themeColor="accent6" w:themeShade="80"/>
        </w:rPr>
        <w:t xml:space="preserve">, </w:t>
      </w:r>
      <w:proofErr w:type="spellStart"/>
      <w:r w:rsidRPr="0086546E">
        <w:rPr>
          <w:color w:val="385623" w:themeColor="accent6" w:themeShade="80"/>
        </w:rPr>
        <w:t>hat</w:t>
      </w:r>
      <w:proofErr w:type="spellEnd"/>
      <w:r w:rsidRPr="0086546E">
        <w:rPr>
          <w:color w:val="385623" w:themeColor="accent6" w:themeShade="80"/>
        </w:rPr>
        <w:t xml:space="preserve"> </w:t>
      </w:r>
      <w:proofErr w:type="spellStart"/>
      <w:r w:rsidRPr="0086546E">
        <w:rPr>
          <w:color w:val="385623" w:themeColor="accent6" w:themeShade="80"/>
        </w:rPr>
        <w:t>Herausforderungen</w:t>
      </w:r>
      <w:proofErr w:type="spellEnd"/>
      <w:r w:rsidRPr="0086546E">
        <w:rPr>
          <w:color w:val="385623" w:themeColor="accent6" w:themeShade="80"/>
        </w:rPr>
        <w:t xml:space="preserve"> </w:t>
      </w:r>
      <w:proofErr w:type="spellStart"/>
      <w:r w:rsidRPr="0086546E">
        <w:rPr>
          <w:color w:val="385623" w:themeColor="accent6" w:themeShade="80"/>
        </w:rPr>
        <w:t>für</w:t>
      </w:r>
      <w:proofErr w:type="spellEnd"/>
      <w:r w:rsidRPr="0086546E">
        <w:rPr>
          <w:color w:val="385623" w:themeColor="accent6" w:themeShade="80"/>
        </w:rPr>
        <w:t xml:space="preserve"> </w:t>
      </w:r>
      <w:proofErr w:type="spellStart"/>
      <w:r w:rsidRPr="0086546E">
        <w:rPr>
          <w:color w:val="385623" w:themeColor="accent6" w:themeShade="80"/>
        </w:rPr>
        <w:t>diejenigen</w:t>
      </w:r>
      <w:proofErr w:type="spellEnd"/>
      <w:r w:rsidRPr="0086546E">
        <w:rPr>
          <w:color w:val="385623" w:themeColor="accent6" w:themeShade="80"/>
        </w:rPr>
        <w:t xml:space="preserve">, die in </w:t>
      </w:r>
      <w:proofErr w:type="spellStart"/>
      <w:r w:rsidRPr="0086546E">
        <w:rPr>
          <w:color w:val="385623" w:themeColor="accent6" w:themeShade="80"/>
        </w:rPr>
        <w:t>dieses</w:t>
      </w:r>
      <w:proofErr w:type="spellEnd"/>
      <w:r w:rsidRPr="0086546E">
        <w:rPr>
          <w:color w:val="385623" w:themeColor="accent6" w:themeShade="80"/>
        </w:rPr>
        <w:t xml:space="preserve"> </w:t>
      </w:r>
      <w:proofErr w:type="spellStart"/>
      <w:r w:rsidRPr="0086546E">
        <w:rPr>
          <w:color w:val="385623" w:themeColor="accent6" w:themeShade="80"/>
        </w:rPr>
        <w:t>Marktsegment</w:t>
      </w:r>
      <w:proofErr w:type="spellEnd"/>
      <w:r w:rsidRPr="0086546E">
        <w:rPr>
          <w:color w:val="385623" w:themeColor="accent6" w:themeShade="80"/>
        </w:rPr>
        <w:t xml:space="preserve"> </w:t>
      </w:r>
      <w:proofErr w:type="spellStart"/>
      <w:r w:rsidRPr="0086546E">
        <w:rPr>
          <w:color w:val="385623" w:themeColor="accent6" w:themeShade="80"/>
        </w:rPr>
        <w:t>einsteigen</w:t>
      </w:r>
      <w:proofErr w:type="spellEnd"/>
      <w:r w:rsidRPr="0086546E">
        <w:rPr>
          <w:color w:val="385623" w:themeColor="accent6" w:themeShade="80"/>
        </w:rPr>
        <w:t xml:space="preserve"> </w:t>
      </w:r>
      <w:proofErr w:type="spellStart"/>
      <w:r w:rsidRPr="0086546E">
        <w:rPr>
          <w:color w:val="385623" w:themeColor="accent6" w:themeShade="80"/>
        </w:rPr>
        <w:t>wollen</w:t>
      </w:r>
      <w:proofErr w:type="spellEnd"/>
      <w:r w:rsidRPr="0086546E">
        <w:rPr>
          <w:color w:val="385623" w:themeColor="accent6" w:themeShade="80"/>
        </w:rPr>
        <w:t xml:space="preserve">. Der </w:t>
      </w:r>
      <w:proofErr w:type="spellStart"/>
      <w:r w:rsidRPr="0086546E">
        <w:rPr>
          <w:color w:val="385623" w:themeColor="accent6" w:themeShade="80"/>
        </w:rPr>
        <w:t>Investitionsbedarf</w:t>
      </w:r>
      <w:proofErr w:type="spellEnd"/>
      <w:r w:rsidRPr="0086546E">
        <w:rPr>
          <w:color w:val="385623" w:themeColor="accent6" w:themeShade="80"/>
        </w:rPr>
        <w:t xml:space="preserve"> </w:t>
      </w:r>
      <w:proofErr w:type="spellStart"/>
      <w:r w:rsidRPr="0086546E">
        <w:rPr>
          <w:color w:val="385623" w:themeColor="accent6" w:themeShade="80"/>
        </w:rPr>
        <w:t>für</w:t>
      </w:r>
      <w:proofErr w:type="spellEnd"/>
      <w:r w:rsidRPr="0086546E">
        <w:rPr>
          <w:color w:val="385623" w:themeColor="accent6" w:themeShade="80"/>
        </w:rPr>
        <w:t xml:space="preserve"> </w:t>
      </w:r>
      <w:proofErr w:type="spellStart"/>
      <w:r w:rsidRPr="0086546E">
        <w:rPr>
          <w:color w:val="385623" w:themeColor="accent6" w:themeShade="80"/>
        </w:rPr>
        <w:t>diesen</w:t>
      </w:r>
      <w:proofErr w:type="spellEnd"/>
      <w:r w:rsidRPr="0086546E">
        <w:rPr>
          <w:color w:val="385623" w:themeColor="accent6" w:themeShade="80"/>
        </w:rPr>
        <w:t xml:space="preserve"> </w:t>
      </w:r>
      <w:proofErr w:type="spellStart"/>
      <w:r w:rsidRPr="0086546E">
        <w:rPr>
          <w:color w:val="385623" w:themeColor="accent6" w:themeShade="80"/>
        </w:rPr>
        <w:t>Elektrofahrzeugbereich</w:t>
      </w:r>
      <w:proofErr w:type="spellEnd"/>
      <w:r w:rsidRPr="0086546E">
        <w:rPr>
          <w:color w:val="385623" w:themeColor="accent6" w:themeShade="80"/>
        </w:rPr>
        <w:t xml:space="preserve"> </w:t>
      </w:r>
      <w:proofErr w:type="spellStart"/>
      <w:r w:rsidRPr="0086546E">
        <w:rPr>
          <w:color w:val="385623" w:themeColor="accent6" w:themeShade="80"/>
        </w:rPr>
        <w:t>ist</w:t>
      </w:r>
      <w:proofErr w:type="spellEnd"/>
      <w:r w:rsidRPr="0086546E">
        <w:rPr>
          <w:color w:val="385623" w:themeColor="accent6" w:themeShade="80"/>
        </w:rPr>
        <w:t xml:space="preserve"> </w:t>
      </w:r>
      <w:proofErr w:type="spellStart"/>
      <w:r w:rsidRPr="0086546E">
        <w:rPr>
          <w:color w:val="385623" w:themeColor="accent6" w:themeShade="80"/>
        </w:rPr>
        <w:t>sehr</w:t>
      </w:r>
      <w:proofErr w:type="spellEnd"/>
      <w:r w:rsidRPr="0086546E">
        <w:rPr>
          <w:color w:val="385623" w:themeColor="accent6" w:themeShade="80"/>
        </w:rPr>
        <w:t xml:space="preserve"> </w:t>
      </w:r>
      <w:proofErr w:type="spellStart"/>
      <w:r w:rsidRPr="0086546E">
        <w:rPr>
          <w:color w:val="385623" w:themeColor="accent6" w:themeShade="80"/>
        </w:rPr>
        <w:t>hoch</w:t>
      </w:r>
      <w:proofErr w:type="spellEnd"/>
      <w:r w:rsidRPr="0086546E">
        <w:rPr>
          <w:color w:val="385623" w:themeColor="accent6" w:themeShade="80"/>
        </w:rPr>
        <w:t xml:space="preserve"> und </w:t>
      </w:r>
      <w:proofErr w:type="spellStart"/>
      <w:r w:rsidRPr="0086546E">
        <w:rPr>
          <w:color w:val="385623" w:themeColor="accent6" w:themeShade="80"/>
        </w:rPr>
        <w:t>hält</w:t>
      </w:r>
      <w:proofErr w:type="spellEnd"/>
      <w:r w:rsidRPr="0086546E">
        <w:rPr>
          <w:color w:val="385623" w:themeColor="accent6" w:themeShade="80"/>
        </w:rPr>
        <w:t xml:space="preserve"> </w:t>
      </w:r>
      <w:proofErr w:type="spellStart"/>
      <w:r w:rsidRPr="0086546E">
        <w:rPr>
          <w:color w:val="385623" w:themeColor="accent6" w:themeShade="80"/>
        </w:rPr>
        <w:t>das</w:t>
      </w:r>
      <w:proofErr w:type="spellEnd"/>
      <w:r w:rsidRPr="0086546E">
        <w:rPr>
          <w:color w:val="385623" w:themeColor="accent6" w:themeShade="80"/>
        </w:rPr>
        <w:t xml:space="preserve"> </w:t>
      </w:r>
      <w:proofErr w:type="spellStart"/>
      <w:r w:rsidRPr="0086546E">
        <w:rPr>
          <w:color w:val="385623" w:themeColor="accent6" w:themeShade="80"/>
        </w:rPr>
        <w:t>Neugeschäft</w:t>
      </w:r>
      <w:proofErr w:type="spellEnd"/>
      <w:r w:rsidRPr="0086546E">
        <w:rPr>
          <w:color w:val="385623" w:themeColor="accent6" w:themeShade="80"/>
        </w:rPr>
        <w:t xml:space="preserve"> von </w:t>
      </w:r>
      <w:proofErr w:type="spellStart"/>
      <w:r w:rsidRPr="0086546E">
        <w:rPr>
          <w:color w:val="385623" w:themeColor="accent6" w:themeShade="80"/>
        </w:rPr>
        <w:t>diesem</w:t>
      </w:r>
      <w:proofErr w:type="spellEnd"/>
      <w:r w:rsidRPr="0086546E">
        <w:rPr>
          <w:color w:val="385623" w:themeColor="accent6" w:themeShade="80"/>
        </w:rPr>
        <w:t xml:space="preserve"> </w:t>
      </w:r>
      <w:proofErr w:type="spellStart"/>
      <w:r w:rsidRPr="0086546E">
        <w:rPr>
          <w:color w:val="385623" w:themeColor="accent6" w:themeShade="80"/>
        </w:rPr>
        <w:t>Sektor</w:t>
      </w:r>
      <w:proofErr w:type="spellEnd"/>
      <w:r w:rsidRPr="0086546E">
        <w:rPr>
          <w:color w:val="385623" w:themeColor="accent6" w:themeShade="80"/>
        </w:rPr>
        <w:t xml:space="preserve"> </w:t>
      </w:r>
      <w:proofErr w:type="spellStart"/>
      <w:r w:rsidRPr="0086546E">
        <w:rPr>
          <w:color w:val="385623" w:themeColor="accent6" w:themeShade="80"/>
        </w:rPr>
        <w:t>fern</w:t>
      </w:r>
      <w:proofErr w:type="spellEnd"/>
      <w:r w:rsidRPr="0086546E">
        <w:rPr>
          <w:color w:val="385623" w:themeColor="accent6" w:themeShade="80"/>
        </w:rPr>
        <w:t xml:space="preserve">. Die </w:t>
      </w:r>
      <w:proofErr w:type="spellStart"/>
      <w:r w:rsidRPr="0086546E">
        <w:rPr>
          <w:color w:val="385623" w:themeColor="accent6" w:themeShade="80"/>
        </w:rPr>
        <w:t>einzigen</w:t>
      </w:r>
      <w:proofErr w:type="spellEnd"/>
      <w:r w:rsidRPr="0086546E">
        <w:rPr>
          <w:color w:val="385623" w:themeColor="accent6" w:themeShade="80"/>
        </w:rPr>
        <w:t xml:space="preserve"> </w:t>
      </w:r>
      <w:proofErr w:type="spellStart"/>
      <w:r w:rsidRPr="0086546E">
        <w:rPr>
          <w:color w:val="385623" w:themeColor="accent6" w:themeShade="80"/>
        </w:rPr>
        <w:t>Unternehmen</w:t>
      </w:r>
      <w:proofErr w:type="spellEnd"/>
      <w:r w:rsidRPr="0086546E">
        <w:rPr>
          <w:color w:val="385623" w:themeColor="accent6" w:themeShade="80"/>
        </w:rPr>
        <w:t xml:space="preserve">, die es </w:t>
      </w:r>
      <w:proofErr w:type="spellStart"/>
      <w:r w:rsidRPr="0086546E">
        <w:rPr>
          <w:color w:val="385623" w:themeColor="accent6" w:themeShade="80"/>
        </w:rPr>
        <w:t>leicht</w:t>
      </w:r>
      <w:proofErr w:type="spellEnd"/>
      <w:r w:rsidRPr="0086546E">
        <w:rPr>
          <w:color w:val="385623" w:themeColor="accent6" w:themeShade="80"/>
        </w:rPr>
        <w:t xml:space="preserve"> </w:t>
      </w:r>
      <w:proofErr w:type="spellStart"/>
      <w:r w:rsidRPr="0086546E">
        <w:rPr>
          <w:color w:val="385623" w:themeColor="accent6" w:themeShade="80"/>
        </w:rPr>
        <w:t>haben</w:t>
      </w:r>
      <w:proofErr w:type="spellEnd"/>
      <w:r w:rsidRPr="0086546E">
        <w:rPr>
          <w:color w:val="385623" w:themeColor="accent6" w:themeShade="80"/>
        </w:rPr>
        <w:t xml:space="preserve">, in </w:t>
      </w:r>
      <w:proofErr w:type="spellStart"/>
      <w:r w:rsidRPr="0086546E">
        <w:rPr>
          <w:color w:val="385623" w:themeColor="accent6" w:themeShade="80"/>
        </w:rPr>
        <w:t>diesen</w:t>
      </w:r>
      <w:proofErr w:type="spellEnd"/>
      <w:r w:rsidRPr="0086546E">
        <w:rPr>
          <w:color w:val="385623" w:themeColor="accent6" w:themeShade="80"/>
        </w:rPr>
        <w:t xml:space="preserve"> Markt </w:t>
      </w:r>
      <w:proofErr w:type="spellStart"/>
      <w:r w:rsidRPr="0086546E">
        <w:rPr>
          <w:color w:val="385623" w:themeColor="accent6" w:themeShade="80"/>
        </w:rPr>
        <w:t>einzusteigen</w:t>
      </w:r>
      <w:proofErr w:type="spellEnd"/>
      <w:r w:rsidRPr="0086546E">
        <w:rPr>
          <w:color w:val="385623" w:themeColor="accent6" w:themeShade="80"/>
        </w:rPr>
        <w:t xml:space="preserve">, </w:t>
      </w:r>
      <w:proofErr w:type="spellStart"/>
      <w:r w:rsidRPr="0086546E">
        <w:rPr>
          <w:color w:val="385623" w:themeColor="accent6" w:themeShade="80"/>
        </w:rPr>
        <w:t>sind</w:t>
      </w:r>
      <w:proofErr w:type="spellEnd"/>
      <w:r w:rsidRPr="0086546E">
        <w:rPr>
          <w:color w:val="385623" w:themeColor="accent6" w:themeShade="80"/>
        </w:rPr>
        <w:t xml:space="preserve"> die </w:t>
      </w:r>
      <w:proofErr w:type="spellStart"/>
      <w:r w:rsidRPr="0086546E">
        <w:rPr>
          <w:color w:val="385623" w:themeColor="accent6" w:themeShade="80"/>
        </w:rPr>
        <w:t>bestehenden</w:t>
      </w:r>
      <w:proofErr w:type="spellEnd"/>
      <w:r w:rsidRPr="0086546E">
        <w:rPr>
          <w:color w:val="385623" w:themeColor="accent6" w:themeShade="80"/>
        </w:rPr>
        <w:t xml:space="preserve"> </w:t>
      </w:r>
      <w:proofErr w:type="spellStart"/>
      <w:r w:rsidRPr="0086546E">
        <w:rPr>
          <w:color w:val="385623" w:themeColor="accent6" w:themeShade="80"/>
        </w:rPr>
        <w:t>Automobilhersteller</w:t>
      </w:r>
      <w:proofErr w:type="spellEnd"/>
      <w:r w:rsidRPr="0086546E">
        <w:rPr>
          <w:color w:val="385623" w:themeColor="accent6" w:themeShade="80"/>
        </w:rPr>
        <w:t xml:space="preserve">, die </w:t>
      </w:r>
      <w:proofErr w:type="spellStart"/>
      <w:r w:rsidRPr="0086546E">
        <w:rPr>
          <w:color w:val="385623" w:themeColor="accent6" w:themeShade="80"/>
        </w:rPr>
        <w:t>über</w:t>
      </w:r>
      <w:proofErr w:type="spellEnd"/>
      <w:r w:rsidRPr="0086546E">
        <w:rPr>
          <w:color w:val="385623" w:themeColor="accent6" w:themeShade="80"/>
        </w:rPr>
        <w:t xml:space="preserve"> </w:t>
      </w:r>
      <w:proofErr w:type="spellStart"/>
      <w:r w:rsidRPr="0086546E">
        <w:rPr>
          <w:color w:val="385623" w:themeColor="accent6" w:themeShade="80"/>
        </w:rPr>
        <w:t>große</w:t>
      </w:r>
      <w:proofErr w:type="spellEnd"/>
      <w:r w:rsidRPr="0086546E">
        <w:rPr>
          <w:color w:val="385623" w:themeColor="accent6" w:themeShade="80"/>
        </w:rPr>
        <w:t xml:space="preserve"> </w:t>
      </w:r>
      <w:proofErr w:type="spellStart"/>
      <w:r w:rsidRPr="0086546E">
        <w:rPr>
          <w:color w:val="385623" w:themeColor="accent6" w:themeShade="80"/>
        </w:rPr>
        <w:t>Ressourcen</w:t>
      </w:r>
      <w:proofErr w:type="spellEnd"/>
      <w:r w:rsidRPr="0086546E">
        <w:rPr>
          <w:color w:val="385623" w:themeColor="accent6" w:themeShade="80"/>
        </w:rPr>
        <w:t xml:space="preserve"> </w:t>
      </w:r>
      <w:proofErr w:type="spellStart"/>
      <w:r w:rsidRPr="0086546E">
        <w:rPr>
          <w:color w:val="385623" w:themeColor="accent6" w:themeShade="80"/>
        </w:rPr>
        <w:t>verfügen</w:t>
      </w:r>
      <w:proofErr w:type="spellEnd"/>
      <w:r w:rsidRPr="0086546E">
        <w:rPr>
          <w:color w:val="385623" w:themeColor="accent6" w:themeShade="80"/>
        </w:rPr>
        <w:t xml:space="preserve"> und </w:t>
      </w:r>
      <w:proofErr w:type="spellStart"/>
      <w:r w:rsidRPr="0086546E">
        <w:rPr>
          <w:color w:val="385623" w:themeColor="accent6" w:themeShade="80"/>
        </w:rPr>
        <w:t>über</w:t>
      </w:r>
      <w:proofErr w:type="spellEnd"/>
      <w:r w:rsidRPr="0086546E">
        <w:rPr>
          <w:color w:val="385623" w:themeColor="accent6" w:themeShade="80"/>
        </w:rPr>
        <w:t xml:space="preserve"> die </w:t>
      </w:r>
      <w:proofErr w:type="spellStart"/>
      <w:r w:rsidRPr="0086546E">
        <w:rPr>
          <w:color w:val="385623" w:themeColor="accent6" w:themeShade="80"/>
        </w:rPr>
        <w:t>Kapazität</w:t>
      </w:r>
      <w:proofErr w:type="spellEnd"/>
      <w:r w:rsidRPr="0086546E">
        <w:rPr>
          <w:color w:val="385623" w:themeColor="accent6" w:themeShade="80"/>
        </w:rPr>
        <w:t xml:space="preserve"> </w:t>
      </w:r>
      <w:proofErr w:type="spellStart"/>
      <w:r w:rsidRPr="0086546E">
        <w:rPr>
          <w:color w:val="385623" w:themeColor="accent6" w:themeShade="80"/>
        </w:rPr>
        <w:t>verfügen</w:t>
      </w:r>
      <w:proofErr w:type="spellEnd"/>
      <w:r w:rsidRPr="0086546E">
        <w:rPr>
          <w:color w:val="385623" w:themeColor="accent6" w:themeShade="80"/>
        </w:rPr>
        <w:t xml:space="preserve">, </w:t>
      </w:r>
      <w:proofErr w:type="spellStart"/>
      <w:r w:rsidRPr="0086546E">
        <w:rPr>
          <w:color w:val="385623" w:themeColor="accent6" w:themeShade="80"/>
        </w:rPr>
        <w:t>sich</w:t>
      </w:r>
      <w:proofErr w:type="spellEnd"/>
      <w:r w:rsidRPr="0086546E">
        <w:rPr>
          <w:color w:val="385623" w:themeColor="accent6" w:themeShade="80"/>
        </w:rPr>
        <w:t xml:space="preserve"> in </w:t>
      </w:r>
      <w:proofErr w:type="spellStart"/>
      <w:r w:rsidRPr="0086546E">
        <w:rPr>
          <w:color w:val="385623" w:themeColor="accent6" w:themeShade="80"/>
        </w:rPr>
        <w:t>diesem</w:t>
      </w:r>
      <w:proofErr w:type="spellEnd"/>
      <w:r w:rsidRPr="0086546E">
        <w:rPr>
          <w:color w:val="385623" w:themeColor="accent6" w:themeShade="80"/>
        </w:rPr>
        <w:t xml:space="preserve"> </w:t>
      </w:r>
      <w:proofErr w:type="spellStart"/>
      <w:r w:rsidRPr="0086546E">
        <w:rPr>
          <w:color w:val="385623" w:themeColor="accent6" w:themeShade="80"/>
        </w:rPr>
        <w:t>Sektor</w:t>
      </w:r>
      <w:proofErr w:type="spellEnd"/>
      <w:r w:rsidRPr="0086546E">
        <w:rPr>
          <w:color w:val="385623" w:themeColor="accent6" w:themeShade="80"/>
        </w:rPr>
        <w:t xml:space="preserve"> </w:t>
      </w:r>
      <w:proofErr w:type="spellStart"/>
      <w:r w:rsidRPr="0086546E">
        <w:rPr>
          <w:color w:val="385623" w:themeColor="accent6" w:themeShade="80"/>
        </w:rPr>
        <w:t>voll</w:t>
      </w:r>
      <w:proofErr w:type="spellEnd"/>
      <w:r w:rsidRPr="0086546E">
        <w:rPr>
          <w:color w:val="385623" w:themeColor="accent6" w:themeShade="80"/>
        </w:rPr>
        <w:t xml:space="preserve"> </w:t>
      </w:r>
      <w:proofErr w:type="spellStart"/>
      <w:r w:rsidRPr="0086546E">
        <w:rPr>
          <w:color w:val="385623" w:themeColor="accent6" w:themeShade="80"/>
        </w:rPr>
        <w:t>zu</w:t>
      </w:r>
      <w:proofErr w:type="spellEnd"/>
      <w:r w:rsidRPr="0086546E">
        <w:rPr>
          <w:color w:val="385623" w:themeColor="accent6" w:themeShade="80"/>
        </w:rPr>
        <w:t xml:space="preserve"> </w:t>
      </w:r>
      <w:proofErr w:type="spellStart"/>
      <w:r w:rsidRPr="0086546E">
        <w:rPr>
          <w:color w:val="385623" w:themeColor="accent6" w:themeShade="80"/>
        </w:rPr>
        <w:t>engagieren</w:t>
      </w:r>
      <w:proofErr w:type="spellEnd"/>
      <w:r w:rsidRPr="0086546E">
        <w:rPr>
          <w:color w:val="385623" w:themeColor="accent6" w:themeShade="80"/>
        </w:rPr>
        <w:t>.</w:t>
      </w:r>
    </w:p>
    <w:p w14:paraId="51532720" w14:textId="77777777" w:rsidR="0086546E" w:rsidRDefault="0086546E" w:rsidP="0086546E">
      <w:pPr>
        <w:spacing w:before="100" w:beforeAutospacing="1" w:after="100" w:afterAutospacing="1" w:line="240" w:lineRule="auto"/>
        <w:jc w:val="both"/>
        <w:outlineLvl w:val="2"/>
      </w:pPr>
    </w:p>
    <w:p w14:paraId="7E10D017" w14:textId="77777777" w:rsidR="0086546E" w:rsidRDefault="0086546E" w:rsidP="0086546E">
      <w:pPr>
        <w:spacing w:before="100" w:beforeAutospacing="1" w:after="100" w:afterAutospacing="1" w:line="240" w:lineRule="auto"/>
        <w:jc w:val="both"/>
        <w:outlineLvl w:val="2"/>
      </w:pPr>
    </w:p>
    <w:p w14:paraId="1BDD1B90" w14:textId="570306B1" w:rsidR="0045143A" w:rsidRDefault="0045143A" w:rsidP="0086546E">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45143A">
        <w:rPr>
          <w:rFonts w:ascii="Times New Roman" w:eastAsia="Times New Roman" w:hAnsi="Times New Roman" w:cs="Times New Roman"/>
          <w:b/>
          <w:bCs/>
          <w:sz w:val="27"/>
          <w:szCs w:val="27"/>
          <w:lang w:eastAsia="fr-FR"/>
        </w:rPr>
        <w:t xml:space="preserve">The </w:t>
      </w:r>
      <w:proofErr w:type="spellStart"/>
      <w:r w:rsidRPr="0045143A">
        <w:rPr>
          <w:rFonts w:ascii="Times New Roman" w:eastAsia="Times New Roman" w:hAnsi="Times New Roman" w:cs="Times New Roman"/>
          <w:b/>
          <w:bCs/>
          <w:sz w:val="27"/>
          <w:szCs w:val="27"/>
          <w:lang w:eastAsia="fr-FR"/>
        </w:rPr>
        <w:t>Bargaining</w:t>
      </w:r>
      <w:proofErr w:type="spellEnd"/>
      <w:r w:rsidRPr="0045143A">
        <w:rPr>
          <w:rFonts w:ascii="Times New Roman" w:eastAsia="Times New Roman" w:hAnsi="Times New Roman" w:cs="Times New Roman"/>
          <w:b/>
          <w:bCs/>
          <w:sz w:val="27"/>
          <w:szCs w:val="27"/>
          <w:lang w:eastAsia="fr-FR"/>
        </w:rPr>
        <w:t xml:space="preserve"> Power of </w:t>
      </w:r>
      <w:proofErr w:type="spellStart"/>
      <w:r w:rsidRPr="0045143A">
        <w:rPr>
          <w:rFonts w:ascii="Times New Roman" w:eastAsia="Times New Roman" w:hAnsi="Times New Roman" w:cs="Times New Roman"/>
          <w:b/>
          <w:bCs/>
          <w:sz w:val="27"/>
          <w:szCs w:val="27"/>
          <w:lang w:eastAsia="fr-FR"/>
        </w:rPr>
        <w:t>Buyers</w:t>
      </w:r>
      <w:proofErr w:type="spellEnd"/>
    </w:p>
    <w:p w14:paraId="13938889" w14:textId="77777777" w:rsidR="00583FDF" w:rsidRPr="0045143A" w:rsidRDefault="00583FDF" w:rsidP="00583FDF">
      <w:pPr>
        <w:spacing w:after="0" w:line="240" w:lineRule="auto"/>
        <w:rPr>
          <w:rFonts w:ascii="Times New Roman" w:eastAsia="Times New Roman" w:hAnsi="Times New Roman" w:cs="Times New Roman"/>
          <w:b/>
          <w:bCs/>
          <w:sz w:val="27"/>
          <w:szCs w:val="27"/>
          <w:lang w:eastAsia="fr-FR"/>
        </w:rPr>
      </w:pPr>
    </w:p>
    <w:p w14:paraId="0C7727F3" w14:textId="2739B8C9" w:rsidR="0045143A" w:rsidRPr="009F6D35" w:rsidRDefault="0045143A" w:rsidP="0045143A">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sidRPr="009F6D35">
        <w:rPr>
          <w:rFonts w:ascii="Times New Roman" w:eastAsia="Times New Roman" w:hAnsi="Times New Roman" w:cs="Times New Roman"/>
          <w:sz w:val="24"/>
          <w:szCs w:val="24"/>
          <w:lang w:val="en-US" w:eastAsia="fr-FR"/>
        </w:rPr>
        <w:t>Tesla is a vital company in the electric vehicle sector and today they have a very solid relationship with their customers. Since the company has invested a lot of money and skill in research development, they have been able to manufacture quality products, which are useful for companies such as Daimler, and Toyota hence Tesla Motors power is very high. Tesla has a manufacturer, produces cars which are unique and scarce hence, with increased demand likely to set in the market, they will have considerable power thought, this is only vital if they are able to generate awareness of their brand.</w:t>
      </w:r>
    </w:p>
    <w:p w14:paraId="6C72B7AE" w14:textId="07FD850D" w:rsidR="00583FDF" w:rsidRPr="009F6D35" w:rsidRDefault="00583FDF" w:rsidP="0045143A">
      <w:pPr>
        <w:spacing w:before="100" w:beforeAutospacing="1" w:after="100" w:afterAutospacing="1" w:line="240" w:lineRule="auto"/>
        <w:jc w:val="both"/>
        <w:rPr>
          <w:rFonts w:ascii="Times New Roman" w:eastAsia="Times New Roman" w:hAnsi="Times New Roman" w:cs="Times New Roman"/>
          <w:sz w:val="24"/>
          <w:szCs w:val="24"/>
          <w:lang w:val="en-US" w:eastAsia="fr-FR"/>
        </w:rPr>
      </w:pPr>
    </w:p>
    <w:p w14:paraId="202A766B" w14:textId="77777777" w:rsidR="0086546E" w:rsidRDefault="0086546E" w:rsidP="0086546E">
      <w:pPr>
        <w:spacing w:before="100" w:beforeAutospacing="1" w:after="100" w:afterAutospacing="1" w:line="240" w:lineRule="auto"/>
        <w:jc w:val="both"/>
        <w:outlineLvl w:val="2"/>
      </w:pPr>
    </w:p>
    <w:p w14:paraId="5EF80235" w14:textId="77777777" w:rsidR="0086546E" w:rsidRDefault="0086546E" w:rsidP="0086546E">
      <w:pPr>
        <w:spacing w:before="100" w:beforeAutospacing="1" w:after="100" w:afterAutospacing="1" w:line="240" w:lineRule="auto"/>
        <w:jc w:val="both"/>
        <w:outlineLvl w:val="2"/>
      </w:pPr>
    </w:p>
    <w:p w14:paraId="6F174D5C" w14:textId="180DA823" w:rsidR="0086546E" w:rsidRDefault="0086546E" w:rsidP="0086546E">
      <w:pPr>
        <w:spacing w:before="100" w:beforeAutospacing="1" w:after="100" w:afterAutospacing="1" w:line="240" w:lineRule="auto"/>
        <w:jc w:val="both"/>
        <w:outlineLvl w:val="2"/>
      </w:pPr>
      <w:r>
        <w:lastRenderedPageBreak/>
        <w:t xml:space="preserve">Die </w:t>
      </w:r>
      <w:proofErr w:type="spellStart"/>
      <w:r>
        <w:t>Verhandlungsmacht</w:t>
      </w:r>
      <w:proofErr w:type="spellEnd"/>
      <w:r>
        <w:t xml:space="preserve"> der </w:t>
      </w:r>
      <w:proofErr w:type="spellStart"/>
      <w:r>
        <w:t>Einkäufer</w:t>
      </w:r>
      <w:proofErr w:type="spellEnd"/>
    </w:p>
    <w:p w14:paraId="6BFFC325" w14:textId="77777777" w:rsidR="0086546E" w:rsidRDefault="0086546E" w:rsidP="0086546E">
      <w:pPr>
        <w:spacing w:before="100" w:beforeAutospacing="1" w:after="100" w:afterAutospacing="1" w:line="240" w:lineRule="auto"/>
        <w:jc w:val="both"/>
        <w:outlineLvl w:val="2"/>
      </w:pPr>
    </w:p>
    <w:p w14:paraId="4DEE650A" w14:textId="77777777" w:rsidR="0086546E" w:rsidRDefault="0086546E" w:rsidP="0086546E">
      <w:pPr>
        <w:spacing w:before="100" w:beforeAutospacing="1" w:after="100" w:afterAutospacing="1" w:line="240" w:lineRule="auto"/>
        <w:jc w:val="both"/>
        <w:outlineLvl w:val="2"/>
      </w:pPr>
      <w:r>
        <w:t xml:space="preserve">Tesla </w:t>
      </w:r>
      <w:proofErr w:type="spellStart"/>
      <w:r>
        <w:t>ist</w:t>
      </w:r>
      <w:proofErr w:type="spellEnd"/>
      <w:r>
        <w:t xml:space="preserve"> </w:t>
      </w:r>
      <w:proofErr w:type="spellStart"/>
      <w:r>
        <w:t>ein</w:t>
      </w:r>
      <w:proofErr w:type="spellEnd"/>
      <w:r>
        <w:t xml:space="preserve"> </w:t>
      </w:r>
      <w:proofErr w:type="spellStart"/>
      <w:r>
        <w:t>wichtiges</w:t>
      </w:r>
      <w:proofErr w:type="spellEnd"/>
      <w:r>
        <w:t xml:space="preserve"> </w:t>
      </w:r>
      <w:proofErr w:type="spellStart"/>
      <w:r>
        <w:t>Unternehmen</w:t>
      </w:r>
      <w:proofErr w:type="spellEnd"/>
      <w:r>
        <w:t xml:space="preserve"> </w:t>
      </w:r>
      <w:proofErr w:type="spellStart"/>
      <w:r>
        <w:t>im</w:t>
      </w:r>
      <w:proofErr w:type="spellEnd"/>
      <w:r>
        <w:t xml:space="preserve"> </w:t>
      </w:r>
      <w:proofErr w:type="spellStart"/>
      <w:r>
        <w:t>Bereich</w:t>
      </w:r>
      <w:proofErr w:type="spellEnd"/>
      <w:r>
        <w:t xml:space="preserve"> der </w:t>
      </w:r>
      <w:proofErr w:type="spellStart"/>
      <w:r>
        <w:t>Elektrofahrzeuge</w:t>
      </w:r>
      <w:proofErr w:type="spellEnd"/>
      <w:r>
        <w:t xml:space="preserve"> und </w:t>
      </w:r>
      <w:proofErr w:type="spellStart"/>
      <w:r>
        <w:t>hat</w:t>
      </w:r>
      <w:proofErr w:type="spellEnd"/>
      <w:r>
        <w:t xml:space="preserve"> </w:t>
      </w:r>
      <w:proofErr w:type="spellStart"/>
      <w:r>
        <w:t>heute</w:t>
      </w:r>
      <w:proofErr w:type="spellEnd"/>
      <w:r>
        <w:t xml:space="preserve"> </w:t>
      </w:r>
      <w:proofErr w:type="spellStart"/>
      <w:r>
        <w:t>eine</w:t>
      </w:r>
      <w:proofErr w:type="spellEnd"/>
      <w:r>
        <w:t xml:space="preserve"> </w:t>
      </w:r>
      <w:proofErr w:type="spellStart"/>
      <w:r>
        <w:t>sehr</w:t>
      </w:r>
      <w:proofErr w:type="spellEnd"/>
      <w:r>
        <w:t xml:space="preserve"> solide </w:t>
      </w:r>
      <w:proofErr w:type="spellStart"/>
      <w:r>
        <w:t>Beziehung</w:t>
      </w:r>
      <w:proofErr w:type="spellEnd"/>
      <w:r>
        <w:t xml:space="preserve"> </w:t>
      </w:r>
      <w:proofErr w:type="spellStart"/>
      <w:r>
        <w:t>zu</w:t>
      </w:r>
      <w:proofErr w:type="spellEnd"/>
      <w:r>
        <w:t xml:space="preserve"> </w:t>
      </w:r>
      <w:proofErr w:type="spellStart"/>
      <w:r>
        <w:t>seinen</w:t>
      </w:r>
      <w:proofErr w:type="spellEnd"/>
      <w:r>
        <w:t xml:space="preserve"> </w:t>
      </w:r>
      <w:proofErr w:type="spellStart"/>
      <w:r>
        <w:t>Kunden</w:t>
      </w:r>
      <w:proofErr w:type="spellEnd"/>
      <w:r>
        <w:t xml:space="preserve">. Da </w:t>
      </w:r>
      <w:proofErr w:type="spellStart"/>
      <w:r>
        <w:t>das</w:t>
      </w:r>
      <w:proofErr w:type="spellEnd"/>
      <w:r>
        <w:t xml:space="preserve"> </w:t>
      </w:r>
      <w:proofErr w:type="spellStart"/>
      <w:r>
        <w:t>Unternehmen</w:t>
      </w:r>
      <w:proofErr w:type="spellEnd"/>
      <w:r>
        <w:t xml:space="preserve"> </w:t>
      </w:r>
      <w:proofErr w:type="spellStart"/>
      <w:r>
        <w:t>viel</w:t>
      </w:r>
      <w:proofErr w:type="spellEnd"/>
      <w:r>
        <w:t xml:space="preserve"> </w:t>
      </w:r>
      <w:proofErr w:type="spellStart"/>
      <w:r>
        <w:t>Geld</w:t>
      </w:r>
      <w:proofErr w:type="spellEnd"/>
      <w:r>
        <w:t xml:space="preserve"> und </w:t>
      </w:r>
      <w:proofErr w:type="spellStart"/>
      <w:r>
        <w:t>Geschick</w:t>
      </w:r>
      <w:proofErr w:type="spellEnd"/>
      <w:r>
        <w:t xml:space="preserve"> in die </w:t>
      </w:r>
      <w:proofErr w:type="spellStart"/>
      <w:r>
        <w:t>Forschung</w:t>
      </w:r>
      <w:proofErr w:type="spellEnd"/>
      <w:r>
        <w:t xml:space="preserve"> </w:t>
      </w:r>
      <w:proofErr w:type="spellStart"/>
      <w:r>
        <w:t>investiert</w:t>
      </w:r>
      <w:proofErr w:type="spellEnd"/>
      <w:r>
        <w:t xml:space="preserve"> </w:t>
      </w:r>
      <w:proofErr w:type="spellStart"/>
      <w:r>
        <w:t>hat</w:t>
      </w:r>
      <w:proofErr w:type="spellEnd"/>
      <w:r>
        <w:t xml:space="preserve">, </w:t>
      </w:r>
      <w:proofErr w:type="spellStart"/>
      <w:r>
        <w:t>konnten</w:t>
      </w:r>
      <w:proofErr w:type="spellEnd"/>
      <w:r>
        <w:t xml:space="preserve"> </w:t>
      </w:r>
      <w:proofErr w:type="spellStart"/>
      <w:r>
        <w:t>sie</w:t>
      </w:r>
      <w:proofErr w:type="spellEnd"/>
      <w:r>
        <w:t xml:space="preserve"> </w:t>
      </w:r>
      <w:proofErr w:type="spellStart"/>
      <w:r>
        <w:t>Qualitätsprodukte</w:t>
      </w:r>
      <w:proofErr w:type="spellEnd"/>
      <w:r>
        <w:t xml:space="preserve"> </w:t>
      </w:r>
      <w:proofErr w:type="spellStart"/>
      <w:r>
        <w:t>herstellen</w:t>
      </w:r>
      <w:proofErr w:type="spellEnd"/>
      <w:r>
        <w:t xml:space="preserve">, die </w:t>
      </w:r>
      <w:proofErr w:type="spellStart"/>
      <w:r>
        <w:t>für</w:t>
      </w:r>
      <w:proofErr w:type="spellEnd"/>
      <w:r>
        <w:t xml:space="preserve"> </w:t>
      </w:r>
      <w:proofErr w:type="spellStart"/>
      <w:r>
        <w:t>Unternehmen</w:t>
      </w:r>
      <w:proofErr w:type="spellEnd"/>
      <w:r>
        <w:t xml:space="preserve"> </w:t>
      </w:r>
      <w:proofErr w:type="spellStart"/>
      <w:r>
        <w:t>wie</w:t>
      </w:r>
      <w:proofErr w:type="spellEnd"/>
      <w:r>
        <w:t xml:space="preserve"> Daimler und Toyota </w:t>
      </w:r>
      <w:proofErr w:type="spellStart"/>
      <w:r>
        <w:t>nützlich</w:t>
      </w:r>
      <w:proofErr w:type="spellEnd"/>
      <w:r>
        <w:t xml:space="preserve"> </w:t>
      </w:r>
      <w:proofErr w:type="spellStart"/>
      <w:r>
        <w:t>sind</w:t>
      </w:r>
      <w:proofErr w:type="spellEnd"/>
      <w:r>
        <w:t xml:space="preserve">, und </w:t>
      </w:r>
      <w:proofErr w:type="spellStart"/>
      <w:r>
        <w:t>daher</w:t>
      </w:r>
      <w:proofErr w:type="spellEnd"/>
      <w:r>
        <w:t xml:space="preserve"> </w:t>
      </w:r>
      <w:proofErr w:type="spellStart"/>
      <w:r>
        <w:t>ist</w:t>
      </w:r>
      <w:proofErr w:type="spellEnd"/>
      <w:r>
        <w:t xml:space="preserve"> die </w:t>
      </w:r>
      <w:proofErr w:type="spellStart"/>
      <w:r>
        <w:t>Leistung</w:t>
      </w:r>
      <w:proofErr w:type="spellEnd"/>
      <w:r>
        <w:t xml:space="preserve"> von Tesla Motors </w:t>
      </w:r>
      <w:proofErr w:type="spellStart"/>
      <w:r>
        <w:t>sehr</w:t>
      </w:r>
      <w:proofErr w:type="spellEnd"/>
      <w:r>
        <w:t xml:space="preserve"> </w:t>
      </w:r>
      <w:proofErr w:type="spellStart"/>
      <w:r>
        <w:t>hoch</w:t>
      </w:r>
      <w:proofErr w:type="spellEnd"/>
      <w:r>
        <w:t xml:space="preserve">. Tesla </w:t>
      </w:r>
      <w:proofErr w:type="spellStart"/>
      <w:r>
        <w:t>hat</w:t>
      </w:r>
      <w:proofErr w:type="spellEnd"/>
      <w:r>
        <w:t xml:space="preserve"> </w:t>
      </w:r>
      <w:proofErr w:type="spellStart"/>
      <w:r>
        <w:t>einen</w:t>
      </w:r>
      <w:proofErr w:type="spellEnd"/>
      <w:r>
        <w:t xml:space="preserve"> </w:t>
      </w:r>
      <w:proofErr w:type="spellStart"/>
      <w:r>
        <w:t>Hersteller</w:t>
      </w:r>
      <w:proofErr w:type="spellEnd"/>
      <w:r>
        <w:t xml:space="preserve">, </w:t>
      </w:r>
      <w:proofErr w:type="spellStart"/>
      <w:r>
        <w:t>produziert</w:t>
      </w:r>
      <w:proofErr w:type="spellEnd"/>
      <w:r>
        <w:t xml:space="preserve"> Autos, die </w:t>
      </w:r>
      <w:proofErr w:type="spellStart"/>
      <w:r>
        <w:t>einzigartig</w:t>
      </w:r>
      <w:proofErr w:type="spellEnd"/>
      <w:r>
        <w:t xml:space="preserve"> und </w:t>
      </w:r>
      <w:proofErr w:type="spellStart"/>
      <w:r>
        <w:t>knapp</w:t>
      </w:r>
      <w:proofErr w:type="spellEnd"/>
      <w:r>
        <w:t xml:space="preserve"> </w:t>
      </w:r>
      <w:proofErr w:type="spellStart"/>
      <w:r>
        <w:t>sind</w:t>
      </w:r>
      <w:proofErr w:type="spellEnd"/>
      <w:r>
        <w:t xml:space="preserve">, </w:t>
      </w:r>
      <w:proofErr w:type="spellStart"/>
      <w:r>
        <w:t>daher</w:t>
      </w:r>
      <w:proofErr w:type="spellEnd"/>
      <w:r>
        <w:t xml:space="preserve">, mit </w:t>
      </w:r>
      <w:proofErr w:type="spellStart"/>
      <w:r>
        <w:t>einer</w:t>
      </w:r>
      <w:proofErr w:type="spellEnd"/>
      <w:r>
        <w:t xml:space="preserve"> </w:t>
      </w:r>
      <w:proofErr w:type="spellStart"/>
      <w:r>
        <w:t>erhöhten</w:t>
      </w:r>
      <w:proofErr w:type="spellEnd"/>
      <w:r>
        <w:t xml:space="preserve"> </w:t>
      </w:r>
      <w:proofErr w:type="spellStart"/>
      <w:r>
        <w:t>Nachfrage</w:t>
      </w:r>
      <w:proofErr w:type="spellEnd"/>
      <w:r>
        <w:t xml:space="preserve"> </w:t>
      </w:r>
      <w:proofErr w:type="spellStart"/>
      <w:r>
        <w:t>wahrscheinlich</w:t>
      </w:r>
      <w:proofErr w:type="spellEnd"/>
      <w:r>
        <w:t xml:space="preserve"> </w:t>
      </w:r>
      <w:proofErr w:type="spellStart"/>
      <w:r>
        <w:t>auf</w:t>
      </w:r>
      <w:proofErr w:type="spellEnd"/>
      <w:r>
        <w:t xml:space="preserve"> </w:t>
      </w:r>
      <w:proofErr w:type="spellStart"/>
      <w:r>
        <w:t>dem</w:t>
      </w:r>
      <w:proofErr w:type="spellEnd"/>
      <w:r>
        <w:t xml:space="preserve"> Markt </w:t>
      </w:r>
      <w:proofErr w:type="spellStart"/>
      <w:r>
        <w:t>setzen</w:t>
      </w:r>
      <w:proofErr w:type="spellEnd"/>
      <w:r>
        <w:t xml:space="preserve">, </w:t>
      </w:r>
      <w:proofErr w:type="spellStart"/>
      <w:r>
        <w:t>werden</w:t>
      </w:r>
      <w:proofErr w:type="spellEnd"/>
      <w:r>
        <w:t xml:space="preserve"> </w:t>
      </w:r>
      <w:proofErr w:type="spellStart"/>
      <w:r>
        <w:t>sie</w:t>
      </w:r>
      <w:proofErr w:type="spellEnd"/>
      <w:r>
        <w:t xml:space="preserve"> </w:t>
      </w:r>
      <w:proofErr w:type="spellStart"/>
      <w:r>
        <w:t>erhebliche</w:t>
      </w:r>
      <w:proofErr w:type="spellEnd"/>
      <w:r>
        <w:t xml:space="preserve"> </w:t>
      </w:r>
      <w:proofErr w:type="spellStart"/>
      <w:r>
        <w:t>Macht</w:t>
      </w:r>
      <w:proofErr w:type="spellEnd"/>
      <w:r>
        <w:t xml:space="preserve"> </w:t>
      </w:r>
      <w:proofErr w:type="spellStart"/>
      <w:r>
        <w:t>Gedanken</w:t>
      </w:r>
      <w:proofErr w:type="spellEnd"/>
      <w:r>
        <w:t xml:space="preserve">, dies </w:t>
      </w:r>
      <w:proofErr w:type="spellStart"/>
      <w:r>
        <w:t>ist</w:t>
      </w:r>
      <w:proofErr w:type="spellEnd"/>
      <w:r>
        <w:t xml:space="preserve"> </w:t>
      </w:r>
      <w:proofErr w:type="spellStart"/>
      <w:r>
        <w:t>nur</w:t>
      </w:r>
      <w:proofErr w:type="spellEnd"/>
      <w:r>
        <w:t xml:space="preserve"> von </w:t>
      </w:r>
      <w:proofErr w:type="spellStart"/>
      <w:r>
        <w:t>entscheidender</w:t>
      </w:r>
      <w:proofErr w:type="spellEnd"/>
      <w:r>
        <w:t xml:space="preserve"> </w:t>
      </w:r>
      <w:proofErr w:type="spellStart"/>
      <w:r>
        <w:t>Bedeutung</w:t>
      </w:r>
      <w:proofErr w:type="spellEnd"/>
      <w:r>
        <w:t xml:space="preserve">, </w:t>
      </w:r>
      <w:proofErr w:type="spellStart"/>
      <w:r>
        <w:t>wenn</w:t>
      </w:r>
      <w:proofErr w:type="spellEnd"/>
      <w:r>
        <w:t xml:space="preserve"> </w:t>
      </w:r>
      <w:proofErr w:type="spellStart"/>
      <w:r>
        <w:t>sie</w:t>
      </w:r>
      <w:proofErr w:type="spellEnd"/>
      <w:r>
        <w:t xml:space="preserve"> in der Lage </w:t>
      </w:r>
      <w:proofErr w:type="spellStart"/>
      <w:r>
        <w:t>sind</w:t>
      </w:r>
      <w:proofErr w:type="spellEnd"/>
      <w:r>
        <w:t xml:space="preserve">, die </w:t>
      </w:r>
      <w:proofErr w:type="spellStart"/>
      <w:r>
        <w:t>Bekanntheit</w:t>
      </w:r>
      <w:proofErr w:type="spellEnd"/>
      <w:r>
        <w:t xml:space="preserve"> </w:t>
      </w:r>
      <w:proofErr w:type="spellStart"/>
      <w:r>
        <w:t>ihrer</w:t>
      </w:r>
      <w:proofErr w:type="spellEnd"/>
      <w:r>
        <w:t xml:space="preserve"> </w:t>
      </w:r>
      <w:proofErr w:type="spellStart"/>
      <w:r>
        <w:t>Marke</w:t>
      </w:r>
      <w:proofErr w:type="spellEnd"/>
      <w:r>
        <w:t xml:space="preserve"> </w:t>
      </w:r>
      <w:proofErr w:type="spellStart"/>
      <w:r>
        <w:t>zu</w:t>
      </w:r>
      <w:proofErr w:type="spellEnd"/>
      <w:r>
        <w:t xml:space="preserve"> </w:t>
      </w:r>
      <w:proofErr w:type="spellStart"/>
      <w:r>
        <w:t>generieren</w:t>
      </w:r>
      <w:proofErr w:type="spellEnd"/>
      <w:r>
        <w:t>.</w:t>
      </w:r>
    </w:p>
    <w:p w14:paraId="4DA7218D" w14:textId="77777777" w:rsidR="0086546E" w:rsidRDefault="0086546E" w:rsidP="0086546E">
      <w:pPr>
        <w:spacing w:before="100" w:beforeAutospacing="1" w:after="100" w:afterAutospacing="1" w:line="240" w:lineRule="auto"/>
        <w:jc w:val="both"/>
        <w:outlineLvl w:val="2"/>
      </w:pPr>
    </w:p>
    <w:p w14:paraId="52445770" w14:textId="25B6875C" w:rsidR="0045143A" w:rsidRPr="009F6D35" w:rsidRDefault="0045143A" w:rsidP="0086546E">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fr-FR"/>
        </w:rPr>
      </w:pPr>
      <w:r w:rsidRPr="009F6D35">
        <w:rPr>
          <w:rFonts w:ascii="Times New Roman" w:eastAsia="Times New Roman" w:hAnsi="Times New Roman" w:cs="Times New Roman"/>
          <w:b/>
          <w:bCs/>
          <w:sz w:val="27"/>
          <w:szCs w:val="27"/>
          <w:lang w:val="en-US" w:eastAsia="fr-FR"/>
        </w:rPr>
        <w:t>Threat of Substitution</w:t>
      </w:r>
    </w:p>
    <w:p w14:paraId="144349B8" w14:textId="77777777" w:rsidR="006557B8" w:rsidRPr="009F6D35" w:rsidRDefault="006557B8" w:rsidP="006557B8">
      <w:pPr>
        <w:spacing w:after="0" w:line="240" w:lineRule="auto"/>
        <w:rPr>
          <w:rFonts w:ascii="Times New Roman" w:eastAsia="Times New Roman" w:hAnsi="Times New Roman" w:cs="Times New Roman"/>
          <w:sz w:val="24"/>
          <w:szCs w:val="24"/>
          <w:lang w:val="en-US" w:eastAsia="fr-FR"/>
        </w:rPr>
      </w:pPr>
    </w:p>
    <w:p w14:paraId="22DB4C70" w14:textId="008FD230" w:rsidR="0045143A" w:rsidRPr="009F6D35" w:rsidRDefault="0045143A" w:rsidP="0045143A">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sidRPr="009F6D35">
        <w:rPr>
          <w:rFonts w:ascii="Times New Roman" w:eastAsia="Times New Roman" w:hAnsi="Times New Roman" w:cs="Times New Roman"/>
          <w:sz w:val="24"/>
          <w:szCs w:val="24"/>
          <w:lang w:val="en-US" w:eastAsia="fr-FR"/>
        </w:rPr>
        <w:t>The threats of substitution are the Tesla Motors market segment can be seen from hybrid cars, diesel cars as well as other electric cars and solar power cars. There are also substitutes arising from people choosing to ride buses, trains as well as use bicycles instead of purchasing an electric vehicle.</w:t>
      </w:r>
    </w:p>
    <w:p w14:paraId="4B9BF28E" w14:textId="77777777" w:rsidR="0086546E" w:rsidRDefault="0086546E" w:rsidP="0086546E">
      <w:pPr>
        <w:spacing w:before="100" w:beforeAutospacing="1" w:after="100" w:afterAutospacing="1" w:line="240" w:lineRule="auto"/>
        <w:jc w:val="both"/>
        <w:outlineLvl w:val="2"/>
      </w:pPr>
      <w:proofErr w:type="spellStart"/>
      <w:r>
        <w:t>Gefahr</w:t>
      </w:r>
      <w:proofErr w:type="spellEnd"/>
      <w:r>
        <w:t xml:space="preserve"> der Substitution</w:t>
      </w:r>
    </w:p>
    <w:p w14:paraId="38B51E9B" w14:textId="77777777" w:rsidR="0086546E" w:rsidRDefault="0086546E" w:rsidP="0086546E">
      <w:pPr>
        <w:spacing w:before="100" w:beforeAutospacing="1" w:after="100" w:afterAutospacing="1" w:line="240" w:lineRule="auto"/>
        <w:jc w:val="both"/>
        <w:outlineLvl w:val="2"/>
      </w:pPr>
    </w:p>
    <w:p w14:paraId="35CAD0A3" w14:textId="77777777" w:rsidR="0086546E" w:rsidRDefault="0086546E" w:rsidP="0086546E">
      <w:pPr>
        <w:spacing w:before="100" w:beforeAutospacing="1" w:after="100" w:afterAutospacing="1" w:line="240" w:lineRule="auto"/>
        <w:jc w:val="both"/>
        <w:outlineLvl w:val="2"/>
      </w:pPr>
      <w:r>
        <w:t xml:space="preserve">Die </w:t>
      </w:r>
      <w:proofErr w:type="spellStart"/>
      <w:r>
        <w:t>Drohungen</w:t>
      </w:r>
      <w:proofErr w:type="spellEnd"/>
      <w:r>
        <w:t xml:space="preserve"> der Substitution </w:t>
      </w:r>
      <w:proofErr w:type="spellStart"/>
      <w:r>
        <w:t>sind</w:t>
      </w:r>
      <w:proofErr w:type="spellEnd"/>
      <w:r>
        <w:t xml:space="preserve"> </w:t>
      </w:r>
      <w:proofErr w:type="spellStart"/>
      <w:r>
        <w:t>das</w:t>
      </w:r>
      <w:proofErr w:type="spellEnd"/>
      <w:r>
        <w:t xml:space="preserve"> </w:t>
      </w:r>
      <w:proofErr w:type="spellStart"/>
      <w:r>
        <w:t>Marktsegment</w:t>
      </w:r>
      <w:proofErr w:type="spellEnd"/>
      <w:r>
        <w:t xml:space="preserve"> Tesla Motors, </w:t>
      </w:r>
      <w:proofErr w:type="spellStart"/>
      <w:r>
        <w:t>das</w:t>
      </w:r>
      <w:proofErr w:type="spellEnd"/>
      <w:r>
        <w:t xml:space="preserve"> von </w:t>
      </w:r>
      <w:proofErr w:type="spellStart"/>
      <w:r>
        <w:t>Hybridautos</w:t>
      </w:r>
      <w:proofErr w:type="spellEnd"/>
      <w:r>
        <w:t xml:space="preserve">, </w:t>
      </w:r>
      <w:proofErr w:type="spellStart"/>
      <w:r>
        <w:t>Dieselautos</w:t>
      </w:r>
      <w:proofErr w:type="spellEnd"/>
      <w:r>
        <w:t xml:space="preserve"> </w:t>
      </w:r>
      <w:proofErr w:type="spellStart"/>
      <w:r>
        <w:t>sowie</w:t>
      </w:r>
      <w:proofErr w:type="spellEnd"/>
      <w:r>
        <w:t xml:space="preserve"> </w:t>
      </w:r>
      <w:proofErr w:type="spellStart"/>
      <w:r>
        <w:t>anderen</w:t>
      </w:r>
      <w:proofErr w:type="spellEnd"/>
      <w:r>
        <w:t xml:space="preserve"> </w:t>
      </w:r>
      <w:proofErr w:type="spellStart"/>
      <w:r>
        <w:t>Elektroautos</w:t>
      </w:r>
      <w:proofErr w:type="spellEnd"/>
      <w:r>
        <w:t xml:space="preserve"> und </w:t>
      </w:r>
      <w:proofErr w:type="spellStart"/>
      <w:r>
        <w:t>Solarautos</w:t>
      </w:r>
      <w:proofErr w:type="spellEnd"/>
      <w:r>
        <w:t xml:space="preserve"> </w:t>
      </w:r>
      <w:proofErr w:type="spellStart"/>
      <w:r>
        <w:t>gesehen</w:t>
      </w:r>
      <w:proofErr w:type="spellEnd"/>
      <w:r>
        <w:t xml:space="preserve"> </w:t>
      </w:r>
      <w:proofErr w:type="spellStart"/>
      <w:r>
        <w:t>werden</w:t>
      </w:r>
      <w:proofErr w:type="spellEnd"/>
      <w:r>
        <w:t xml:space="preserve"> </w:t>
      </w:r>
      <w:proofErr w:type="spellStart"/>
      <w:r>
        <w:t>kann</w:t>
      </w:r>
      <w:proofErr w:type="spellEnd"/>
      <w:r>
        <w:t xml:space="preserve">. Es </w:t>
      </w:r>
      <w:proofErr w:type="spellStart"/>
      <w:r>
        <w:t>gibt</w:t>
      </w:r>
      <w:proofErr w:type="spellEnd"/>
      <w:r>
        <w:t xml:space="preserve"> </w:t>
      </w:r>
      <w:proofErr w:type="spellStart"/>
      <w:r>
        <w:t>auch</w:t>
      </w:r>
      <w:proofErr w:type="spellEnd"/>
      <w:r>
        <w:t xml:space="preserve"> Substitute, die </w:t>
      </w:r>
      <w:proofErr w:type="spellStart"/>
      <w:r>
        <w:t>dadurch</w:t>
      </w:r>
      <w:proofErr w:type="spellEnd"/>
      <w:r>
        <w:t xml:space="preserve"> </w:t>
      </w:r>
      <w:proofErr w:type="spellStart"/>
      <w:r>
        <w:t>entstehen</w:t>
      </w:r>
      <w:proofErr w:type="spellEnd"/>
      <w:r>
        <w:t xml:space="preserve">, </w:t>
      </w:r>
      <w:proofErr w:type="spellStart"/>
      <w:r>
        <w:t>dass</w:t>
      </w:r>
      <w:proofErr w:type="spellEnd"/>
      <w:r>
        <w:t xml:space="preserve"> man Busse, </w:t>
      </w:r>
      <w:proofErr w:type="spellStart"/>
      <w:r>
        <w:t>Bahnen</w:t>
      </w:r>
      <w:proofErr w:type="spellEnd"/>
      <w:r>
        <w:t xml:space="preserve"> und </w:t>
      </w:r>
      <w:proofErr w:type="spellStart"/>
      <w:r>
        <w:t>Fahrräder</w:t>
      </w:r>
      <w:proofErr w:type="spellEnd"/>
      <w:r>
        <w:t xml:space="preserve"> </w:t>
      </w:r>
      <w:proofErr w:type="spellStart"/>
      <w:r>
        <w:t>benutzt</w:t>
      </w:r>
      <w:proofErr w:type="spellEnd"/>
      <w:r>
        <w:t xml:space="preserve">, </w:t>
      </w:r>
      <w:proofErr w:type="spellStart"/>
      <w:r>
        <w:t>anstatt</w:t>
      </w:r>
      <w:proofErr w:type="spellEnd"/>
      <w:r>
        <w:t xml:space="preserve"> </w:t>
      </w:r>
      <w:proofErr w:type="spellStart"/>
      <w:r>
        <w:t>ein</w:t>
      </w:r>
      <w:proofErr w:type="spellEnd"/>
      <w:r>
        <w:t xml:space="preserve"> </w:t>
      </w:r>
      <w:proofErr w:type="spellStart"/>
      <w:r>
        <w:t>Elektrofahrzeug</w:t>
      </w:r>
      <w:proofErr w:type="spellEnd"/>
      <w:r>
        <w:t xml:space="preserve"> </w:t>
      </w:r>
      <w:proofErr w:type="spellStart"/>
      <w:r>
        <w:t>zu</w:t>
      </w:r>
      <w:proofErr w:type="spellEnd"/>
      <w:r>
        <w:t xml:space="preserve"> </w:t>
      </w:r>
      <w:proofErr w:type="spellStart"/>
      <w:r>
        <w:t>kaufen</w:t>
      </w:r>
      <w:proofErr w:type="spellEnd"/>
      <w:r>
        <w:t>.</w:t>
      </w:r>
    </w:p>
    <w:p w14:paraId="28B47CF7" w14:textId="77777777" w:rsidR="0086546E" w:rsidRDefault="0086546E" w:rsidP="0086546E">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fr-FR"/>
        </w:rPr>
      </w:pPr>
    </w:p>
    <w:p w14:paraId="52103BFA" w14:textId="40B2DC26" w:rsidR="0045143A" w:rsidRPr="009F6D35" w:rsidRDefault="0045143A" w:rsidP="0086546E">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fr-FR"/>
        </w:rPr>
      </w:pPr>
      <w:r w:rsidRPr="009F6D35">
        <w:rPr>
          <w:rFonts w:ascii="Times New Roman" w:eastAsia="Times New Roman" w:hAnsi="Times New Roman" w:cs="Times New Roman"/>
          <w:b/>
          <w:bCs/>
          <w:sz w:val="27"/>
          <w:szCs w:val="27"/>
          <w:lang w:val="en-US" w:eastAsia="fr-FR"/>
        </w:rPr>
        <w:t>The Bargaining Power of Suppliers</w:t>
      </w:r>
    </w:p>
    <w:p w14:paraId="5C8CAD39" w14:textId="77777777" w:rsidR="006557B8" w:rsidRPr="009F6D35" w:rsidRDefault="006557B8" w:rsidP="0045143A">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fr-FR"/>
        </w:rPr>
      </w:pPr>
    </w:p>
    <w:p w14:paraId="53D9D71C" w14:textId="07904B39" w:rsidR="0045143A" w:rsidRPr="009F6D35" w:rsidRDefault="0045143A" w:rsidP="0045143A">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sidRPr="009F6D35">
        <w:rPr>
          <w:rFonts w:ascii="Times New Roman" w:eastAsia="Times New Roman" w:hAnsi="Times New Roman" w:cs="Times New Roman"/>
          <w:sz w:val="24"/>
          <w:szCs w:val="24"/>
          <w:lang w:val="en-US" w:eastAsia="fr-FR"/>
        </w:rPr>
        <w:t>Since Tesla Motors is highly dependent on its suppliers and this is due to adopting lean management system where parts sought when an order is availed. This means that the suppliers have a higher bargaining power. If the suppliers do not bring the raw materials in time, Tesla is likely to suffer as a result.</w:t>
      </w:r>
    </w:p>
    <w:p w14:paraId="68760A49" w14:textId="77777777" w:rsidR="0086546E" w:rsidRDefault="0086546E" w:rsidP="0086546E">
      <w:pPr>
        <w:spacing w:before="100" w:beforeAutospacing="1" w:after="100" w:afterAutospacing="1" w:line="240" w:lineRule="auto"/>
        <w:jc w:val="both"/>
        <w:outlineLvl w:val="2"/>
      </w:pPr>
    </w:p>
    <w:p w14:paraId="209BD41B" w14:textId="77777777" w:rsidR="0086546E" w:rsidRDefault="0086546E" w:rsidP="0086546E">
      <w:pPr>
        <w:spacing w:before="100" w:beforeAutospacing="1" w:after="100" w:afterAutospacing="1" w:line="240" w:lineRule="auto"/>
        <w:jc w:val="both"/>
        <w:outlineLvl w:val="2"/>
      </w:pPr>
    </w:p>
    <w:p w14:paraId="405E826E" w14:textId="77777777" w:rsidR="0086546E" w:rsidRDefault="0086546E" w:rsidP="0086546E">
      <w:pPr>
        <w:spacing w:before="100" w:beforeAutospacing="1" w:after="100" w:afterAutospacing="1" w:line="240" w:lineRule="auto"/>
        <w:jc w:val="both"/>
        <w:outlineLvl w:val="2"/>
      </w:pPr>
    </w:p>
    <w:p w14:paraId="1E1837B7" w14:textId="77777777" w:rsidR="0086546E" w:rsidRDefault="0086546E" w:rsidP="0086546E">
      <w:pPr>
        <w:spacing w:before="100" w:beforeAutospacing="1" w:after="100" w:afterAutospacing="1" w:line="240" w:lineRule="auto"/>
        <w:jc w:val="both"/>
        <w:outlineLvl w:val="2"/>
      </w:pPr>
    </w:p>
    <w:p w14:paraId="38756BB1" w14:textId="04BE92F3" w:rsidR="0086546E" w:rsidRDefault="0086546E" w:rsidP="0086546E">
      <w:pPr>
        <w:spacing w:before="100" w:beforeAutospacing="1" w:after="100" w:afterAutospacing="1" w:line="240" w:lineRule="auto"/>
        <w:jc w:val="both"/>
        <w:outlineLvl w:val="2"/>
      </w:pPr>
      <w:r>
        <w:lastRenderedPageBreak/>
        <w:t xml:space="preserve">Die </w:t>
      </w:r>
      <w:proofErr w:type="spellStart"/>
      <w:r>
        <w:t>Verhandlungsmacht</w:t>
      </w:r>
      <w:proofErr w:type="spellEnd"/>
      <w:r>
        <w:t xml:space="preserve"> der </w:t>
      </w:r>
      <w:proofErr w:type="spellStart"/>
      <w:r>
        <w:t>Lieferanten</w:t>
      </w:r>
      <w:proofErr w:type="spellEnd"/>
    </w:p>
    <w:p w14:paraId="0BB12E82" w14:textId="77777777" w:rsidR="0086546E" w:rsidRDefault="0086546E" w:rsidP="0086546E">
      <w:pPr>
        <w:spacing w:before="100" w:beforeAutospacing="1" w:after="100" w:afterAutospacing="1" w:line="240" w:lineRule="auto"/>
        <w:jc w:val="both"/>
        <w:outlineLvl w:val="2"/>
      </w:pPr>
    </w:p>
    <w:p w14:paraId="7ABA5B1E" w14:textId="77777777" w:rsidR="0086546E" w:rsidRDefault="0086546E" w:rsidP="0086546E">
      <w:pPr>
        <w:spacing w:before="100" w:beforeAutospacing="1" w:after="100" w:afterAutospacing="1" w:line="240" w:lineRule="auto"/>
        <w:jc w:val="both"/>
        <w:outlineLvl w:val="2"/>
      </w:pPr>
      <w:r>
        <w:t xml:space="preserve">Da Tesla Motors </w:t>
      </w:r>
      <w:proofErr w:type="spellStart"/>
      <w:r>
        <w:t>ist</w:t>
      </w:r>
      <w:proofErr w:type="spellEnd"/>
      <w:r>
        <w:t xml:space="preserve"> </w:t>
      </w:r>
      <w:proofErr w:type="spellStart"/>
      <w:r>
        <w:t>sehr</w:t>
      </w:r>
      <w:proofErr w:type="spellEnd"/>
      <w:r>
        <w:t xml:space="preserve"> </w:t>
      </w:r>
      <w:proofErr w:type="spellStart"/>
      <w:r>
        <w:t>abhängig</w:t>
      </w:r>
      <w:proofErr w:type="spellEnd"/>
      <w:r>
        <w:t xml:space="preserve"> von </w:t>
      </w:r>
      <w:proofErr w:type="spellStart"/>
      <w:r>
        <w:t>seinen</w:t>
      </w:r>
      <w:proofErr w:type="spellEnd"/>
      <w:r>
        <w:t xml:space="preserve"> </w:t>
      </w:r>
      <w:proofErr w:type="spellStart"/>
      <w:r>
        <w:t>Lieferanten</w:t>
      </w:r>
      <w:proofErr w:type="spellEnd"/>
      <w:r>
        <w:t xml:space="preserve"> und dies </w:t>
      </w:r>
      <w:proofErr w:type="spellStart"/>
      <w:r>
        <w:t>ist</w:t>
      </w:r>
      <w:proofErr w:type="spellEnd"/>
      <w:r>
        <w:t xml:space="preserve"> </w:t>
      </w:r>
      <w:proofErr w:type="spellStart"/>
      <w:r>
        <w:t>auf</w:t>
      </w:r>
      <w:proofErr w:type="spellEnd"/>
      <w:r>
        <w:t xml:space="preserve"> die </w:t>
      </w:r>
      <w:proofErr w:type="spellStart"/>
      <w:r>
        <w:t>Einführung</w:t>
      </w:r>
      <w:proofErr w:type="spellEnd"/>
      <w:r>
        <w:t xml:space="preserve"> von Lean-Management-System, </w:t>
      </w:r>
      <w:proofErr w:type="spellStart"/>
      <w:r>
        <w:t>wo</w:t>
      </w:r>
      <w:proofErr w:type="spellEnd"/>
      <w:r>
        <w:t xml:space="preserve"> </w:t>
      </w:r>
      <w:proofErr w:type="spellStart"/>
      <w:r>
        <w:t>Teile</w:t>
      </w:r>
      <w:proofErr w:type="spellEnd"/>
      <w:r>
        <w:t xml:space="preserve"> </w:t>
      </w:r>
      <w:proofErr w:type="spellStart"/>
      <w:r>
        <w:t>gesucht</w:t>
      </w:r>
      <w:proofErr w:type="spellEnd"/>
      <w:r>
        <w:t xml:space="preserve">, </w:t>
      </w:r>
      <w:proofErr w:type="spellStart"/>
      <w:r>
        <w:t>wenn</w:t>
      </w:r>
      <w:proofErr w:type="spellEnd"/>
      <w:r>
        <w:t xml:space="preserve"> </w:t>
      </w:r>
      <w:proofErr w:type="spellStart"/>
      <w:r>
        <w:t>ein</w:t>
      </w:r>
      <w:proofErr w:type="spellEnd"/>
      <w:r>
        <w:t xml:space="preserve"> </w:t>
      </w:r>
      <w:proofErr w:type="spellStart"/>
      <w:r>
        <w:t>Auftrag</w:t>
      </w:r>
      <w:proofErr w:type="spellEnd"/>
      <w:r>
        <w:t xml:space="preserve"> in </w:t>
      </w:r>
      <w:proofErr w:type="spellStart"/>
      <w:r>
        <w:t>Anspruch</w:t>
      </w:r>
      <w:proofErr w:type="spellEnd"/>
      <w:r>
        <w:t xml:space="preserve"> </w:t>
      </w:r>
      <w:proofErr w:type="spellStart"/>
      <w:r>
        <w:t>genommen</w:t>
      </w:r>
      <w:proofErr w:type="spellEnd"/>
      <w:r>
        <w:t xml:space="preserve"> </w:t>
      </w:r>
      <w:proofErr w:type="spellStart"/>
      <w:r>
        <w:t>wird</w:t>
      </w:r>
      <w:proofErr w:type="spellEnd"/>
      <w:r>
        <w:t xml:space="preserve">. Dies </w:t>
      </w:r>
      <w:proofErr w:type="spellStart"/>
      <w:r>
        <w:t>bedeutet</w:t>
      </w:r>
      <w:proofErr w:type="spellEnd"/>
      <w:r>
        <w:t xml:space="preserve">, </w:t>
      </w:r>
      <w:proofErr w:type="spellStart"/>
      <w:r>
        <w:t>dass</w:t>
      </w:r>
      <w:proofErr w:type="spellEnd"/>
      <w:r>
        <w:t xml:space="preserve"> die </w:t>
      </w:r>
      <w:proofErr w:type="spellStart"/>
      <w:r>
        <w:t>Lieferanten</w:t>
      </w:r>
      <w:proofErr w:type="spellEnd"/>
      <w:r>
        <w:t xml:space="preserve"> </w:t>
      </w:r>
      <w:proofErr w:type="spellStart"/>
      <w:r>
        <w:t>eine</w:t>
      </w:r>
      <w:proofErr w:type="spellEnd"/>
      <w:r>
        <w:t xml:space="preserve"> </w:t>
      </w:r>
      <w:proofErr w:type="spellStart"/>
      <w:r>
        <w:t>höhere</w:t>
      </w:r>
      <w:proofErr w:type="spellEnd"/>
      <w:r>
        <w:t xml:space="preserve"> </w:t>
      </w:r>
      <w:proofErr w:type="spellStart"/>
      <w:r>
        <w:t>Verhandlungsmacht</w:t>
      </w:r>
      <w:proofErr w:type="spellEnd"/>
      <w:r>
        <w:t xml:space="preserve"> </w:t>
      </w:r>
      <w:proofErr w:type="spellStart"/>
      <w:r>
        <w:t>haben</w:t>
      </w:r>
      <w:proofErr w:type="spellEnd"/>
      <w:r>
        <w:t xml:space="preserve">. </w:t>
      </w:r>
      <w:proofErr w:type="spellStart"/>
      <w:r>
        <w:t>Wenn</w:t>
      </w:r>
      <w:proofErr w:type="spellEnd"/>
      <w:r>
        <w:t xml:space="preserve"> die </w:t>
      </w:r>
      <w:proofErr w:type="spellStart"/>
      <w:r>
        <w:t>Lieferanten</w:t>
      </w:r>
      <w:proofErr w:type="spellEnd"/>
      <w:r>
        <w:t xml:space="preserve"> die </w:t>
      </w:r>
      <w:proofErr w:type="spellStart"/>
      <w:r>
        <w:t>Rohstoffe</w:t>
      </w:r>
      <w:proofErr w:type="spellEnd"/>
      <w:r>
        <w:t xml:space="preserve"> </w:t>
      </w:r>
      <w:proofErr w:type="spellStart"/>
      <w:r>
        <w:t>nicht</w:t>
      </w:r>
      <w:proofErr w:type="spellEnd"/>
      <w:r>
        <w:t xml:space="preserve"> </w:t>
      </w:r>
      <w:proofErr w:type="spellStart"/>
      <w:r>
        <w:t>rechtzeitig</w:t>
      </w:r>
      <w:proofErr w:type="spellEnd"/>
      <w:r>
        <w:t xml:space="preserve"> </w:t>
      </w:r>
      <w:proofErr w:type="spellStart"/>
      <w:r>
        <w:t>liefern</w:t>
      </w:r>
      <w:proofErr w:type="spellEnd"/>
      <w:r>
        <w:t xml:space="preserve">, </w:t>
      </w:r>
      <w:proofErr w:type="spellStart"/>
      <w:r>
        <w:t>wird</w:t>
      </w:r>
      <w:proofErr w:type="spellEnd"/>
      <w:r>
        <w:t xml:space="preserve"> Tesla </w:t>
      </w:r>
      <w:proofErr w:type="spellStart"/>
      <w:r>
        <w:t>darunter</w:t>
      </w:r>
      <w:proofErr w:type="spellEnd"/>
      <w:r>
        <w:t xml:space="preserve"> </w:t>
      </w:r>
      <w:proofErr w:type="spellStart"/>
      <w:r>
        <w:t>leiden</w:t>
      </w:r>
      <w:proofErr w:type="spellEnd"/>
      <w:r>
        <w:t>.</w:t>
      </w:r>
    </w:p>
    <w:p w14:paraId="671E3F96" w14:textId="221E2D3E" w:rsidR="0045143A" w:rsidRPr="009F6D35" w:rsidRDefault="0045143A" w:rsidP="0086546E">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fr-FR"/>
        </w:rPr>
      </w:pPr>
      <w:r w:rsidRPr="009F6D35">
        <w:rPr>
          <w:rFonts w:ascii="Times New Roman" w:eastAsia="Times New Roman" w:hAnsi="Times New Roman" w:cs="Times New Roman"/>
          <w:b/>
          <w:bCs/>
          <w:sz w:val="27"/>
          <w:szCs w:val="27"/>
          <w:lang w:val="en-US" w:eastAsia="fr-FR"/>
        </w:rPr>
        <w:t>The Intensity of Rivalry in the Industry</w:t>
      </w:r>
    </w:p>
    <w:p w14:paraId="7AC98408" w14:textId="77777777" w:rsidR="006557B8" w:rsidRPr="009F6D35" w:rsidRDefault="006557B8" w:rsidP="006557B8">
      <w:pPr>
        <w:spacing w:after="0" w:line="240" w:lineRule="auto"/>
        <w:rPr>
          <w:rFonts w:ascii="Times New Roman" w:eastAsia="Times New Roman" w:hAnsi="Times New Roman" w:cs="Times New Roman"/>
          <w:sz w:val="24"/>
          <w:szCs w:val="24"/>
          <w:lang w:val="de-DE" w:eastAsia="fr-FR"/>
        </w:rPr>
      </w:pPr>
    </w:p>
    <w:p w14:paraId="0E7A4559" w14:textId="77777777" w:rsidR="0045143A" w:rsidRPr="009F6D35" w:rsidRDefault="0045143A" w:rsidP="0045143A">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sidRPr="009F6D35">
        <w:rPr>
          <w:rFonts w:ascii="Times New Roman" w:eastAsia="Times New Roman" w:hAnsi="Times New Roman" w:cs="Times New Roman"/>
          <w:sz w:val="24"/>
          <w:szCs w:val="24"/>
          <w:lang w:val="en-US" w:eastAsia="fr-FR"/>
        </w:rPr>
        <w:t>The global car sector is fiercely competitive with car manufactures competing on a global platform with different categories of their products to cater for different clientele. In the electric vehicle, sectors server car manufactures have created cars, which have not been able to meet the standard of Tesla though; companies such as Nissan have created compact affordable electric cars, which are selling in different countries.</w:t>
      </w:r>
    </w:p>
    <w:p w14:paraId="03C3115F" w14:textId="49448C99" w:rsidR="0045143A" w:rsidRPr="009F6D35" w:rsidRDefault="0045143A" w:rsidP="0045143A">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sidRPr="009F6D35">
        <w:rPr>
          <w:rFonts w:ascii="Times New Roman" w:eastAsia="Times New Roman" w:hAnsi="Times New Roman" w:cs="Times New Roman"/>
          <w:sz w:val="24"/>
          <w:szCs w:val="24"/>
          <w:lang w:val="en-US" w:eastAsia="fr-FR"/>
        </w:rPr>
        <w:t xml:space="preserve">Porter’s five forces show </w:t>
      </w:r>
      <w:proofErr w:type="gramStart"/>
      <w:r w:rsidRPr="009F6D35">
        <w:rPr>
          <w:rFonts w:ascii="Times New Roman" w:eastAsia="Times New Roman" w:hAnsi="Times New Roman" w:cs="Times New Roman"/>
          <w:sz w:val="24"/>
          <w:szCs w:val="24"/>
          <w:lang w:val="en-US" w:eastAsia="fr-FR"/>
        </w:rPr>
        <w:t>a growing threats</w:t>
      </w:r>
      <w:proofErr w:type="gramEnd"/>
      <w:r w:rsidRPr="009F6D35">
        <w:rPr>
          <w:rFonts w:ascii="Times New Roman" w:eastAsia="Times New Roman" w:hAnsi="Times New Roman" w:cs="Times New Roman"/>
          <w:sz w:val="24"/>
          <w:szCs w:val="24"/>
          <w:lang w:val="en-US" w:eastAsia="fr-FR"/>
        </w:rPr>
        <w:t xml:space="preserve"> to the Tesla car company if they do not work quickly and cater for other segment. This threat can only be from already established car manufacturer. The sector is still inaccessible due to the high capital-intensive investment an </w:t>
      </w:r>
      <w:proofErr w:type="spellStart"/>
      <w:r w:rsidRPr="009F6D35">
        <w:rPr>
          <w:rFonts w:ascii="Times New Roman" w:eastAsia="Times New Roman" w:hAnsi="Times New Roman" w:cs="Times New Roman"/>
          <w:sz w:val="24"/>
          <w:szCs w:val="24"/>
          <w:lang w:val="en-US" w:eastAsia="fr-FR"/>
        </w:rPr>
        <w:t>organisation</w:t>
      </w:r>
      <w:proofErr w:type="spellEnd"/>
      <w:r w:rsidRPr="009F6D35">
        <w:rPr>
          <w:rFonts w:ascii="Times New Roman" w:eastAsia="Times New Roman" w:hAnsi="Times New Roman" w:cs="Times New Roman"/>
          <w:sz w:val="24"/>
          <w:szCs w:val="24"/>
          <w:lang w:val="en-US" w:eastAsia="fr-FR"/>
        </w:rPr>
        <w:t xml:space="preserve"> will have to undertake and the skill needed to ensure an </w:t>
      </w:r>
      <w:proofErr w:type="spellStart"/>
      <w:r w:rsidRPr="009F6D35">
        <w:rPr>
          <w:rFonts w:ascii="Times New Roman" w:eastAsia="Times New Roman" w:hAnsi="Times New Roman" w:cs="Times New Roman"/>
          <w:sz w:val="24"/>
          <w:szCs w:val="24"/>
          <w:lang w:val="en-US" w:eastAsia="fr-FR"/>
        </w:rPr>
        <w:t>organisation</w:t>
      </w:r>
      <w:proofErr w:type="spellEnd"/>
      <w:r w:rsidRPr="009F6D35">
        <w:rPr>
          <w:rFonts w:ascii="Times New Roman" w:eastAsia="Times New Roman" w:hAnsi="Times New Roman" w:cs="Times New Roman"/>
          <w:sz w:val="24"/>
          <w:szCs w:val="24"/>
          <w:lang w:val="en-US" w:eastAsia="fr-FR"/>
        </w:rPr>
        <w:t xml:space="preserve"> is competitive.</w:t>
      </w:r>
    </w:p>
    <w:p w14:paraId="55F44DF2" w14:textId="77777777" w:rsidR="0086546E" w:rsidRDefault="0086546E" w:rsidP="0086546E">
      <w:r>
        <w:t xml:space="preserve">Die </w:t>
      </w:r>
      <w:proofErr w:type="spellStart"/>
      <w:r>
        <w:t>Intensität</w:t>
      </w:r>
      <w:proofErr w:type="spellEnd"/>
      <w:r>
        <w:t xml:space="preserve"> der </w:t>
      </w:r>
      <w:proofErr w:type="spellStart"/>
      <w:r>
        <w:t>Rivalität</w:t>
      </w:r>
      <w:proofErr w:type="spellEnd"/>
      <w:r>
        <w:t xml:space="preserve"> in der Industrie</w:t>
      </w:r>
    </w:p>
    <w:p w14:paraId="185F1DE0" w14:textId="77777777" w:rsidR="0086546E" w:rsidRDefault="0086546E" w:rsidP="0086546E"/>
    <w:p w14:paraId="1409DAF7" w14:textId="77777777" w:rsidR="0086546E" w:rsidRDefault="0086546E" w:rsidP="0086546E">
      <w:r>
        <w:t xml:space="preserve">Der globale </w:t>
      </w:r>
      <w:proofErr w:type="spellStart"/>
      <w:r>
        <w:t>Automobilsektor</w:t>
      </w:r>
      <w:proofErr w:type="spellEnd"/>
      <w:r>
        <w:t xml:space="preserve"> </w:t>
      </w:r>
      <w:proofErr w:type="spellStart"/>
      <w:r>
        <w:t>ist</w:t>
      </w:r>
      <w:proofErr w:type="spellEnd"/>
      <w:r>
        <w:t xml:space="preserve"> hart </w:t>
      </w:r>
      <w:proofErr w:type="spellStart"/>
      <w:r>
        <w:t>umkämpft</w:t>
      </w:r>
      <w:proofErr w:type="spellEnd"/>
      <w:r>
        <w:t xml:space="preserve"> mit </w:t>
      </w:r>
      <w:proofErr w:type="spellStart"/>
      <w:r>
        <w:t>Automobilherstellern</w:t>
      </w:r>
      <w:proofErr w:type="spellEnd"/>
      <w:r>
        <w:t xml:space="preserve">, die </w:t>
      </w:r>
      <w:proofErr w:type="spellStart"/>
      <w:r>
        <w:t>auf</w:t>
      </w:r>
      <w:proofErr w:type="spellEnd"/>
      <w:r>
        <w:t xml:space="preserve"> </w:t>
      </w:r>
      <w:proofErr w:type="spellStart"/>
      <w:r>
        <w:t>einer</w:t>
      </w:r>
      <w:proofErr w:type="spellEnd"/>
      <w:r>
        <w:t xml:space="preserve"> </w:t>
      </w:r>
      <w:proofErr w:type="spellStart"/>
      <w:r>
        <w:t>globalen</w:t>
      </w:r>
      <w:proofErr w:type="spellEnd"/>
      <w:r>
        <w:t xml:space="preserve"> </w:t>
      </w:r>
      <w:proofErr w:type="spellStart"/>
      <w:r>
        <w:t>Plattform</w:t>
      </w:r>
      <w:proofErr w:type="spellEnd"/>
      <w:r>
        <w:t xml:space="preserve"> mit </w:t>
      </w:r>
      <w:proofErr w:type="spellStart"/>
      <w:r>
        <w:t>unterschiedlichen</w:t>
      </w:r>
      <w:proofErr w:type="spellEnd"/>
      <w:r>
        <w:t xml:space="preserve"> </w:t>
      </w:r>
      <w:proofErr w:type="spellStart"/>
      <w:r>
        <w:t>Produktkategorien</w:t>
      </w:r>
      <w:proofErr w:type="spellEnd"/>
      <w:r>
        <w:t xml:space="preserve"> </w:t>
      </w:r>
      <w:proofErr w:type="spellStart"/>
      <w:r>
        <w:t>für</w:t>
      </w:r>
      <w:proofErr w:type="spellEnd"/>
      <w:r>
        <w:t xml:space="preserve"> </w:t>
      </w:r>
      <w:proofErr w:type="spellStart"/>
      <w:r>
        <w:t>unterschiedliche</w:t>
      </w:r>
      <w:proofErr w:type="spellEnd"/>
      <w:r>
        <w:t xml:space="preserve"> </w:t>
      </w:r>
      <w:proofErr w:type="spellStart"/>
      <w:r>
        <w:t>Kundengruppen</w:t>
      </w:r>
      <w:proofErr w:type="spellEnd"/>
      <w:r>
        <w:t xml:space="preserve"> </w:t>
      </w:r>
      <w:proofErr w:type="spellStart"/>
      <w:r>
        <w:t>konkurrieren</w:t>
      </w:r>
      <w:proofErr w:type="spellEnd"/>
      <w:r>
        <w:t xml:space="preserve">. Im </w:t>
      </w:r>
      <w:proofErr w:type="spellStart"/>
      <w:r>
        <w:t>Bereich</w:t>
      </w:r>
      <w:proofErr w:type="spellEnd"/>
      <w:r>
        <w:t xml:space="preserve"> der </w:t>
      </w:r>
      <w:proofErr w:type="spellStart"/>
      <w:r>
        <w:t>Elektrofahrzeuge</w:t>
      </w:r>
      <w:proofErr w:type="spellEnd"/>
      <w:r>
        <w:t xml:space="preserve"> </w:t>
      </w:r>
      <w:proofErr w:type="spellStart"/>
      <w:r>
        <w:t>haben</w:t>
      </w:r>
      <w:proofErr w:type="spellEnd"/>
      <w:r>
        <w:t xml:space="preserve"> die </w:t>
      </w:r>
      <w:proofErr w:type="spellStart"/>
      <w:r>
        <w:t>Hersteller</w:t>
      </w:r>
      <w:proofErr w:type="spellEnd"/>
      <w:r>
        <w:t xml:space="preserve"> von </w:t>
      </w:r>
      <w:proofErr w:type="spellStart"/>
      <w:r>
        <w:t>Serverautos</w:t>
      </w:r>
      <w:proofErr w:type="spellEnd"/>
      <w:r>
        <w:t xml:space="preserve"> Autos </w:t>
      </w:r>
      <w:proofErr w:type="spellStart"/>
      <w:r>
        <w:t>geschaffen</w:t>
      </w:r>
      <w:proofErr w:type="spellEnd"/>
      <w:r>
        <w:t xml:space="preserve">, die </w:t>
      </w:r>
      <w:proofErr w:type="spellStart"/>
      <w:r>
        <w:t>jedoch</w:t>
      </w:r>
      <w:proofErr w:type="spellEnd"/>
      <w:r>
        <w:t xml:space="preserve"> </w:t>
      </w:r>
      <w:proofErr w:type="spellStart"/>
      <w:r>
        <w:t>nicht</w:t>
      </w:r>
      <w:proofErr w:type="spellEnd"/>
      <w:r>
        <w:t xml:space="preserve"> in der Lage </w:t>
      </w:r>
      <w:proofErr w:type="spellStart"/>
      <w:r>
        <w:t>waren</w:t>
      </w:r>
      <w:proofErr w:type="spellEnd"/>
      <w:r>
        <w:t xml:space="preserve">, den Standard von Tesla </w:t>
      </w:r>
      <w:proofErr w:type="spellStart"/>
      <w:r>
        <w:t>zu</w:t>
      </w:r>
      <w:proofErr w:type="spellEnd"/>
      <w:r>
        <w:t xml:space="preserve"> </w:t>
      </w:r>
      <w:proofErr w:type="spellStart"/>
      <w:proofErr w:type="gramStart"/>
      <w:r>
        <w:t>erfüllen</w:t>
      </w:r>
      <w:proofErr w:type="spellEnd"/>
      <w:r>
        <w:t>;</w:t>
      </w:r>
      <w:proofErr w:type="gramEnd"/>
      <w:r>
        <w:t xml:space="preserve"> </w:t>
      </w:r>
      <w:proofErr w:type="spellStart"/>
      <w:r>
        <w:t>Unternehmen</w:t>
      </w:r>
      <w:proofErr w:type="spellEnd"/>
      <w:r>
        <w:t xml:space="preserve"> </w:t>
      </w:r>
      <w:proofErr w:type="spellStart"/>
      <w:r>
        <w:t>wie</w:t>
      </w:r>
      <w:proofErr w:type="spellEnd"/>
      <w:r>
        <w:t xml:space="preserve"> Nissan </w:t>
      </w:r>
      <w:proofErr w:type="spellStart"/>
      <w:r>
        <w:t>haben</w:t>
      </w:r>
      <w:proofErr w:type="spellEnd"/>
      <w:r>
        <w:t xml:space="preserve"> </w:t>
      </w:r>
      <w:proofErr w:type="spellStart"/>
      <w:r>
        <w:t>kompakte</w:t>
      </w:r>
      <w:proofErr w:type="spellEnd"/>
      <w:r>
        <w:t xml:space="preserve">, </w:t>
      </w:r>
      <w:proofErr w:type="spellStart"/>
      <w:r>
        <w:t>erschwingliche</w:t>
      </w:r>
      <w:proofErr w:type="spellEnd"/>
      <w:r>
        <w:t xml:space="preserve"> </w:t>
      </w:r>
      <w:proofErr w:type="spellStart"/>
      <w:r>
        <w:t>Elektroautos</w:t>
      </w:r>
      <w:proofErr w:type="spellEnd"/>
      <w:r>
        <w:t xml:space="preserve"> </w:t>
      </w:r>
      <w:proofErr w:type="spellStart"/>
      <w:r>
        <w:t>geschaffen</w:t>
      </w:r>
      <w:proofErr w:type="spellEnd"/>
      <w:r>
        <w:t xml:space="preserve">, die in </w:t>
      </w:r>
      <w:proofErr w:type="spellStart"/>
      <w:r>
        <w:t>verschiedenen</w:t>
      </w:r>
      <w:proofErr w:type="spellEnd"/>
      <w:r>
        <w:t xml:space="preserve"> </w:t>
      </w:r>
      <w:proofErr w:type="spellStart"/>
      <w:r>
        <w:t>Ländern</w:t>
      </w:r>
      <w:proofErr w:type="spellEnd"/>
      <w:r>
        <w:t xml:space="preserve"> </w:t>
      </w:r>
      <w:proofErr w:type="spellStart"/>
      <w:r>
        <w:t>verkauft</w:t>
      </w:r>
      <w:proofErr w:type="spellEnd"/>
      <w:r>
        <w:t xml:space="preserve"> </w:t>
      </w:r>
      <w:proofErr w:type="spellStart"/>
      <w:r>
        <w:t>werden</w:t>
      </w:r>
      <w:proofErr w:type="spellEnd"/>
      <w:r>
        <w:t>.</w:t>
      </w:r>
    </w:p>
    <w:p w14:paraId="32597BE8" w14:textId="5921FF3C" w:rsidR="004B6942" w:rsidRPr="009F6D35" w:rsidRDefault="0086546E" w:rsidP="0086546E">
      <w:pPr>
        <w:rPr>
          <w:lang w:val="de-DE"/>
        </w:rPr>
      </w:pPr>
      <w:proofErr w:type="spellStart"/>
      <w:r>
        <w:t>Porter's</w:t>
      </w:r>
      <w:proofErr w:type="spellEnd"/>
      <w:r>
        <w:t xml:space="preserve"> </w:t>
      </w:r>
      <w:proofErr w:type="spellStart"/>
      <w:r>
        <w:t>fünf</w:t>
      </w:r>
      <w:proofErr w:type="spellEnd"/>
      <w:r>
        <w:t xml:space="preserve"> </w:t>
      </w:r>
      <w:proofErr w:type="spellStart"/>
      <w:r>
        <w:t>Kräfte</w:t>
      </w:r>
      <w:proofErr w:type="spellEnd"/>
      <w:r>
        <w:t xml:space="preserve"> </w:t>
      </w:r>
      <w:proofErr w:type="spellStart"/>
      <w:r>
        <w:t>zeigen</w:t>
      </w:r>
      <w:proofErr w:type="spellEnd"/>
      <w:r>
        <w:t xml:space="preserve"> </w:t>
      </w:r>
      <w:proofErr w:type="spellStart"/>
      <w:r>
        <w:t>eine</w:t>
      </w:r>
      <w:proofErr w:type="spellEnd"/>
      <w:r>
        <w:t xml:space="preserve"> </w:t>
      </w:r>
      <w:proofErr w:type="spellStart"/>
      <w:r>
        <w:t>wachsende</w:t>
      </w:r>
      <w:proofErr w:type="spellEnd"/>
      <w:r>
        <w:t xml:space="preserve"> </w:t>
      </w:r>
      <w:proofErr w:type="spellStart"/>
      <w:r>
        <w:t>Bedrohung</w:t>
      </w:r>
      <w:proofErr w:type="spellEnd"/>
      <w:r>
        <w:t xml:space="preserve"> </w:t>
      </w:r>
      <w:proofErr w:type="spellStart"/>
      <w:r>
        <w:t>für</w:t>
      </w:r>
      <w:proofErr w:type="spellEnd"/>
      <w:r>
        <w:t xml:space="preserve"> die Tesla </w:t>
      </w:r>
      <w:proofErr w:type="spellStart"/>
      <w:r>
        <w:t>Autofirma</w:t>
      </w:r>
      <w:proofErr w:type="spellEnd"/>
      <w:r>
        <w:t xml:space="preserve">, </w:t>
      </w:r>
      <w:proofErr w:type="spellStart"/>
      <w:r>
        <w:t>wenn</w:t>
      </w:r>
      <w:proofErr w:type="spellEnd"/>
      <w:r>
        <w:t xml:space="preserve"> </w:t>
      </w:r>
      <w:proofErr w:type="spellStart"/>
      <w:r>
        <w:t>sie</w:t>
      </w:r>
      <w:proofErr w:type="spellEnd"/>
      <w:r>
        <w:t xml:space="preserve"> </w:t>
      </w:r>
      <w:proofErr w:type="spellStart"/>
      <w:r>
        <w:t>nicht</w:t>
      </w:r>
      <w:proofErr w:type="spellEnd"/>
      <w:r>
        <w:t xml:space="preserve"> </w:t>
      </w:r>
      <w:proofErr w:type="spellStart"/>
      <w:r>
        <w:t>schnell</w:t>
      </w:r>
      <w:proofErr w:type="spellEnd"/>
      <w:r>
        <w:t xml:space="preserve"> </w:t>
      </w:r>
      <w:proofErr w:type="spellStart"/>
      <w:r>
        <w:t>arbeiten</w:t>
      </w:r>
      <w:proofErr w:type="spellEnd"/>
      <w:r>
        <w:t xml:space="preserve"> und </w:t>
      </w:r>
      <w:proofErr w:type="spellStart"/>
      <w:r>
        <w:t>für</w:t>
      </w:r>
      <w:proofErr w:type="spellEnd"/>
      <w:r>
        <w:t xml:space="preserve"> </w:t>
      </w:r>
      <w:proofErr w:type="spellStart"/>
      <w:r>
        <w:t>andere</w:t>
      </w:r>
      <w:proofErr w:type="spellEnd"/>
      <w:r>
        <w:t xml:space="preserve"> Segmente </w:t>
      </w:r>
      <w:proofErr w:type="spellStart"/>
      <w:r>
        <w:t>sorgen</w:t>
      </w:r>
      <w:proofErr w:type="spellEnd"/>
      <w:r>
        <w:t xml:space="preserve">. </w:t>
      </w:r>
      <w:proofErr w:type="spellStart"/>
      <w:r>
        <w:t>Diese</w:t>
      </w:r>
      <w:proofErr w:type="spellEnd"/>
      <w:r>
        <w:t xml:space="preserve"> </w:t>
      </w:r>
      <w:proofErr w:type="spellStart"/>
      <w:r>
        <w:t>Bedrohung</w:t>
      </w:r>
      <w:proofErr w:type="spellEnd"/>
      <w:r>
        <w:t xml:space="preserve"> </w:t>
      </w:r>
      <w:proofErr w:type="spellStart"/>
      <w:r>
        <w:t>kann</w:t>
      </w:r>
      <w:proofErr w:type="spellEnd"/>
      <w:r>
        <w:t xml:space="preserve"> </w:t>
      </w:r>
      <w:proofErr w:type="spellStart"/>
      <w:r>
        <w:t>nur</w:t>
      </w:r>
      <w:proofErr w:type="spellEnd"/>
      <w:r>
        <w:t xml:space="preserve"> von </w:t>
      </w:r>
      <w:proofErr w:type="spellStart"/>
      <w:r>
        <w:t>bereits</w:t>
      </w:r>
      <w:proofErr w:type="spellEnd"/>
      <w:r>
        <w:t xml:space="preserve"> </w:t>
      </w:r>
      <w:proofErr w:type="spellStart"/>
      <w:r>
        <w:t>etablierten</w:t>
      </w:r>
      <w:proofErr w:type="spellEnd"/>
      <w:r>
        <w:t xml:space="preserve"> </w:t>
      </w:r>
      <w:proofErr w:type="spellStart"/>
      <w:r>
        <w:t>Automobilherstellern</w:t>
      </w:r>
      <w:proofErr w:type="spellEnd"/>
      <w:r>
        <w:t xml:space="preserve"> </w:t>
      </w:r>
      <w:proofErr w:type="spellStart"/>
      <w:r>
        <w:t>ausgehen</w:t>
      </w:r>
      <w:proofErr w:type="spellEnd"/>
      <w:r>
        <w:t xml:space="preserve">. Der </w:t>
      </w:r>
      <w:proofErr w:type="spellStart"/>
      <w:r>
        <w:t>Sektor</w:t>
      </w:r>
      <w:proofErr w:type="spellEnd"/>
      <w:r>
        <w:t xml:space="preserve"> </w:t>
      </w:r>
      <w:proofErr w:type="spellStart"/>
      <w:r>
        <w:t>ist</w:t>
      </w:r>
      <w:proofErr w:type="spellEnd"/>
      <w:r>
        <w:t xml:space="preserve"> </w:t>
      </w:r>
      <w:proofErr w:type="spellStart"/>
      <w:r>
        <w:t>aufgrund</w:t>
      </w:r>
      <w:proofErr w:type="spellEnd"/>
      <w:r>
        <w:t xml:space="preserve"> der </w:t>
      </w:r>
      <w:proofErr w:type="spellStart"/>
      <w:r>
        <w:t>hohen</w:t>
      </w:r>
      <w:proofErr w:type="spellEnd"/>
      <w:r>
        <w:t xml:space="preserve"> </w:t>
      </w:r>
      <w:proofErr w:type="spellStart"/>
      <w:r>
        <w:t>kapitalintensiven</w:t>
      </w:r>
      <w:proofErr w:type="spellEnd"/>
      <w:r>
        <w:t xml:space="preserve"> </w:t>
      </w:r>
      <w:proofErr w:type="spellStart"/>
      <w:r>
        <w:t>Investitionen</w:t>
      </w:r>
      <w:proofErr w:type="spellEnd"/>
      <w:r>
        <w:t xml:space="preserve">, die </w:t>
      </w:r>
      <w:proofErr w:type="spellStart"/>
      <w:r>
        <w:t>eine</w:t>
      </w:r>
      <w:proofErr w:type="spellEnd"/>
      <w:r>
        <w:t xml:space="preserve"> Organisation </w:t>
      </w:r>
      <w:proofErr w:type="spellStart"/>
      <w:r>
        <w:t>tätigen</w:t>
      </w:r>
      <w:proofErr w:type="spellEnd"/>
      <w:r>
        <w:t xml:space="preserve"> </w:t>
      </w:r>
      <w:proofErr w:type="spellStart"/>
      <w:r>
        <w:t>muss</w:t>
      </w:r>
      <w:proofErr w:type="spellEnd"/>
      <w:r>
        <w:t xml:space="preserve">, und der </w:t>
      </w:r>
      <w:proofErr w:type="spellStart"/>
      <w:r>
        <w:t>für</w:t>
      </w:r>
      <w:proofErr w:type="spellEnd"/>
      <w:r>
        <w:t xml:space="preserve"> die </w:t>
      </w:r>
      <w:proofErr w:type="spellStart"/>
      <w:r>
        <w:t>Wettbewerbsfähigkeit</w:t>
      </w:r>
      <w:proofErr w:type="spellEnd"/>
      <w:r>
        <w:t xml:space="preserve"> </w:t>
      </w:r>
      <w:proofErr w:type="spellStart"/>
      <w:r>
        <w:t>einer</w:t>
      </w:r>
      <w:proofErr w:type="spellEnd"/>
      <w:r>
        <w:t xml:space="preserve"> Organisation </w:t>
      </w:r>
      <w:proofErr w:type="spellStart"/>
      <w:r>
        <w:t>erforderlichen</w:t>
      </w:r>
      <w:proofErr w:type="spellEnd"/>
      <w:r>
        <w:t xml:space="preserve"> </w:t>
      </w:r>
      <w:proofErr w:type="spellStart"/>
      <w:r>
        <w:t>Fähigkeiten</w:t>
      </w:r>
      <w:proofErr w:type="spellEnd"/>
      <w:r>
        <w:t xml:space="preserve"> </w:t>
      </w:r>
      <w:proofErr w:type="spellStart"/>
      <w:r>
        <w:t>nach</w:t>
      </w:r>
      <w:proofErr w:type="spellEnd"/>
      <w:r>
        <w:t xml:space="preserve"> </w:t>
      </w:r>
      <w:proofErr w:type="spellStart"/>
      <w:r>
        <w:t>wie</w:t>
      </w:r>
      <w:proofErr w:type="spellEnd"/>
      <w:r>
        <w:t xml:space="preserve"> vor </w:t>
      </w:r>
      <w:proofErr w:type="spellStart"/>
      <w:r>
        <w:t>unzugänglich</w:t>
      </w:r>
      <w:proofErr w:type="spellEnd"/>
      <w:r>
        <w:t>.</w:t>
      </w:r>
      <w:bookmarkStart w:id="0" w:name="_GoBack"/>
      <w:bookmarkEnd w:id="0"/>
    </w:p>
    <w:sectPr w:rsidR="004B6942" w:rsidRPr="009F6D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2C"/>
    <w:rsid w:val="0045143A"/>
    <w:rsid w:val="004B6942"/>
    <w:rsid w:val="00583FDF"/>
    <w:rsid w:val="006557B8"/>
    <w:rsid w:val="0086546E"/>
    <w:rsid w:val="008B23BD"/>
    <w:rsid w:val="009F6D35"/>
    <w:rsid w:val="00A2516F"/>
    <w:rsid w:val="00F268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C3D62"/>
  <w15:chartTrackingRefBased/>
  <w15:docId w15:val="{E0F2B562-F617-44A1-90F2-CC0140FC8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45143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5143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5143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5143A"/>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514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83F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0582">
      <w:bodyDiv w:val="1"/>
      <w:marLeft w:val="0"/>
      <w:marRight w:val="0"/>
      <w:marTop w:val="0"/>
      <w:marBottom w:val="0"/>
      <w:divBdr>
        <w:top w:val="none" w:sz="0" w:space="0" w:color="auto"/>
        <w:left w:val="none" w:sz="0" w:space="0" w:color="auto"/>
        <w:bottom w:val="none" w:sz="0" w:space="0" w:color="auto"/>
        <w:right w:val="none" w:sz="0" w:space="0" w:color="auto"/>
      </w:divBdr>
    </w:div>
    <w:div w:id="413355589">
      <w:bodyDiv w:val="1"/>
      <w:marLeft w:val="0"/>
      <w:marRight w:val="0"/>
      <w:marTop w:val="0"/>
      <w:marBottom w:val="0"/>
      <w:divBdr>
        <w:top w:val="none" w:sz="0" w:space="0" w:color="auto"/>
        <w:left w:val="none" w:sz="0" w:space="0" w:color="auto"/>
        <w:bottom w:val="none" w:sz="0" w:space="0" w:color="auto"/>
        <w:right w:val="none" w:sz="0" w:space="0" w:color="auto"/>
      </w:divBdr>
      <w:divsChild>
        <w:div w:id="2069569736">
          <w:marLeft w:val="0"/>
          <w:marRight w:val="0"/>
          <w:marTop w:val="0"/>
          <w:marBottom w:val="0"/>
          <w:divBdr>
            <w:top w:val="none" w:sz="0" w:space="0" w:color="auto"/>
            <w:left w:val="none" w:sz="0" w:space="0" w:color="auto"/>
            <w:bottom w:val="none" w:sz="0" w:space="0" w:color="auto"/>
            <w:right w:val="none" w:sz="0" w:space="0" w:color="auto"/>
          </w:divBdr>
        </w:div>
      </w:divsChild>
    </w:div>
    <w:div w:id="765804906">
      <w:bodyDiv w:val="1"/>
      <w:marLeft w:val="0"/>
      <w:marRight w:val="0"/>
      <w:marTop w:val="0"/>
      <w:marBottom w:val="0"/>
      <w:divBdr>
        <w:top w:val="none" w:sz="0" w:space="0" w:color="auto"/>
        <w:left w:val="none" w:sz="0" w:space="0" w:color="auto"/>
        <w:bottom w:val="none" w:sz="0" w:space="0" w:color="auto"/>
        <w:right w:val="none" w:sz="0" w:space="0" w:color="auto"/>
      </w:divBdr>
      <w:divsChild>
        <w:div w:id="687676479">
          <w:marLeft w:val="0"/>
          <w:marRight w:val="0"/>
          <w:marTop w:val="0"/>
          <w:marBottom w:val="0"/>
          <w:divBdr>
            <w:top w:val="none" w:sz="0" w:space="0" w:color="auto"/>
            <w:left w:val="none" w:sz="0" w:space="0" w:color="auto"/>
            <w:bottom w:val="none" w:sz="0" w:space="0" w:color="auto"/>
            <w:right w:val="none" w:sz="0" w:space="0" w:color="auto"/>
          </w:divBdr>
        </w:div>
      </w:divsChild>
    </w:div>
    <w:div w:id="1005742941">
      <w:bodyDiv w:val="1"/>
      <w:marLeft w:val="0"/>
      <w:marRight w:val="0"/>
      <w:marTop w:val="0"/>
      <w:marBottom w:val="0"/>
      <w:divBdr>
        <w:top w:val="none" w:sz="0" w:space="0" w:color="auto"/>
        <w:left w:val="none" w:sz="0" w:space="0" w:color="auto"/>
        <w:bottom w:val="none" w:sz="0" w:space="0" w:color="auto"/>
        <w:right w:val="none" w:sz="0" w:space="0" w:color="auto"/>
      </w:divBdr>
      <w:divsChild>
        <w:div w:id="554778923">
          <w:marLeft w:val="0"/>
          <w:marRight w:val="0"/>
          <w:marTop w:val="0"/>
          <w:marBottom w:val="0"/>
          <w:divBdr>
            <w:top w:val="none" w:sz="0" w:space="0" w:color="auto"/>
            <w:left w:val="none" w:sz="0" w:space="0" w:color="auto"/>
            <w:bottom w:val="none" w:sz="0" w:space="0" w:color="auto"/>
            <w:right w:val="none" w:sz="0" w:space="0" w:color="auto"/>
          </w:divBdr>
          <w:divsChild>
            <w:div w:id="523980186">
              <w:marLeft w:val="0"/>
              <w:marRight w:val="0"/>
              <w:marTop w:val="0"/>
              <w:marBottom w:val="0"/>
              <w:divBdr>
                <w:top w:val="none" w:sz="0" w:space="0" w:color="auto"/>
                <w:left w:val="none" w:sz="0" w:space="0" w:color="auto"/>
                <w:bottom w:val="none" w:sz="0" w:space="0" w:color="auto"/>
                <w:right w:val="none" w:sz="0" w:space="0" w:color="auto"/>
              </w:divBdr>
              <w:divsChild>
                <w:div w:id="1973365800">
                  <w:marLeft w:val="0"/>
                  <w:marRight w:val="0"/>
                  <w:marTop w:val="0"/>
                  <w:marBottom w:val="0"/>
                  <w:divBdr>
                    <w:top w:val="none" w:sz="0" w:space="0" w:color="auto"/>
                    <w:left w:val="none" w:sz="0" w:space="0" w:color="auto"/>
                    <w:bottom w:val="none" w:sz="0" w:space="0" w:color="auto"/>
                    <w:right w:val="none" w:sz="0" w:space="0" w:color="auto"/>
                  </w:divBdr>
                  <w:divsChild>
                    <w:div w:id="1592540349">
                      <w:marLeft w:val="0"/>
                      <w:marRight w:val="0"/>
                      <w:marTop w:val="0"/>
                      <w:marBottom w:val="0"/>
                      <w:divBdr>
                        <w:top w:val="none" w:sz="0" w:space="0" w:color="auto"/>
                        <w:left w:val="none" w:sz="0" w:space="0" w:color="auto"/>
                        <w:bottom w:val="none" w:sz="0" w:space="0" w:color="auto"/>
                        <w:right w:val="none" w:sz="0" w:space="0" w:color="auto"/>
                      </w:divBdr>
                    </w:div>
                    <w:div w:id="1588613672">
                      <w:marLeft w:val="0"/>
                      <w:marRight w:val="0"/>
                      <w:marTop w:val="0"/>
                      <w:marBottom w:val="0"/>
                      <w:divBdr>
                        <w:top w:val="none" w:sz="0" w:space="0" w:color="auto"/>
                        <w:left w:val="none" w:sz="0" w:space="0" w:color="auto"/>
                        <w:bottom w:val="none" w:sz="0" w:space="0" w:color="auto"/>
                        <w:right w:val="none" w:sz="0" w:space="0" w:color="auto"/>
                      </w:divBdr>
                      <w:divsChild>
                        <w:div w:id="14309011">
                          <w:marLeft w:val="0"/>
                          <w:marRight w:val="0"/>
                          <w:marTop w:val="0"/>
                          <w:marBottom w:val="0"/>
                          <w:divBdr>
                            <w:top w:val="none" w:sz="0" w:space="0" w:color="auto"/>
                            <w:left w:val="none" w:sz="0" w:space="0" w:color="auto"/>
                            <w:bottom w:val="none" w:sz="0" w:space="0" w:color="auto"/>
                            <w:right w:val="none" w:sz="0" w:space="0" w:color="auto"/>
                          </w:divBdr>
                          <w:divsChild>
                            <w:div w:id="9111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159393">
      <w:bodyDiv w:val="1"/>
      <w:marLeft w:val="0"/>
      <w:marRight w:val="0"/>
      <w:marTop w:val="0"/>
      <w:marBottom w:val="0"/>
      <w:divBdr>
        <w:top w:val="none" w:sz="0" w:space="0" w:color="auto"/>
        <w:left w:val="none" w:sz="0" w:space="0" w:color="auto"/>
        <w:bottom w:val="none" w:sz="0" w:space="0" w:color="auto"/>
        <w:right w:val="none" w:sz="0" w:space="0" w:color="auto"/>
      </w:divBdr>
      <w:divsChild>
        <w:div w:id="20401644">
          <w:marLeft w:val="0"/>
          <w:marRight w:val="0"/>
          <w:marTop w:val="0"/>
          <w:marBottom w:val="0"/>
          <w:divBdr>
            <w:top w:val="none" w:sz="0" w:space="0" w:color="auto"/>
            <w:left w:val="none" w:sz="0" w:space="0" w:color="auto"/>
            <w:bottom w:val="none" w:sz="0" w:space="0" w:color="auto"/>
            <w:right w:val="none" w:sz="0" w:space="0" w:color="auto"/>
          </w:divBdr>
        </w:div>
      </w:divsChild>
    </w:div>
    <w:div w:id="1921020417">
      <w:bodyDiv w:val="1"/>
      <w:marLeft w:val="0"/>
      <w:marRight w:val="0"/>
      <w:marTop w:val="0"/>
      <w:marBottom w:val="0"/>
      <w:divBdr>
        <w:top w:val="none" w:sz="0" w:space="0" w:color="auto"/>
        <w:left w:val="none" w:sz="0" w:space="0" w:color="auto"/>
        <w:bottom w:val="none" w:sz="0" w:space="0" w:color="auto"/>
        <w:right w:val="none" w:sz="0" w:space="0" w:color="auto"/>
      </w:divBdr>
      <w:divsChild>
        <w:div w:id="589041768">
          <w:marLeft w:val="0"/>
          <w:marRight w:val="0"/>
          <w:marTop w:val="0"/>
          <w:marBottom w:val="0"/>
          <w:divBdr>
            <w:top w:val="none" w:sz="0" w:space="0" w:color="auto"/>
            <w:left w:val="none" w:sz="0" w:space="0" w:color="auto"/>
            <w:bottom w:val="none" w:sz="0" w:space="0" w:color="auto"/>
            <w:right w:val="none" w:sz="0" w:space="0" w:color="auto"/>
          </w:divBdr>
        </w:div>
      </w:divsChild>
    </w:div>
    <w:div w:id="2132626429">
      <w:bodyDiv w:val="1"/>
      <w:marLeft w:val="0"/>
      <w:marRight w:val="0"/>
      <w:marTop w:val="0"/>
      <w:marBottom w:val="0"/>
      <w:divBdr>
        <w:top w:val="none" w:sz="0" w:space="0" w:color="auto"/>
        <w:left w:val="none" w:sz="0" w:space="0" w:color="auto"/>
        <w:bottom w:val="none" w:sz="0" w:space="0" w:color="auto"/>
        <w:right w:val="none" w:sz="0" w:space="0" w:color="auto"/>
      </w:divBdr>
      <w:divsChild>
        <w:div w:id="1973055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pons.com/traduction/allemand-anglais/wie" TargetMode="External"/><Relationship Id="rId13" Type="http://schemas.openxmlformats.org/officeDocument/2006/relationships/hyperlink" Target="https://fr.pons.com/traduction/allemand-anglais/nten" TargetMode="External"/><Relationship Id="rId18" Type="http://schemas.openxmlformats.org/officeDocument/2006/relationships/hyperlink" Target="https://fr.pons.com/traduction/allemand-anglais/n&#252;tzlich" TargetMode="External"/><Relationship Id="rId26" Type="http://schemas.openxmlformats.org/officeDocument/2006/relationships/hyperlink" Target="https://fr.pons.com/traduction/allemand-anglais/Sektor" TargetMode="External"/><Relationship Id="rId3" Type="http://schemas.openxmlformats.org/officeDocument/2006/relationships/webSettings" Target="webSettings.xml"/><Relationship Id="rId21" Type="http://schemas.openxmlformats.org/officeDocument/2006/relationships/hyperlink" Target="https://fr.pons.com/traduction/allemand-anglais/zu" TargetMode="External"/><Relationship Id="rId34" Type="http://schemas.openxmlformats.org/officeDocument/2006/relationships/fontTable" Target="fontTable.xml"/><Relationship Id="rId7" Type="http://schemas.openxmlformats.org/officeDocument/2006/relationships/hyperlink" Target="https://fr.pons.com/traduction/allemand-anglais/Kr&#228;fte" TargetMode="External"/><Relationship Id="rId12" Type="http://schemas.openxmlformats.org/officeDocument/2006/relationships/hyperlink" Target="https://fr.pons.com/traduction/allemand-anglais/Abbildung" TargetMode="External"/><Relationship Id="rId17" Type="http://schemas.openxmlformats.org/officeDocument/2006/relationships/hyperlink" Target="https://fr.pons.com/traduction/allemand-anglais/Gesch&#228;ftssektors" TargetMode="External"/><Relationship Id="rId25" Type="http://schemas.openxmlformats.org/officeDocument/2006/relationships/hyperlink" Target="https://fr.pons.com/traduction/allemand-anglais/der" TargetMode="External"/><Relationship Id="rId33" Type="http://schemas.openxmlformats.org/officeDocument/2006/relationships/hyperlink" Target="https://fr.pons.com/traduction/allemand-anglais/hat" TargetMode="External"/><Relationship Id="rId2" Type="http://schemas.openxmlformats.org/officeDocument/2006/relationships/settings" Target="settings.xml"/><Relationship Id="rId16" Type="http://schemas.openxmlformats.org/officeDocument/2006/relationships/hyperlink" Target="https://fr.pons.com/traduction/allemand-anglais/eines" TargetMode="External"/><Relationship Id="rId20" Type="http://schemas.openxmlformats.org/officeDocument/2006/relationships/hyperlink" Target="https://fr.pons.com/traduction/allemand-anglais/um" TargetMode="External"/><Relationship Id="rId29" Type="http://schemas.openxmlformats.org/officeDocument/2006/relationships/hyperlink" Target="https://fr.pons.com/traduction/allemand-anglais/wer" TargetMode="External"/><Relationship Id="rId1" Type="http://schemas.openxmlformats.org/officeDocument/2006/relationships/styles" Target="styles.xml"/><Relationship Id="rId6" Type="http://schemas.openxmlformats.org/officeDocument/2006/relationships/hyperlink" Target="https://fr.pons.com/traduction/allemand-anglais/f&#252;nf" TargetMode="External"/><Relationship Id="rId11" Type="http://schemas.openxmlformats.org/officeDocument/2006/relationships/hyperlink" Target="https://fr.pons.com/traduction/allemand-anglais/der" TargetMode="External"/><Relationship Id="rId24" Type="http://schemas.openxmlformats.org/officeDocument/2006/relationships/hyperlink" Target="https://fr.pons.com/traduction/allemand-anglais/attraktiv" TargetMode="External"/><Relationship Id="rId32" Type="http://schemas.openxmlformats.org/officeDocument/2006/relationships/hyperlink" Target="https://fr.pons.com/traduction/allemand-anglais/Sektor" TargetMode="External"/><Relationship Id="rId5" Type="http://schemas.openxmlformats.org/officeDocument/2006/relationships/hyperlink" Target="https://fr.pons.com/traduction/allemand-anglais/die" TargetMode="External"/><Relationship Id="rId15" Type="http://schemas.openxmlformats.org/officeDocument/2006/relationships/hyperlink" Target="https://fr.pons.com/traduction/allemand-anglais/Festsetzen" TargetMode="External"/><Relationship Id="rId23" Type="http://schemas.openxmlformats.org/officeDocument/2006/relationships/hyperlink" Target="https://fr.pons.com/traduction/allemand-anglais/wie" TargetMode="External"/><Relationship Id="rId28" Type="http://schemas.openxmlformats.org/officeDocument/2006/relationships/hyperlink" Target="https://fr.pons.com/traduction/allemand-anglais/nd" TargetMode="External"/><Relationship Id="rId10" Type="http://schemas.openxmlformats.org/officeDocument/2006/relationships/hyperlink" Target="https://fr.pons.com/traduction/allemand-anglais/in" TargetMode="External"/><Relationship Id="rId19" Type="http://schemas.openxmlformats.org/officeDocument/2006/relationships/hyperlink" Target="https://fr.pons.com/traduction/allemand-anglais/sind" TargetMode="External"/><Relationship Id="rId31" Type="http://schemas.openxmlformats.org/officeDocument/2006/relationships/hyperlink" Target="https://fr.pons.com/traduction/allemand-anglais/im" TargetMode="External"/><Relationship Id="rId4" Type="http://schemas.openxmlformats.org/officeDocument/2006/relationships/hyperlink" Target="https://fr.pons.com/traduction/allemand-anglais/Gep&#228;cktr&#228;ger" TargetMode="External"/><Relationship Id="rId9" Type="http://schemas.openxmlformats.org/officeDocument/2006/relationships/hyperlink" Target="https://fr.pons.com/traduction/allemand-anglais/gesehen" TargetMode="External"/><Relationship Id="rId14" Type="http://schemas.openxmlformats.org/officeDocument/2006/relationships/hyperlink" Target="https://fr.pons.com/traduction/allemand-anglais/im" TargetMode="External"/><Relationship Id="rId22" Type="http://schemas.openxmlformats.org/officeDocument/2006/relationships/hyperlink" Target="https://fr.pons.com/traduction/allemand-anglais/finden" TargetMode="External"/><Relationship Id="rId27" Type="http://schemas.openxmlformats.org/officeDocument/2006/relationships/hyperlink" Target="https://fr.pons.com/traduction/allemand-anglais/ist" TargetMode="External"/><Relationship Id="rId30" Type="http://schemas.openxmlformats.org/officeDocument/2006/relationships/hyperlink" Target="https://fr.pons.com/traduction/allemand-anglais/Einfluss" TargetMode="External"/><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1290</Words>
  <Characters>7098</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FUES</dc:creator>
  <cp:keywords/>
  <dc:description/>
  <cp:lastModifiedBy>Jean FUES</cp:lastModifiedBy>
  <cp:revision>7</cp:revision>
  <dcterms:created xsi:type="dcterms:W3CDTF">2018-04-07T09:39:00Z</dcterms:created>
  <dcterms:modified xsi:type="dcterms:W3CDTF">2018-04-14T09:12:00Z</dcterms:modified>
</cp:coreProperties>
</file>