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069"/>
        <w:gridCol w:w="2151"/>
        <w:gridCol w:w="4022"/>
      </w:tblGrid>
      <w:tr>
        <w:trPr/>
        <w:tc>
          <w:tcPr>
            <w:tcW w:w="9242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  <w:t>CURRICULUM VITAE</w:t>
            </w:r>
          </w:p>
        </w:tc>
      </w:tr>
      <w:tr>
        <w:tblPrEx/>
        <w:trPr/>
        <w:tc>
          <w:tcPr>
            <w:tcW w:w="9242" w:type="dxa"/>
            <w:gridSpan w:val="3"/>
            <w:tcBorders/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PERSONAL INFORMATION:</w:t>
            </w:r>
          </w:p>
        </w:tc>
      </w:tr>
      <w:tr>
        <w:tblPrEx/>
        <w:trPr>
          <w:trHeight w:val="452" w:hRule="atLeast"/>
        </w:trPr>
        <w:tc>
          <w:tcPr>
            <w:tcW w:w="306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40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NATHAN LIGARI BUNGUSWA</w:t>
            </w:r>
          </w:p>
        </w:tc>
      </w:tr>
      <w:tr>
        <w:tblPrEx/>
        <w:trPr>
          <w:trHeight w:val="569" w:hRule="atLeast"/>
        </w:trPr>
        <w:tc>
          <w:tcPr>
            <w:tcW w:w="3069" w:type="dxa"/>
            <w:vMerge w:val="continue"/>
            <w:tcBorders/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ID.NO: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40096963</w:t>
            </w:r>
          </w:p>
        </w:tc>
      </w:tr>
      <w:tr>
        <w:tblPrEx/>
        <w:trPr>
          <w:trHeight w:val="536" w:hRule="atLeast"/>
        </w:trPr>
        <w:tc>
          <w:tcPr>
            <w:tcW w:w="3069" w:type="dxa"/>
            <w:vMerge w:val="continue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DOB: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MARCH 2003</w:t>
            </w:r>
          </w:p>
        </w:tc>
      </w:tr>
      <w:tr>
        <w:tblPrEx/>
        <w:trPr>
          <w:trHeight w:val="519" w:hRule="atLeast"/>
        </w:trPr>
        <w:tc>
          <w:tcPr>
            <w:tcW w:w="3069" w:type="dxa"/>
            <w:vMerge w:val="continue"/>
            <w:tcBorders/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NATIONALITY: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KENYAN</w:t>
            </w:r>
          </w:p>
        </w:tc>
      </w:tr>
      <w:tr>
        <w:tblPrEx/>
        <w:trPr>
          <w:trHeight w:val="251" w:hRule="atLeast"/>
        </w:trPr>
        <w:tc>
          <w:tcPr>
            <w:tcW w:w="3069" w:type="dxa"/>
            <w:vMerge w:val="continue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5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3069" w:type="dxa"/>
            <w:tcBorders/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ADDRESS:</w:t>
            </w:r>
          </w:p>
        </w:tc>
        <w:tc>
          <w:tcPr>
            <w:tcW w:w="617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P.O BOX 36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-50103, MALAVA – KENYA</w:t>
            </w:r>
          </w:p>
        </w:tc>
      </w:tr>
      <w:tr>
        <w:tblPrEx/>
        <w:trPr/>
        <w:tc>
          <w:tcPr>
            <w:tcW w:w="306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TELEPHONE:</w:t>
            </w:r>
          </w:p>
        </w:tc>
        <w:tc>
          <w:tcPr>
            <w:tcW w:w="6173" w:type="dxa"/>
            <w:gridSpan w:val="2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+254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93</w:t>
            </w:r>
            <w:r>
              <w:rPr>
                <w:rFonts w:ascii="Times New Roman" w:hAnsi="Times New Roman"/>
                <w:sz w:val="24"/>
                <w:szCs w:val="24"/>
              </w:rPr>
              <w:t>-8</w:t>
            </w:r>
            <w:r>
              <w:rPr>
                <w:rFonts w:ascii="Times New Roman" w:hAnsi="Times New Roman"/>
                <w:sz w:val="24"/>
                <w:szCs w:val="24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186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or +254 722-596-721</w:t>
            </w:r>
          </w:p>
        </w:tc>
      </w:tr>
      <w:tr>
        <w:tblPrEx/>
        <w:trPr/>
        <w:tc>
          <w:tcPr>
            <w:tcW w:w="3069" w:type="dxa"/>
            <w:tcBorders/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EMAIL ADDRESS:</w:t>
            </w:r>
          </w:p>
        </w:tc>
        <w:tc>
          <w:tcPr>
            <w:tcW w:w="617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"mailto:nathanligari@gmail.com"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hAnsi="Times New Roman"/>
                <w:sz w:val="24"/>
                <w:szCs w:val="24"/>
              </w:rPr>
              <w:t>nathanligari@gmail.com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306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RELIGION:</w:t>
            </w:r>
          </w:p>
        </w:tc>
        <w:tc>
          <w:tcPr>
            <w:tcW w:w="6173" w:type="dxa"/>
            <w:gridSpan w:val="2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CHRISTIAN</w:t>
            </w:r>
          </w:p>
        </w:tc>
      </w:tr>
      <w:tr>
        <w:tblPrEx/>
        <w:trPr/>
        <w:tc>
          <w:tcPr>
            <w:tcW w:w="3069" w:type="dxa"/>
            <w:tcBorders/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MARITAL STATUS:</w:t>
            </w:r>
          </w:p>
        </w:tc>
        <w:tc>
          <w:tcPr>
            <w:tcW w:w="617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SINGLE</w:t>
            </w:r>
          </w:p>
        </w:tc>
      </w:tr>
      <w:tr>
        <w:tblPrEx/>
        <w:trPr/>
        <w:tc>
          <w:tcPr>
            <w:tcW w:w="306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73" w:type="dxa"/>
            <w:gridSpan w:val="2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ind w:left="720" w:firstLine="72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PROFILE/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CAREER OBJECTIVE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>
        <w:tblPrEx/>
        <w:trPr/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spacing w:after="0"/>
              <w:ind w:left="135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3"/>
                <w:szCs w:val="23"/>
              </w:rPr>
              <w:t>I am a goal oriented, hardworking and dependable young man with excellent interpersonal skills who is ready to try new and challenging tasks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I am keen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to details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which is inevitable in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financial reporting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in the accounting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profession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i/>
                <w:iCs/>
                <w:sz w:val="23"/>
                <w:szCs w:val="23"/>
                <w:lang w:val="en-US"/>
              </w:rPr>
              <w:t>Cognizant to the fact</w:t>
            </w:r>
            <w:r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that technology is dynamic, I believe in</w:t>
            </w:r>
            <w:r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further</w:t>
            </w:r>
            <w:r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training and apprenticeship coupled </w:t>
            </w:r>
            <w:r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with </w:t>
            </w:r>
            <w:r>
              <w:rPr>
                <w:rFonts w:ascii="Times New Roman" w:hAnsi="Times New Roman"/>
                <w:i/>
                <w:iCs/>
                <w:sz w:val="23"/>
                <w:szCs w:val="23"/>
                <w:lang w:val="en-US"/>
              </w:rPr>
              <w:t xml:space="preserve">timely </w:t>
            </w:r>
            <w:r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consultations 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3"/>
                <w:szCs w:val="23"/>
              </w:rPr>
              <w:t>to make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3"/>
                <w:szCs w:val="23"/>
              </w:rPr>
              <w:t xml:space="preserve"> sure that I am strongly grounded with relevant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analytical skills.</w:t>
            </w:r>
          </w:p>
        </w:tc>
      </w:tr>
    </w:tbl>
    <w:p>
      <w:pPr>
        <w:pStyle w:val="style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925"/>
        <w:gridCol w:w="6317"/>
      </w:tblGrid>
      <w:tr>
        <w:trPr/>
        <w:tc>
          <w:tcPr>
            <w:tcW w:w="9242" w:type="dxa"/>
            <w:gridSpan w:val="2"/>
            <w:tcBorders>
              <w:top w:val="single" w:sz="8" w:space="0" w:color="000000"/>
              <w:bottom w:val="nil"/>
            </w:tcBorders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EDUCATION AND TRAINING:</w:t>
            </w:r>
          </w:p>
        </w:tc>
      </w:tr>
      <w:tr>
        <w:tblPrEx/>
        <w:trPr/>
        <w:tc>
          <w:tcPr>
            <w:tcW w:w="2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October 2021 – To date</w:t>
            </w:r>
          </w:p>
        </w:tc>
        <w:tc>
          <w:tcPr>
            <w:tcW w:w="6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Laikipia University</w:t>
            </w:r>
          </w:p>
        </w:tc>
      </w:tr>
      <w:tr>
        <w:tblPrEx/>
        <w:trPr/>
        <w:tc>
          <w:tcPr>
            <w:tcW w:w="2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6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Studying BCom (Accounting Option)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Fourth Year </w:t>
            </w:r>
            <w:r>
              <w:rPr>
                <w:rFonts w:ascii="Times New Roman" w:hAnsi="Times New Roman"/>
                <w:sz w:val="24"/>
                <w:szCs w:val="24"/>
              </w:rPr>
              <w:t>Semester Two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Expecting: Second Class Honours, Upper Division.</w:t>
            </w:r>
          </w:p>
        </w:tc>
      </w:tr>
      <w:tr>
        <w:tblPrEx/>
        <w:trPr/>
        <w:tc>
          <w:tcPr>
            <w:tcW w:w="2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Dec 2024 – To date</w:t>
            </w:r>
          </w:p>
        </w:tc>
        <w:tc>
          <w:tcPr>
            <w:tcW w:w="6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c0c0"/>
          </w:tcPr>
          <w:p>
            <w:pPr>
              <w:pStyle w:val="style0"/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Certified Public Accountant (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CPA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>
        <w:tblPrEx/>
        <w:trPr/>
        <w:tc>
          <w:tcPr>
            <w:tcW w:w="2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KASNEB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CPA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Foundation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>
        <w:tblPrEx/>
        <w:trPr/>
        <w:tc>
          <w:tcPr>
            <w:tcW w:w="2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Jan 2017 – April. 2021</w:t>
            </w:r>
          </w:p>
        </w:tc>
        <w:tc>
          <w:tcPr>
            <w:tcW w:w="6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c0c0"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Makhukhuni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Friends School</w:t>
            </w:r>
          </w:p>
        </w:tc>
      </w:tr>
      <w:tr>
        <w:tblPrEx/>
        <w:trPr/>
        <w:tc>
          <w:tcPr>
            <w:tcW w:w="2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March – April KNEC series  KCSE Mean Grade B (plain)</w:t>
            </w:r>
          </w:p>
        </w:tc>
      </w:tr>
      <w:tr>
        <w:tblPrEx/>
        <w:trPr/>
        <w:tc>
          <w:tcPr>
            <w:tcW w:w="2925" w:type="dxa"/>
            <w:tcBorders>
              <w:top w:val="nil"/>
              <w:bottom w:val="nil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Sept 2010 – Nov. 2016</w:t>
            </w:r>
          </w:p>
        </w:tc>
        <w:tc>
          <w:tcPr>
            <w:tcW w:w="6317" w:type="dxa"/>
            <w:tcBorders>
              <w:lef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Lukala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Primary School</w:t>
            </w:r>
          </w:p>
        </w:tc>
      </w:tr>
      <w:tr>
        <w:tblPrEx/>
        <w:trPr/>
        <w:tc>
          <w:tcPr>
            <w:tcW w:w="2925" w:type="dxa"/>
            <w:tcBorders>
              <w:top w:val="nil"/>
              <w:bottom w:val="nil"/>
              <w:right w:val="single" w:sz="4" w:space="0" w:color="auto"/>
            </w:tcBorders>
          </w:tcPr>
          <w:p>
            <w:pPr>
              <w:pStyle w:val="style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17" w:type="dxa"/>
            <w:tcBorders>
              <w:left w:val="single" w:sz="4" w:space="0" w:color="auto"/>
            </w:tcBorders>
          </w:tcPr>
          <w:p>
            <w:pPr>
              <w:pStyle w:val="style0"/>
              <w:spacing w:after="0"/>
              <w:ind w:left="13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Class 3- Class 8</w:t>
            </w:r>
          </w:p>
          <w:p>
            <w:pPr>
              <w:pStyle w:val="style0"/>
              <w:spacing w:after="0"/>
              <w:ind w:left="135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Nov – December KNEC series KCPE</w:t>
            </w:r>
          </w:p>
        </w:tc>
      </w:tr>
      <w:tr>
        <w:tblPrEx/>
        <w:trPr/>
        <w:tc>
          <w:tcPr>
            <w:tcW w:w="2925" w:type="dxa"/>
            <w:tcBorders>
              <w:top w:val="nil"/>
              <w:bottom w:val="nil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May 2010 - Aug. 2010</w:t>
            </w:r>
          </w:p>
        </w:tc>
        <w:tc>
          <w:tcPr>
            <w:tcW w:w="6317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>
            <w:pPr>
              <w:pStyle w:val="style0"/>
              <w:spacing w:after="0"/>
              <w:ind w:left="135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Makale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“K”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Primary School</w:t>
            </w:r>
          </w:p>
        </w:tc>
      </w:tr>
      <w:tr>
        <w:tblPrEx/>
        <w:trPr/>
        <w:tc>
          <w:tcPr>
            <w:tcW w:w="2925" w:type="dxa"/>
            <w:tcBorders>
              <w:top w:val="nil"/>
              <w:bottom w:val="nil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17" w:type="dxa"/>
            <w:tcBorders>
              <w:top w:val="nil"/>
              <w:left w:val="single" w:sz="4" w:space="0" w:color="auto"/>
              <w:bottom w:val="nil"/>
            </w:tcBorders>
          </w:tcPr>
          <w:p>
            <w:pPr>
              <w:pStyle w:val="style0"/>
              <w:spacing w:after="0" w:lineRule="auto" w:line="240"/>
              <w:ind w:left="13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Class 2 </w:t>
            </w:r>
          </w:p>
        </w:tc>
      </w:tr>
      <w:tr>
        <w:tblPrEx/>
        <w:trPr/>
        <w:tc>
          <w:tcPr>
            <w:tcW w:w="2925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Jan 2007 - Apr. 2010</w:t>
            </w:r>
          </w:p>
        </w:tc>
        <w:tc>
          <w:tcPr>
            <w:tcW w:w="6317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/>
          </w:tcPr>
          <w:p>
            <w:pPr>
              <w:pStyle w:val="style0"/>
              <w:spacing w:after="0"/>
              <w:ind w:left="135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Lukala K’ Primary School</w:t>
            </w:r>
          </w:p>
        </w:tc>
      </w:tr>
      <w:tr>
        <w:tblPrEx/>
        <w:trPr/>
        <w:tc>
          <w:tcPr>
            <w:tcW w:w="292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1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>
            <w:pPr>
              <w:pStyle w:val="style0"/>
              <w:spacing w:after="0" w:lineRule="auto" w:line="240"/>
              <w:ind w:left="13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ECDE to class 2</w:t>
            </w:r>
          </w:p>
        </w:tc>
      </w:tr>
    </w:tbl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925"/>
        <w:gridCol w:w="6317"/>
      </w:tblGrid>
      <w:tr>
        <w:trPr/>
        <w:tc>
          <w:tcPr>
            <w:tcW w:w="9242" w:type="dxa"/>
            <w:gridSpan w:val="2"/>
            <w:tcBorders>
              <w:top w:val="single" w:sz="8" w:space="0" w:color="000000"/>
              <w:bottom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WORK/FIELD EXPERIENCE:</w:t>
            </w:r>
          </w:p>
        </w:tc>
      </w:tr>
      <w:tr>
        <w:tblPrEx/>
        <w:trPr/>
        <w:tc>
          <w:tcPr>
            <w:tcW w:w="292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631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Institution, Position, Duties, Responsibilities and Skills gained</w:t>
            </w:r>
          </w:p>
        </w:tc>
      </w:tr>
      <w:tr>
        <w:tblPrEx/>
        <w:trPr/>
        <w:tc>
          <w:tcPr>
            <w:tcW w:w="292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July – 30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August 2024</w:t>
            </w:r>
          </w:p>
        </w:tc>
        <w:tc>
          <w:tcPr>
            <w:tcW w:w="631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Institution: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Malava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Financial Service Association (FSA)</w:t>
            </w:r>
          </w:p>
        </w:tc>
      </w:tr>
      <w:tr>
        <w:tblPrEx/>
        <w:trPr/>
        <w:tc>
          <w:tcPr>
            <w:tcW w:w="292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1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17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While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24"/>
                <w:szCs w:val="24"/>
              </w:rPr>
              <w:t>Clerk at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24"/>
                <w:szCs w:val="24"/>
              </w:rPr>
              <w:t>Customer Service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 I</w:t>
            </w:r>
          </w:p>
          <w:p>
            <w:pPr>
              <w:pStyle w:val="style179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Addressed customers’ inquiries and complains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Provided information about the Sacco services and products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Arrange / organise office records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Filing documents and maintaining filing systems.</w:t>
            </w:r>
          </w:p>
          <w:p>
            <w:pPr>
              <w:pStyle w:val="style179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Supporting other departments with clerical tasks as requested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by my senior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17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While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serving as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24"/>
                <w:szCs w:val="24"/>
              </w:rPr>
              <w:t>Junior Accountant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 I</w:t>
            </w:r>
          </w:p>
          <w:p>
            <w:pPr>
              <w:pStyle w:val="style179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Managed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accurate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accounts payable and receivables</w:t>
            </w:r>
          </w:p>
          <w:p>
            <w:pPr>
              <w:pStyle w:val="style179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Performed Sacco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daily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accounts reconciliations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(vouching).</w:t>
            </w:r>
          </w:p>
          <w:p>
            <w:pPr>
              <w:pStyle w:val="style179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Maintained general ledger accounts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Approv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member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withdrawals and deposits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Ensured that all Sacco transactions were in compliance with the Sacco regulations and policies.</w:t>
            </w:r>
          </w:p>
          <w:p>
            <w:pPr>
              <w:pStyle w:val="style179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Preparing loan repayment schedules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Assisted senior accountant to prepare financial records and statements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>
            <w:pPr>
              <w:pStyle w:val="style179"/>
              <w:spacing w:after="0" w:lineRule="auto" w:line="240"/>
              <w:ind w:left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Skills gained: 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Proper record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keeping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Effictively used the LOAN PERFORMER SOFWARE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Interpersonal skills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Team work</w:t>
            </w:r>
          </w:p>
        </w:tc>
      </w:tr>
      <w:tr>
        <w:tblPrEx/>
        <w:trPr/>
        <w:tc>
          <w:tcPr>
            <w:tcW w:w="292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August 2022</w:t>
            </w:r>
          </w:p>
        </w:tc>
        <w:tc>
          <w:tcPr>
            <w:tcW w:w="631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c0c0c0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Institution: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IEBC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>
        <w:tblPrEx/>
        <w:trPr/>
        <w:tc>
          <w:tcPr>
            <w:tcW w:w="2925" w:type="dxa"/>
            <w:tcBorders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17" w:type="dxa"/>
            <w:tcBorders>
              <w:lef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Position: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Polling Clerk in the August 2022 Elections</w:t>
            </w:r>
          </w:p>
          <w:p>
            <w:pPr>
              <w:pStyle w:val="style179"/>
              <w:spacing w:after="0" w:lineRule="auto" w:line="24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Duties and Responsibilities:</w:t>
            </w: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Voter verification</w:t>
            </w: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Issuance of ballot papers</w:t>
            </w: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Voter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identification</w:t>
            </w: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Vote tallying</w:t>
            </w:r>
          </w:p>
          <w:p>
            <w:pPr>
              <w:pStyle w:val="style179"/>
              <w:spacing w:after="0" w:lineRule="auto" w:line="240"/>
              <w:ind w:left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Skills gained: 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Listening skills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Communication skills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Preparing executable work plans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Proper record keeping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writing 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Time management.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Conflict resolution mechanisms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Public relations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Team work</w:t>
            </w:r>
          </w:p>
        </w:tc>
      </w:tr>
    </w:tbl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style0"/>
              <w:spacing w:after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SPECIAL ACHIEVEMENTS:</w:t>
            </w:r>
          </w:p>
        </w:tc>
      </w:tr>
      <w:tr>
        <w:tblPrEx/>
        <w:trPr/>
        <w:tc>
          <w:tcPr>
            <w:tcW w:w="9242" w:type="dxa"/>
            <w:tcBorders/>
          </w:tcPr>
          <w:p>
            <w:pPr>
              <w:pStyle w:val="style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school president while at </w:t>
            </w:r>
            <w:r>
              <w:rPr>
                <w:rFonts w:ascii="Times New Roman" w:hAnsi="Times New Roman"/>
                <w:sz w:val="24"/>
                <w:szCs w:val="24"/>
              </w:rPr>
              <w:t>Makhukhuni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Friends School, I supported the teachers in maintaining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high level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discipline in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school. 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also </w:t>
            </w:r>
            <w:r>
              <w:rPr>
                <w:rFonts w:ascii="Times New Roman" w:hAnsi="Times New Roman"/>
                <w:sz w:val="24"/>
                <w:szCs w:val="24"/>
              </w:rPr>
              <w:t>successfully negotiated for the introduction of a compulsory discussion groups.</w:t>
            </w:r>
          </w:p>
        </w:tc>
      </w:tr>
    </w:tbl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>
              <w:top w:val="single" w:sz="8" w:space="0" w:color="000000"/>
              <w:bottom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PERSONAL SKILLS:</w:t>
            </w:r>
          </w:p>
        </w:tc>
      </w:tr>
      <w:tr>
        <w:tblPrEx/>
        <w:trPr/>
        <w:tc>
          <w:tcPr>
            <w:tcW w:w="92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/>
              <w:ind w:left="135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Language:</w:t>
            </w:r>
          </w:p>
        </w:tc>
      </w:tr>
      <w:tr>
        <w:tblPrEx/>
        <w:trPr/>
        <w:tc>
          <w:tcPr>
            <w:tcW w:w="9242" w:type="dxa"/>
            <w:tcBorders/>
          </w:tcPr>
          <w:p>
            <w:pPr>
              <w:pStyle w:val="style179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Understand, speak and write English, Kiswahili and Luhya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>
        <w:tblPrEx/>
        <w:trPr/>
        <w:tc>
          <w:tcPr>
            <w:tcW w:w="9242" w:type="dxa"/>
            <w:tcBorders>
              <w:left w:val="nil"/>
              <w:bottom w:val="nil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/>
              <w:ind w:left="135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Communication skills:</w:t>
            </w:r>
          </w:p>
        </w:tc>
      </w:tr>
      <w:tr>
        <w:tblPrEx/>
        <w:trPr/>
        <w:tc>
          <w:tcPr>
            <w:tcW w:w="9242" w:type="dxa"/>
            <w:tcBorders>
              <w:top w:val="nil"/>
              <w:bottom w:val="nil"/>
            </w:tcBorders>
          </w:tcPr>
          <w:p>
            <w:pPr>
              <w:pStyle w:val="style179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Good communication skills that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 have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gain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through training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 am currently undertaking at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Laikipia University</w:t>
            </w:r>
          </w:p>
        </w:tc>
      </w:tr>
      <w:tr>
        <w:tblPrEx/>
        <w:trPr/>
        <w:tc>
          <w:tcPr>
            <w:tcW w:w="924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style0"/>
              <w:spacing w:after="0"/>
              <w:ind w:left="135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Organization skills:</w:t>
            </w:r>
          </w:p>
        </w:tc>
      </w:tr>
      <w:tr>
        <w:tblPrEx/>
        <w:trPr/>
        <w:tc>
          <w:tcPr>
            <w:tcW w:w="9242" w:type="dxa"/>
            <w:tcBorders>
              <w:top w:val="nil"/>
              <w:bottom w:val="nil"/>
            </w:tcBorders>
          </w:tcPr>
          <w:p>
            <w:pPr>
              <w:pStyle w:val="style179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Acquired through duties assigned to me while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 was a polling clerk in the August 2022 general elections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>
        <w:tblPrEx/>
        <w:trPr/>
        <w:tc>
          <w:tcPr>
            <w:tcW w:w="924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style0"/>
              <w:spacing w:after="0"/>
              <w:ind w:left="135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Job related skills:</w:t>
            </w:r>
          </w:p>
        </w:tc>
      </w:tr>
      <w:tr>
        <w:tblPrEx/>
        <w:trPr/>
        <w:tc>
          <w:tcPr>
            <w:tcW w:w="9242" w:type="dxa"/>
            <w:tcBorders>
              <w:top w:val="nil"/>
              <w:bottom w:val="single" w:sz="4" w:space="0" w:color="auto"/>
            </w:tcBorders>
          </w:tcPr>
          <w:p>
            <w:pPr>
              <w:pStyle w:val="style179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Ability to work in an unfamiliar and highly competitive environment(s).</w:t>
            </w:r>
          </w:p>
          <w:p>
            <w:pPr>
              <w:pStyle w:val="style179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Fast learner and always open to criticism and new ideas.</w:t>
            </w:r>
          </w:p>
          <w:p>
            <w:pPr>
              <w:pStyle w:val="style179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Easily socialize with people of all ages and status. </w:t>
            </w:r>
          </w:p>
          <w:p>
            <w:pPr>
              <w:pStyle w:val="style179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Ability to communicate effectively (both spoken and written). </w:t>
            </w:r>
          </w:p>
          <w:p>
            <w:pPr>
              <w:pStyle w:val="style179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Able to Multi-task.</w:t>
            </w:r>
          </w:p>
          <w:p>
            <w:pPr>
              <w:pStyle w:val="style179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Accomplishing assignments on time.</w:t>
            </w:r>
          </w:p>
          <w:p>
            <w:pPr>
              <w:pStyle w:val="style179"/>
              <w:numPr>
                <w:ilvl w:val="0"/>
                <w:numId w:val="9"/>
              </w:numPr>
              <w:tabs>
                <w:tab w:val="left" w:leader="none" w:pos="360"/>
              </w:tabs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Team player with strong interpersonal and analytic skills.</w:t>
            </w:r>
          </w:p>
          <w:p>
            <w:pPr>
              <w:pStyle w:val="style179"/>
              <w:numPr>
                <w:ilvl w:val="0"/>
                <w:numId w:val="9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Believe in giving my best.</w:t>
            </w:r>
          </w:p>
          <w:p>
            <w:pPr>
              <w:pStyle w:val="style179"/>
              <w:numPr>
                <w:ilvl w:val="0"/>
                <w:numId w:val="9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Able to write reports</w:t>
            </w:r>
          </w:p>
        </w:tc>
      </w:tr>
    </w:tbl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4474"/>
        <w:gridCol w:w="4841"/>
      </w:tblGrid>
      <w:tr>
        <w:trPr/>
        <w:tc>
          <w:tcPr>
            <w:tcW w:w="94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/>
              <w:ind w:left="135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INTERESTS/HOBBIES:</w:t>
            </w:r>
          </w:p>
        </w:tc>
      </w:tr>
      <w:tr>
        <w:tblPrEx/>
        <w:trPr/>
        <w:tc>
          <w:tcPr>
            <w:tcW w:w="45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0"/>
              </w:numPr>
              <w:spacing w:after="160" w:lineRule="auto" w:line="2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Trave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ling.</w:t>
            </w:r>
          </w:p>
          <w:p>
            <w:pPr>
              <w:pStyle w:val="style179"/>
              <w:numPr>
                <w:ilvl w:val="0"/>
                <w:numId w:val="10"/>
              </w:numPr>
              <w:spacing w:after="160" w:lineRule="auto" w:line="2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Reading literature on mentorship, guiding and counselling and religion 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>
            <w:pPr>
              <w:pStyle w:val="style179"/>
              <w:numPr>
                <w:ilvl w:val="0"/>
                <w:numId w:val="10"/>
              </w:numPr>
              <w:spacing w:after="160" w:lineRule="auto" w:line="2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Socializing.</w:t>
            </w:r>
          </w:p>
        </w:tc>
      </w:tr>
    </w:tbl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/>
              <w:ind w:left="135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REFEREE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S:</w:t>
            </w:r>
          </w:p>
        </w:tc>
      </w:tr>
      <w:tr>
        <w:tblPrEx/>
        <w:trPr/>
        <w:tc>
          <w:tcPr>
            <w:tcW w:w="9242" w:type="dxa"/>
            <w:tcBorders>
              <w:top w:val="single" w:sz="4" w:space="0" w:color="auto"/>
              <w:bottom w:val="nil"/>
            </w:tcBorders>
          </w:tcPr>
          <w:p>
            <w:pPr>
              <w:pStyle w:val="style179"/>
              <w:numPr>
                <w:ilvl w:val="0"/>
                <w:numId w:val="11"/>
              </w:numPr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S.P. Odhiambo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Professor of Accounting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Laikipia University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P.O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BOX 1100-20300, NYAHURURU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– KENYA.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Tel No: +254 7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11793228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Email address: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sarahdolo@yahoo.com</w:t>
            </w:r>
          </w:p>
        </w:tc>
      </w:tr>
      <w:tr>
        <w:tblPrEx/>
        <w:trPr/>
        <w:tc>
          <w:tcPr>
            <w:tcW w:w="9242" w:type="dxa"/>
            <w:tcBorders>
              <w:top w:val="nil"/>
              <w:bottom w:val="nil"/>
            </w:tcBorders>
          </w:tcPr>
          <w:p>
            <w:pPr>
              <w:pStyle w:val="style179"/>
              <w:spacing w:after="0" w:lineRule="auto" w:line="24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1"/>
              </w:numPr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Edmond Kakai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DoS,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Makhukhuni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Friends School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P.O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BOX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785-50205 WEBUYE-KENYA</w:t>
            </w:r>
          </w:p>
          <w:p>
            <w:pPr>
              <w:pStyle w:val="style179"/>
              <w:spacing w:after="0" w:lineRule="auto" w:line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Cell phone: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0721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1843085</w:t>
            </w:r>
          </w:p>
          <w:p>
            <w:pPr>
              <w:pStyle w:val="style179"/>
              <w:spacing w:after="0" w:lineRule="auto" w:line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Email address: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eddiekakai@gmail.com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9242" w:type="dxa"/>
            <w:tcBorders>
              <w:top w:val="nil"/>
            </w:tcBorders>
          </w:tcPr>
          <w:p>
            <w:pPr>
              <w:pStyle w:val="style179"/>
              <w:numPr>
                <w:ilvl w:val="0"/>
                <w:numId w:val="11"/>
              </w:numPr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Mr. Itto Mukhwana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Branch Manager,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Malava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Financial Service Association (FSA)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P.O. BOX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xxx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-50103 MALAVA-KENYA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Cell phone: +254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711405498</w:t>
            </w:r>
          </w:p>
          <w:p>
            <w:pPr>
              <w:pStyle w:val="style179"/>
              <w:numPr>
                <w:ilvl w:val="0"/>
                <w:numId w:val="11"/>
              </w:numPr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Bishop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Daniel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Shokhunjira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Burudi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Centre Leader, African Ministry of Healing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P.O. BOX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335-50103 MALAVA-KENYA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Cell phone: +254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726546674</w:t>
            </w:r>
          </w:p>
          <w:p>
            <w:pPr>
              <w:pStyle w:val="style179"/>
              <w:spacing w:after="0" w:lineRule="auto" w:line="2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>
            <w:pPr>
              <w:pStyle w:val="style0"/>
              <w:spacing w:after="0"/>
              <w:ind w:left="135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CERTIFICATION:</w:t>
            </w:r>
          </w:p>
        </w:tc>
      </w:tr>
      <w:tr>
        <w:tblPrEx/>
        <w:trPr/>
        <w:tc>
          <w:tcPr>
            <w:tcW w:w="9242" w:type="dxa"/>
            <w:tcBorders>
              <w:top w:val="single" w:sz="4" w:space="0" w:color="auto"/>
            </w:tcBorders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Nathan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Ligari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Bunguswa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do certify that to the best of my knowledge and belief, this information is correct</w:t>
            </w:r>
          </w:p>
          <w:p>
            <w:pPr>
              <w:pStyle w:val="style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Sign: ……</w:t>
            </w:r>
            <w:r>
              <w:rPr>
                <w:noProof/>
              </w:rPr>
              <w:drawing>
                <wp:inline distL="0" distT="0" distB="0" distR="0">
                  <wp:extent cx="517314" cy="731520"/>
                  <wp:effectExtent l="6985" t="0" r="4445" b="4445"/>
                  <wp:docPr id="1027" name="Picture 2" descr="D:\PERSONAL\Ligari Docs\LIGARI SIGNATURE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2" cstate="print"/>
                          <a:srcRect l="26735" t="24531" r="9686" b="31199"/>
                          <a:stretch/>
                        </pic:blipFill>
                        <pic:spPr>
                          <a:xfrm rot="16200000">
                            <a:off x="0" y="0"/>
                            <a:ext cx="517314" cy="7315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……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Date: …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14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February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 202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…………</w:t>
            </w:r>
          </w:p>
        </w:tc>
      </w:tr>
    </w:tbl>
    <w:p>
      <w:pPr>
        <w:pStyle w:val="style0"/>
        <w:rPr>
          <w:rFonts w:ascii="Times New Roman" w:hAnsi="Times New Roman"/>
          <w:sz w:val="24"/>
          <w:szCs w:val="24"/>
        </w:rPr>
      </w:pPr>
    </w:p>
    <w:sectPr>
      <w:footerReference w:type="default" r:id="rId3"/>
      <w:pgSz w:w="11906" w:h="16838" w:orient="portrait"/>
      <w:pgMar w:top="720" w:right="1296" w:bottom="878" w:left="1296" w:header="706" w:footer="15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single" w:sz="4" w:space="1" w:color="d9d9d9"/>
      </w:pBdr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3</w:t>
    </w:r>
    <w:r>
      <w:rPr/>
      <w:fldChar w:fldCharType="end"/>
    </w:r>
    <w:r>
      <w:t xml:space="preserve"> | </w:t>
    </w:r>
    <w:r>
      <w:rPr>
        <w:color w:val="808080"/>
        <w:spacing w:val="60"/>
      </w:rPr>
      <w:t>Page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000000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000000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00000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000000B"/>
    <w:lvl w:ilvl="0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0000000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DDAAD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1E6BCBC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DF0CCA6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B62FFB2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C7CFCA4"/>
    <w:lvl w:ilvl="0" w:tplc="0409000D">
      <w:start w:val="1"/>
      <w:numFmt w:val="bullet"/>
      <w:lvlText w:val="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D361E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0000010"/>
    <w:multiLevelType w:val="hybridMultilevel"/>
    <w:tmpl w:val="F740E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8944D8E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EB432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  <w:num w:numId="12">
    <w:abstractNumId w:val="13"/>
  </w:num>
  <w:num w:numId="13">
    <w:abstractNumId w:val="12"/>
  </w:num>
  <w:num w:numId="14">
    <w:abstractNumId w:val="11"/>
  </w:num>
  <w:num w:numId="15">
    <w:abstractNumId w:val="17"/>
  </w:num>
  <w:num w:numId="16">
    <w:abstractNumId w:val="14"/>
  </w:num>
  <w:num w:numId="17">
    <w:abstractNumId w:val="15"/>
  </w:num>
  <w:num w:numId="18">
    <w:abstractNumId w:val="18"/>
  </w:num>
  <w:num w:numId="19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8"/>
    <w:qFormat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32">
    <w:name w:val="footer"/>
    <w:basedOn w:val="style0"/>
    <w:next w:val="style32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Footer Char_97825f55-2923-4827-894a-176cd7df14ee"/>
    <w:basedOn w:val="style65"/>
    <w:next w:val="style4097"/>
    <w:link w:val="style32"/>
    <w:qFormat/>
    <w:uiPriority w:val="99"/>
    <w:rPr>
      <w:rFonts w:ascii="Calibri" w:cs="Times New Roman" w:eastAsia="Calibri" w:hAnsi="Calibri"/>
      <w:lang w:val="en-GB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  <w:lang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Words>644</Words>
  <Pages>3</Pages>
  <Characters>3998</Characters>
  <Application>WPS Office</Application>
  <DocSecurity>0</DocSecurity>
  <Paragraphs>216</Paragraphs>
  <ScaleCrop>false</ScaleCrop>
  <LinksUpToDate>false</LinksUpToDate>
  <CharactersWithSpaces>4534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2025-02-13T20:39:00Z</dcterms:created>
  <dc:creator>NDOMBI</dc:creator>
  <lastModifiedBy>2409BRN2CA</lastModifiedBy>
  <lastPrinted>2020-07-11T10:52:00Z</lastPrinted>
  <dcterms:modified xsi:type="dcterms:W3CDTF">2025-08-26T17:08:53Z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dd5dcee5e2bf488bbfcca540b8b0b358</vt:lpwstr>
  </property>
</Properties>
</file>