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4B6A" w14:textId="77777777" w:rsidR="008104BF" w:rsidRPr="00A441B5" w:rsidRDefault="008104BF" w:rsidP="008104BF">
      <w:pPr>
        <w:pStyle w:val="Title"/>
        <w:rPr>
          <w:rFonts w:cs="Times New Roman"/>
          <w:sz w:val="24"/>
          <w:szCs w:val="24"/>
        </w:rPr>
      </w:pPr>
      <w:r w:rsidRPr="00A441B5">
        <w:rPr>
          <w:rFonts w:cs="Times New Roman"/>
          <w:sz w:val="24"/>
          <w:szCs w:val="24"/>
        </w:rPr>
        <w:t>ME 305 Mechatronics</w:t>
      </w:r>
    </w:p>
    <w:p w14:paraId="69CD1618" w14:textId="77777777" w:rsidR="008104BF" w:rsidRDefault="008104BF" w:rsidP="008104B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Department of Mechanical Engineering </w:t>
      </w:r>
    </w:p>
    <w:p w14:paraId="7BD588D5" w14:textId="77777777" w:rsidR="008104BF" w:rsidRDefault="008104BF" w:rsidP="008104B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Cal Poly</w:t>
      </w:r>
    </w:p>
    <w:p w14:paraId="49EF45B8" w14:textId="77777777" w:rsidR="008104BF" w:rsidRDefault="008104BF" w:rsidP="008104B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Fall Quarter -2022</w:t>
      </w:r>
    </w:p>
    <w:p w14:paraId="7B5284DF" w14:textId="77777777" w:rsidR="008104BF" w:rsidRDefault="008104BF" w:rsidP="008104B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Nathan Burtnett, Tom Taylor</w:t>
      </w:r>
    </w:p>
    <w:p w14:paraId="27C067D5" w14:textId="72A56C31" w:rsidR="008104BF" w:rsidRDefault="008104BF" w:rsidP="008104BF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Lab </w:t>
      </w:r>
      <w:r w:rsidR="00305EB9">
        <w:rPr>
          <w:rFonts w:cs="Times New Roman"/>
          <w:b/>
          <w:bCs/>
          <w:szCs w:val="24"/>
        </w:rPr>
        <w:t>5</w:t>
      </w:r>
      <w:r>
        <w:rPr>
          <w:rFonts w:cs="Times New Roman"/>
          <w:b/>
          <w:bCs/>
          <w:szCs w:val="24"/>
        </w:rPr>
        <w:t xml:space="preserve"> Report</w:t>
      </w:r>
    </w:p>
    <w:p w14:paraId="63338E11" w14:textId="77777777" w:rsidR="00A224AA" w:rsidRPr="00A441B5" w:rsidRDefault="00A224AA" w:rsidP="008104BF">
      <w:pPr>
        <w:jc w:val="center"/>
        <w:rPr>
          <w:rFonts w:cs="Times New Roman"/>
          <w:b/>
          <w:bCs/>
          <w:szCs w:val="24"/>
        </w:rPr>
      </w:pPr>
    </w:p>
    <w:p w14:paraId="25EA8B71" w14:textId="33336664" w:rsidR="008104BF" w:rsidRDefault="008104BF" w:rsidP="00894DFE">
      <w:pPr>
        <w:pStyle w:val="Heading1"/>
      </w:pPr>
      <w:r>
        <w:t>Objective</w:t>
      </w:r>
      <w:r w:rsidR="005F70C2">
        <w:t xml:space="preserve"> and Overview</w:t>
      </w:r>
    </w:p>
    <w:p w14:paraId="0D24A09E" w14:textId="6E221D04" w:rsidR="00F173C3" w:rsidRDefault="00F173C3" w:rsidP="00F173C3">
      <w:r>
        <w:tab/>
        <w:t xml:space="preserve">The goal of this lab is to integrate a keypad for user entry, an LCD for user display, </w:t>
      </w:r>
      <w:proofErr w:type="gramStart"/>
      <w:r>
        <w:t>interrupts</w:t>
      </w:r>
      <w:proofErr w:type="gramEnd"/>
      <w:r>
        <w:t xml:space="preserve"> to update variables at a set interval</w:t>
      </w:r>
      <w:r w:rsidR="00817D73">
        <w:t xml:space="preserve">, a PI controller to adjust motor voltage and flywheel speed, </w:t>
      </w:r>
      <w:r w:rsidR="00685CB5">
        <w:t xml:space="preserve">and PWM to adjust motor voltage accordingly. The user </w:t>
      </w:r>
      <w:proofErr w:type="gramStart"/>
      <w:r w:rsidR="00685CB5">
        <w:t>is able to</w:t>
      </w:r>
      <w:proofErr w:type="gramEnd"/>
      <w:r w:rsidR="00685CB5">
        <w:t xml:space="preserve"> </w:t>
      </w:r>
      <w:r w:rsidR="001939E9">
        <w:t>enter</w:t>
      </w:r>
      <w:r w:rsidR="00685CB5">
        <w:t xml:space="preserve"> a desired angular velocity</w:t>
      </w:r>
      <w:r w:rsidR="005320C9">
        <w:t xml:space="preserve">, proportional, and integral gain. The motor </w:t>
      </w:r>
      <w:proofErr w:type="gramStart"/>
      <w:r w:rsidR="005320C9">
        <w:t>is able to</w:t>
      </w:r>
      <w:proofErr w:type="gramEnd"/>
      <w:r w:rsidR="005320C9">
        <w:t xml:space="preserve"> be run with either open or closed loop control. The LCD is updated </w:t>
      </w:r>
      <w:r w:rsidR="006E3790">
        <w:t xml:space="preserve">regularly to display the actual and desired velocity, the difference between the two, motor effort, KI and KP, </w:t>
      </w:r>
      <w:r w:rsidR="00246A05">
        <w:t xml:space="preserve">open or closed loop mode, and display update on or off. </w:t>
      </w:r>
    </w:p>
    <w:p w14:paraId="15887746" w14:textId="2F546EAE" w:rsidR="009E28F9" w:rsidRDefault="009E28F9" w:rsidP="00F173C3">
      <w:r>
        <w:tab/>
      </w:r>
    </w:p>
    <w:p w14:paraId="1E90E522" w14:textId="37B31B06" w:rsidR="009E28F9" w:rsidRPr="00F173C3" w:rsidRDefault="009E28F9" w:rsidP="00F173C3">
      <w:r>
        <w:tab/>
      </w:r>
    </w:p>
    <w:p w14:paraId="09D5647E" w14:textId="093F9D22" w:rsidR="00BA375B" w:rsidRDefault="008104BF" w:rsidP="008104BF">
      <w:pPr>
        <w:pStyle w:val="Heading1"/>
        <w:rPr>
          <w:rFonts w:eastAsiaTheme="minorEastAsia" w:cs="Times New Roman"/>
          <w:szCs w:val="24"/>
        </w:rPr>
      </w:pPr>
      <w:r>
        <w:lastRenderedPageBreak/>
        <w:t>Parameterization</w:t>
      </w:r>
    </w:p>
    <w:p w14:paraId="3DB13BD1" w14:textId="13EDA48A" w:rsidR="00BF099E" w:rsidRDefault="00AF5B3B" w:rsidP="00BD2BDC">
      <w:pPr>
        <w:pStyle w:val="Heading2"/>
        <w:rPr>
          <w:rFonts w:eastAsiaTheme="minorEastAsia"/>
        </w:rPr>
      </w:pPr>
      <w:r>
        <w:rPr>
          <w:rFonts w:eastAsiaTheme="minorEastAsia"/>
        </w:rPr>
        <w:t>Tables and Figures</w:t>
      </w:r>
    </w:p>
    <w:p w14:paraId="053312AC" w14:textId="77777777" w:rsidR="00B568F7" w:rsidRDefault="00A07665" w:rsidP="00B568F7">
      <w:pPr>
        <w:keepNext/>
        <w:jc w:val="center"/>
      </w:pPr>
      <w:r>
        <w:rPr>
          <w:noProof/>
        </w:rPr>
        <w:drawing>
          <wp:inline distT="0" distB="0" distL="0" distR="0" wp14:anchorId="5BEF37CF" wp14:editId="70E10D7B">
            <wp:extent cx="4309110" cy="3455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9" t="7448" r="269" b="7026"/>
                    <a:stretch/>
                  </pic:blipFill>
                  <pic:spPr bwMode="auto">
                    <a:xfrm>
                      <a:off x="0" y="0"/>
                      <a:ext cx="4319843" cy="346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BEA22" w14:textId="410055C6" w:rsidR="003F7DC0" w:rsidRPr="003F7DC0" w:rsidRDefault="00B568F7" w:rsidP="00B568F7">
      <w:pPr>
        <w:pStyle w:val="Caption"/>
      </w:pPr>
      <w:r w:rsidRPr="00D15AB0">
        <w:rPr>
          <w:b/>
          <w:bCs/>
        </w:rPr>
        <w:t xml:space="preserve">Figure </w:t>
      </w:r>
      <w:r w:rsidRPr="00D15AB0">
        <w:rPr>
          <w:b/>
          <w:bCs/>
        </w:rPr>
        <w:fldChar w:fldCharType="begin"/>
      </w:r>
      <w:r w:rsidRPr="00D15AB0">
        <w:rPr>
          <w:b/>
          <w:bCs/>
        </w:rPr>
        <w:instrText xml:space="preserve"> SEQ Figure \* ARABIC </w:instrText>
      </w:r>
      <w:r w:rsidRPr="00D15AB0">
        <w:rPr>
          <w:b/>
          <w:bCs/>
        </w:rPr>
        <w:fldChar w:fldCharType="separate"/>
      </w:r>
      <w:r w:rsidR="00D15AB0">
        <w:rPr>
          <w:b/>
          <w:bCs/>
          <w:noProof/>
        </w:rPr>
        <w:t>1</w:t>
      </w:r>
      <w:r w:rsidRPr="00D15AB0">
        <w:rPr>
          <w:b/>
          <w:bCs/>
        </w:rPr>
        <w:fldChar w:fldCharType="end"/>
      </w:r>
      <w:r w:rsidRPr="00D15AB0">
        <w:rPr>
          <w:b/>
          <w:bCs/>
        </w:rPr>
        <w:t>:</w:t>
      </w:r>
      <w:r>
        <w:t xml:space="preserve"> Oscilloscope Capture</w:t>
      </w:r>
    </w:p>
    <w:p w14:paraId="33474ED4" w14:textId="5B958D30" w:rsidR="00DA057B" w:rsidRPr="00A441B5" w:rsidRDefault="00DA057B" w:rsidP="00DA057B">
      <w:pPr>
        <w:pStyle w:val="Caption"/>
        <w:keepNext/>
        <w:rPr>
          <w:rFonts w:cs="Times New Roman"/>
          <w:szCs w:val="24"/>
        </w:rPr>
      </w:pPr>
      <w:r w:rsidRPr="00D15AB0">
        <w:rPr>
          <w:rFonts w:cs="Times New Roman"/>
          <w:b/>
          <w:bCs/>
          <w:szCs w:val="24"/>
        </w:rPr>
        <w:t xml:space="preserve">Table </w:t>
      </w:r>
      <w:r w:rsidRPr="00D15AB0">
        <w:rPr>
          <w:rFonts w:cs="Times New Roman"/>
          <w:b/>
          <w:bCs/>
          <w:szCs w:val="24"/>
        </w:rPr>
        <w:fldChar w:fldCharType="begin"/>
      </w:r>
      <w:r w:rsidRPr="00D15AB0">
        <w:rPr>
          <w:rFonts w:cs="Times New Roman"/>
          <w:b/>
          <w:bCs/>
          <w:szCs w:val="24"/>
        </w:rPr>
        <w:instrText xml:space="preserve"> SEQ Table \* ARABIC </w:instrText>
      </w:r>
      <w:r w:rsidRPr="00D15AB0">
        <w:rPr>
          <w:rFonts w:cs="Times New Roman"/>
          <w:b/>
          <w:bCs/>
          <w:szCs w:val="24"/>
        </w:rPr>
        <w:fldChar w:fldCharType="separate"/>
      </w:r>
      <w:r w:rsidR="00D15AB0">
        <w:rPr>
          <w:rFonts w:cs="Times New Roman"/>
          <w:b/>
          <w:bCs/>
          <w:noProof/>
          <w:szCs w:val="24"/>
        </w:rPr>
        <w:t>1</w:t>
      </w:r>
      <w:r w:rsidRPr="00D15AB0">
        <w:rPr>
          <w:rFonts w:cs="Times New Roman"/>
          <w:b/>
          <w:bCs/>
          <w:szCs w:val="24"/>
        </w:rPr>
        <w:fldChar w:fldCharType="end"/>
      </w:r>
      <w:r w:rsidRPr="00D15AB0">
        <w:rPr>
          <w:rFonts w:cs="Times New Roman"/>
          <w:b/>
          <w:bCs/>
          <w:szCs w:val="24"/>
        </w:rPr>
        <w:t>:</w:t>
      </w:r>
      <w:r w:rsidRPr="00A441B5">
        <w:rPr>
          <w:rFonts w:cs="Times New Roman"/>
          <w:szCs w:val="24"/>
        </w:rPr>
        <w:t xml:space="preserve"> Open Loop Data</w:t>
      </w:r>
    </w:p>
    <w:tbl>
      <w:tblPr>
        <w:tblW w:w="4763" w:type="dxa"/>
        <w:jc w:val="center"/>
        <w:tblLook w:val="04A0" w:firstRow="1" w:lastRow="0" w:firstColumn="1" w:lastColumn="0" w:noHBand="0" w:noVBand="1"/>
      </w:tblPr>
      <w:tblGrid>
        <w:gridCol w:w="696"/>
        <w:gridCol w:w="636"/>
        <w:gridCol w:w="585"/>
        <w:gridCol w:w="594"/>
        <w:gridCol w:w="657"/>
        <w:gridCol w:w="683"/>
        <w:gridCol w:w="636"/>
        <w:gridCol w:w="636"/>
      </w:tblGrid>
      <w:tr w:rsidR="00A441B5" w:rsidRPr="00BF099E" w14:paraId="3573DFB5" w14:textId="77777777" w:rsidTr="00DA057B">
        <w:trPr>
          <w:trHeight w:val="33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7A2F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</w:rPr>
              <w:t>K</w:t>
            </w:r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p,in</w:t>
            </w:r>
            <w:proofErr w:type="spellEnd"/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3F9C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</w:rPr>
              <w:t>K</w:t>
            </w:r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F1C0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</w:rPr>
              <w:t>V</w:t>
            </w:r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ref</w:t>
            </w:r>
            <w:proofErr w:type="spellEnd"/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47CB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</w:rPr>
              <w:t>V</w:t>
            </w:r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act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DF95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</w:rPr>
              <w:t>V</w:t>
            </w:r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30BE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</w:rPr>
              <w:t>V</w:t>
            </w:r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max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CC28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</w:rPr>
              <w:t>V</w:t>
            </w:r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τ</w:t>
            </w:r>
            <w:proofErr w:type="spellEnd"/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D9FF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b/>
                <w:bCs/>
                <w:color w:val="000000"/>
                <w:szCs w:val="24"/>
              </w:rPr>
              <w:t>τ</w:t>
            </w:r>
          </w:p>
        </w:tc>
      </w:tr>
      <w:tr w:rsidR="00BF099E" w:rsidRPr="00BF099E" w14:paraId="709A3082" w14:textId="77777777" w:rsidTr="00DA057B">
        <w:trPr>
          <w:trHeight w:val="330"/>
          <w:jc w:val="center"/>
        </w:trPr>
        <w:tc>
          <w:tcPr>
            <w:tcW w:w="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F4F3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750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F215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0.73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E75F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F5E3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DF28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C543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5.56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A356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5.35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E7CC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</w:tr>
      <w:tr w:rsidR="00BF099E" w:rsidRPr="00BF099E" w14:paraId="50FF9ED8" w14:textId="77777777" w:rsidTr="00DA057B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3DC4B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6706D5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EE33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200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E5AE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252B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BE42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6.06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C96F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5.67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90E6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12.1</w:t>
            </w:r>
          </w:p>
        </w:tc>
      </w:tr>
      <w:tr w:rsidR="00BF099E" w:rsidRPr="00BF099E" w14:paraId="400061B9" w14:textId="77777777" w:rsidTr="00DA057B">
        <w:trPr>
          <w:trHeight w:val="33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DB5C2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B2C5E4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A3C0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300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FA7C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12BB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65CD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6.62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4975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6.02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DB20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12.2</w:t>
            </w:r>
          </w:p>
        </w:tc>
      </w:tr>
      <w:tr w:rsidR="00BF099E" w:rsidRPr="00BF099E" w14:paraId="363BC382" w14:textId="77777777" w:rsidTr="00DA057B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1BCDD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A74F23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DE49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400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77EE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67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9E07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7810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7.18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F208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6.37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C5D1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</w:tr>
      <w:tr w:rsidR="00BF099E" w:rsidRPr="00BF099E" w14:paraId="0409F422" w14:textId="77777777" w:rsidTr="00DA057B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13D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15B0EC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3DAC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FE13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84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EBDA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F8F0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7.7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FB02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6.70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642D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14.4</w:t>
            </w:r>
          </w:p>
        </w:tc>
      </w:tr>
      <w:tr w:rsidR="00BF099E" w:rsidRPr="00BF099E" w14:paraId="76A2B84D" w14:textId="77777777" w:rsidTr="00DA057B">
        <w:trPr>
          <w:trHeight w:val="290"/>
          <w:jc w:val="center"/>
        </w:trPr>
        <w:tc>
          <w:tcPr>
            <w:tcW w:w="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717B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1250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26D8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1.22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F7EB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EF34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68E5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EC36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5.82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B75A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5.52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A21B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11.6</w:t>
            </w:r>
          </w:p>
        </w:tc>
      </w:tr>
      <w:tr w:rsidR="00BF099E" w:rsidRPr="00BF099E" w14:paraId="71DE3236" w14:textId="77777777" w:rsidTr="00DA057B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561A6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00AED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F5F9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200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1D0F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ACDA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1052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6.76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ED8E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6.11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63A3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10.4</w:t>
            </w:r>
          </w:p>
        </w:tc>
      </w:tr>
      <w:tr w:rsidR="00BF099E" w:rsidRPr="00BF099E" w14:paraId="22FA939E" w14:textId="77777777" w:rsidTr="00DA057B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94530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04124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E1E9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300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8DB3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84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CEC9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EF28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7.68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9EEF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6.69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02A7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14.4</w:t>
            </w:r>
          </w:p>
        </w:tc>
      </w:tr>
      <w:tr w:rsidR="00BF099E" w:rsidRPr="00BF099E" w14:paraId="14EE6AB2" w14:textId="77777777" w:rsidTr="00DA057B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DCACD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59C902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FD7E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400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71E1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112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ADA3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2B72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8.56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771A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7.24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ED40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12.8</w:t>
            </w:r>
          </w:p>
        </w:tc>
      </w:tr>
      <w:tr w:rsidR="00BF099E" w:rsidRPr="00BF099E" w14:paraId="7712BEB5" w14:textId="77777777" w:rsidTr="00DA057B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FFC38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BA3BE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A118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CCDE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141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2E80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B3C7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9.52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9384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7.85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E799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12.6</w:t>
            </w:r>
          </w:p>
        </w:tc>
      </w:tr>
      <w:tr w:rsidR="00BF099E" w:rsidRPr="00BF099E" w14:paraId="3ED21510" w14:textId="77777777" w:rsidTr="00DA057B">
        <w:trPr>
          <w:trHeight w:val="290"/>
          <w:jc w:val="center"/>
        </w:trPr>
        <w:tc>
          <w:tcPr>
            <w:tcW w:w="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15B3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1750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35E5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1.71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38B5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392C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38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FB8C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2202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6.22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776D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5.77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5C20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</w:tr>
      <w:tr w:rsidR="00BF099E" w:rsidRPr="00BF099E" w14:paraId="14EC245E" w14:textId="77777777" w:rsidTr="00DA057B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ECDB2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A5F90F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94A8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200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D390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78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0FAE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7447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7.48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C18D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6.56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1E82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12.8</w:t>
            </w:r>
          </w:p>
        </w:tc>
      </w:tr>
      <w:tr w:rsidR="00BF099E" w:rsidRPr="00BF099E" w14:paraId="486FFA05" w14:textId="77777777" w:rsidTr="00DA057B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D409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2255B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BD7E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300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75C5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118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EF17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2E2E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8.8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790B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7.39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8F23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</w:tr>
      <w:tr w:rsidR="00BF099E" w:rsidRPr="00BF099E" w14:paraId="1B051902" w14:textId="77777777" w:rsidTr="00DA057B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77686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EAAAF4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15EC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400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0348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145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C76E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C4D6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9.67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4BF1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7.94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1C50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14.8</w:t>
            </w:r>
          </w:p>
        </w:tc>
      </w:tr>
      <w:tr w:rsidR="00BF099E" w:rsidRPr="00BF099E" w14:paraId="53909E8D" w14:textId="77777777" w:rsidTr="00DA057B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2397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B24BC" w14:textId="77777777" w:rsidR="00BF099E" w:rsidRPr="00BF099E" w:rsidRDefault="00BF099E" w:rsidP="00BF099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01B6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6C8C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160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1C80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305E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9.71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6622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7.97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F3FA" w14:textId="77777777" w:rsidR="00BF099E" w:rsidRPr="00BF099E" w:rsidRDefault="00BF099E" w:rsidP="00BF09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099E">
              <w:rPr>
                <w:rFonts w:eastAsia="Times New Roman" w:cs="Times New Roman"/>
                <w:color w:val="000000"/>
                <w:szCs w:val="24"/>
              </w:rPr>
              <w:t>12.4</w:t>
            </w:r>
          </w:p>
        </w:tc>
      </w:tr>
    </w:tbl>
    <w:p w14:paraId="4FEA3DA1" w14:textId="77777777" w:rsidR="00453E80" w:rsidRPr="00A441B5" w:rsidRDefault="00453E80" w:rsidP="00DA057B">
      <w:pPr>
        <w:pStyle w:val="Caption"/>
        <w:keepNext/>
        <w:rPr>
          <w:rFonts w:cs="Times New Roman"/>
          <w:szCs w:val="24"/>
        </w:rPr>
      </w:pPr>
    </w:p>
    <w:p w14:paraId="52CBF5A9" w14:textId="306A2F50" w:rsidR="00DA057B" w:rsidRPr="00A441B5" w:rsidRDefault="00DA057B" w:rsidP="00DA057B">
      <w:pPr>
        <w:pStyle w:val="Caption"/>
        <w:keepNext/>
        <w:rPr>
          <w:rFonts w:cs="Times New Roman"/>
          <w:szCs w:val="24"/>
        </w:rPr>
      </w:pPr>
      <w:r w:rsidRPr="00D15AB0">
        <w:rPr>
          <w:rFonts w:cs="Times New Roman"/>
          <w:b/>
          <w:bCs/>
          <w:szCs w:val="24"/>
        </w:rPr>
        <w:t xml:space="preserve">Table </w:t>
      </w:r>
      <w:r w:rsidRPr="00D15AB0">
        <w:rPr>
          <w:rFonts w:cs="Times New Roman"/>
          <w:b/>
          <w:bCs/>
          <w:szCs w:val="24"/>
        </w:rPr>
        <w:fldChar w:fldCharType="begin"/>
      </w:r>
      <w:r w:rsidRPr="00D15AB0">
        <w:rPr>
          <w:rFonts w:cs="Times New Roman"/>
          <w:b/>
          <w:bCs/>
          <w:szCs w:val="24"/>
        </w:rPr>
        <w:instrText xml:space="preserve"> SEQ Table \* ARABIC </w:instrText>
      </w:r>
      <w:r w:rsidRPr="00D15AB0">
        <w:rPr>
          <w:rFonts w:cs="Times New Roman"/>
          <w:b/>
          <w:bCs/>
          <w:szCs w:val="24"/>
        </w:rPr>
        <w:fldChar w:fldCharType="separate"/>
      </w:r>
      <w:r w:rsidR="00D15AB0" w:rsidRPr="00D15AB0">
        <w:rPr>
          <w:rFonts w:cs="Times New Roman"/>
          <w:b/>
          <w:bCs/>
          <w:noProof/>
          <w:szCs w:val="24"/>
        </w:rPr>
        <w:t>2</w:t>
      </w:r>
      <w:r w:rsidRPr="00D15AB0">
        <w:rPr>
          <w:rFonts w:cs="Times New Roman"/>
          <w:b/>
          <w:bCs/>
          <w:szCs w:val="24"/>
        </w:rPr>
        <w:fldChar w:fldCharType="end"/>
      </w:r>
      <w:r w:rsidRPr="00A441B5">
        <w:rPr>
          <w:rFonts w:cs="Times New Roman"/>
          <w:szCs w:val="24"/>
        </w:rPr>
        <w:t>: Open Loop Results</w:t>
      </w:r>
    </w:p>
    <w:tbl>
      <w:tblPr>
        <w:tblW w:w="3792" w:type="dxa"/>
        <w:jc w:val="center"/>
        <w:tblLook w:val="04A0" w:firstRow="1" w:lastRow="0" w:firstColumn="1" w:lastColumn="0" w:noHBand="0" w:noVBand="1"/>
      </w:tblPr>
      <w:tblGrid>
        <w:gridCol w:w="1029"/>
        <w:gridCol w:w="960"/>
        <w:gridCol w:w="960"/>
        <w:gridCol w:w="960"/>
      </w:tblGrid>
      <w:tr w:rsidR="00DA057B" w:rsidRPr="00DA057B" w14:paraId="1A4C5CCC" w14:textId="77777777" w:rsidTr="00DA057B">
        <w:trPr>
          <w:trHeight w:val="330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682C" w14:textId="77777777" w:rsidR="00DA057B" w:rsidRPr="00DA057B" w:rsidRDefault="00DA057B" w:rsidP="00DA057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A057B">
              <w:rPr>
                <w:rFonts w:eastAsia="Times New Roman" w:cs="Times New Roman"/>
                <w:b/>
                <w:bCs/>
                <w:color w:val="000000"/>
                <w:szCs w:val="24"/>
              </w:rPr>
              <w:t>K</w:t>
            </w:r>
            <w:r w:rsidRPr="00DA057B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42BD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0.73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35EF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1.22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F39B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1.71</w:t>
            </w:r>
          </w:p>
        </w:tc>
      </w:tr>
      <w:tr w:rsidR="00DA057B" w:rsidRPr="00DA057B" w14:paraId="09E06905" w14:textId="77777777" w:rsidTr="00DA057B">
        <w:trPr>
          <w:trHeight w:val="330"/>
          <w:jc w:val="center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CFA1" w14:textId="77777777" w:rsidR="00DA057B" w:rsidRPr="00DA057B" w:rsidRDefault="00DA057B" w:rsidP="00DA057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A057B">
              <w:rPr>
                <w:rFonts w:eastAsia="Times New Roman" w:cs="Times New Roman"/>
                <w:b/>
                <w:bCs/>
                <w:color w:val="000000"/>
                <w:szCs w:val="24"/>
              </w:rPr>
              <w:t>V</w:t>
            </w:r>
            <w:r w:rsidRPr="00DA057B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ref</w:t>
            </w:r>
            <w:proofErr w:type="spellEnd"/>
            <w:r w:rsidRPr="00DA057B">
              <w:rPr>
                <w:rFonts w:eastAsia="Times New Roman" w:cs="Times New Roman"/>
                <w:b/>
                <w:bCs/>
                <w:color w:val="000000"/>
                <w:szCs w:val="24"/>
              </w:rPr>
              <w:t>/</w:t>
            </w:r>
            <w:proofErr w:type="spellStart"/>
            <w:r w:rsidRPr="00DA057B">
              <w:rPr>
                <w:rFonts w:eastAsia="Times New Roman" w:cs="Times New Roman"/>
                <w:b/>
                <w:bCs/>
                <w:color w:val="000000"/>
                <w:szCs w:val="24"/>
              </w:rPr>
              <w:t>V</w:t>
            </w:r>
            <w:r w:rsidRPr="00DA057B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act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454F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97E1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0.285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64B5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0.311</w:t>
            </w:r>
          </w:p>
        </w:tc>
      </w:tr>
      <w:tr w:rsidR="00DA057B" w:rsidRPr="00DA057B" w14:paraId="1ADD260A" w14:textId="77777777" w:rsidTr="00DA057B">
        <w:trPr>
          <w:trHeight w:val="290"/>
          <w:jc w:val="center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A2A3" w14:textId="77777777" w:rsidR="00DA057B" w:rsidRPr="00DA057B" w:rsidRDefault="00DA057B" w:rsidP="00DA057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b/>
                <w:bCs/>
                <w:color w:val="000000"/>
                <w:szCs w:val="24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F512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93AB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148D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0.18</w:t>
            </w:r>
          </w:p>
        </w:tc>
      </w:tr>
      <w:tr w:rsidR="00DA057B" w:rsidRPr="00DA057B" w14:paraId="2DF3CC11" w14:textId="77777777" w:rsidTr="00DA057B">
        <w:trPr>
          <w:trHeight w:val="330"/>
          <w:jc w:val="center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05AE" w14:textId="77777777" w:rsidR="00DA057B" w:rsidRPr="00DA057B" w:rsidRDefault="00DA057B" w:rsidP="00DA057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b/>
                <w:bCs/>
                <w:color w:val="000000"/>
                <w:szCs w:val="24"/>
              </w:rPr>
              <w:t>K</w:t>
            </w:r>
            <w:r w:rsidRPr="00DA057B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B8F4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5331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9.54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3D84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7.44</w:t>
            </w:r>
          </w:p>
        </w:tc>
      </w:tr>
      <w:tr w:rsidR="00DA057B" w:rsidRPr="00DA057B" w14:paraId="7D4FEBFF" w14:textId="77777777" w:rsidTr="00DA057B">
        <w:trPr>
          <w:trHeight w:val="290"/>
          <w:jc w:val="center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7D37" w14:textId="77777777" w:rsidR="00DA057B" w:rsidRPr="00DA057B" w:rsidRDefault="00DA057B" w:rsidP="00DA057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b/>
                <w:bCs/>
                <w:color w:val="000000"/>
                <w:szCs w:val="24"/>
              </w:rPr>
              <w:t>τ (</w:t>
            </w:r>
            <w:proofErr w:type="spellStart"/>
            <w:r w:rsidRPr="00DA057B">
              <w:rPr>
                <w:rFonts w:eastAsia="Times New Roman" w:cs="Times New Roman"/>
                <w:b/>
                <w:bCs/>
                <w:color w:val="000000"/>
                <w:szCs w:val="24"/>
              </w:rPr>
              <w:t>ms</w:t>
            </w:r>
            <w:proofErr w:type="spellEnd"/>
            <w:r w:rsidRPr="00DA057B">
              <w:rPr>
                <w:rFonts w:eastAsia="Times New Roman" w:cs="Times New Roman"/>
                <w:b/>
                <w:bCs/>
                <w:color w:val="000000"/>
                <w:szCs w:val="24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AD66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15.14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1D2A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12.36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9884" w14:textId="77777777" w:rsidR="00DA057B" w:rsidRPr="00DA057B" w:rsidRDefault="00DA057B" w:rsidP="00DA05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A057B">
              <w:rPr>
                <w:rFonts w:eastAsia="Times New Roman" w:cs="Times New Roman"/>
                <w:color w:val="000000"/>
                <w:szCs w:val="24"/>
              </w:rPr>
              <w:t>13.2</w:t>
            </w:r>
          </w:p>
        </w:tc>
      </w:tr>
    </w:tbl>
    <w:p w14:paraId="61AB34D4" w14:textId="77777777" w:rsidR="00DA057B" w:rsidRPr="00A441B5" w:rsidRDefault="00DA057B" w:rsidP="00BF099E">
      <w:pPr>
        <w:jc w:val="center"/>
        <w:rPr>
          <w:rFonts w:eastAsiaTheme="minorEastAsia" w:cs="Times New Roman"/>
          <w:szCs w:val="24"/>
        </w:rPr>
      </w:pPr>
    </w:p>
    <w:p w14:paraId="6AF6DD67" w14:textId="77777777" w:rsidR="00453E80" w:rsidRPr="00A441B5" w:rsidRDefault="00453E80" w:rsidP="00453E80">
      <w:pPr>
        <w:keepNext/>
        <w:jc w:val="center"/>
        <w:rPr>
          <w:rFonts w:cs="Times New Roman"/>
          <w:szCs w:val="24"/>
        </w:rPr>
      </w:pPr>
      <w:r w:rsidRPr="00A441B5">
        <w:rPr>
          <w:rFonts w:cs="Times New Roman"/>
          <w:noProof/>
          <w:szCs w:val="24"/>
        </w:rPr>
        <w:drawing>
          <wp:inline distT="0" distB="0" distL="0" distR="0" wp14:anchorId="3B1135C3" wp14:editId="31019D8D">
            <wp:extent cx="5067300" cy="290195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6EE9FB-AE2F-66AF-7E56-1CA6C4542F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FD4F6E" w14:textId="3BE05329" w:rsidR="00A441B5" w:rsidRDefault="00453E80" w:rsidP="00AF5B3B">
      <w:pPr>
        <w:pStyle w:val="Caption"/>
        <w:rPr>
          <w:rFonts w:cs="Times New Roman"/>
          <w:szCs w:val="24"/>
        </w:rPr>
      </w:pPr>
      <w:r w:rsidRPr="00D15AB0">
        <w:rPr>
          <w:rFonts w:cs="Times New Roman"/>
          <w:b/>
          <w:bCs/>
          <w:szCs w:val="24"/>
        </w:rPr>
        <w:t xml:space="preserve">Figure </w:t>
      </w:r>
      <w:r w:rsidRPr="00D15AB0">
        <w:rPr>
          <w:rFonts w:cs="Times New Roman"/>
          <w:b/>
          <w:bCs/>
          <w:szCs w:val="24"/>
        </w:rPr>
        <w:fldChar w:fldCharType="begin"/>
      </w:r>
      <w:r w:rsidRPr="00D15AB0">
        <w:rPr>
          <w:rFonts w:cs="Times New Roman"/>
          <w:b/>
          <w:bCs/>
          <w:szCs w:val="24"/>
        </w:rPr>
        <w:instrText xml:space="preserve"> SEQ Figure \* ARABIC </w:instrText>
      </w:r>
      <w:r w:rsidRPr="00D15AB0">
        <w:rPr>
          <w:rFonts w:cs="Times New Roman"/>
          <w:b/>
          <w:bCs/>
          <w:szCs w:val="24"/>
        </w:rPr>
        <w:fldChar w:fldCharType="separate"/>
      </w:r>
      <w:r w:rsidR="00D15AB0" w:rsidRPr="00D15AB0">
        <w:rPr>
          <w:rFonts w:cs="Times New Roman"/>
          <w:b/>
          <w:bCs/>
          <w:noProof/>
          <w:szCs w:val="24"/>
        </w:rPr>
        <w:t>2</w:t>
      </w:r>
      <w:r w:rsidRPr="00D15AB0">
        <w:rPr>
          <w:rFonts w:cs="Times New Roman"/>
          <w:b/>
          <w:bCs/>
          <w:szCs w:val="24"/>
        </w:rPr>
        <w:fldChar w:fldCharType="end"/>
      </w:r>
      <w:r w:rsidRPr="00A441B5">
        <w:rPr>
          <w:rFonts w:cs="Times New Roman"/>
          <w:szCs w:val="24"/>
        </w:rPr>
        <w:t xml:space="preserve">: Open Loop </w:t>
      </w:r>
      <w:proofErr w:type="spellStart"/>
      <w:r w:rsidRPr="00A441B5">
        <w:rPr>
          <w:rFonts w:cs="Times New Roman"/>
          <w:szCs w:val="24"/>
        </w:rPr>
        <w:t>Vact</w:t>
      </w:r>
      <w:proofErr w:type="spellEnd"/>
      <w:r w:rsidRPr="00A441B5">
        <w:rPr>
          <w:rFonts w:cs="Times New Roman"/>
          <w:szCs w:val="24"/>
        </w:rPr>
        <w:t xml:space="preserve"> vs. </w:t>
      </w:r>
      <w:proofErr w:type="spellStart"/>
      <w:r w:rsidRPr="00A441B5">
        <w:rPr>
          <w:rFonts w:cs="Times New Roman"/>
          <w:szCs w:val="24"/>
        </w:rPr>
        <w:t>Vref</w:t>
      </w:r>
      <w:proofErr w:type="spellEnd"/>
    </w:p>
    <w:p w14:paraId="01917283" w14:textId="77777777" w:rsidR="00AF5B3B" w:rsidRPr="00AF5B3B" w:rsidRDefault="00AF5B3B" w:rsidP="00AF5B3B"/>
    <w:p w14:paraId="7354B63E" w14:textId="3613D4F4" w:rsidR="00A441B5" w:rsidRPr="00A441B5" w:rsidRDefault="00A441B5" w:rsidP="00A441B5">
      <w:pPr>
        <w:pStyle w:val="Caption"/>
        <w:keepNext/>
        <w:rPr>
          <w:rFonts w:cs="Times New Roman"/>
          <w:szCs w:val="24"/>
        </w:rPr>
      </w:pPr>
      <w:r w:rsidRPr="00D15AB0">
        <w:rPr>
          <w:rFonts w:cs="Times New Roman"/>
          <w:b/>
          <w:bCs/>
          <w:szCs w:val="24"/>
        </w:rPr>
        <w:t xml:space="preserve">Table </w:t>
      </w:r>
      <w:r w:rsidRPr="00D15AB0">
        <w:rPr>
          <w:rFonts w:cs="Times New Roman"/>
          <w:b/>
          <w:bCs/>
          <w:szCs w:val="24"/>
        </w:rPr>
        <w:fldChar w:fldCharType="begin"/>
      </w:r>
      <w:r w:rsidRPr="00D15AB0">
        <w:rPr>
          <w:rFonts w:cs="Times New Roman"/>
          <w:b/>
          <w:bCs/>
          <w:szCs w:val="24"/>
        </w:rPr>
        <w:instrText xml:space="preserve"> SEQ Table \* ARABIC </w:instrText>
      </w:r>
      <w:r w:rsidRPr="00D15AB0">
        <w:rPr>
          <w:rFonts w:cs="Times New Roman"/>
          <w:b/>
          <w:bCs/>
          <w:szCs w:val="24"/>
        </w:rPr>
        <w:fldChar w:fldCharType="separate"/>
      </w:r>
      <w:r w:rsidR="00D15AB0" w:rsidRPr="00D15AB0">
        <w:rPr>
          <w:rFonts w:cs="Times New Roman"/>
          <w:b/>
          <w:bCs/>
          <w:noProof/>
          <w:szCs w:val="24"/>
        </w:rPr>
        <w:t>3</w:t>
      </w:r>
      <w:r w:rsidRPr="00D15AB0">
        <w:rPr>
          <w:rFonts w:cs="Times New Roman"/>
          <w:b/>
          <w:bCs/>
          <w:szCs w:val="24"/>
        </w:rPr>
        <w:fldChar w:fldCharType="end"/>
      </w:r>
      <w:r w:rsidRPr="00A441B5">
        <w:rPr>
          <w:rFonts w:cs="Times New Roman"/>
          <w:szCs w:val="24"/>
        </w:rPr>
        <w:t>: Closed Loop Data</w:t>
      </w:r>
    </w:p>
    <w:tbl>
      <w:tblPr>
        <w:tblW w:w="4763" w:type="dxa"/>
        <w:jc w:val="center"/>
        <w:tblLook w:val="04A0" w:firstRow="1" w:lastRow="0" w:firstColumn="1" w:lastColumn="0" w:noHBand="0" w:noVBand="1"/>
      </w:tblPr>
      <w:tblGrid>
        <w:gridCol w:w="696"/>
        <w:gridCol w:w="636"/>
        <w:gridCol w:w="585"/>
        <w:gridCol w:w="594"/>
        <w:gridCol w:w="657"/>
        <w:gridCol w:w="683"/>
        <w:gridCol w:w="636"/>
        <w:gridCol w:w="636"/>
      </w:tblGrid>
      <w:tr w:rsidR="00A441B5" w:rsidRPr="00A441B5" w14:paraId="6C1EAAD6" w14:textId="77777777" w:rsidTr="00A441B5">
        <w:trPr>
          <w:trHeight w:val="33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CF02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</w:rPr>
              <w:t>K</w:t>
            </w:r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p,in</w:t>
            </w:r>
            <w:proofErr w:type="spellEnd"/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5CF1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</w:rPr>
              <w:t>K</w:t>
            </w:r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B88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</w:rPr>
              <w:t>V</w:t>
            </w:r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ref</w:t>
            </w:r>
            <w:proofErr w:type="spellEnd"/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89CD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</w:rPr>
              <w:t>V</w:t>
            </w:r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act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5C8F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</w:rPr>
              <w:t>V</w:t>
            </w:r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A0AE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</w:rPr>
              <w:t>V</w:t>
            </w:r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max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1F09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</w:rPr>
              <w:t>V</w:t>
            </w:r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  <w:vertAlign w:val="subscript"/>
              </w:rPr>
              <w:t>τ</w:t>
            </w:r>
            <w:proofErr w:type="spellEnd"/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5E5C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b/>
                <w:bCs/>
                <w:color w:val="000000"/>
                <w:szCs w:val="24"/>
              </w:rPr>
              <w:t>τ</w:t>
            </w:r>
          </w:p>
        </w:tc>
      </w:tr>
      <w:tr w:rsidR="00A441B5" w:rsidRPr="00A441B5" w14:paraId="6045F088" w14:textId="77777777" w:rsidTr="00A441B5">
        <w:trPr>
          <w:trHeight w:val="330"/>
          <w:jc w:val="center"/>
        </w:trPr>
        <w:tc>
          <w:tcPr>
            <w:tcW w:w="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D584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750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19E0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0.73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4FA9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E374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C9E8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B149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5.4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F57F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5.25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B08E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8.5</w:t>
            </w:r>
          </w:p>
        </w:tc>
      </w:tr>
      <w:tr w:rsidR="00A441B5" w:rsidRPr="00A441B5" w14:paraId="595A6A80" w14:textId="77777777" w:rsidTr="00A441B5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96D0A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91E75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31DD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200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D071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3AC5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687D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5.8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63D7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5.50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268B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9.5</w:t>
            </w:r>
          </w:p>
        </w:tc>
      </w:tr>
      <w:tr w:rsidR="00A441B5" w:rsidRPr="00A441B5" w14:paraId="6DC7FDC9" w14:textId="77777777" w:rsidTr="00A441B5">
        <w:trPr>
          <w:trHeight w:val="33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49FB1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5F386C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4919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300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10F6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6EC9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B817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6.3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FE22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5.82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3109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8.4</w:t>
            </w:r>
          </w:p>
        </w:tc>
      </w:tr>
      <w:tr w:rsidR="00A441B5" w:rsidRPr="00A441B5" w14:paraId="5F497258" w14:textId="77777777" w:rsidTr="00A441B5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E7DB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4E7C52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45BC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400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FF2A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58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94C5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3158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6.8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C666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6.13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1132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9.9</w:t>
            </w:r>
          </w:p>
        </w:tc>
      </w:tr>
      <w:tr w:rsidR="00A441B5" w:rsidRPr="00A441B5" w14:paraId="74643EB1" w14:textId="77777777" w:rsidTr="00A441B5">
        <w:trPr>
          <w:trHeight w:val="33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4893D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01B8E2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9A22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D0B6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72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9F19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58C6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7.32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83D7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6.46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95C4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</w:tr>
      <w:tr w:rsidR="00A441B5" w:rsidRPr="00A441B5" w14:paraId="1CFAF773" w14:textId="77777777" w:rsidTr="00A441B5">
        <w:trPr>
          <w:trHeight w:val="290"/>
          <w:jc w:val="center"/>
        </w:trPr>
        <w:tc>
          <w:tcPr>
            <w:tcW w:w="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F8DF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1250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647D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1.22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1BAE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96E3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508B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A250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5.66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AB48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5.42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C94A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8.9</w:t>
            </w:r>
          </w:p>
        </w:tc>
      </w:tr>
      <w:tr w:rsidR="00A441B5" w:rsidRPr="00A441B5" w14:paraId="03CF0977" w14:textId="77777777" w:rsidTr="00A441B5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3A8E7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3939D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C4E0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200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B338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5045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5A9C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6.36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C9BF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5.86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6B44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8.6</w:t>
            </w:r>
          </w:p>
        </w:tc>
      </w:tr>
      <w:tr w:rsidR="00A441B5" w:rsidRPr="00A441B5" w14:paraId="5A6ABC9B" w14:textId="77777777" w:rsidTr="00A441B5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AD427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99F4F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4395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300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9994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6C59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8B44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7.06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8FFC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6.30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A00C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</w:tr>
      <w:tr w:rsidR="00A441B5" w:rsidRPr="00A441B5" w14:paraId="3FC0909E" w14:textId="77777777" w:rsidTr="00A441B5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74C1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5DFE9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D8A5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400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F41A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87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7231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BF74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7.84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B681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6.79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6C3F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10.1</w:t>
            </w:r>
          </w:p>
        </w:tc>
      </w:tr>
      <w:tr w:rsidR="00A441B5" w:rsidRPr="00A441B5" w14:paraId="6292DF15" w14:textId="77777777" w:rsidTr="00A441B5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8CE2B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A407C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87FF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2F42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109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C6EC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44AC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8.52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3467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7.22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3CEB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10.1</w:t>
            </w:r>
          </w:p>
        </w:tc>
      </w:tr>
      <w:tr w:rsidR="00A441B5" w:rsidRPr="00A441B5" w14:paraId="73755FED" w14:textId="77777777" w:rsidTr="00A441B5">
        <w:trPr>
          <w:trHeight w:val="290"/>
          <w:jc w:val="center"/>
        </w:trPr>
        <w:tc>
          <w:tcPr>
            <w:tcW w:w="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0F0F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lastRenderedPageBreak/>
              <w:t>1750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718B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1.71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92BA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AA03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F0A9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4662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5.84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DFE9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5.53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E455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8.6</w:t>
            </w:r>
          </w:p>
        </w:tc>
      </w:tr>
      <w:tr w:rsidR="00A441B5" w:rsidRPr="00A441B5" w14:paraId="4349C610" w14:textId="77777777" w:rsidTr="00A441B5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DF923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B9F3C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B3D1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200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056F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56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491D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DCEA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6.76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CEC1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6.11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A27A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6.3</w:t>
            </w:r>
          </w:p>
        </w:tc>
      </w:tr>
      <w:tr w:rsidR="00A441B5" w:rsidRPr="00A441B5" w14:paraId="37454B7D" w14:textId="77777777" w:rsidTr="00A441B5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01FF2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162902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FE01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300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5125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85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B7AF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73BE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7.68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F839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6.69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5F07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7.3</w:t>
            </w:r>
          </w:p>
        </w:tc>
      </w:tr>
      <w:tr w:rsidR="00A441B5" w:rsidRPr="00A441B5" w14:paraId="64228263" w14:textId="77777777" w:rsidTr="00A441B5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B9DF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809A72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D9C2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400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D937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113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08FF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D557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8.6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0EA6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7.27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B7F1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</w:tr>
      <w:tr w:rsidR="00A441B5" w:rsidRPr="00A441B5" w14:paraId="342509FB" w14:textId="77777777" w:rsidTr="00A441B5">
        <w:trPr>
          <w:trHeight w:val="290"/>
          <w:jc w:val="center"/>
        </w:trPr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0EC6E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AF0FC" w14:textId="77777777" w:rsidR="00A441B5" w:rsidRPr="00A441B5" w:rsidRDefault="00A441B5" w:rsidP="00A441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AFCA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B3B8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142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83CA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D671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9.56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82C4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7.87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919E" w14:textId="77777777" w:rsidR="00A441B5" w:rsidRPr="00A441B5" w:rsidRDefault="00A441B5" w:rsidP="00A441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441B5">
              <w:rPr>
                <w:rFonts w:eastAsia="Times New Roman" w:cs="Times New Roman"/>
                <w:color w:val="000000"/>
                <w:szCs w:val="24"/>
              </w:rPr>
              <w:t>12.4</w:t>
            </w:r>
          </w:p>
        </w:tc>
      </w:tr>
    </w:tbl>
    <w:p w14:paraId="196FFCF3" w14:textId="77777777" w:rsidR="00AF5B3B" w:rsidRDefault="00AF5B3B" w:rsidP="008104BF">
      <w:pPr>
        <w:rPr>
          <w:rFonts w:eastAsiaTheme="minorEastAsia" w:cs="Times New Roman"/>
          <w:szCs w:val="24"/>
        </w:rPr>
      </w:pPr>
    </w:p>
    <w:p w14:paraId="66A20861" w14:textId="59E3075B" w:rsidR="00894DFE" w:rsidRDefault="00894DFE" w:rsidP="00894DFE">
      <w:pPr>
        <w:pStyle w:val="Caption"/>
        <w:keepNext/>
      </w:pPr>
      <w:r w:rsidRPr="00D15AB0">
        <w:rPr>
          <w:b/>
          <w:bCs/>
        </w:rPr>
        <w:t xml:space="preserve">Table </w:t>
      </w:r>
      <w:r w:rsidRPr="00D15AB0">
        <w:rPr>
          <w:b/>
          <w:bCs/>
        </w:rPr>
        <w:fldChar w:fldCharType="begin"/>
      </w:r>
      <w:r w:rsidRPr="00D15AB0">
        <w:rPr>
          <w:b/>
          <w:bCs/>
        </w:rPr>
        <w:instrText xml:space="preserve"> SEQ Table \* ARABIC </w:instrText>
      </w:r>
      <w:r w:rsidRPr="00D15AB0">
        <w:rPr>
          <w:b/>
          <w:bCs/>
        </w:rPr>
        <w:fldChar w:fldCharType="separate"/>
      </w:r>
      <w:r w:rsidR="00D15AB0" w:rsidRPr="00D15AB0">
        <w:rPr>
          <w:b/>
          <w:bCs/>
          <w:noProof/>
        </w:rPr>
        <w:t>4</w:t>
      </w:r>
      <w:r w:rsidRPr="00D15AB0">
        <w:rPr>
          <w:b/>
          <w:bCs/>
        </w:rPr>
        <w:fldChar w:fldCharType="end"/>
      </w:r>
      <w:r>
        <w:t>: Closed Loop Results</w:t>
      </w:r>
    </w:p>
    <w:tbl>
      <w:tblPr>
        <w:tblW w:w="3792" w:type="dxa"/>
        <w:jc w:val="center"/>
        <w:tblLook w:val="04A0" w:firstRow="1" w:lastRow="0" w:firstColumn="1" w:lastColumn="0" w:noHBand="0" w:noVBand="1"/>
      </w:tblPr>
      <w:tblGrid>
        <w:gridCol w:w="912"/>
        <w:gridCol w:w="960"/>
        <w:gridCol w:w="960"/>
        <w:gridCol w:w="960"/>
      </w:tblGrid>
      <w:tr w:rsidR="00894DFE" w:rsidRPr="00894DFE" w14:paraId="0C6239CB" w14:textId="77777777" w:rsidTr="00894DFE">
        <w:trPr>
          <w:trHeight w:val="330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2155" w14:textId="77777777" w:rsidR="00894DFE" w:rsidRPr="00894DFE" w:rsidRDefault="00894DFE" w:rsidP="00894D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894DF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K</w:t>
            </w:r>
            <w:r w:rsidRPr="00894DFE">
              <w:rPr>
                <w:rFonts w:ascii="Calibri" w:eastAsia="Times New Roman" w:hAnsi="Calibri" w:cs="Calibri"/>
                <w:b/>
                <w:bCs/>
                <w:color w:val="000000"/>
                <w:sz w:val="22"/>
                <w:vertAlign w:val="subscript"/>
              </w:rPr>
              <w:t>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A3D4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0.73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CFB7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1.22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4ED5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1.71</w:t>
            </w:r>
          </w:p>
        </w:tc>
      </w:tr>
      <w:tr w:rsidR="00894DFE" w:rsidRPr="00894DFE" w14:paraId="01D7C10D" w14:textId="77777777" w:rsidTr="00894DFE">
        <w:trPr>
          <w:trHeight w:val="330"/>
          <w:jc w:val="center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D054" w14:textId="77777777" w:rsidR="00894DFE" w:rsidRPr="00894DFE" w:rsidRDefault="00894DFE" w:rsidP="00894D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894DF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V</w:t>
            </w:r>
            <w:r w:rsidRPr="00894DFE">
              <w:rPr>
                <w:rFonts w:ascii="Calibri" w:eastAsia="Times New Roman" w:hAnsi="Calibri" w:cs="Calibri"/>
                <w:b/>
                <w:bCs/>
                <w:color w:val="000000"/>
                <w:sz w:val="22"/>
                <w:vertAlign w:val="subscript"/>
              </w:rPr>
              <w:t>ref</w:t>
            </w:r>
            <w:proofErr w:type="spellEnd"/>
            <w:r w:rsidRPr="00894DF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/</w:t>
            </w:r>
            <w:proofErr w:type="spellStart"/>
            <w:r w:rsidRPr="00894DF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V</w:t>
            </w:r>
            <w:r w:rsidRPr="00894DFE">
              <w:rPr>
                <w:rFonts w:ascii="Calibri" w:eastAsia="Times New Roman" w:hAnsi="Calibri" w:cs="Calibri"/>
                <w:b/>
                <w:bCs/>
                <w:color w:val="000000"/>
                <w:sz w:val="22"/>
                <w:vertAlign w:val="subscript"/>
              </w:rPr>
              <w:t>act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E71B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C04F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9E2C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0.287</w:t>
            </w:r>
          </w:p>
        </w:tc>
      </w:tr>
      <w:tr w:rsidR="00894DFE" w:rsidRPr="00894DFE" w14:paraId="1E194039" w14:textId="77777777" w:rsidTr="00894DFE">
        <w:trPr>
          <w:trHeight w:val="290"/>
          <w:jc w:val="center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B2A4" w14:textId="77777777" w:rsidR="00894DFE" w:rsidRPr="00894DFE" w:rsidRDefault="00894DFE" w:rsidP="00894D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09C8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2415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1F15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0.17</w:t>
            </w:r>
          </w:p>
        </w:tc>
      </w:tr>
      <w:tr w:rsidR="00894DFE" w:rsidRPr="00894DFE" w14:paraId="7122C6E7" w14:textId="77777777" w:rsidTr="00894DFE">
        <w:trPr>
          <w:trHeight w:val="330"/>
          <w:jc w:val="center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8B25" w14:textId="77777777" w:rsidR="00894DFE" w:rsidRPr="00894DFE" w:rsidRDefault="00894DFE" w:rsidP="00894D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K</w:t>
            </w:r>
            <w:r w:rsidRPr="00894DFE">
              <w:rPr>
                <w:rFonts w:ascii="Calibri" w:eastAsia="Times New Roman" w:hAnsi="Calibri" w:cs="Calibri"/>
                <w:b/>
                <w:bCs/>
                <w:color w:val="000000"/>
                <w:sz w:val="22"/>
                <w:vertAlign w:val="subscript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EC60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8.26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E1DD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7.37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9D98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6.87</w:t>
            </w:r>
          </w:p>
        </w:tc>
      </w:tr>
      <w:tr w:rsidR="00894DFE" w:rsidRPr="00894DFE" w14:paraId="599F5826" w14:textId="77777777" w:rsidTr="00894DFE">
        <w:trPr>
          <w:trHeight w:val="290"/>
          <w:jc w:val="center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8154" w14:textId="77777777" w:rsidR="00894DFE" w:rsidRPr="00894DFE" w:rsidRDefault="00894DFE" w:rsidP="00894D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τ (</w:t>
            </w:r>
            <w:proofErr w:type="spellStart"/>
            <w:r w:rsidRPr="00894DF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ms</w:t>
            </w:r>
            <w:proofErr w:type="spellEnd"/>
            <w:r w:rsidRPr="00894DF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65A2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9.26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C3D3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9.54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7CE7" w14:textId="77777777" w:rsidR="00894DFE" w:rsidRPr="00894DFE" w:rsidRDefault="00894DFE" w:rsidP="00894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4DFE">
              <w:rPr>
                <w:rFonts w:ascii="Calibri" w:eastAsia="Times New Roman" w:hAnsi="Calibri" w:cs="Calibri"/>
                <w:color w:val="000000"/>
                <w:sz w:val="22"/>
              </w:rPr>
              <w:t>9.32</w:t>
            </w:r>
          </w:p>
        </w:tc>
      </w:tr>
    </w:tbl>
    <w:p w14:paraId="4F21795F" w14:textId="77777777" w:rsidR="00894DFE" w:rsidRDefault="00894DFE" w:rsidP="008104BF">
      <w:pPr>
        <w:rPr>
          <w:rFonts w:eastAsiaTheme="minorEastAsia" w:cs="Times New Roman"/>
          <w:szCs w:val="24"/>
        </w:rPr>
      </w:pPr>
    </w:p>
    <w:p w14:paraId="5D9A3C81" w14:textId="77777777" w:rsidR="00894DFE" w:rsidRDefault="00894DFE" w:rsidP="00894DFE">
      <w:pPr>
        <w:keepNext/>
        <w:jc w:val="center"/>
      </w:pPr>
      <w:r>
        <w:rPr>
          <w:noProof/>
        </w:rPr>
        <w:drawing>
          <wp:inline distT="0" distB="0" distL="0" distR="0" wp14:anchorId="25F5F228" wp14:editId="4BA0BBFB">
            <wp:extent cx="5092700" cy="2641600"/>
            <wp:effectExtent l="0" t="0" r="1270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6763A7F-02B1-42BE-9094-ECEFBCA239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E98F3F" w14:textId="2225C5EF" w:rsidR="00894DFE" w:rsidRDefault="00894DFE" w:rsidP="00894DFE">
      <w:pPr>
        <w:pStyle w:val="Caption"/>
        <w:rPr>
          <w:vertAlign w:val="subscript"/>
        </w:rPr>
      </w:pPr>
      <w:r w:rsidRPr="00D15AB0">
        <w:rPr>
          <w:b/>
          <w:bCs/>
        </w:rPr>
        <w:t xml:space="preserve">Figure </w:t>
      </w:r>
      <w:r w:rsidRPr="00D15AB0">
        <w:rPr>
          <w:b/>
          <w:bCs/>
        </w:rPr>
        <w:fldChar w:fldCharType="begin"/>
      </w:r>
      <w:r w:rsidRPr="00D15AB0">
        <w:rPr>
          <w:b/>
          <w:bCs/>
        </w:rPr>
        <w:instrText xml:space="preserve"> SEQ Figure \* ARABIC </w:instrText>
      </w:r>
      <w:r w:rsidRPr="00D15AB0">
        <w:rPr>
          <w:b/>
          <w:bCs/>
        </w:rPr>
        <w:fldChar w:fldCharType="separate"/>
      </w:r>
      <w:r w:rsidR="00D15AB0" w:rsidRPr="00D15AB0">
        <w:rPr>
          <w:b/>
          <w:bCs/>
          <w:noProof/>
        </w:rPr>
        <w:t>3</w:t>
      </w:r>
      <w:r w:rsidRPr="00D15AB0">
        <w:rPr>
          <w:b/>
          <w:bCs/>
        </w:rPr>
        <w:fldChar w:fldCharType="end"/>
      </w:r>
      <w:r>
        <w:t xml:space="preserve">: Closed Loop </w:t>
      </w:r>
      <w:proofErr w:type="spellStart"/>
      <w:r>
        <w:t>V</w:t>
      </w:r>
      <w:r w:rsidRPr="00894DFE">
        <w:rPr>
          <w:vertAlign w:val="subscript"/>
        </w:rPr>
        <w:t>act</w:t>
      </w:r>
      <w:proofErr w:type="spellEnd"/>
      <w:r>
        <w:t xml:space="preserve"> vs. </w:t>
      </w:r>
      <w:proofErr w:type="spellStart"/>
      <w:r>
        <w:t>V</w:t>
      </w:r>
      <w:r w:rsidRPr="00894DFE">
        <w:rPr>
          <w:vertAlign w:val="subscript"/>
        </w:rPr>
        <w:t>ref</w:t>
      </w:r>
      <w:proofErr w:type="spellEnd"/>
    </w:p>
    <w:p w14:paraId="2C7F9747" w14:textId="2EE01AB6" w:rsidR="00740C18" w:rsidRDefault="00740C18" w:rsidP="00740C18">
      <w:pPr>
        <w:pStyle w:val="Caption"/>
        <w:keepNext/>
      </w:pPr>
      <w:r w:rsidRPr="00D15AB0">
        <w:rPr>
          <w:b/>
          <w:bCs/>
        </w:rPr>
        <w:t xml:space="preserve">Table </w:t>
      </w:r>
      <w:r w:rsidRPr="00D15AB0">
        <w:rPr>
          <w:b/>
          <w:bCs/>
        </w:rPr>
        <w:fldChar w:fldCharType="begin"/>
      </w:r>
      <w:r w:rsidRPr="00D15AB0">
        <w:rPr>
          <w:b/>
          <w:bCs/>
        </w:rPr>
        <w:instrText xml:space="preserve"> SEQ Table \* ARABIC </w:instrText>
      </w:r>
      <w:r w:rsidRPr="00D15AB0">
        <w:rPr>
          <w:b/>
          <w:bCs/>
        </w:rPr>
        <w:fldChar w:fldCharType="separate"/>
      </w:r>
      <w:r w:rsidR="00D15AB0" w:rsidRPr="00D15AB0">
        <w:rPr>
          <w:b/>
          <w:bCs/>
          <w:noProof/>
        </w:rPr>
        <w:t>5</w:t>
      </w:r>
      <w:r w:rsidRPr="00D15AB0">
        <w:rPr>
          <w:b/>
          <w:bCs/>
        </w:rPr>
        <w:fldChar w:fldCharType="end"/>
      </w:r>
      <w:r>
        <w:t>: Key Results</w:t>
      </w:r>
    </w:p>
    <w:tbl>
      <w:tblPr>
        <w:tblW w:w="1780" w:type="dxa"/>
        <w:jc w:val="center"/>
        <w:tblLook w:val="04A0" w:firstRow="1" w:lastRow="0" w:firstColumn="1" w:lastColumn="0" w:noHBand="0" w:noVBand="1"/>
      </w:tblPr>
      <w:tblGrid>
        <w:gridCol w:w="921"/>
        <w:gridCol w:w="859"/>
      </w:tblGrid>
      <w:tr w:rsidR="00740C18" w:rsidRPr="00740C18" w14:paraId="00E4EE7E" w14:textId="77777777" w:rsidTr="00740C18">
        <w:trPr>
          <w:trHeight w:val="290"/>
          <w:jc w:val="center"/>
        </w:trPr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C62F" w14:textId="77777777" w:rsidR="00740C18" w:rsidRPr="00740C18" w:rsidRDefault="00740C18" w:rsidP="0074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0C18">
              <w:rPr>
                <w:rFonts w:ascii="Calibri" w:eastAsia="Times New Roman" w:hAnsi="Calibri" w:cs="Calibri"/>
                <w:color w:val="000000"/>
                <w:sz w:val="22"/>
              </w:rPr>
              <w:t>Parameterization</w:t>
            </w:r>
          </w:p>
        </w:tc>
      </w:tr>
      <w:tr w:rsidR="00740C18" w:rsidRPr="00740C18" w14:paraId="1A43EA25" w14:textId="77777777" w:rsidTr="00740C18">
        <w:trPr>
          <w:trHeight w:val="330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FD29" w14:textId="77777777" w:rsidR="00740C18" w:rsidRPr="00740C18" w:rsidRDefault="00740C18" w:rsidP="0074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740C1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K</w:t>
            </w:r>
            <w:r w:rsidRPr="00740C18">
              <w:rPr>
                <w:rFonts w:ascii="Calibri" w:eastAsia="Times New Roman" w:hAnsi="Calibri" w:cs="Calibri"/>
                <w:b/>
                <w:bCs/>
                <w:color w:val="000000"/>
                <w:sz w:val="22"/>
                <w:vertAlign w:val="subscript"/>
              </w:rPr>
              <w:t>m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003C" w14:textId="77777777" w:rsidR="00740C18" w:rsidRPr="00740C18" w:rsidRDefault="00740C18" w:rsidP="0074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0C18">
              <w:rPr>
                <w:rFonts w:ascii="Calibri" w:eastAsia="Times New Roman" w:hAnsi="Calibri" w:cs="Calibri"/>
                <w:color w:val="000000"/>
                <w:sz w:val="22"/>
              </w:rPr>
              <w:t>8.18</w:t>
            </w:r>
          </w:p>
        </w:tc>
      </w:tr>
      <w:tr w:rsidR="00740C18" w:rsidRPr="00740C18" w14:paraId="447EFFA6" w14:textId="77777777" w:rsidTr="00740C18">
        <w:trPr>
          <w:trHeight w:val="330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5A18" w14:textId="77777777" w:rsidR="00740C18" w:rsidRPr="00740C18" w:rsidRDefault="00740C18" w:rsidP="0074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740C1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τ (</w:t>
            </w:r>
            <w:proofErr w:type="spellStart"/>
            <w:r w:rsidRPr="00740C1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ms</w:t>
            </w:r>
            <w:proofErr w:type="spellEnd"/>
            <w:r w:rsidRPr="00740C1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1D98" w14:textId="77777777" w:rsidR="00740C18" w:rsidRPr="00740C18" w:rsidRDefault="00740C18" w:rsidP="0074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0C18">
              <w:rPr>
                <w:rFonts w:ascii="Calibri" w:eastAsia="Times New Roman" w:hAnsi="Calibri" w:cs="Calibri"/>
                <w:color w:val="000000"/>
                <w:sz w:val="22"/>
              </w:rPr>
              <w:t>11.47</w:t>
            </w:r>
          </w:p>
        </w:tc>
      </w:tr>
      <w:tr w:rsidR="00740C18" w:rsidRPr="00740C18" w14:paraId="5C3C9E8A" w14:textId="77777777" w:rsidTr="00740C18">
        <w:trPr>
          <w:trHeight w:val="290"/>
          <w:jc w:val="center"/>
        </w:trPr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5C52" w14:textId="77777777" w:rsidR="00740C18" w:rsidRPr="00740C18" w:rsidRDefault="00740C18" w:rsidP="0074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0C18">
              <w:rPr>
                <w:rFonts w:ascii="Calibri" w:eastAsia="Times New Roman" w:hAnsi="Calibri" w:cs="Calibri"/>
                <w:color w:val="000000"/>
                <w:sz w:val="22"/>
              </w:rPr>
              <w:t>Nominal Gains</w:t>
            </w:r>
          </w:p>
        </w:tc>
      </w:tr>
      <w:tr w:rsidR="00740C18" w:rsidRPr="00740C18" w14:paraId="71972A18" w14:textId="77777777" w:rsidTr="00740C18">
        <w:trPr>
          <w:trHeight w:val="330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EB6D" w14:textId="77777777" w:rsidR="00740C18" w:rsidRPr="00740C18" w:rsidRDefault="00740C18" w:rsidP="0074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40C1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ω</w:t>
            </w:r>
            <w:r w:rsidRPr="00740C18">
              <w:rPr>
                <w:rFonts w:ascii="Calibri" w:eastAsia="Times New Roman" w:hAnsi="Calibri" w:cs="Calibri"/>
                <w:b/>
                <w:bCs/>
                <w:color w:val="000000"/>
                <w:sz w:val="22"/>
                <w:vertAlign w:val="subscript"/>
              </w:rPr>
              <w:t>n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7F86" w14:textId="77777777" w:rsidR="00740C18" w:rsidRPr="00740C18" w:rsidRDefault="00740C18" w:rsidP="0074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0C18">
              <w:rPr>
                <w:rFonts w:ascii="Calibri" w:eastAsia="Times New Roman" w:hAnsi="Calibri" w:cs="Calibri"/>
                <w:color w:val="000000"/>
                <w:sz w:val="22"/>
              </w:rPr>
              <w:t>44.3</w:t>
            </w:r>
          </w:p>
        </w:tc>
      </w:tr>
      <w:tr w:rsidR="00740C18" w:rsidRPr="00740C18" w14:paraId="687F8777" w14:textId="77777777" w:rsidTr="00740C18">
        <w:trPr>
          <w:trHeight w:val="330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C2A5" w14:textId="77777777" w:rsidR="00740C18" w:rsidRPr="00740C18" w:rsidRDefault="00740C18" w:rsidP="0074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740C1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ζ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0B63" w14:textId="77777777" w:rsidR="00740C18" w:rsidRPr="00740C18" w:rsidRDefault="00740C18" w:rsidP="0074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0C18">
              <w:rPr>
                <w:rFonts w:ascii="Calibri" w:eastAsia="Times New Roman" w:hAnsi="Calibri" w:cs="Calibri"/>
                <w:color w:val="000000"/>
                <w:sz w:val="22"/>
              </w:rPr>
              <w:t>1.12</w:t>
            </w:r>
          </w:p>
        </w:tc>
      </w:tr>
      <w:tr w:rsidR="00740C18" w:rsidRPr="00740C18" w14:paraId="716DD105" w14:textId="77777777" w:rsidTr="00740C18">
        <w:trPr>
          <w:trHeight w:val="290"/>
          <w:jc w:val="center"/>
        </w:trPr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CA67" w14:textId="77777777" w:rsidR="00740C18" w:rsidRPr="00740C18" w:rsidRDefault="00740C18" w:rsidP="0074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0C18">
              <w:rPr>
                <w:rFonts w:ascii="Calibri" w:eastAsia="Times New Roman" w:hAnsi="Calibri" w:cs="Calibri"/>
                <w:color w:val="000000"/>
                <w:sz w:val="22"/>
              </w:rPr>
              <w:t>Revised Gains</w:t>
            </w:r>
          </w:p>
        </w:tc>
      </w:tr>
      <w:tr w:rsidR="00740C18" w:rsidRPr="00740C18" w14:paraId="670A53D8" w14:textId="77777777" w:rsidTr="00740C18">
        <w:trPr>
          <w:trHeight w:val="330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938C" w14:textId="77777777" w:rsidR="00740C18" w:rsidRPr="00740C18" w:rsidRDefault="00740C18" w:rsidP="0074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740C1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K</w:t>
            </w:r>
            <w:r w:rsidRPr="00740C18">
              <w:rPr>
                <w:rFonts w:ascii="Calibri" w:eastAsia="Times New Roman" w:hAnsi="Calibri" w:cs="Calibri"/>
                <w:b/>
                <w:bCs/>
                <w:color w:val="000000"/>
                <w:sz w:val="22"/>
                <w:vertAlign w:val="subscript"/>
              </w:rPr>
              <w:t>i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168A" w14:textId="77777777" w:rsidR="00740C18" w:rsidRPr="00740C18" w:rsidRDefault="00740C18" w:rsidP="0074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0C18">
              <w:rPr>
                <w:rFonts w:ascii="Calibri" w:eastAsia="Times New Roman" w:hAnsi="Calibri" w:cs="Calibri"/>
                <w:color w:val="000000"/>
                <w:sz w:val="22"/>
              </w:rPr>
              <w:t>0.63</w:t>
            </w:r>
          </w:p>
        </w:tc>
      </w:tr>
      <w:tr w:rsidR="00740C18" w:rsidRPr="00740C18" w14:paraId="0BD9C9D1" w14:textId="77777777" w:rsidTr="00740C18">
        <w:trPr>
          <w:trHeight w:val="330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69A7" w14:textId="77777777" w:rsidR="00740C18" w:rsidRPr="00740C18" w:rsidRDefault="00740C18" w:rsidP="0074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40C1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K</w:t>
            </w:r>
            <w:r w:rsidRPr="00740C18">
              <w:rPr>
                <w:rFonts w:ascii="Calibri" w:eastAsia="Times New Roman" w:hAnsi="Calibri" w:cs="Calibri"/>
                <w:b/>
                <w:bCs/>
                <w:color w:val="000000"/>
                <w:sz w:val="22"/>
                <w:vertAlign w:val="subscript"/>
              </w:rPr>
              <w:t>p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D987" w14:textId="77777777" w:rsidR="00740C18" w:rsidRPr="00740C18" w:rsidRDefault="00740C18" w:rsidP="0074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0C18">
              <w:rPr>
                <w:rFonts w:ascii="Calibri" w:eastAsia="Times New Roman" w:hAnsi="Calibri" w:cs="Calibri"/>
                <w:color w:val="000000"/>
                <w:sz w:val="22"/>
              </w:rPr>
              <w:t>3.05</w:t>
            </w:r>
          </w:p>
        </w:tc>
      </w:tr>
    </w:tbl>
    <w:p w14:paraId="1F219518" w14:textId="77777777" w:rsidR="003B6B66" w:rsidRPr="00A441B5" w:rsidRDefault="003B6B66" w:rsidP="003B6B66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Constants</w:t>
      </w:r>
    </w:p>
    <w:p w14:paraId="5908253D" w14:textId="71A45138" w:rsidR="00740C18" w:rsidRPr="003B6B66" w:rsidRDefault="00000000" w:rsidP="00740C18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pwm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=0.0384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Duty Cycle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 xml:space="preserve">∆t=0.002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BTI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∆t=0.637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BDI*s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BTI*rad</m:t>
                  </m:r>
                </m:den>
              </m:f>
            </m:e>
          </m:d>
        </m:oMath>
      </m:oMathPara>
    </w:p>
    <w:p w14:paraId="68CA8A68" w14:textId="733A38B7" w:rsidR="00894DFE" w:rsidRDefault="00AF5B3B" w:rsidP="00325EE4">
      <w:pPr>
        <w:pStyle w:val="Heading2"/>
        <w:rPr>
          <w:rFonts w:eastAsiaTheme="minorEastAsia"/>
        </w:rPr>
      </w:pPr>
      <w:r>
        <w:rPr>
          <w:rFonts w:eastAsiaTheme="minorEastAsia"/>
        </w:rPr>
        <w:t>Calculations</w:t>
      </w:r>
    </w:p>
    <w:p w14:paraId="444D15A0" w14:textId="77777777" w:rsidR="00280EBD" w:rsidRPr="00A441B5" w:rsidRDefault="00280EBD" w:rsidP="008104BF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K=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pwm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Cs w:val="24"/>
            </w:rPr>
            <m:t>∆t</m:t>
          </m:r>
        </m:oMath>
      </m:oMathPara>
    </w:p>
    <w:p w14:paraId="5C4376B0" w14:textId="77777777" w:rsidR="00280EBD" w:rsidRPr="00A441B5" w:rsidRDefault="00000000" w:rsidP="008104BF">
      <w:pPr>
        <w:rPr>
          <w:rFonts w:eastAsiaTheme="min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s+1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+K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1+K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s+K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(1+K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14:paraId="232D166E" w14:textId="77777777" w:rsidR="0052612A" w:rsidRPr="007B18DD" w:rsidRDefault="00000000" w:rsidP="008104BF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∆t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m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</w:rPr>
            <m:t>ƹ=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1+K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m</m:t>
                      </m:r>
                    </m:sub>
                  </m:sSub>
                </m:den>
              </m:f>
            </m:e>
          </m:d>
        </m:oMath>
      </m:oMathPara>
    </w:p>
    <w:p w14:paraId="06C37670" w14:textId="50A7E9D5" w:rsidR="007B18DD" w:rsidRPr="00B65142" w:rsidRDefault="00000000" w:rsidP="00AF5B3B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4"/>
                </w:rPr>
                <m:t>*∆t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den>
          </m:f>
        </m:oMath>
      </m:oMathPara>
    </w:p>
    <w:p w14:paraId="2752234F" w14:textId="7BF5D100" w:rsidR="00B65142" w:rsidRPr="00AF5B3B" w:rsidRDefault="00000000" w:rsidP="00AF5B3B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2ƹ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den>
          </m:f>
        </m:oMath>
      </m:oMathPara>
    </w:p>
    <w:p w14:paraId="57F3F00D" w14:textId="77777777" w:rsidR="00612457" w:rsidRPr="00A441B5" w:rsidRDefault="00612457" w:rsidP="008104BF">
      <w:pPr>
        <w:rPr>
          <w:rFonts w:eastAsiaTheme="minorEastAsia" w:cs="Times New Roman"/>
          <w:szCs w:val="24"/>
        </w:rPr>
      </w:pPr>
    </w:p>
    <w:p w14:paraId="550D4136" w14:textId="63C9ADE3" w:rsidR="008104BF" w:rsidRDefault="00305EB9" w:rsidP="00305EB9">
      <w:pPr>
        <w:pStyle w:val="Heading1"/>
      </w:pPr>
      <w:r>
        <w:t>2</w:t>
      </w:r>
      <w:r w:rsidRPr="00305EB9">
        <w:rPr>
          <w:vertAlign w:val="superscript"/>
        </w:rPr>
        <w:t>nd</w:t>
      </w:r>
      <w:r>
        <w:t xml:space="preserve"> Order Model</w:t>
      </w:r>
    </w:p>
    <w:p w14:paraId="6DF797EA" w14:textId="4A8ED3F6" w:rsidR="4EFEEF58" w:rsidRDefault="4EFEEF58" w:rsidP="0547F1AE">
      <w:r>
        <w:rPr>
          <w:noProof/>
        </w:rPr>
        <w:drawing>
          <wp:inline distT="0" distB="0" distL="0" distR="0" wp14:anchorId="332786C9" wp14:editId="0381D28C">
            <wp:extent cx="5848350" cy="2266236"/>
            <wp:effectExtent l="0" t="0" r="0" b="0"/>
            <wp:docPr id="1881609266" name="Picture 1881609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B355" w14:textId="1D984CD6" w:rsidR="0381D28C" w:rsidRDefault="0381D28C" w:rsidP="0547F1AE">
      <w:r>
        <w:rPr>
          <w:noProof/>
        </w:rPr>
        <w:lastRenderedPageBreak/>
        <w:drawing>
          <wp:inline distT="0" distB="0" distL="0" distR="0" wp14:anchorId="4D2A8E2A" wp14:editId="3DC91BA2">
            <wp:extent cx="4572000" cy="3667125"/>
            <wp:effectExtent l="0" t="0" r="0" b="0"/>
            <wp:docPr id="1483705314" name="Picture 1483705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226C" w14:textId="77777777" w:rsidR="00305EB9" w:rsidRPr="00A441B5" w:rsidRDefault="00305EB9" w:rsidP="00305EB9">
      <w:pPr>
        <w:rPr>
          <w:rFonts w:cs="Times New Roman"/>
          <w:szCs w:val="24"/>
        </w:rPr>
      </w:pPr>
    </w:p>
    <w:p w14:paraId="7059ABF9" w14:textId="39562B90" w:rsidR="00305EB9" w:rsidRDefault="00305EB9" w:rsidP="00305EB9">
      <w:pPr>
        <w:pStyle w:val="Heading1"/>
      </w:pPr>
      <w:r>
        <w:t>Variables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10"/>
        <w:gridCol w:w="7240"/>
      </w:tblGrid>
      <w:tr w:rsidR="00AA52C5" w14:paraId="2285E317" w14:textId="77777777" w:rsidTr="00991152">
        <w:tc>
          <w:tcPr>
            <w:tcW w:w="2110" w:type="dxa"/>
          </w:tcPr>
          <w:p w14:paraId="2F88DF45" w14:textId="4F39D5F5" w:rsidR="00AA52C5" w:rsidRDefault="00390A47" w:rsidP="00AA52C5">
            <w:r>
              <w:t>Run</w:t>
            </w:r>
          </w:p>
        </w:tc>
        <w:tc>
          <w:tcPr>
            <w:tcW w:w="7240" w:type="dxa"/>
          </w:tcPr>
          <w:p w14:paraId="30EA2B24" w14:textId="2AD57F3F" w:rsidR="00AA52C5" w:rsidRDefault="00BA603B" w:rsidP="00AA52C5">
            <w:r>
              <w:t>Boolean flag for motor on or off</w:t>
            </w:r>
          </w:p>
        </w:tc>
      </w:tr>
      <w:tr w:rsidR="00AA52C5" w14:paraId="686CC72E" w14:textId="77777777" w:rsidTr="00991152">
        <w:tc>
          <w:tcPr>
            <w:tcW w:w="2110" w:type="dxa"/>
          </w:tcPr>
          <w:p w14:paraId="0565A920" w14:textId="2868C674" w:rsidR="00AA52C5" w:rsidRDefault="00390A47" w:rsidP="00AA52C5">
            <w:r>
              <w:t>Cl</w:t>
            </w:r>
          </w:p>
        </w:tc>
        <w:tc>
          <w:tcPr>
            <w:tcW w:w="7240" w:type="dxa"/>
          </w:tcPr>
          <w:p w14:paraId="2815D3D8" w14:textId="6235CB6F" w:rsidR="00AA52C5" w:rsidRDefault="00BA603B" w:rsidP="00AA52C5">
            <w:r>
              <w:t>Boolean flag for open or closed loop</w:t>
            </w:r>
          </w:p>
        </w:tc>
      </w:tr>
      <w:tr w:rsidR="00AA52C5" w14:paraId="0AE36EDB" w14:textId="77777777" w:rsidTr="00991152">
        <w:tc>
          <w:tcPr>
            <w:tcW w:w="2110" w:type="dxa"/>
          </w:tcPr>
          <w:p w14:paraId="30221504" w14:textId="4176C9F5" w:rsidR="00AA52C5" w:rsidRDefault="00390A47" w:rsidP="00AA52C5">
            <w:proofErr w:type="spellStart"/>
            <w:r>
              <w:t>V_act</w:t>
            </w:r>
            <w:proofErr w:type="spellEnd"/>
          </w:p>
        </w:tc>
        <w:tc>
          <w:tcPr>
            <w:tcW w:w="7240" w:type="dxa"/>
          </w:tcPr>
          <w:p w14:paraId="268D041C" w14:textId="5E55FF36" w:rsidR="00AA52C5" w:rsidRDefault="00BA603B" w:rsidP="00AA52C5">
            <w:r>
              <w:t>Actual velocity</w:t>
            </w:r>
          </w:p>
        </w:tc>
      </w:tr>
      <w:tr w:rsidR="00AA52C5" w14:paraId="7BD65539" w14:textId="77777777" w:rsidTr="00991152">
        <w:tc>
          <w:tcPr>
            <w:tcW w:w="2110" w:type="dxa"/>
          </w:tcPr>
          <w:p w14:paraId="52208260" w14:textId="4D3F09AD" w:rsidR="00AA52C5" w:rsidRDefault="00390A47" w:rsidP="00AA52C5">
            <w:proofErr w:type="spellStart"/>
            <w:r>
              <w:t>V_ref</w:t>
            </w:r>
            <w:proofErr w:type="spellEnd"/>
          </w:p>
        </w:tc>
        <w:tc>
          <w:tcPr>
            <w:tcW w:w="7240" w:type="dxa"/>
          </w:tcPr>
          <w:p w14:paraId="44368D44" w14:textId="3F9189D3" w:rsidR="00AA52C5" w:rsidRDefault="00BA603B" w:rsidP="00AA52C5">
            <w:r>
              <w:t>Desired velocity</w:t>
            </w:r>
          </w:p>
        </w:tc>
      </w:tr>
      <w:tr w:rsidR="00AA52C5" w14:paraId="6011D4E8" w14:textId="77777777" w:rsidTr="00991152">
        <w:tc>
          <w:tcPr>
            <w:tcW w:w="2110" w:type="dxa"/>
          </w:tcPr>
          <w:p w14:paraId="68905EA5" w14:textId="115379A2" w:rsidR="00AA52C5" w:rsidRDefault="00CB2804" w:rsidP="00AA52C5">
            <w:proofErr w:type="spellStart"/>
            <w:r>
              <w:t>Theta_OLD</w:t>
            </w:r>
            <w:proofErr w:type="spellEnd"/>
          </w:p>
        </w:tc>
        <w:tc>
          <w:tcPr>
            <w:tcW w:w="7240" w:type="dxa"/>
          </w:tcPr>
          <w:p w14:paraId="058BD25C" w14:textId="53361138" w:rsidR="00AA52C5" w:rsidRDefault="00991152" w:rsidP="00AA52C5">
            <w:r>
              <w:t>Previous encoder reading</w:t>
            </w:r>
          </w:p>
        </w:tc>
      </w:tr>
      <w:tr w:rsidR="00AA52C5" w14:paraId="3A3A6403" w14:textId="77777777" w:rsidTr="00991152">
        <w:tc>
          <w:tcPr>
            <w:tcW w:w="2110" w:type="dxa"/>
          </w:tcPr>
          <w:p w14:paraId="2721BF0B" w14:textId="0621D064" w:rsidR="00AA52C5" w:rsidRDefault="00CB2804" w:rsidP="00AA52C5">
            <w:proofErr w:type="spellStart"/>
            <w:r>
              <w:t>Theta_NEW</w:t>
            </w:r>
            <w:proofErr w:type="spellEnd"/>
          </w:p>
        </w:tc>
        <w:tc>
          <w:tcPr>
            <w:tcW w:w="7240" w:type="dxa"/>
          </w:tcPr>
          <w:p w14:paraId="54AADF03" w14:textId="58016754" w:rsidR="00AA52C5" w:rsidRDefault="00991152" w:rsidP="00AA52C5">
            <w:r>
              <w:t>New encoder reading</w:t>
            </w:r>
          </w:p>
        </w:tc>
      </w:tr>
      <w:tr w:rsidR="00AA52C5" w14:paraId="04D0B1AB" w14:textId="77777777" w:rsidTr="00991152">
        <w:tc>
          <w:tcPr>
            <w:tcW w:w="2110" w:type="dxa"/>
          </w:tcPr>
          <w:p w14:paraId="6D1B8C79" w14:textId="65AE46EF" w:rsidR="00AA52C5" w:rsidRDefault="00CB2804" w:rsidP="00AA52C5">
            <w:r>
              <w:t>KP</w:t>
            </w:r>
          </w:p>
        </w:tc>
        <w:tc>
          <w:tcPr>
            <w:tcW w:w="7240" w:type="dxa"/>
          </w:tcPr>
          <w:p w14:paraId="54E8DF70" w14:textId="582DE098" w:rsidR="00AA52C5" w:rsidRDefault="00991152" w:rsidP="00AA52C5">
            <w:r>
              <w:t>Proportional gain</w:t>
            </w:r>
          </w:p>
        </w:tc>
      </w:tr>
      <w:tr w:rsidR="00AA52C5" w14:paraId="4821B016" w14:textId="77777777" w:rsidTr="00991152">
        <w:tc>
          <w:tcPr>
            <w:tcW w:w="2110" w:type="dxa"/>
          </w:tcPr>
          <w:p w14:paraId="553CA8C3" w14:textId="298F986F" w:rsidR="00AA52C5" w:rsidRDefault="00CB2804" w:rsidP="00AA52C5">
            <w:r>
              <w:t>KPRES</w:t>
            </w:r>
          </w:p>
        </w:tc>
        <w:tc>
          <w:tcPr>
            <w:tcW w:w="7240" w:type="dxa"/>
          </w:tcPr>
          <w:p w14:paraId="13233129" w14:textId="0F6F4562" w:rsidR="00AA52C5" w:rsidRDefault="00991152" w:rsidP="00AA52C5">
            <w:r>
              <w:t>Proportional gain result</w:t>
            </w:r>
          </w:p>
        </w:tc>
      </w:tr>
      <w:tr w:rsidR="00AA52C5" w14:paraId="20F57B74" w14:textId="77777777" w:rsidTr="00991152">
        <w:tc>
          <w:tcPr>
            <w:tcW w:w="2110" w:type="dxa"/>
          </w:tcPr>
          <w:p w14:paraId="4F6D0CB0" w14:textId="5F811F73" w:rsidR="00AA52C5" w:rsidRDefault="00CB2804" w:rsidP="00AA52C5">
            <w:r>
              <w:t>KI</w:t>
            </w:r>
          </w:p>
        </w:tc>
        <w:tc>
          <w:tcPr>
            <w:tcW w:w="7240" w:type="dxa"/>
          </w:tcPr>
          <w:p w14:paraId="258CADD5" w14:textId="08209128" w:rsidR="00AA52C5" w:rsidRDefault="00991152" w:rsidP="00AA52C5">
            <w:r>
              <w:t>Integral gain</w:t>
            </w:r>
          </w:p>
        </w:tc>
      </w:tr>
      <w:tr w:rsidR="00AA52C5" w14:paraId="6C6BB49C" w14:textId="77777777" w:rsidTr="00991152">
        <w:tc>
          <w:tcPr>
            <w:tcW w:w="2110" w:type="dxa"/>
          </w:tcPr>
          <w:p w14:paraId="048DD807" w14:textId="01F69BE6" w:rsidR="00AA52C5" w:rsidRDefault="00CB2804" w:rsidP="00AA52C5">
            <w:r>
              <w:t>KIRES</w:t>
            </w:r>
          </w:p>
        </w:tc>
        <w:tc>
          <w:tcPr>
            <w:tcW w:w="7240" w:type="dxa"/>
          </w:tcPr>
          <w:p w14:paraId="50A53193" w14:textId="4F9861F0" w:rsidR="00AA52C5" w:rsidRDefault="00991152" w:rsidP="00AA52C5">
            <w:r>
              <w:t>Integral gain result</w:t>
            </w:r>
          </w:p>
        </w:tc>
      </w:tr>
      <w:tr w:rsidR="00AA52C5" w14:paraId="31DB93FE" w14:textId="77777777" w:rsidTr="00991152">
        <w:tc>
          <w:tcPr>
            <w:tcW w:w="2110" w:type="dxa"/>
          </w:tcPr>
          <w:p w14:paraId="7AFCA733" w14:textId="782C78E8" w:rsidR="00AA52C5" w:rsidRDefault="00CB2804" w:rsidP="00AA52C5">
            <w:r>
              <w:t>APRE</w:t>
            </w:r>
          </w:p>
        </w:tc>
        <w:tc>
          <w:tcPr>
            <w:tcW w:w="7240" w:type="dxa"/>
          </w:tcPr>
          <w:p w14:paraId="49A74A56" w14:textId="63EF5920" w:rsidR="00AA52C5" w:rsidRDefault="00DA5F46" w:rsidP="00AA52C5">
            <w:r>
              <w:t xml:space="preserve">Raw </w:t>
            </w:r>
            <w:r w:rsidR="00991152">
              <w:t xml:space="preserve">PI </w:t>
            </w:r>
            <w:r>
              <w:t xml:space="preserve">Controller output </w:t>
            </w:r>
          </w:p>
        </w:tc>
      </w:tr>
      <w:tr w:rsidR="00AA52C5" w14:paraId="15F06101" w14:textId="77777777" w:rsidTr="00991152">
        <w:tc>
          <w:tcPr>
            <w:tcW w:w="2110" w:type="dxa"/>
          </w:tcPr>
          <w:p w14:paraId="4FC94D71" w14:textId="022B7E47" w:rsidR="00AA52C5" w:rsidRDefault="00CB2804" w:rsidP="00AA52C5">
            <w:r>
              <w:t>ASTAR</w:t>
            </w:r>
          </w:p>
        </w:tc>
        <w:tc>
          <w:tcPr>
            <w:tcW w:w="7240" w:type="dxa"/>
          </w:tcPr>
          <w:p w14:paraId="78ACBD8A" w14:textId="1098716F" w:rsidR="00AA52C5" w:rsidRDefault="00DA5F46" w:rsidP="00AA52C5">
            <w:r>
              <w:t>Saturation checked PI Controller output</w:t>
            </w:r>
          </w:p>
        </w:tc>
      </w:tr>
      <w:tr w:rsidR="00AA52C5" w14:paraId="35708A70" w14:textId="77777777" w:rsidTr="00991152">
        <w:tc>
          <w:tcPr>
            <w:tcW w:w="2110" w:type="dxa"/>
          </w:tcPr>
          <w:p w14:paraId="41C61F3B" w14:textId="39E5EBFB" w:rsidR="00AA52C5" w:rsidRDefault="00CB2804" w:rsidP="00AA52C5">
            <w:r>
              <w:t>ERROR</w:t>
            </w:r>
          </w:p>
        </w:tc>
        <w:tc>
          <w:tcPr>
            <w:tcW w:w="7240" w:type="dxa"/>
          </w:tcPr>
          <w:p w14:paraId="68A8F94A" w14:textId="798FB7D6" w:rsidR="00AA52C5" w:rsidRDefault="001F0AB5" w:rsidP="00AA52C5">
            <w:r>
              <w:t>Current error in system</w:t>
            </w:r>
          </w:p>
        </w:tc>
      </w:tr>
      <w:tr w:rsidR="00AA52C5" w14:paraId="04644393" w14:textId="77777777" w:rsidTr="00991152">
        <w:tc>
          <w:tcPr>
            <w:tcW w:w="2110" w:type="dxa"/>
          </w:tcPr>
          <w:p w14:paraId="397BBC83" w14:textId="5CCA0B15" w:rsidR="00AA52C5" w:rsidRDefault="00CB2804" w:rsidP="00AA52C5">
            <w:r>
              <w:t>ESUM</w:t>
            </w:r>
          </w:p>
        </w:tc>
        <w:tc>
          <w:tcPr>
            <w:tcW w:w="7240" w:type="dxa"/>
          </w:tcPr>
          <w:p w14:paraId="5AFBAE8D" w14:textId="3B94F263" w:rsidR="00AA52C5" w:rsidRDefault="001F0AB5" w:rsidP="00AA52C5">
            <w:r>
              <w:t>Reiman sum of errors</w:t>
            </w:r>
          </w:p>
        </w:tc>
      </w:tr>
      <w:tr w:rsidR="00AA52C5" w14:paraId="11481300" w14:textId="77777777" w:rsidTr="00991152">
        <w:tc>
          <w:tcPr>
            <w:tcW w:w="2110" w:type="dxa"/>
          </w:tcPr>
          <w:p w14:paraId="1581048B" w14:textId="79657493" w:rsidR="00AA52C5" w:rsidRDefault="00CB2804" w:rsidP="00AA52C5">
            <w:r>
              <w:t>EFF</w:t>
            </w:r>
          </w:p>
        </w:tc>
        <w:tc>
          <w:tcPr>
            <w:tcW w:w="7240" w:type="dxa"/>
          </w:tcPr>
          <w:p w14:paraId="11980D6F" w14:textId="5C07F532" w:rsidR="00AA52C5" w:rsidRDefault="001F0AB5" w:rsidP="00AA52C5">
            <w:r>
              <w:t>Current motor effort</w:t>
            </w:r>
          </w:p>
        </w:tc>
      </w:tr>
      <w:tr w:rsidR="00AA52C5" w14:paraId="7FCE38F5" w14:textId="77777777" w:rsidTr="00991152">
        <w:tc>
          <w:tcPr>
            <w:tcW w:w="2110" w:type="dxa"/>
          </w:tcPr>
          <w:p w14:paraId="150D98E8" w14:textId="37358CD1" w:rsidR="00AA52C5" w:rsidRDefault="00CB2804" w:rsidP="00AA52C5">
            <w:r>
              <w:t>ERR</w:t>
            </w:r>
          </w:p>
        </w:tc>
        <w:tc>
          <w:tcPr>
            <w:tcW w:w="7240" w:type="dxa"/>
          </w:tcPr>
          <w:p w14:paraId="45AFAEB5" w14:textId="08B2E8FE" w:rsidR="00AA52C5" w:rsidRDefault="001F0AB5" w:rsidP="00AA52C5">
            <w:r>
              <w:t>Current motor error</w:t>
            </w:r>
          </w:p>
        </w:tc>
      </w:tr>
      <w:tr w:rsidR="00AA52C5" w14:paraId="60F0F2C9" w14:textId="77777777" w:rsidTr="00991152">
        <w:tc>
          <w:tcPr>
            <w:tcW w:w="2110" w:type="dxa"/>
          </w:tcPr>
          <w:p w14:paraId="256BFBBA" w14:textId="17D31785" w:rsidR="00AA52C5" w:rsidRDefault="00CB2804" w:rsidP="00AA52C5">
            <w:r>
              <w:t>TEMP</w:t>
            </w:r>
          </w:p>
        </w:tc>
        <w:tc>
          <w:tcPr>
            <w:tcW w:w="7240" w:type="dxa"/>
          </w:tcPr>
          <w:p w14:paraId="3AA4D7A0" w14:textId="05479C2E" w:rsidR="00AA52C5" w:rsidRDefault="00853BAE" w:rsidP="00AA52C5">
            <w:r>
              <w:t>Reserved space for saturated addition</w:t>
            </w:r>
          </w:p>
        </w:tc>
      </w:tr>
      <w:tr w:rsidR="00AA52C5" w14:paraId="275BD8C4" w14:textId="77777777" w:rsidTr="00991152">
        <w:tc>
          <w:tcPr>
            <w:tcW w:w="2110" w:type="dxa"/>
          </w:tcPr>
          <w:p w14:paraId="169EE4CF" w14:textId="4B0DB7A6" w:rsidR="00AA52C5" w:rsidRDefault="00CB2804" w:rsidP="00AA52C5">
            <w:r>
              <w:t>UPDATE_COUNT</w:t>
            </w:r>
          </w:p>
        </w:tc>
        <w:tc>
          <w:tcPr>
            <w:tcW w:w="7240" w:type="dxa"/>
          </w:tcPr>
          <w:p w14:paraId="68BCA03B" w14:textId="78A8DDCC" w:rsidR="00AA52C5" w:rsidRDefault="00BA603B" w:rsidP="00AA52C5">
            <w:r>
              <w:t>Flag for count to update</w:t>
            </w:r>
          </w:p>
        </w:tc>
      </w:tr>
      <w:tr w:rsidR="00AA52C5" w14:paraId="64F8563E" w14:textId="77777777" w:rsidTr="00991152">
        <w:tc>
          <w:tcPr>
            <w:tcW w:w="2110" w:type="dxa"/>
          </w:tcPr>
          <w:p w14:paraId="0997AF2C" w14:textId="01A46F8A" w:rsidR="00AA52C5" w:rsidRDefault="00CB2804" w:rsidP="00AA52C5">
            <w:r>
              <w:t>UPDATE_FLG1</w:t>
            </w:r>
          </w:p>
        </w:tc>
        <w:tc>
          <w:tcPr>
            <w:tcW w:w="7240" w:type="dxa"/>
          </w:tcPr>
          <w:p w14:paraId="1B27E7E7" w14:textId="0DB3D16F" w:rsidR="00AA52C5" w:rsidRDefault="00BA603B" w:rsidP="00AA52C5">
            <w:r>
              <w:t>Flag for update display line 1</w:t>
            </w:r>
          </w:p>
        </w:tc>
      </w:tr>
    </w:tbl>
    <w:p w14:paraId="0EB1CB31" w14:textId="069080FE" w:rsidR="00305EB9" w:rsidRDefault="00305EB9" w:rsidP="00894DFE">
      <w:pPr>
        <w:pStyle w:val="Heading1"/>
      </w:pPr>
      <w:r>
        <w:lastRenderedPageBreak/>
        <w:t>Code</w:t>
      </w:r>
    </w:p>
    <w:p w14:paraId="0C60BF98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;**************************************************************************************</w:t>
      </w:r>
    </w:p>
    <w:p w14:paraId="76A2DF57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;* Lab 5 Code [includes LibV2.2]                                              *</w:t>
      </w:r>
    </w:p>
    <w:p w14:paraId="615F047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;**************************************************************************************</w:t>
      </w:r>
    </w:p>
    <w:p w14:paraId="153C213B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;* Summary:                                                                           *</w:t>
      </w:r>
    </w:p>
    <w:p w14:paraId="3ED3848A" w14:textId="73846581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;*   - This is code that runs the controls for a </w:t>
      </w:r>
      <w:r w:rsidR="00F173C3">
        <w:rPr>
          <w:rFonts w:ascii="Courier New" w:hAnsi="Courier New" w:cs="Courier New"/>
          <w:sz w:val="16"/>
          <w:szCs w:val="16"/>
        </w:rPr>
        <w:t>PI</w:t>
      </w:r>
      <w:r w:rsidRPr="00B2406B">
        <w:rPr>
          <w:rFonts w:ascii="Courier New" w:hAnsi="Courier New" w:cs="Courier New"/>
          <w:sz w:val="16"/>
          <w:szCs w:val="16"/>
        </w:rPr>
        <w:t xml:space="preserve"> controlled </w:t>
      </w:r>
      <w:r w:rsidR="00F173C3">
        <w:rPr>
          <w:rFonts w:ascii="Courier New" w:hAnsi="Courier New" w:cs="Courier New"/>
          <w:sz w:val="16"/>
          <w:szCs w:val="16"/>
        </w:rPr>
        <w:t xml:space="preserve">PWM </w:t>
      </w:r>
      <w:r w:rsidRPr="00B2406B">
        <w:rPr>
          <w:rFonts w:ascii="Courier New" w:hAnsi="Courier New" w:cs="Courier New"/>
          <w:sz w:val="16"/>
          <w:szCs w:val="16"/>
        </w:rPr>
        <w:t>motor              *</w:t>
      </w:r>
    </w:p>
    <w:p w14:paraId="53906D23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;*                                                                                    *</w:t>
      </w:r>
    </w:p>
    <w:p w14:paraId="66B7AABC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;* Author: Nathan Burtnett, Tom Taylor                                                *</w:t>
      </w:r>
    </w:p>
    <w:p w14:paraId="2F1DD207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;*   Cal Poly University                                                              *</w:t>
      </w:r>
    </w:p>
    <w:p w14:paraId="260F2751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;*   Spring 2022                                                                      *</w:t>
      </w:r>
    </w:p>
    <w:p w14:paraId="2E6420EC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;**************************************************************************************</w:t>
      </w:r>
    </w:p>
    <w:p w14:paraId="524FD70C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</w:p>
    <w:p w14:paraId="5BF9D4FA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;/------------------------------------------------------------------------------------\</w:t>
      </w:r>
    </w:p>
    <w:p w14:paraId="1A6C710F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;| Include all associated files                                                       |</w:t>
      </w:r>
    </w:p>
    <w:p w14:paraId="4D3A180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;\------------------------------------------------------------------------------------/</w:t>
      </w:r>
    </w:p>
    <w:p w14:paraId="48B98F2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 The following are external files to be included during assembly</w:t>
      </w:r>
    </w:p>
    <w:p w14:paraId="11B4A7C1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XDEF  main</w:t>
      </w:r>
    </w:p>
    <w:p w14:paraId="5A94448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XDEF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Theta_OLD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, RUN, CL,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V_ref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, KP, KI, UPDATE_FLG1  </w:t>
      </w:r>
    </w:p>
    <w:p w14:paraId="05157F0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;/------------------------------------------------------------------------------------\</w:t>
      </w:r>
    </w:p>
    <w:p w14:paraId="24B6174A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;| External References                                                                |</w:t>
      </w:r>
    </w:p>
    <w:p w14:paraId="78A8481F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;\------------------------------------------------------------------------------------/</w:t>
      </w:r>
    </w:p>
    <w:p w14:paraId="6AE3D016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 All labels from other files must have an external reference</w:t>
      </w:r>
    </w:p>
    <w:p w14:paraId="40B2BB87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</w:p>
    <w:p w14:paraId="23D0F44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ENABLE_MOTOR, DISABLE_MOTOR</w:t>
      </w:r>
    </w:p>
    <w:p w14:paraId="2238E1A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STARTUP_MOTOR, UPDATE_MOTOR, CURRENT_MOTOR </w:t>
      </w:r>
    </w:p>
    <w:p w14:paraId="7B366A0F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STARTUP_PWM, STARTUP_ATD0, STARTUP_ATD1   </w:t>
      </w:r>
    </w:p>
    <w:p w14:paraId="718FB4D6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OUTDACA, OUTDACB</w:t>
      </w:r>
    </w:p>
    <w:p w14:paraId="31196B7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STARTUP_ENCODER, READ_ENCODER</w:t>
      </w:r>
    </w:p>
    <w:p w14:paraId="373C28C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DELAY_MILLI, DELAY_MICRO</w:t>
      </w:r>
    </w:p>
    <w:p w14:paraId="19F4C91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INITLCD, SETADDR, GETADDR, CURSOR_ON, DISP_OFF</w:t>
      </w:r>
    </w:p>
    <w:p w14:paraId="5ED226D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OUTCHAR, OUTCHAR_AT, OUTSTRING, OUTSTRING_AT</w:t>
      </w:r>
    </w:p>
    <w:p w14:paraId="3F287FD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INITKEY, LKEY_FLG, GETCHAR</w:t>
      </w:r>
    </w:p>
    <w:p w14:paraId="0FBC1E8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LCDTEMPLATE, UPDATELCD_L1, UPDATELCD_L2</w:t>
      </w:r>
    </w:p>
    <w:p w14:paraId="3EEB5A29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LVREF_BUF, LVACT_BUF, LERR_BUF,LEFF_BUF, LKP_BUF, LKI_BUF</w:t>
      </w:r>
    </w:p>
    <w:p w14:paraId="65EEB72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Entry, ISR_KEYPAD</w:t>
      </w:r>
    </w:p>
    <w:p w14:paraId="11F622DA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</w:t>
      </w:r>
    </w:p>
    <w:p w14:paraId="2AA3AF1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V_act_DISP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, ERR_DISP, EFF_DISP</w:t>
      </w:r>
    </w:p>
    <w:p w14:paraId="648080B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  XREF  FREDENTRY</w:t>
      </w:r>
    </w:p>
    <w:p w14:paraId="30D695EB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</w:t>
      </w:r>
    </w:p>
    <w:p w14:paraId="33421D0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;/------------------------------------------------------------------------------------\</w:t>
      </w:r>
    </w:p>
    <w:p w14:paraId="0A5F97E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;| Assembler Equates                                                                  |</w:t>
      </w:r>
    </w:p>
    <w:p w14:paraId="1052C838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;\------------------------------------------------------------------------------------/</w:t>
      </w:r>
    </w:p>
    <w:p w14:paraId="52D7BD4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TFLG1         EQU   $004E</w:t>
      </w:r>
    </w:p>
    <w:p w14:paraId="3984F15C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TC0           EQU   $0050</w:t>
      </w:r>
    </w:p>
    <w:p w14:paraId="3C2C227A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C0F           EQU   %00000001          ; timer channel 0 output compare bit</w:t>
      </w:r>
    </w:p>
    <w:p w14:paraId="043363D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PORTT         EQU   $0240              ; PORTT pin 8 to be used for interrupt timing</w:t>
      </w:r>
    </w:p>
    <w:p w14:paraId="4288CC99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LOWER_LIM     EQU   -625               ; number for max reverse duty cycle</w:t>
      </w:r>
    </w:p>
    <w:p w14:paraId="151DDF9A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UPPER_LIM     EQU   625                ; number for max forward duty cycle</w:t>
      </w:r>
    </w:p>
    <w:p w14:paraId="3617DE81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INTERVAL      EQU   $4E20              ; number of clock pulses that equal 2ms from 10.2MHz clock</w:t>
      </w:r>
    </w:p>
    <w:p w14:paraId="4CBFC03F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;/------------------------------------------------------------------------------------\</w:t>
      </w:r>
    </w:p>
    <w:p w14:paraId="733F125E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;| Variables in RAM                                                                   |</w:t>
      </w:r>
    </w:p>
    <w:p w14:paraId="55B0860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;\------------------------------------------------------------------------------------/</w:t>
      </w:r>
    </w:p>
    <w:p w14:paraId="70137BC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DEFAULT_RAM:  SECTION</w:t>
      </w:r>
    </w:p>
    <w:p w14:paraId="367FB5EB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RUN:          DS.B  1                  ; Boolean indicating controller is running</w:t>
      </w:r>
    </w:p>
    <w:p w14:paraId="5C72B656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CL:           DS.B  1                  ; Boolean for closed-loop active</w:t>
      </w:r>
    </w:p>
    <w:p w14:paraId="37C9E366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2406B">
        <w:rPr>
          <w:rFonts w:ascii="Courier New" w:hAnsi="Courier New" w:cs="Courier New"/>
          <w:sz w:val="16"/>
          <w:szCs w:val="16"/>
        </w:rPr>
        <w:t>V_act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        DS.W  1                  ; read velocity</w:t>
      </w:r>
    </w:p>
    <w:p w14:paraId="572597F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2406B">
        <w:rPr>
          <w:rFonts w:ascii="Courier New" w:hAnsi="Courier New" w:cs="Courier New"/>
          <w:sz w:val="16"/>
          <w:szCs w:val="16"/>
        </w:rPr>
        <w:t>V_ref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        DS.W  1                  ; reference velocity</w:t>
      </w:r>
    </w:p>
    <w:p w14:paraId="5842FB39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2406B">
        <w:rPr>
          <w:rFonts w:ascii="Courier New" w:hAnsi="Courier New" w:cs="Courier New"/>
          <w:sz w:val="16"/>
          <w:szCs w:val="16"/>
        </w:rPr>
        <w:t>Theta_OLD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    DS.W  1                  ; previous encoder reading</w:t>
      </w:r>
    </w:p>
    <w:p w14:paraId="1CACB18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2406B">
        <w:rPr>
          <w:rFonts w:ascii="Courier New" w:hAnsi="Courier New" w:cs="Courier New"/>
          <w:sz w:val="16"/>
          <w:szCs w:val="16"/>
        </w:rPr>
        <w:t>Theta_NEW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:    DS.W  1                  ; new encoder reading  </w:t>
      </w:r>
    </w:p>
    <w:p w14:paraId="2822FFC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KP:           DS.W  1                  ; proportional gain</w:t>
      </w:r>
    </w:p>
    <w:p w14:paraId="61BC360F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KPRES:        DS.W  1                  ; proportional gain result</w:t>
      </w:r>
    </w:p>
    <w:p w14:paraId="0C72CE7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KI:           DS.W  1                  ; integral gain</w:t>
      </w:r>
    </w:p>
    <w:p w14:paraId="2B669B98" w14:textId="53F41348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KIRES:        DS.W  1                  ; integral gain result</w:t>
      </w:r>
    </w:p>
    <w:p w14:paraId="1A6BE831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APRE          DS.W  1                  ; pi controller output</w:t>
      </w:r>
    </w:p>
    <w:p w14:paraId="38B76EB3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ASTAR         DS.W  1                  ; saturation checked pi controller output</w:t>
      </w:r>
    </w:p>
    <w:p w14:paraId="701EAD21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ERROR:        DS.W  1                  ; the current error of the system</w:t>
      </w:r>
    </w:p>
    <w:p w14:paraId="63E4BE9A" w14:textId="41CFC5D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lastRenderedPageBreak/>
        <w:t xml:space="preserve">ESUM:         DS.W  1                  ; </w:t>
      </w:r>
      <w:r w:rsidR="004E663F" w:rsidRPr="00B2406B">
        <w:rPr>
          <w:rFonts w:ascii="Courier New" w:hAnsi="Courier New" w:cs="Courier New"/>
          <w:sz w:val="16"/>
          <w:szCs w:val="16"/>
        </w:rPr>
        <w:t>Reiman</w:t>
      </w:r>
      <w:r w:rsidRPr="00B2406B">
        <w:rPr>
          <w:rFonts w:ascii="Courier New" w:hAnsi="Courier New" w:cs="Courier New"/>
          <w:sz w:val="16"/>
          <w:szCs w:val="16"/>
        </w:rPr>
        <w:t xml:space="preserve"> sum of errors</w:t>
      </w:r>
    </w:p>
    <w:p w14:paraId="5970FE46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EFF:          DS.W  1                  ; current effort of motor</w:t>
      </w:r>
    </w:p>
    <w:p w14:paraId="5ED7A596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ERR:          DS.W  1                  ; current error of motor</w:t>
      </w:r>
    </w:p>
    <w:p w14:paraId="11F84363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TEMP:         DS.W  1                  ; a temp variable used in saturated addition</w:t>
      </w:r>
    </w:p>
    <w:p w14:paraId="7C3DE2E9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UPDATE_COUNT: DS.B  1                  ; a flag for updating the count </w:t>
      </w:r>
    </w:p>
    <w:p w14:paraId="6D36FC7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UPDATE_FLG1   DS.B  1                  ; Boolean for display update for line one</w:t>
      </w:r>
    </w:p>
    <w:p w14:paraId="717FD91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;/------------------------------------------------------------------------------------\</w:t>
      </w:r>
    </w:p>
    <w:p w14:paraId="50B71C7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;|  Main Program Code                                                                 |</w:t>
      </w:r>
    </w:p>
    <w:p w14:paraId="1BCB0EF8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;\------------------------------------------------------------------------------------/</w:t>
      </w:r>
    </w:p>
    <w:p w14:paraId="5809F37E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2406B">
        <w:rPr>
          <w:rFonts w:ascii="Courier New" w:hAnsi="Courier New" w:cs="Courier New"/>
          <w:sz w:val="16"/>
          <w:szCs w:val="16"/>
        </w:rPr>
        <w:t>MyCode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       SECTION</w:t>
      </w:r>
    </w:p>
    <w:p w14:paraId="10CF19D8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main:   </w:t>
      </w:r>
    </w:p>
    <w:p w14:paraId="741F2A9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;CLEAR VARIABLES </w:t>
      </w:r>
    </w:p>
    <w:p w14:paraId="6AB2BD3F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RUN</w:t>
      </w:r>
    </w:p>
    <w:p w14:paraId="66130F99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CL</w:t>
      </w:r>
    </w:p>
    <w:p w14:paraId="044A4823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UPDATE_FLG1</w:t>
      </w:r>
    </w:p>
    <w:p w14:paraId="30BE1B3E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UPDATE_COUNT</w:t>
      </w:r>
    </w:p>
    <w:p w14:paraId="0827D9AA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V_act</w:t>
      </w:r>
      <w:proofErr w:type="spellEnd"/>
    </w:p>
    <w:p w14:paraId="7BD614D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V_ref</w:t>
      </w:r>
      <w:proofErr w:type="spellEnd"/>
    </w:p>
    <w:p w14:paraId="5EE9696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Theta_NEW</w:t>
      </w:r>
      <w:proofErr w:type="spellEnd"/>
    </w:p>
    <w:p w14:paraId="3B7D2F0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Theta_OLD</w:t>
      </w:r>
      <w:proofErr w:type="spellEnd"/>
    </w:p>
    <w:p w14:paraId="4C8198C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KP </w:t>
      </w:r>
    </w:p>
    <w:p w14:paraId="22CFBCFA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KPRES</w:t>
      </w:r>
    </w:p>
    <w:p w14:paraId="169187C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KI </w:t>
      </w:r>
    </w:p>
    <w:p w14:paraId="6811D52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KPRES</w:t>
      </w:r>
    </w:p>
    <w:p w14:paraId="0F2AEB13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ESUM</w:t>
      </w:r>
    </w:p>
    <w:p w14:paraId="7C88EA53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ERR</w:t>
      </w:r>
    </w:p>
    <w:p w14:paraId="2B927BB9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EFF</w:t>
      </w:r>
    </w:p>
    <w:p w14:paraId="2DA12E91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APRE</w:t>
      </w:r>
    </w:p>
    <w:p w14:paraId="1B8439A9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ASTAR</w:t>
      </w:r>
    </w:p>
    <w:p w14:paraId="3AA4B8B9" w14:textId="379A76B5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jsr FREDENTRY           ;</w:t>
      </w:r>
      <w:r w:rsidR="001226EB">
        <w:rPr>
          <w:rFonts w:ascii="Courier New" w:hAnsi="Courier New" w:cs="Courier New"/>
          <w:sz w:val="16"/>
          <w:szCs w:val="16"/>
        </w:rPr>
        <w:t xml:space="preserve"> </w:t>
      </w:r>
      <w:r w:rsidRPr="00B2406B">
        <w:rPr>
          <w:rFonts w:ascii="Courier New" w:hAnsi="Courier New" w:cs="Courier New"/>
          <w:sz w:val="16"/>
          <w:szCs w:val="16"/>
        </w:rPr>
        <w:t xml:space="preserve">good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ol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'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fred</w:t>
      </w:r>
      <w:proofErr w:type="spellEnd"/>
    </w:p>
    <w:p w14:paraId="5C4F711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spin:   bra   spin      ; endless horizontal loop</w:t>
      </w:r>
    </w:p>
    <w:p w14:paraId="6EB3528E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</w:t>
      </w:r>
    </w:p>
    <w:p w14:paraId="7072F67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TC0ISR:</w:t>
      </w:r>
    </w:p>
    <w:p w14:paraId="0565136A" w14:textId="3BC8C1A4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bset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PORTT, $80           ;</w:t>
      </w:r>
      <w:r w:rsidR="001226EB">
        <w:rPr>
          <w:rFonts w:ascii="Courier New" w:hAnsi="Courier New" w:cs="Courier New"/>
          <w:sz w:val="16"/>
          <w:szCs w:val="16"/>
        </w:rPr>
        <w:t xml:space="preserve"> </w:t>
      </w:r>
      <w:r w:rsidRPr="00B2406B">
        <w:rPr>
          <w:rFonts w:ascii="Courier New" w:hAnsi="Courier New" w:cs="Courier New"/>
          <w:sz w:val="16"/>
          <w:szCs w:val="16"/>
        </w:rPr>
        <w:t>turn on PORTT pin 8 to begin ISR timing</w:t>
      </w:r>
    </w:p>
    <w:p w14:paraId="11A66C34" w14:textId="1FB979C9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inc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UPDATE_COUNT          ;</w:t>
      </w:r>
      <w:r w:rsidR="001226EB">
        <w:rPr>
          <w:rFonts w:ascii="Courier New" w:hAnsi="Courier New" w:cs="Courier New"/>
          <w:sz w:val="16"/>
          <w:szCs w:val="16"/>
        </w:rPr>
        <w:t xml:space="preserve"> </w:t>
      </w:r>
      <w:r w:rsidRPr="00B2406B">
        <w:rPr>
          <w:rFonts w:ascii="Courier New" w:hAnsi="Courier New" w:cs="Courier New"/>
          <w:sz w:val="16"/>
          <w:szCs w:val="16"/>
        </w:rPr>
        <w:t>unless UPDATE_COUNT = 0, skip saving</w:t>
      </w:r>
    </w:p>
    <w:p w14:paraId="3891BE3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bne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measurements          ; display variables</w:t>
      </w:r>
    </w:p>
    <w:p w14:paraId="4A3A1339" w14:textId="2981D941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movw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V_act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V_act_DISP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;</w:t>
      </w:r>
      <w:r w:rsidR="001226EB">
        <w:rPr>
          <w:rFonts w:ascii="Courier New" w:hAnsi="Courier New" w:cs="Courier New"/>
          <w:sz w:val="16"/>
          <w:szCs w:val="16"/>
        </w:rPr>
        <w:t xml:space="preserve"> </w:t>
      </w:r>
      <w:r w:rsidRPr="00B2406B">
        <w:rPr>
          <w:rFonts w:ascii="Courier New" w:hAnsi="Courier New" w:cs="Courier New"/>
          <w:sz w:val="16"/>
          <w:szCs w:val="16"/>
        </w:rPr>
        <w:t>take a snapshot of variables to enable</w:t>
      </w:r>
    </w:p>
    <w:p w14:paraId="31005F1B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movw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ERR, ERR_DISP        ; consistent display</w:t>
      </w:r>
    </w:p>
    <w:p w14:paraId="764D49C6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movw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EFF, EFF_DISP</w:t>
      </w:r>
    </w:p>
    <w:p w14:paraId="0E142F43" w14:textId="4788C8C3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movb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#$01, UPDATE_FLG1    ;</w:t>
      </w:r>
      <w:r w:rsidR="00B97C09">
        <w:rPr>
          <w:rFonts w:ascii="Courier New" w:hAnsi="Courier New" w:cs="Courier New"/>
          <w:sz w:val="16"/>
          <w:szCs w:val="16"/>
        </w:rPr>
        <w:t xml:space="preserve"> </w:t>
      </w:r>
      <w:r w:rsidRPr="00B2406B">
        <w:rPr>
          <w:rFonts w:ascii="Courier New" w:hAnsi="Courier New" w:cs="Courier New"/>
          <w:sz w:val="16"/>
          <w:szCs w:val="16"/>
        </w:rPr>
        <w:t>set UPDATEFLG1 when appropriate</w:t>
      </w:r>
    </w:p>
    <w:p w14:paraId="3765DA68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</w:p>
    <w:p w14:paraId="5978A30B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measurements:   ;reads the encoder and updates values</w:t>
      </w:r>
    </w:p>
    <w:p w14:paraId="0413BFFB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;read encoder value</w:t>
      </w:r>
    </w:p>
    <w:p w14:paraId="04B8B1A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jsr   READ_ENCODER          ;read encoder position</w:t>
      </w:r>
    </w:p>
    <w:p w14:paraId="3C838F8F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std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Theta_NEW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;store it</w:t>
      </w:r>
    </w:p>
    <w:p w14:paraId="1E27368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;compute 2-point difference to get speed</w:t>
      </w:r>
    </w:p>
    <w:p w14:paraId="6163506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subd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Theta_OLD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;compute displacement since last reading</w:t>
      </w:r>
    </w:p>
    <w:p w14:paraId="3A1143B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std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V_act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    ;store displacement as actual speed</w:t>
      </w:r>
    </w:p>
    <w:p w14:paraId="435F55FD" w14:textId="4CD9B928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movw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Theta_NEW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Theta_OLD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;move current reading to previous reading</w:t>
      </w:r>
    </w:p>
    <w:p w14:paraId="3B729F9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</w:p>
    <w:p w14:paraId="3760D459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olcl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           ;tests whether open loop or closed</w:t>
      </w:r>
    </w:p>
    <w:p w14:paraId="18BF1D2C" w14:textId="4C2FB96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V_ref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    ;loads </w:t>
      </w:r>
      <w:r w:rsidR="00527C8F">
        <w:rPr>
          <w:rFonts w:ascii="Courier New" w:hAnsi="Courier New" w:cs="Courier New"/>
          <w:sz w:val="16"/>
          <w:szCs w:val="16"/>
        </w:rPr>
        <w:t>desired velocity</w:t>
      </w:r>
    </w:p>
    <w:p w14:paraId="76CED55B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tst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CL                    ;tests for a closed loop</w:t>
      </w:r>
    </w:p>
    <w:p w14:paraId="77DC02FC" w14:textId="6CD53945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bne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clerr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    ;if not go to cl</w:t>
      </w:r>
      <w:r w:rsidR="004C2FDF">
        <w:rPr>
          <w:rFonts w:ascii="Courier New" w:hAnsi="Courier New" w:cs="Courier New"/>
          <w:sz w:val="16"/>
          <w:szCs w:val="16"/>
        </w:rPr>
        <w:t xml:space="preserve">osed loop </w:t>
      </w:r>
      <w:r w:rsidRPr="00B2406B">
        <w:rPr>
          <w:rFonts w:ascii="Courier New" w:hAnsi="Courier New" w:cs="Courier New"/>
          <w:sz w:val="16"/>
          <w:szCs w:val="16"/>
        </w:rPr>
        <w:t>err</w:t>
      </w:r>
      <w:r w:rsidR="004C2FDF">
        <w:rPr>
          <w:rFonts w:ascii="Courier New" w:hAnsi="Courier New" w:cs="Courier New"/>
          <w:sz w:val="16"/>
          <w:szCs w:val="16"/>
        </w:rPr>
        <w:t>or</w:t>
      </w:r>
    </w:p>
    <w:p w14:paraId="4E6B725C" w14:textId="57F75F35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olerr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</w:t>
      </w:r>
      <w:r w:rsidR="00C823F7">
        <w:rPr>
          <w:rFonts w:ascii="Courier New" w:hAnsi="Courier New" w:cs="Courier New"/>
          <w:sz w:val="16"/>
          <w:szCs w:val="16"/>
        </w:rPr>
        <w:tab/>
      </w:r>
      <w:r w:rsidR="00C823F7">
        <w:rPr>
          <w:rFonts w:ascii="Courier New" w:hAnsi="Courier New" w:cs="Courier New"/>
          <w:sz w:val="16"/>
          <w:szCs w:val="16"/>
        </w:rPr>
        <w:tab/>
      </w:r>
      <w:r w:rsidR="00C823F7">
        <w:rPr>
          <w:rFonts w:ascii="Courier New" w:hAnsi="Courier New" w:cs="Courier New"/>
          <w:sz w:val="16"/>
          <w:szCs w:val="16"/>
        </w:rPr>
        <w:tab/>
      </w:r>
      <w:r w:rsidR="00BE77B5">
        <w:rPr>
          <w:rFonts w:ascii="Courier New" w:hAnsi="Courier New" w:cs="Courier New"/>
          <w:sz w:val="16"/>
          <w:szCs w:val="16"/>
        </w:rPr>
        <w:tab/>
      </w:r>
      <w:r w:rsidR="00C823F7">
        <w:rPr>
          <w:rFonts w:ascii="Courier New" w:hAnsi="Courier New" w:cs="Courier New"/>
          <w:sz w:val="16"/>
          <w:szCs w:val="16"/>
        </w:rPr>
        <w:t>;open loop error</w:t>
      </w:r>
    </w:p>
    <w:p w14:paraId="0B0F1428" w14:textId="29A73935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std   ERR                </w:t>
      </w:r>
      <w:r w:rsidR="00BE77B5">
        <w:rPr>
          <w:rFonts w:ascii="Courier New" w:hAnsi="Courier New" w:cs="Courier New"/>
          <w:sz w:val="16"/>
          <w:szCs w:val="16"/>
        </w:rPr>
        <w:tab/>
        <w:t xml:space="preserve">  ;</w:t>
      </w:r>
      <w:r w:rsidRPr="00B2406B">
        <w:rPr>
          <w:rFonts w:ascii="Courier New" w:hAnsi="Courier New" w:cs="Courier New"/>
          <w:sz w:val="16"/>
          <w:szCs w:val="16"/>
        </w:rPr>
        <w:t xml:space="preserve">store </w:t>
      </w:r>
      <w:r w:rsidR="00527C8F">
        <w:rPr>
          <w:rFonts w:ascii="Courier New" w:hAnsi="Courier New" w:cs="Courier New"/>
          <w:sz w:val="16"/>
          <w:szCs w:val="16"/>
        </w:rPr>
        <w:t>desired velocity</w:t>
      </w:r>
      <w:r w:rsidRPr="00B2406B">
        <w:rPr>
          <w:rFonts w:ascii="Courier New" w:hAnsi="Courier New" w:cs="Courier New"/>
          <w:sz w:val="16"/>
          <w:szCs w:val="16"/>
        </w:rPr>
        <w:t xml:space="preserve"> into ERR</w:t>
      </w:r>
    </w:p>
    <w:p w14:paraId="5C85091D" w14:textId="17B22E4F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bra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kpcalc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</w:t>
      </w:r>
      <w:r w:rsidR="00C823F7">
        <w:rPr>
          <w:rFonts w:ascii="Courier New" w:hAnsi="Courier New" w:cs="Courier New"/>
          <w:sz w:val="16"/>
          <w:szCs w:val="16"/>
        </w:rPr>
        <w:tab/>
      </w:r>
      <w:r w:rsidR="00BE77B5">
        <w:rPr>
          <w:rFonts w:ascii="Courier New" w:hAnsi="Courier New" w:cs="Courier New"/>
          <w:sz w:val="16"/>
          <w:szCs w:val="16"/>
        </w:rPr>
        <w:t xml:space="preserve">  </w:t>
      </w:r>
      <w:r w:rsidRPr="00B2406B">
        <w:rPr>
          <w:rFonts w:ascii="Courier New" w:hAnsi="Courier New" w:cs="Courier New"/>
          <w:sz w:val="16"/>
          <w:szCs w:val="16"/>
        </w:rPr>
        <w:t>;jump</w:t>
      </w:r>
      <w:r w:rsidR="00527C8F">
        <w:rPr>
          <w:rFonts w:ascii="Courier New" w:hAnsi="Courier New" w:cs="Courier New"/>
          <w:sz w:val="16"/>
          <w:szCs w:val="16"/>
        </w:rPr>
        <w:t xml:space="preserve"> </w:t>
      </w:r>
      <w:r w:rsidRPr="00B2406B">
        <w:rPr>
          <w:rFonts w:ascii="Courier New" w:hAnsi="Courier New" w:cs="Courier New"/>
          <w:sz w:val="16"/>
          <w:szCs w:val="16"/>
        </w:rPr>
        <w:t xml:space="preserve">past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clerr</w:t>
      </w:r>
      <w:proofErr w:type="spellEnd"/>
    </w:p>
    <w:p w14:paraId="76BB7B6B" w14:textId="4C5A5E28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clerr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</w:t>
      </w:r>
      <w:r w:rsidR="00BE77B5">
        <w:rPr>
          <w:rFonts w:ascii="Courier New" w:hAnsi="Courier New" w:cs="Courier New"/>
          <w:sz w:val="16"/>
          <w:szCs w:val="16"/>
        </w:rPr>
        <w:tab/>
      </w:r>
      <w:r w:rsidR="00BE77B5">
        <w:rPr>
          <w:rFonts w:ascii="Courier New" w:hAnsi="Courier New" w:cs="Courier New"/>
          <w:sz w:val="16"/>
          <w:szCs w:val="16"/>
        </w:rPr>
        <w:tab/>
      </w:r>
      <w:r w:rsidR="00BE77B5">
        <w:rPr>
          <w:rFonts w:ascii="Courier New" w:hAnsi="Courier New" w:cs="Courier New"/>
          <w:sz w:val="16"/>
          <w:szCs w:val="16"/>
        </w:rPr>
        <w:tab/>
      </w:r>
      <w:r w:rsidR="00BE77B5">
        <w:rPr>
          <w:rFonts w:ascii="Courier New" w:hAnsi="Courier New" w:cs="Courier New"/>
          <w:sz w:val="16"/>
          <w:szCs w:val="16"/>
        </w:rPr>
        <w:tab/>
        <w:t>;closed loop error</w:t>
      </w:r>
    </w:p>
    <w:p w14:paraId="117AA891" w14:textId="27459D8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subd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V_act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 </w:t>
      </w:r>
      <w:r w:rsidR="00BE77B5">
        <w:rPr>
          <w:rFonts w:ascii="Courier New" w:hAnsi="Courier New" w:cs="Courier New"/>
          <w:sz w:val="16"/>
          <w:szCs w:val="16"/>
        </w:rPr>
        <w:tab/>
        <w:t xml:space="preserve">  </w:t>
      </w:r>
      <w:r w:rsidRPr="00B2406B">
        <w:rPr>
          <w:rFonts w:ascii="Courier New" w:hAnsi="Courier New" w:cs="Courier New"/>
          <w:sz w:val="16"/>
          <w:szCs w:val="16"/>
        </w:rPr>
        <w:t xml:space="preserve">;subtract </w:t>
      </w:r>
      <w:r w:rsidR="00AA0F72">
        <w:rPr>
          <w:rFonts w:ascii="Courier New" w:hAnsi="Courier New" w:cs="Courier New"/>
          <w:sz w:val="16"/>
          <w:szCs w:val="16"/>
        </w:rPr>
        <w:t xml:space="preserve">actual velocity </w:t>
      </w:r>
      <w:r w:rsidRPr="00B2406B">
        <w:rPr>
          <w:rFonts w:ascii="Courier New" w:hAnsi="Courier New" w:cs="Courier New"/>
          <w:sz w:val="16"/>
          <w:szCs w:val="16"/>
        </w:rPr>
        <w:t xml:space="preserve">from </w:t>
      </w:r>
      <w:r w:rsidR="00AA0F72">
        <w:rPr>
          <w:rFonts w:ascii="Courier New" w:hAnsi="Courier New" w:cs="Courier New"/>
          <w:sz w:val="16"/>
          <w:szCs w:val="16"/>
        </w:rPr>
        <w:t>desired velocity</w:t>
      </w:r>
    </w:p>
    <w:p w14:paraId="29A17D59" w14:textId="4DEA9189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    std   ERR                </w:t>
      </w:r>
      <w:r w:rsidR="00BE77B5">
        <w:rPr>
          <w:rFonts w:ascii="Courier New" w:hAnsi="Courier New" w:cs="Courier New"/>
          <w:sz w:val="16"/>
          <w:szCs w:val="16"/>
        </w:rPr>
        <w:tab/>
        <w:t xml:space="preserve">  </w:t>
      </w:r>
      <w:r w:rsidRPr="00B2406B">
        <w:rPr>
          <w:rFonts w:ascii="Courier New" w:hAnsi="Courier New" w:cs="Courier New"/>
          <w:sz w:val="16"/>
          <w:szCs w:val="16"/>
        </w:rPr>
        <w:t>;store the result in ERR</w:t>
      </w:r>
    </w:p>
    <w:p w14:paraId="33527B6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kpcalc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         ;compute proportional control</w:t>
      </w:r>
    </w:p>
    <w:p w14:paraId="7E55D1FF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ERR                     ;load D with error (redundant)</w:t>
      </w:r>
    </w:p>
    <w:p w14:paraId="3D6615D4" w14:textId="55CEC9B5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ldy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KP                      ;load Y with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Kp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(</w:t>
      </w:r>
      <w:r w:rsidR="008D68F6">
        <w:rPr>
          <w:rFonts w:ascii="Courier New" w:hAnsi="Courier New" w:cs="Courier New"/>
          <w:sz w:val="16"/>
          <w:szCs w:val="16"/>
        </w:rPr>
        <w:t>entered by</w:t>
      </w:r>
      <w:r w:rsidRPr="00B2406B">
        <w:rPr>
          <w:rFonts w:ascii="Courier New" w:hAnsi="Courier New" w:cs="Courier New"/>
          <w:sz w:val="16"/>
          <w:szCs w:val="16"/>
        </w:rPr>
        <w:t xml:space="preserve"> user)</w:t>
      </w:r>
    </w:p>
    <w:p w14:paraId="106038F7" w14:textId="22709260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emuls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          ;multiply acc D and Y</w:t>
      </w:r>
      <w:r w:rsidR="00E70C56">
        <w:rPr>
          <w:rFonts w:ascii="Courier New" w:hAnsi="Courier New" w:cs="Courier New"/>
          <w:sz w:val="16"/>
          <w:szCs w:val="16"/>
        </w:rPr>
        <w:t>, store in D</w:t>
      </w:r>
    </w:p>
    <w:p w14:paraId="56761221" w14:textId="2C766BAB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ldx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#$0400                  ;load X with HEX $0400</w:t>
      </w:r>
      <w:r w:rsidR="001F7CA6">
        <w:rPr>
          <w:rFonts w:ascii="Courier New" w:hAnsi="Courier New" w:cs="Courier New"/>
          <w:sz w:val="16"/>
          <w:szCs w:val="16"/>
        </w:rPr>
        <w:t xml:space="preserve"> (decimal 1024, DAC resolution)</w:t>
      </w:r>
    </w:p>
    <w:p w14:paraId="0AA250E3" w14:textId="4A8EDD44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edivs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          ;divide D by X</w:t>
      </w:r>
      <w:r w:rsidR="00930A72">
        <w:rPr>
          <w:rFonts w:ascii="Courier New" w:hAnsi="Courier New" w:cs="Courier New"/>
          <w:sz w:val="16"/>
          <w:szCs w:val="16"/>
        </w:rPr>
        <w:t>, result in Y</w:t>
      </w:r>
    </w:p>
    <w:p w14:paraId="1005C03A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sty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KPRES                   ;store result into new KP (actual value used in calcs)</w:t>
      </w:r>
    </w:p>
    <w:p w14:paraId="47AC278B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kicalc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         ;compute integral control</w:t>
      </w:r>
    </w:p>
    <w:p w14:paraId="3275DB5C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ldy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ESUM                  ;load Y with sum of errors</w:t>
      </w:r>
    </w:p>
    <w:p w14:paraId="6E6D266B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ERR                   ;load D with current error</w:t>
      </w:r>
    </w:p>
    <w:p w14:paraId="6C67DA71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jsr   DSATADD               ;add current error to the sum of errors</w:t>
      </w:r>
    </w:p>
    <w:p w14:paraId="67341FC1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std   ESUM                  ;stores result in new ESUM</w:t>
      </w:r>
    </w:p>
    <w:p w14:paraId="55B30EF2" w14:textId="603EE625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ldy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KI                      ;load Y with Ki (</w:t>
      </w:r>
      <w:r w:rsidR="00FC4160">
        <w:rPr>
          <w:rFonts w:ascii="Courier New" w:hAnsi="Courier New" w:cs="Courier New"/>
          <w:sz w:val="16"/>
          <w:szCs w:val="16"/>
        </w:rPr>
        <w:t>entered by</w:t>
      </w:r>
      <w:r w:rsidRPr="00B2406B">
        <w:rPr>
          <w:rFonts w:ascii="Courier New" w:hAnsi="Courier New" w:cs="Courier New"/>
          <w:sz w:val="16"/>
          <w:szCs w:val="16"/>
        </w:rPr>
        <w:t xml:space="preserve"> user)</w:t>
      </w:r>
    </w:p>
    <w:p w14:paraId="51513FF7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emuls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          ;multiply Y with D</w:t>
      </w:r>
    </w:p>
    <w:p w14:paraId="350FCFB5" w14:textId="7C5BAD93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ldx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#$0400                  ;load X with HEX $0400</w:t>
      </w:r>
      <w:r w:rsidR="00FC4160">
        <w:rPr>
          <w:rFonts w:ascii="Courier New" w:hAnsi="Courier New" w:cs="Courier New"/>
          <w:sz w:val="16"/>
          <w:szCs w:val="16"/>
        </w:rPr>
        <w:t xml:space="preserve"> (decimal 1024)</w:t>
      </w:r>
    </w:p>
    <w:p w14:paraId="3AA01896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edivs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          ;divide D by x</w:t>
      </w:r>
    </w:p>
    <w:p w14:paraId="2ADC176C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sty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KIRES                   ;store result into new KP (actual value used in calcs)</w:t>
      </w:r>
    </w:p>
    <w:p w14:paraId="587B5769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pisum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:          ;add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Kp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and Ki</w:t>
      </w:r>
    </w:p>
    <w:p w14:paraId="0ED5346F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KPRES</w:t>
      </w:r>
    </w:p>
    <w:p w14:paraId="24493F46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ldy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KIRES</w:t>
      </w:r>
    </w:p>
    <w:p w14:paraId="290D15B5" w14:textId="2F452281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jsr DSATADD</w:t>
      </w:r>
      <w:r w:rsidR="00EA626B">
        <w:rPr>
          <w:rFonts w:ascii="Courier New" w:hAnsi="Courier New" w:cs="Courier New"/>
          <w:sz w:val="16"/>
          <w:szCs w:val="16"/>
        </w:rPr>
        <w:tab/>
      </w:r>
      <w:r w:rsidR="00EA626B">
        <w:rPr>
          <w:rFonts w:ascii="Courier New" w:hAnsi="Courier New" w:cs="Courier New"/>
          <w:sz w:val="16"/>
          <w:szCs w:val="16"/>
        </w:rPr>
        <w:tab/>
      </w:r>
      <w:r w:rsidR="00EA626B">
        <w:rPr>
          <w:rFonts w:ascii="Courier New" w:hAnsi="Courier New" w:cs="Courier New"/>
          <w:sz w:val="16"/>
          <w:szCs w:val="16"/>
        </w:rPr>
        <w:tab/>
        <w:t xml:space="preserve">; </w:t>
      </w:r>
      <w:r w:rsidR="00E236D0">
        <w:rPr>
          <w:rFonts w:ascii="Courier New" w:hAnsi="Courier New" w:cs="Courier New"/>
          <w:sz w:val="16"/>
          <w:szCs w:val="16"/>
        </w:rPr>
        <w:t>saturated addition</w:t>
      </w:r>
    </w:p>
    <w:p w14:paraId="760679D9" w14:textId="34EA1AF5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std APRE</w:t>
      </w:r>
      <w:r w:rsidR="00E236D0">
        <w:rPr>
          <w:rFonts w:ascii="Courier New" w:hAnsi="Courier New" w:cs="Courier New"/>
          <w:sz w:val="16"/>
          <w:szCs w:val="16"/>
        </w:rPr>
        <w:tab/>
      </w:r>
      <w:r w:rsidR="00E236D0">
        <w:rPr>
          <w:rFonts w:ascii="Courier New" w:hAnsi="Courier New" w:cs="Courier New"/>
          <w:sz w:val="16"/>
          <w:szCs w:val="16"/>
        </w:rPr>
        <w:tab/>
      </w:r>
      <w:r w:rsidR="00E236D0">
        <w:rPr>
          <w:rFonts w:ascii="Courier New" w:hAnsi="Courier New" w:cs="Courier New"/>
          <w:sz w:val="16"/>
          <w:szCs w:val="16"/>
        </w:rPr>
        <w:tab/>
        <w:t>; pre-saturated motor voltage request</w:t>
      </w:r>
    </w:p>
    <w:p w14:paraId="717D6367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pisatcheck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     ;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satcheck</w:t>
      </w:r>
      <w:proofErr w:type="spellEnd"/>
    </w:p>
    <w:p w14:paraId="725B641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jsr SATCHECK</w:t>
      </w:r>
    </w:p>
    <w:p w14:paraId="371AF7E8" w14:textId="5DF2B534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std ASTAR                   </w:t>
      </w:r>
      <w:r w:rsidR="00E236D0">
        <w:rPr>
          <w:rFonts w:ascii="Courier New" w:hAnsi="Courier New" w:cs="Courier New"/>
          <w:sz w:val="16"/>
          <w:szCs w:val="16"/>
        </w:rPr>
        <w:t xml:space="preserve">  </w:t>
      </w:r>
      <w:r w:rsidRPr="00B2406B">
        <w:rPr>
          <w:rFonts w:ascii="Courier New" w:hAnsi="Courier New" w:cs="Courier New"/>
          <w:sz w:val="16"/>
          <w:szCs w:val="16"/>
        </w:rPr>
        <w:t>;</w:t>
      </w:r>
      <w:r w:rsidR="00F347B1">
        <w:rPr>
          <w:rFonts w:ascii="Courier New" w:hAnsi="Courier New" w:cs="Courier New"/>
          <w:sz w:val="16"/>
          <w:szCs w:val="16"/>
        </w:rPr>
        <w:t xml:space="preserve"> </w:t>
      </w:r>
      <w:r w:rsidRPr="00B2406B">
        <w:rPr>
          <w:rFonts w:ascii="Courier New" w:hAnsi="Courier New" w:cs="Courier New"/>
          <w:sz w:val="16"/>
          <w:szCs w:val="16"/>
        </w:rPr>
        <w:t xml:space="preserve">store ASTAR from the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satcheck</w:t>
      </w:r>
      <w:proofErr w:type="spellEnd"/>
    </w:p>
    <w:p w14:paraId="20A55261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effcalc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        ;calculate effort</w:t>
      </w:r>
    </w:p>
    <w:p w14:paraId="01561794" w14:textId="57DAB548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ldy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#$0064</w:t>
      </w:r>
      <w:r w:rsidR="00091245">
        <w:rPr>
          <w:rFonts w:ascii="Courier New" w:hAnsi="Courier New" w:cs="Courier New"/>
          <w:sz w:val="16"/>
          <w:szCs w:val="16"/>
        </w:rPr>
        <w:tab/>
      </w:r>
      <w:r w:rsidR="00091245">
        <w:rPr>
          <w:rFonts w:ascii="Courier New" w:hAnsi="Courier New" w:cs="Courier New"/>
          <w:sz w:val="16"/>
          <w:szCs w:val="16"/>
        </w:rPr>
        <w:tab/>
      </w:r>
      <w:r w:rsidR="00091245">
        <w:rPr>
          <w:rFonts w:ascii="Courier New" w:hAnsi="Courier New" w:cs="Courier New"/>
          <w:sz w:val="16"/>
          <w:szCs w:val="16"/>
        </w:rPr>
        <w:tab/>
        <w:t>; decimal 100</w:t>
      </w:r>
    </w:p>
    <w:p w14:paraId="5ED32F0D" w14:textId="3FF3D00A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emuls</w:t>
      </w:r>
      <w:proofErr w:type="spellEnd"/>
      <w:r w:rsidR="00091245">
        <w:rPr>
          <w:rFonts w:ascii="Courier New" w:hAnsi="Courier New" w:cs="Courier New"/>
          <w:sz w:val="16"/>
          <w:szCs w:val="16"/>
        </w:rPr>
        <w:tab/>
      </w:r>
      <w:r w:rsidR="00091245">
        <w:rPr>
          <w:rFonts w:ascii="Courier New" w:hAnsi="Courier New" w:cs="Courier New"/>
          <w:sz w:val="16"/>
          <w:szCs w:val="16"/>
        </w:rPr>
        <w:tab/>
      </w:r>
      <w:r w:rsidR="00091245">
        <w:rPr>
          <w:rFonts w:ascii="Courier New" w:hAnsi="Courier New" w:cs="Courier New"/>
          <w:sz w:val="16"/>
          <w:szCs w:val="16"/>
        </w:rPr>
        <w:tab/>
      </w:r>
      <w:r w:rsidR="00091245">
        <w:rPr>
          <w:rFonts w:ascii="Courier New" w:hAnsi="Courier New" w:cs="Courier New"/>
          <w:sz w:val="16"/>
          <w:szCs w:val="16"/>
        </w:rPr>
        <w:tab/>
        <w:t>; multipl</w:t>
      </w:r>
      <w:r w:rsidR="00654C36">
        <w:rPr>
          <w:rFonts w:ascii="Courier New" w:hAnsi="Courier New" w:cs="Courier New"/>
          <w:sz w:val="16"/>
          <w:szCs w:val="16"/>
        </w:rPr>
        <w:t>y D x Y -&gt; Y:D</w:t>
      </w:r>
    </w:p>
    <w:p w14:paraId="66C0FEF5" w14:textId="3F517B20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ldx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#$0271</w:t>
      </w:r>
      <w:r w:rsidR="007F3E35">
        <w:rPr>
          <w:rFonts w:ascii="Courier New" w:hAnsi="Courier New" w:cs="Courier New"/>
          <w:sz w:val="16"/>
          <w:szCs w:val="16"/>
        </w:rPr>
        <w:tab/>
      </w:r>
      <w:r w:rsidR="007F3E35">
        <w:rPr>
          <w:rFonts w:ascii="Courier New" w:hAnsi="Courier New" w:cs="Courier New"/>
          <w:sz w:val="16"/>
          <w:szCs w:val="16"/>
        </w:rPr>
        <w:tab/>
      </w:r>
      <w:r w:rsidR="007F3E35">
        <w:rPr>
          <w:rFonts w:ascii="Courier New" w:hAnsi="Courier New" w:cs="Courier New"/>
          <w:sz w:val="16"/>
          <w:szCs w:val="16"/>
        </w:rPr>
        <w:tab/>
        <w:t>; decimal 625</w:t>
      </w:r>
    </w:p>
    <w:p w14:paraId="1501DE44" w14:textId="218067C0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edivs</w:t>
      </w:r>
      <w:proofErr w:type="spellEnd"/>
      <w:r w:rsidR="007F3E35">
        <w:rPr>
          <w:rFonts w:ascii="Courier New" w:hAnsi="Courier New" w:cs="Courier New"/>
          <w:sz w:val="16"/>
          <w:szCs w:val="16"/>
        </w:rPr>
        <w:tab/>
      </w:r>
      <w:r w:rsidR="007F3E35">
        <w:rPr>
          <w:rFonts w:ascii="Courier New" w:hAnsi="Courier New" w:cs="Courier New"/>
          <w:sz w:val="16"/>
          <w:szCs w:val="16"/>
        </w:rPr>
        <w:tab/>
      </w:r>
      <w:r w:rsidR="007F3E35">
        <w:rPr>
          <w:rFonts w:ascii="Courier New" w:hAnsi="Courier New" w:cs="Courier New"/>
          <w:sz w:val="16"/>
          <w:szCs w:val="16"/>
        </w:rPr>
        <w:tab/>
      </w:r>
      <w:r w:rsidR="007F3E35">
        <w:rPr>
          <w:rFonts w:ascii="Courier New" w:hAnsi="Courier New" w:cs="Courier New"/>
          <w:sz w:val="16"/>
          <w:szCs w:val="16"/>
        </w:rPr>
        <w:tab/>
        <w:t xml:space="preserve">; </w:t>
      </w:r>
      <w:r w:rsidR="00850BA4" w:rsidRPr="00850BA4">
        <w:rPr>
          <w:rFonts w:ascii="Courier New" w:hAnsi="Courier New" w:cs="Courier New"/>
          <w:sz w:val="16"/>
          <w:szCs w:val="16"/>
        </w:rPr>
        <w:t xml:space="preserve">(Y : D) ÷ (X) </w:t>
      </w:r>
      <w:r w:rsidR="00850BA4" w:rsidRPr="00850BA4">
        <w:rPr>
          <w:rFonts w:ascii="Courier New" w:hAnsi="Courier New" w:cs="Courier New"/>
          <w:sz w:val="16"/>
          <w:szCs w:val="16"/>
        </w:rPr>
        <w:t>-&gt;</w:t>
      </w:r>
      <w:r w:rsidR="00850BA4" w:rsidRPr="00850BA4">
        <w:rPr>
          <w:rFonts w:ascii="Courier New" w:hAnsi="Courier New" w:cs="Courier New"/>
          <w:sz w:val="16"/>
          <w:szCs w:val="16"/>
        </w:rPr>
        <w:t xml:space="preserve"> Y; Remainder </w:t>
      </w:r>
      <w:r w:rsidR="00850BA4" w:rsidRPr="00850BA4">
        <w:rPr>
          <w:rFonts w:ascii="Courier New" w:hAnsi="Courier New" w:cs="Courier New"/>
          <w:sz w:val="16"/>
          <w:szCs w:val="16"/>
        </w:rPr>
        <w:t>-&gt;</w:t>
      </w:r>
      <w:r w:rsidR="00850BA4" w:rsidRPr="00850BA4">
        <w:rPr>
          <w:rFonts w:ascii="Courier New" w:hAnsi="Courier New" w:cs="Courier New"/>
          <w:sz w:val="16"/>
          <w:szCs w:val="16"/>
        </w:rPr>
        <w:t xml:space="preserve"> D</w:t>
      </w:r>
    </w:p>
    <w:p w14:paraId="03B88157" w14:textId="0AFB18CA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sty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EFF                     </w:t>
      </w:r>
      <w:r w:rsidR="00F347B1">
        <w:rPr>
          <w:rFonts w:ascii="Courier New" w:hAnsi="Courier New" w:cs="Courier New"/>
          <w:sz w:val="16"/>
          <w:szCs w:val="16"/>
        </w:rPr>
        <w:tab/>
      </w:r>
      <w:r w:rsidRPr="00B2406B">
        <w:rPr>
          <w:rFonts w:ascii="Courier New" w:hAnsi="Courier New" w:cs="Courier New"/>
          <w:sz w:val="16"/>
          <w:szCs w:val="16"/>
        </w:rPr>
        <w:t>;</w:t>
      </w:r>
      <w:r w:rsidR="00F347B1">
        <w:rPr>
          <w:rFonts w:ascii="Courier New" w:hAnsi="Courier New" w:cs="Courier New"/>
          <w:sz w:val="16"/>
          <w:szCs w:val="16"/>
        </w:rPr>
        <w:t xml:space="preserve"> </w:t>
      </w:r>
      <w:r w:rsidRPr="00B2406B">
        <w:rPr>
          <w:rFonts w:ascii="Courier New" w:hAnsi="Courier New" w:cs="Courier New"/>
          <w:sz w:val="16"/>
          <w:szCs w:val="16"/>
        </w:rPr>
        <w:t>store result into new EFF (actual value used in calcs)</w:t>
      </w:r>
    </w:p>
    <w:p w14:paraId="5846A7A4" w14:textId="56D7FD5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runtst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         ;test for run condition and whether motor needs to be set</w:t>
      </w:r>
    </w:p>
    <w:p w14:paraId="299A31E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tst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RUN                     </w:t>
      </w:r>
    </w:p>
    <w:p w14:paraId="1B78E693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beq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motoroff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</w:t>
      </w:r>
    </w:p>
    <w:p w14:paraId="08325AB7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ASTAR</w:t>
      </w:r>
    </w:p>
    <w:p w14:paraId="0ECED2A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bra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motorset</w:t>
      </w:r>
      <w:proofErr w:type="spellEnd"/>
    </w:p>
    <w:p w14:paraId="2F735483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motoroff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       ;turns motor off</w:t>
      </w:r>
    </w:p>
    <w:p w14:paraId="767E004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#$0000</w:t>
      </w:r>
    </w:p>
    <w:p w14:paraId="5ADC8F3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ESUM</w:t>
      </w:r>
    </w:p>
    <w:p w14:paraId="5A6EDD1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clrw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ERR</w:t>
      </w:r>
    </w:p>
    <w:p w14:paraId="6A257AD9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motorset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       ;set motor speed</w:t>
      </w:r>
    </w:p>
    <w:p w14:paraId="3AE6C47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jsr UPDATE_MOTOR</w:t>
      </w:r>
    </w:p>
    <w:p w14:paraId="420B660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TC0</w:t>
      </w:r>
    </w:p>
    <w:p w14:paraId="4A55730E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addd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#INTERVAL</w:t>
      </w:r>
    </w:p>
    <w:p w14:paraId="4B2BC47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std TC0</w:t>
      </w:r>
    </w:p>
    <w:p w14:paraId="691DD888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bset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TFLG1, C0F</w:t>
      </w:r>
    </w:p>
    <w:p w14:paraId="3908D38A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</w:p>
    <w:p w14:paraId="22A831D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measureout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     ;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outdacs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the resultant velocity</w:t>
      </w:r>
    </w:p>
    <w:p w14:paraId="298C1337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V_act</w:t>
      </w:r>
      <w:proofErr w:type="spellEnd"/>
    </w:p>
    <w:p w14:paraId="7DC9FB38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ldy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#13</w:t>
      </w:r>
    </w:p>
    <w:p w14:paraId="48B7962B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emuls</w:t>
      </w:r>
      <w:proofErr w:type="spellEnd"/>
    </w:p>
    <w:p w14:paraId="4608CF28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addd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#2048</w:t>
      </w:r>
    </w:p>
    <w:p w14:paraId="5AFFFBB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jsr  OUTDACA</w:t>
      </w:r>
    </w:p>
    <w:p w14:paraId="29684837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rti</w:t>
      </w:r>
      <w:proofErr w:type="spellEnd"/>
    </w:p>
    <w:p w14:paraId="20A72A51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;/------------------------------------------------------------------------------------\</w:t>
      </w:r>
    </w:p>
    <w:p w14:paraId="480F321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;| Subroutines                                                                        |</w:t>
      </w:r>
    </w:p>
    <w:p w14:paraId="0A00FC2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;\------------------------------------------------------------------------------------/</w:t>
      </w:r>
    </w:p>
    <w:p w14:paraId="62D5A08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SATCHECK:</w:t>
      </w:r>
    </w:p>
    <w:p w14:paraId="387B743E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pshx</w:t>
      </w:r>
      <w:proofErr w:type="spellEnd"/>
    </w:p>
    <w:p w14:paraId="7327404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pshc</w:t>
      </w:r>
      <w:proofErr w:type="spellEnd"/>
    </w:p>
    <w:p w14:paraId="43D9776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cpd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#$0000</w:t>
      </w:r>
    </w:p>
    <w:p w14:paraId="08C75ADB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bmi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NEGATIVE</w:t>
      </w:r>
    </w:p>
    <w:p w14:paraId="62F5374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bgt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POSITIVE</w:t>
      </w:r>
    </w:p>
    <w:p w14:paraId="7455C58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bra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SATCHECK_exit</w:t>
      </w:r>
      <w:proofErr w:type="spellEnd"/>
    </w:p>
    <w:p w14:paraId="1988A59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POSITIVE:</w:t>
      </w:r>
    </w:p>
    <w:p w14:paraId="2A464763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cpd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#$0271</w:t>
      </w:r>
    </w:p>
    <w:p w14:paraId="652D6227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ble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SATCHECK_exit</w:t>
      </w:r>
      <w:proofErr w:type="spellEnd"/>
    </w:p>
    <w:p w14:paraId="191B4D0F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#$0271</w:t>
      </w:r>
    </w:p>
    <w:p w14:paraId="4767F896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bra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SATCHECK_exit</w:t>
      </w:r>
      <w:proofErr w:type="spellEnd"/>
    </w:p>
    <w:p w14:paraId="7AB87EE9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NEGATIVE:</w:t>
      </w:r>
    </w:p>
    <w:p w14:paraId="12E9AA7B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cpd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#$FD8F</w:t>
      </w:r>
    </w:p>
    <w:p w14:paraId="293DF1A6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bge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SATCHECK_exit</w:t>
      </w:r>
      <w:proofErr w:type="spellEnd"/>
    </w:p>
    <w:p w14:paraId="486C334A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#$FD8F</w:t>
      </w:r>
    </w:p>
    <w:p w14:paraId="79F86A6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SATCHECK_exit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</w:t>
      </w:r>
    </w:p>
    <w:p w14:paraId="4A161CE6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pulc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</w:t>
      </w:r>
    </w:p>
    <w:p w14:paraId="4D5F8197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pulx</w:t>
      </w:r>
      <w:proofErr w:type="spellEnd"/>
    </w:p>
    <w:p w14:paraId="63FB561E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rts</w:t>
      </w:r>
      <w:proofErr w:type="spellEnd"/>
    </w:p>
    <w:p w14:paraId="3C23BC0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</w:p>
    <w:p w14:paraId="41F221EE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DSATADD:</w:t>
      </w:r>
    </w:p>
    <w:p w14:paraId="010C6DD3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pshx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   ;pushes x to stack</w:t>
      </w:r>
    </w:p>
    <w:p w14:paraId="54DDDA45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pshc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   ;pushes c to stack</w:t>
      </w:r>
    </w:p>
    <w:p w14:paraId="5E0B5FC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sty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TEMP            ;stores acc y value in TEMP</w:t>
      </w:r>
    </w:p>
    <w:p w14:paraId="756580D9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addd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TEMP           ;adds acc D to TEMP</w:t>
      </w:r>
    </w:p>
    <w:p w14:paraId="520CE9D6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bvs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DSATADD_OF      ;if Overflow is set then branch, otherwise just fall to exit</w:t>
      </w:r>
    </w:p>
    <w:p w14:paraId="54738AE3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</w:t>
      </w:r>
    </w:p>
    <w:p w14:paraId="6FA3FFA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DSATADD_exit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>:</w:t>
      </w:r>
    </w:p>
    <w:p w14:paraId="0192A32D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pulc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   ;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puls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c from stack</w:t>
      </w:r>
    </w:p>
    <w:p w14:paraId="718AA72C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pulx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   ;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puls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x from stack</w:t>
      </w:r>
    </w:p>
    <w:p w14:paraId="6F3C3B2B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rts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             ;end subroutine</w:t>
      </w:r>
    </w:p>
    <w:p w14:paraId="74B6D37C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</w:p>
    <w:p w14:paraId="24DC276C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DSATADD_OF:         ;tests overflow</w:t>
      </w:r>
    </w:p>
    <w:p w14:paraId="2CE118F3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cpy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#$0000          ;compares TEMP with hex 0</w:t>
      </w:r>
    </w:p>
    <w:p w14:paraId="5286FD6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bmi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DSATADD_OFN          ;branches if value is negative</w:t>
      </w:r>
    </w:p>
    <w:p w14:paraId="1FB3BA6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#$7FFF          ;loads acc D with positive overflow</w:t>
      </w:r>
    </w:p>
    <w:p w14:paraId="4D01AE9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bra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DSATADD_exit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;goes to end subroutine</w:t>
      </w:r>
    </w:p>
    <w:p w14:paraId="5492EBA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</w:p>
    <w:p w14:paraId="23668277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DSATADD_OFN:        ;sets negative overflow</w:t>
      </w:r>
    </w:p>
    <w:p w14:paraId="2EA7D63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ldd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#$8000          ;loads acc D with negative overflow</w:t>
      </w:r>
    </w:p>
    <w:p w14:paraId="77D0C9CC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      bra </w:t>
      </w:r>
      <w:proofErr w:type="spellStart"/>
      <w:r w:rsidRPr="00B2406B">
        <w:rPr>
          <w:rFonts w:ascii="Courier New" w:hAnsi="Courier New" w:cs="Courier New"/>
          <w:sz w:val="16"/>
          <w:szCs w:val="16"/>
        </w:rPr>
        <w:t>DSATADD_exit</w:t>
      </w:r>
      <w:proofErr w:type="spellEnd"/>
      <w:r w:rsidRPr="00B2406B">
        <w:rPr>
          <w:rFonts w:ascii="Courier New" w:hAnsi="Courier New" w:cs="Courier New"/>
          <w:sz w:val="16"/>
          <w:szCs w:val="16"/>
        </w:rPr>
        <w:t xml:space="preserve">    ;goes to end subroutine  </w:t>
      </w:r>
    </w:p>
    <w:p w14:paraId="1FDA999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;/------------------------------------------------------------------------------------\</w:t>
      </w:r>
    </w:p>
    <w:p w14:paraId="2041E5EF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;| Vectors                                                                            |</w:t>
      </w:r>
    </w:p>
    <w:p w14:paraId="1B1EB348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;\------------------------------------------------------------------------------------/</w:t>
      </w:r>
    </w:p>
    <w:p w14:paraId="03D08024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>; Add interrupt and reset vectors here</w:t>
      </w:r>
    </w:p>
    <w:p w14:paraId="70D09448" w14:textId="099E8042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ORG   $FFEE                       ;</w:t>
      </w:r>
      <w:r w:rsidR="00B4228F">
        <w:rPr>
          <w:rFonts w:ascii="Courier New" w:hAnsi="Courier New" w:cs="Courier New"/>
          <w:sz w:val="16"/>
          <w:szCs w:val="16"/>
        </w:rPr>
        <w:t xml:space="preserve"> </w:t>
      </w:r>
      <w:r w:rsidRPr="00B2406B">
        <w:rPr>
          <w:rFonts w:ascii="Courier New" w:hAnsi="Courier New" w:cs="Courier New"/>
          <w:sz w:val="16"/>
          <w:szCs w:val="16"/>
        </w:rPr>
        <w:t>Timer channel 0 vector address</w:t>
      </w:r>
    </w:p>
    <w:p w14:paraId="0CD578A2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DC.W  TC0ISR</w:t>
      </w:r>
    </w:p>
    <w:p w14:paraId="748196AC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ORG   $FFFE                       ; reset vector address</w:t>
      </w:r>
    </w:p>
    <w:p w14:paraId="2A7E2AB0" w14:textId="77777777" w:rsidR="00B2406B" w:rsidRPr="00B2406B" w:rsidRDefault="00B2406B" w:rsidP="00B2406B">
      <w:pPr>
        <w:spacing w:after="0"/>
        <w:rPr>
          <w:rFonts w:ascii="Courier New" w:hAnsi="Courier New" w:cs="Courier New"/>
          <w:sz w:val="16"/>
          <w:szCs w:val="16"/>
        </w:rPr>
      </w:pPr>
      <w:r w:rsidRPr="00B2406B">
        <w:rPr>
          <w:rFonts w:ascii="Courier New" w:hAnsi="Courier New" w:cs="Courier New"/>
          <w:sz w:val="16"/>
          <w:szCs w:val="16"/>
        </w:rPr>
        <w:t xml:space="preserve">  DC.W  Entry</w:t>
      </w:r>
    </w:p>
    <w:p w14:paraId="4A42A89D" w14:textId="77777777" w:rsidR="00305EB9" w:rsidRPr="00B2406B" w:rsidRDefault="00305EB9" w:rsidP="00B2406B">
      <w:pPr>
        <w:spacing w:after="0"/>
        <w:rPr>
          <w:rFonts w:ascii="Courier New" w:hAnsi="Courier New" w:cs="Courier New"/>
          <w:sz w:val="16"/>
          <w:szCs w:val="16"/>
        </w:rPr>
      </w:pPr>
    </w:p>
    <w:sectPr w:rsidR="00305EB9" w:rsidRPr="00B2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E964A7"/>
    <w:rsid w:val="00091245"/>
    <w:rsid w:val="001226EB"/>
    <w:rsid w:val="00147C5C"/>
    <w:rsid w:val="001939E9"/>
    <w:rsid w:val="001F0AB5"/>
    <w:rsid w:val="001F7CA6"/>
    <w:rsid w:val="002433C7"/>
    <w:rsid w:val="00246A05"/>
    <w:rsid w:val="00280EBD"/>
    <w:rsid w:val="00305EB9"/>
    <w:rsid w:val="00325EE4"/>
    <w:rsid w:val="003507DE"/>
    <w:rsid w:val="0036091E"/>
    <w:rsid w:val="003769D9"/>
    <w:rsid w:val="00390A47"/>
    <w:rsid w:val="003B6B66"/>
    <w:rsid w:val="003F7DC0"/>
    <w:rsid w:val="00441570"/>
    <w:rsid w:val="00453E80"/>
    <w:rsid w:val="00482086"/>
    <w:rsid w:val="004C2FDF"/>
    <w:rsid w:val="004E663F"/>
    <w:rsid w:val="0052612A"/>
    <w:rsid w:val="00527C8F"/>
    <w:rsid w:val="00531027"/>
    <w:rsid w:val="005320C9"/>
    <w:rsid w:val="0056253A"/>
    <w:rsid w:val="005B6104"/>
    <w:rsid w:val="005F70C2"/>
    <w:rsid w:val="006107B9"/>
    <w:rsid w:val="00612457"/>
    <w:rsid w:val="00654C36"/>
    <w:rsid w:val="00685CB5"/>
    <w:rsid w:val="006E3790"/>
    <w:rsid w:val="007140C5"/>
    <w:rsid w:val="00740C18"/>
    <w:rsid w:val="0077274F"/>
    <w:rsid w:val="007B18DD"/>
    <w:rsid w:val="007E464A"/>
    <w:rsid w:val="007F3E35"/>
    <w:rsid w:val="008104BF"/>
    <w:rsid w:val="00817D73"/>
    <w:rsid w:val="00850BA4"/>
    <w:rsid w:val="00853BAE"/>
    <w:rsid w:val="00894DFE"/>
    <w:rsid w:val="008D68F6"/>
    <w:rsid w:val="00901BEB"/>
    <w:rsid w:val="00930A72"/>
    <w:rsid w:val="00991152"/>
    <w:rsid w:val="009E28F9"/>
    <w:rsid w:val="00A07665"/>
    <w:rsid w:val="00A224AA"/>
    <w:rsid w:val="00A441B5"/>
    <w:rsid w:val="00AA0F72"/>
    <w:rsid w:val="00AA52C5"/>
    <w:rsid w:val="00AF5B3B"/>
    <w:rsid w:val="00B2406B"/>
    <w:rsid w:val="00B4228F"/>
    <w:rsid w:val="00B568F7"/>
    <w:rsid w:val="00B65142"/>
    <w:rsid w:val="00B97C09"/>
    <w:rsid w:val="00BA375B"/>
    <w:rsid w:val="00BA603B"/>
    <w:rsid w:val="00BD2BDC"/>
    <w:rsid w:val="00BE77B5"/>
    <w:rsid w:val="00BF099E"/>
    <w:rsid w:val="00C70728"/>
    <w:rsid w:val="00C823F7"/>
    <w:rsid w:val="00CB2804"/>
    <w:rsid w:val="00D15AB0"/>
    <w:rsid w:val="00DA057B"/>
    <w:rsid w:val="00DA5F46"/>
    <w:rsid w:val="00DC5B1E"/>
    <w:rsid w:val="00E045CD"/>
    <w:rsid w:val="00E236D0"/>
    <w:rsid w:val="00E70C56"/>
    <w:rsid w:val="00EA626B"/>
    <w:rsid w:val="00F1626A"/>
    <w:rsid w:val="00F173C3"/>
    <w:rsid w:val="00F347B1"/>
    <w:rsid w:val="00F8681C"/>
    <w:rsid w:val="00F92E32"/>
    <w:rsid w:val="00FC4160"/>
    <w:rsid w:val="0381D28C"/>
    <w:rsid w:val="0547F1AE"/>
    <w:rsid w:val="135E6EE7"/>
    <w:rsid w:val="38DACB21"/>
    <w:rsid w:val="39E964A7"/>
    <w:rsid w:val="4EFEE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64A7"/>
  <w15:chartTrackingRefBased/>
  <w15:docId w15:val="{C3C4BDCE-8636-4BEE-85A2-0C6A6610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4BF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B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4B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B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4BF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104BF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04B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4BF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8104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274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2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pslo-my.sharepoint.com/personal/nburtnet_calpoly_edu/Documents/Fall%202022/Intro%20to%20Mechatronics/Labs/Lab5/Lab%205%20Parameterizato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cpslo-my.sharepoint.com/personal/nburtnet_calpoly_edu/Documents/Fall%202022/Intro%20to%20Mechatronics/Labs/Lab5/Lab%205%20Parameterizatoi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Vact vs. Vref (750)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592292614230027"/>
                  <c:y val="0.118841501279217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Sheet1!$C$3:$C$7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Sheet1!$D$3:$D$7</c:f>
              <c:numCache>
                <c:formatCode>General</c:formatCode>
                <c:ptCount val="5"/>
                <c:pt idx="0">
                  <c:v>15</c:v>
                </c:pt>
                <c:pt idx="1">
                  <c:v>33</c:v>
                </c:pt>
                <c:pt idx="2">
                  <c:v>50</c:v>
                </c:pt>
                <c:pt idx="3">
                  <c:v>67</c:v>
                </c:pt>
                <c:pt idx="4">
                  <c:v>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2F-4C0F-930F-15399DD080CC}"/>
            </c:ext>
          </c:extLst>
        </c:ser>
        <c:ser>
          <c:idx val="1"/>
          <c:order val="1"/>
          <c:tx>
            <c:v>Vact vs Vref (1250)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592292614230027"/>
                  <c:y val="9.414739561340321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Sheet1!$C$8:$C$12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Sheet1!$D$8:$D$12</c:f>
              <c:numCache>
                <c:formatCode>General</c:formatCode>
                <c:ptCount val="5"/>
                <c:pt idx="0">
                  <c:v>27</c:v>
                </c:pt>
                <c:pt idx="1">
                  <c:v>55</c:v>
                </c:pt>
                <c:pt idx="2">
                  <c:v>84</c:v>
                </c:pt>
                <c:pt idx="3">
                  <c:v>112</c:v>
                </c:pt>
                <c:pt idx="4">
                  <c:v>141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F2F-4C0F-930F-15399DD080CC}"/>
            </c:ext>
          </c:extLst>
        </c:ser>
        <c:ser>
          <c:idx val="2"/>
          <c:order val="2"/>
          <c:tx>
            <c:v>Vact vs. Vref (1750)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7.2822985875252072E-2"/>
                  <c:y val="0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Sheet1!$C$13:$C$17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Sheet1!$D$13:$D$17</c:f>
              <c:numCache>
                <c:formatCode>General</c:formatCode>
                <c:ptCount val="5"/>
                <c:pt idx="0">
                  <c:v>38</c:v>
                </c:pt>
                <c:pt idx="1">
                  <c:v>78</c:v>
                </c:pt>
                <c:pt idx="2">
                  <c:v>118</c:v>
                </c:pt>
                <c:pt idx="3">
                  <c:v>145</c:v>
                </c:pt>
                <c:pt idx="4">
                  <c:v>160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F2F-4C0F-930F-15399DD08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5798799"/>
        <c:axId val="1375797551"/>
      </c:scatterChart>
      <c:valAx>
        <c:axId val="13757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Vref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5797551"/>
        <c:crosses val="autoZero"/>
        <c:crossBetween val="midCat"/>
      </c:valAx>
      <c:valAx>
        <c:axId val="137579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5798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07524495846997"/>
          <c:y val="5.2884615384615384E-2"/>
          <c:w val="0.85143597698666718"/>
          <c:h val="0.77209948516050875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592292614230027"/>
                  <c:y val="0.118841501279217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Sheet1!$C$20:$C$24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Sheet1!$D$20:$D$24</c:f>
              <c:numCache>
                <c:formatCode>General</c:formatCode>
                <c:ptCount val="5"/>
                <c:pt idx="0">
                  <c:v>13</c:v>
                </c:pt>
                <c:pt idx="1">
                  <c:v>28</c:v>
                </c:pt>
                <c:pt idx="2">
                  <c:v>43</c:v>
                </c:pt>
                <c:pt idx="3">
                  <c:v>58</c:v>
                </c:pt>
                <c:pt idx="4">
                  <c:v>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163-4DE1-A75A-96427CF15391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592292614230027"/>
                  <c:y val="9.414739561340321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Sheet1!$C$25:$C$29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Sheet1!$D$25:$D$29</c:f>
              <c:numCache>
                <c:formatCode>General</c:formatCode>
                <c:ptCount val="5"/>
                <c:pt idx="0">
                  <c:v>21</c:v>
                </c:pt>
                <c:pt idx="1">
                  <c:v>43</c:v>
                </c:pt>
                <c:pt idx="2">
                  <c:v>66</c:v>
                </c:pt>
                <c:pt idx="3">
                  <c:v>87</c:v>
                </c:pt>
                <c:pt idx="4">
                  <c:v>109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163-4DE1-A75A-96427CF15391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7.2822985875252072E-2"/>
                  <c:y val="0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Sheet1!$C$30:$C$34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Sheet1!$D$30:$D$34</c:f>
              <c:numCache>
                <c:formatCode>General</c:formatCode>
                <c:ptCount val="5"/>
                <c:pt idx="0">
                  <c:v>27</c:v>
                </c:pt>
                <c:pt idx="1">
                  <c:v>56</c:v>
                </c:pt>
                <c:pt idx="2">
                  <c:v>85</c:v>
                </c:pt>
                <c:pt idx="3">
                  <c:v>113</c:v>
                </c:pt>
                <c:pt idx="4">
                  <c:v>142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163-4DE1-A75A-96427CF15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5798799"/>
        <c:axId val="1375797551"/>
      </c:scatterChart>
      <c:valAx>
        <c:axId val="13757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baseline="-25000"/>
                  <a:t>ref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5797551"/>
        <c:crosses val="autoZero"/>
        <c:crossBetween val="midCat"/>
      </c:valAx>
      <c:valAx>
        <c:axId val="137579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baseline="-25000"/>
                  <a:t>act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5798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3CE82-B376-4D44-8060-7D3DC3398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2192</Words>
  <Characters>12501</Characters>
  <Application>Microsoft Office Word</Application>
  <DocSecurity>0</DocSecurity>
  <Lines>104</Lines>
  <Paragraphs>29</Paragraphs>
  <ScaleCrop>false</ScaleCrop>
  <Company/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Mackay Taylor</dc:creator>
  <cp:keywords/>
  <dc:description/>
  <cp:lastModifiedBy>Thomas Mackay Taylor</cp:lastModifiedBy>
  <cp:revision>58</cp:revision>
  <dcterms:created xsi:type="dcterms:W3CDTF">2022-11-09T17:13:00Z</dcterms:created>
  <dcterms:modified xsi:type="dcterms:W3CDTF">2022-11-30T00:36:00Z</dcterms:modified>
</cp:coreProperties>
</file>